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7A1" w:rsidRDefault="00472F83" w:rsidP="00F43786">
      <w:pPr>
        <w:jc w:val="center"/>
        <w:rPr>
          <w:b/>
        </w:rPr>
      </w:pPr>
      <w:r>
        <w:rPr>
          <w:b/>
        </w:rPr>
        <w:t>EXAMINING DR</w:t>
      </w:r>
      <w:r w:rsidR="00BC18C8">
        <w:rPr>
          <w:b/>
        </w:rPr>
        <w:t>IVER INJURY SEVERITY IN TWO VEH</w:t>
      </w:r>
      <w:r>
        <w:rPr>
          <w:b/>
        </w:rPr>
        <w:t>I</w:t>
      </w:r>
      <w:r w:rsidR="00BC18C8">
        <w:rPr>
          <w:b/>
        </w:rPr>
        <w:t>C</w:t>
      </w:r>
      <w:bookmarkStart w:id="0" w:name="_GoBack"/>
      <w:bookmarkEnd w:id="0"/>
      <w:r>
        <w:rPr>
          <w:b/>
        </w:rPr>
        <w:t>LE CRASHES – A COPULA BASED APPROACH</w:t>
      </w:r>
    </w:p>
    <w:p w:rsidR="00D577A1" w:rsidRDefault="00D577A1" w:rsidP="00F43786">
      <w:pPr>
        <w:jc w:val="center"/>
        <w:rPr>
          <w:b/>
        </w:rPr>
      </w:pPr>
    </w:p>
    <w:p w:rsidR="00E315FF" w:rsidRDefault="00E315FF" w:rsidP="00F43786">
      <w:pPr>
        <w:jc w:val="center"/>
        <w:rPr>
          <w:b/>
        </w:rPr>
      </w:pPr>
    </w:p>
    <w:p w:rsidR="00E315FF" w:rsidRDefault="00E315FF" w:rsidP="00E315FF">
      <w:pPr>
        <w:jc w:val="center"/>
        <w:rPr>
          <w:b/>
        </w:rPr>
      </w:pPr>
      <w:r>
        <w:rPr>
          <w:b/>
        </w:rPr>
        <w:t>Shamsunnahar Yasmin</w:t>
      </w:r>
    </w:p>
    <w:p w:rsidR="00E315FF" w:rsidRPr="00276074" w:rsidRDefault="00E315FF" w:rsidP="00E315FF">
      <w:pPr>
        <w:jc w:val="center"/>
      </w:pPr>
      <w:r w:rsidRPr="00276074">
        <w:t xml:space="preserve">Department of Civil Engineering </w:t>
      </w:r>
      <w:r>
        <w:t>&amp;</w:t>
      </w:r>
      <w:r w:rsidRPr="00276074">
        <w:t xml:space="preserve"> Applied Mechanics</w:t>
      </w:r>
    </w:p>
    <w:p w:rsidR="00E315FF" w:rsidRPr="00276074" w:rsidRDefault="00E315FF" w:rsidP="00E315FF">
      <w:pPr>
        <w:jc w:val="center"/>
      </w:pPr>
      <w:r w:rsidRPr="00276074">
        <w:t>McGill University</w:t>
      </w:r>
    </w:p>
    <w:p w:rsidR="00E315FF" w:rsidRPr="00BD19A0" w:rsidRDefault="00E315FF" w:rsidP="00915123">
      <w:pPr>
        <w:jc w:val="center"/>
        <w:rPr>
          <w:lang w:val="fr-CA"/>
        </w:rPr>
      </w:pPr>
      <w:r w:rsidRPr="00276074">
        <w:t>Suite 483, 817 Sherbrooke St. W.</w:t>
      </w:r>
      <w:r w:rsidR="00915123">
        <w:t xml:space="preserve">, </w:t>
      </w:r>
      <w:r w:rsidRPr="00BD19A0">
        <w:rPr>
          <w:lang w:val="fr-CA"/>
        </w:rPr>
        <w:t>Montréal</w:t>
      </w:r>
    </w:p>
    <w:p w:rsidR="00E315FF" w:rsidRPr="00BD19A0" w:rsidRDefault="00E315FF" w:rsidP="00E315FF">
      <w:pPr>
        <w:jc w:val="center"/>
        <w:rPr>
          <w:lang w:val="fr-CA"/>
        </w:rPr>
      </w:pPr>
      <w:r w:rsidRPr="00BD19A0">
        <w:rPr>
          <w:lang w:val="fr-CA"/>
        </w:rPr>
        <w:t>Ph: 514 398 6823, Fax: 514 398 7361</w:t>
      </w:r>
    </w:p>
    <w:p w:rsidR="00E315FF" w:rsidRDefault="00E315FF" w:rsidP="00E315FF">
      <w:pPr>
        <w:jc w:val="center"/>
        <w:rPr>
          <w:lang w:val="fr-CA"/>
        </w:rPr>
      </w:pPr>
      <w:r w:rsidRPr="00BD19A0">
        <w:rPr>
          <w:lang w:val="fr-CA"/>
        </w:rPr>
        <w:t>Email:</w:t>
      </w:r>
      <w:r>
        <w:rPr>
          <w:lang w:val="fr-CA"/>
        </w:rPr>
        <w:t xml:space="preserve"> </w:t>
      </w:r>
      <w:hyperlink r:id="rId9" w:history="1">
        <w:r w:rsidRPr="0086241D">
          <w:rPr>
            <w:rStyle w:val="Hyperlink"/>
            <w:lang w:val="fr-CA"/>
          </w:rPr>
          <w:t>shamsunnahar.yasmin@mail.mcgill.ca</w:t>
        </w:r>
      </w:hyperlink>
    </w:p>
    <w:p w:rsidR="00E315FF" w:rsidRDefault="00E315FF" w:rsidP="00F43786">
      <w:pPr>
        <w:jc w:val="center"/>
        <w:rPr>
          <w:b/>
        </w:rPr>
      </w:pPr>
    </w:p>
    <w:p w:rsidR="00E315FF" w:rsidRDefault="00E315FF" w:rsidP="00F43786">
      <w:pPr>
        <w:jc w:val="center"/>
        <w:rPr>
          <w:b/>
        </w:rPr>
      </w:pPr>
    </w:p>
    <w:p w:rsidR="00E315FF" w:rsidRPr="00276074" w:rsidRDefault="00E315FF" w:rsidP="00E315FF">
      <w:pPr>
        <w:jc w:val="center"/>
        <w:rPr>
          <w:b/>
        </w:rPr>
      </w:pPr>
      <w:r w:rsidRPr="00276074">
        <w:rPr>
          <w:b/>
        </w:rPr>
        <w:t>Naveen Eluru*</w:t>
      </w:r>
    </w:p>
    <w:p w:rsidR="00E315FF" w:rsidRPr="00276074" w:rsidRDefault="00E315FF" w:rsidP="00E315FF">
      <w:pPr>
        <w:jc w:val="center"/>
      </w:pPr>
      <w:r w:rsidRPr="00276074">
        <w:t xml:space="preserve">Department of Civil Engineering </w:t>
      </w:r>
      <w:r>
        <w:t>&amp;</w:t>
      </w:r>
      <w:r w:rsidRPr="00276074">
        <w:t xml:space="preserve"> Applied Mechanics</w:t>
      </w:r>
    </w:p>
    <w:p w:rsidR="00E315FF" w:rsidRPr="00276074" w:rsidRDefault="00E315FF" w:rsidP="00E315FF">
      <w:pPr>
        <w:jc w:val="center"/>
      </w:pPr>
      <w:r w:rsidRPr="00276074">
        <w:t>McGill University</w:t>
      </w:r>
    </w:p>
    <w:p w:rsidR="00E315FF" w:rsidRPr="00BD19A0" w:rsidRDefault="00E315FF" w:rsidP="00915123">
      <w:pPr>
        <w:jc w:val="center"/>
        <w:rPr>
          <w:lang w:val="fr-CA"/>
        </w:rPr>
      </w:pPr>
      <w:r w:rsidRPr="00276074">
        <w:t>Suite 483, 817 Sherbrooke St. W.</w:t>
      </w:r>
      <w:r w:rsidR="00915123">
        <w:t xml:space="preserve">, </w:t>
      </w:r>
      <w:r w:rsidRPr="00BD19A0">
        <w:rPr>
          <w:lang w:val="fr-CA"/>
        </w:rPr>
        <w:t>Montréal</w:t>
      </w:r>
    </w:p>
    <w:p w:rsidR="00E315FF" w:rsidRPr="00BD19A0" w:rsidRDefault="00E315FF" w:rsidP="00E315FF">
      <w:pPr>
        <w:jc w:val="center"/>
        <w:rPr>
          <w:lang w:val="fr-CA"/>
        </w:rPr>
      </w:pPr>
      <w:r w:rsidRPr="00BD19A0">
        <w:rPr>
          <w:lang w:val="fr-CA"/>
        </w:rPr>
        <w:t>Ph: 514 398 6823, Fax: 514 398 7361</w:t>
      </w:r>
    </w:p>
    <w:p w:rsidR="00E315FF" w:rsidRDefault="00E315FF" w:rsidP="00E315FF">
      <w:pPr>
        <w:jc w:val="center"/>
      </w:pPr>
      <w:r w:rsidRPr="00BD19A0">
        <w:rPr>
          <w:lang w:val="fr-CA"/>
        </w:rPr>
        <w:t>Email:</w:t>
      </w:r>
      <w:r>
        <w:rPr>
          <w:lang w:val="fr-CA"/>
        </w:rPr>
        <w:t xml:space="preserve"> </w:t>
      </w:r>
      <w:hyperlink r:id="rId10" w:history="1">
        <w:r w:rsidRPr="0086241D">
          <w:rPr>
            <w:rStyle w:val="Hyperlink"/>
            <w:lang w:val="fr-CA"/>
          </w:rPr>
          <w:t>naveen.eluru@mcgill.ca</w:t>
        </w:r>
      </w:hyperlink>
    </w:p>
    <w:p w:rsidR="00E315FF" w:rsidRDefault="00E315FF" w:rsidP="00F43786">
      <w:pPr>
        <w:jc w:val="center"/>
        <w:rPr>
          <w:b/>
        </w:rPr>
      </w:pPr>
    </w:p>
    <w:p w:rsidR="00E315FF" w:rsidRDefault="00E315FF" w:rsidP="00F43786">
      <w:pPr>
        <w:jc w:val="center"/>
        <w:rPr>
          <w:b/>
        </w:rPr>
      </w:pPr>
    </w:p>
    <w:p w:rsidR="00E315FF" w:rsidRPr="00E315FF" w:rsidRDefault="00E315FF" w:rsidP="00E315FF">
      <w:pPr>
        <w:jc w:val="center"/>
        <w:rPr>
          <w:b/>
        </w:rPr>
      </w:pPr>
      <w:r>
        <w:rPr>
          <w:b/>
        </w:rPr>
        <w:t>Abdul R.</w:t>
      </w:r>
      <w:r w:rsidRPr="00E315FF">
        <w:rPr>
          <w:b/>
        </w:rPr>
        <w:t xml:space="preserve"> Pinjari </w:t>
      </w:r>
    </w:p>
    <w:p w:rsidR="00E315FF" w:rsidRPr="00E315FF" w:rsidRDefault="00E315FF" w:rsidP="00E315FF">
      <w:pPr>
        <w:autoSpaceDE w:val="0"/>
        <w:autoSpaceDN w:val="0"/>
        <w:adjustRightInd w:val="0"/>
        <w:jc w:val="center"/>
        <w:rPr>
          <w:color w:val="000000" w:themeColor="text1"/>
        </w:rPr>
      </w:pPr>
      <w:r w:rsidRPr="00E315FF">
        <w:rPr>
          <w:color w:val="000000" w:themeColor="text1"/>
        </w:rPr>
        <w:t xml:space="preserve">Department of Civil and Environmental Engineering </w:t>
      </w:r>
    </w:p>
    <w:p w:rsidR="00E315FF" w:rsidRDefault="00E315FF" w:rsidP="00E315FF">
      <w:pPr>
        <w:autoSpaceDE w:val="0"/>
        <w:autoSpaceDN w:val="0"/>
        <w:adjustRightInd w:val="0"/>
        <w:jc w:val="center"/>
        <w:rPr>
          <w:color w:val="000000" w:themeColor="text1"/>
        </w:rPr>
      </w:pPr>
      <w:r w:rsidRPr="00E315FF">
        <w:rPr>
          <w:color w:val="000000" w:themeColor="text1"/>
        </w:rPr>
        <w:t xml:space="preserve">University of South Florida </w:t>
      </w:r>
    </w:p>
    <w:p w:rsidR="00915123" w:rsidRPr="00E315FF" w:rsidRDefault="00915123" w:rsidP="00E315FF">
      <w:pPr>
        <w:autoSpaceDE w:val="0"/>
        <w:autoSpaceDN w:val="0"/>
        <w:adjustRightInd w:val="0"/>
        <w:jc w:val="center"/>
        <w:rPr>
          <w:color w:val="000000" w:themeColor="text1"/>
        </w:rPr>
      </w:pPr>
      <w:r w:rsidRPr="00915123">
        <w:rPr>
          <w:color w:val="000000" w:themeColor="text1"/>
        </w:rPr>
        <w:t>4202 E. Fowler Ave., Tampa, Fl 33620</w:t>
      </w:r>
    </w:p>
    <w:p w:rsidR="00E315FF" w:rsidRPr="00E315FF" w:rsidRDefault="00E315FF" w:rsidP="00E315FF">
      <w:pPr>
        <w:autoSpaceDE w:val="0"/>
        <w:autoSpaceDN w:val="0"/>
        <w:adjustRightInd w:val="0"/>
        <w:jc w:val="center"/>
        <w:rPr>
          <w:color w:val="000000" w:themeColor="text1"/>
        </w:rPr>
      </w:pPr>
      <w:r w:rsidRPr="00E315FF">
        <w:rPr>
          <w:color w:val="000000" w:themeColor="text1"/>
        </w:rPr>
        <w:t xml:space="preserve">Ph: 813-974- 9671, Fax: 813-974-2957 </w:t>
      </w:r>
    </w:p>
    <w:p w:rsidR="00E315FF" w:rsidRDefault="00E315FF" w:rsidP="00E315FF">
      <w:pPr>
        <w:autoSpaceDE w:val="0"/>
        <w:autoSpaceDN w:val="0"/>
        <w:adjustRightInd w:val="0"/>
        <w:jc w:val="center"/>
        <w:rPr>
          <w:color w:val="000000" w:themeColor="text1"/>
        </w:rPr>
      </w:pPr>
      <w:r w:rsidRPr="00E315FF">
        <w:rPr>
          <w:color w:val="000000" w:themeColor="text1"/>
        </w:rPr>
        <w:t xml:space="preserve">Email: </w:t>
      </w:r>
      <w:hyperlink r:id="rId11" w:history="1">
        <w:r w:rsidRPr="004D1DC3">
          <w:rPr>
            <w:rStyle w:val="Hyperlink"/>
          </w:rPr>
          <w:t>apinjari@eng.usf.edu</w:t>
        </w:r>
      </w:hyperlink>
    </w:p>
    <w:p w:rsidR="00E315FF" w:rsidRPr="00E315FF" w:rsidRDefault="00E315FF" w:rsidP="00E315FF">
      <w:pPr>
        <w:autoSpaceDE w:val="0"/>
        <w:autoSpaceDN w:val="0"/>
        <w:adjustRightInd w:val="0"/>
        <w:jc w:val="center"/>
        <w:rPr>
          <w:color w:val="000000" w:themeColor="text1"/>
        </w:rPr>
      </w:pPr>
    </w:p>
    <w:p w:rsidR="00E315FF" w:rsidRDefault="00E315FF" w:rsidP="00F43786">
      <w:pPr>
        <w:jc w:val="center"/>
        <w:rPr>
          <w:b/>
        </w:rPr>
      </w:pPr>
    </w:p>
    <w:p w:rsidR="00E315FF" w:rsidRPr="00692AD2" w:rsidRDefault="00E315FF" w:rsidP="00E315FF">
      <w:pPr>
        <w:autoSpaceDE w:val="0"/>
        <w:autoSpaceDN w:val="0"/>
        <w:adjustRightInd w:val="0"/>
        <w:jc w:val="center"/>
        <w:rPr>
          <w:color w:val="000000" w:themeColor="text1"/>
        </w:rPr>
      </w:pPr>
      <w:r w:rsidRPr="00F43786">
        <w:rPr>
          <w:b/>
          <w:color w:val="000000" w:themeColor="text1"/>
        </w:rPr>
        <w:t>Richard Tay</w:t>
      </w:r>
    </w:p>
    <w:p w:rsidR="00E315FF" w:rsidRPr="00692AD2" w:rsidRDefault="00E315FF" w:rsidP="00E315FF">
      <w:pPr>
        <w:autoSpaceDE w:val="0"/>
        <w:autoSpaceDN w:val="0"/>
        <w:adjustRightInd w:val="0"/>
        <w:jc w:val="center"/>
        <w:rPr>
          <w:color w:val="000000" w:themeColor="text1"/>
        </w:rPr>
      </w:pPr>
      <w:r w:rsidRPr="00692AD2">
        <w:rPr>
          <w:color w:val="000000" w:themeColor="text1"/>
        </w:rPr>
        <w:t xml:space="preserve">Faculty of </w:t>
      </w:r>
      <w:r>
        <w:rPr>
          <w:color w:val="000000" w:themeColor="text1"/>
        </w:rPr>
        <w:t xml:space="preserve">Business, Economics and </w:t>
      </w:r>
      <w:r w:rsidRPr="00692AD2">
        <w:rPr>
          <w:color w:val="000000" w:themeColor="text1"/>
        </w:rPr>
        <w:t>Law</w:t>
      </w:r>
    </w:p>
    <w:p w:rsidR="00E315FF" w:rsidRPr="00692AD2" w:rsidRDefault="00E315FF" w:rsidP="00E315FF">
      <w:pPr>
        <w:autoSpaceDE w:val="0"/>
        <w:autoSpaceDN w:val="0"/>
        <w:adjustRightInd w:val="0"/>
        <w:jc w:val="center"/>
        <w:rPr>
          <w:color w:val="000000" w:themeColor="text1"/>
        </w:rPr>
      </w:pPr>
      <w:r w:rsidRPr="00692AD2">
        <w:rPr>
          <w:color w:val="000000" w:themeColor="text1"/>
        </w:rPr>
        <w:t>La Trobe University</w:t>
      </w:r>
    </w:p>
    <w:p w:rsidR="00E315FF" w:rsidRPr="00692AD2" w:rsidRDefault="00E315FF" w:rsidP="00E315FF">
      <w:pPr>
        <w:autoSpaceDE w:val="0"/>
        <w:autoSpaceDN w:val="0"/>
        <w:adjustRightInd w:val="0"/>
        <w:jc w:val="center"/>
        <w:rPr>
          <w:color w:val="000000" w:themeColor="text1"/>
        </w:rPr>
      </w:pPr>
      <w:r w:rsidRPr="00692AD2">
        <w:rPr>
          <w:color w:val="000000" w:themeColor="text1"/>
        </w:rPr>
        <w:t>Melbourne, Victoria, Australia 3086</w:t>
      </w:r>
    </w:p>
    <w:p w:rsidR="00E315FF" w:rsidRPr="00692AD2" w:rsidRDefault="00E315FF" w:rsidP="00E315FF">
      <w:pPr>
        <w:autoSpaceDE w:val="0"/>
        <w:autoSpaceDN w:val="0"/>
        <w:adjustRightInd w:val="0"/>
        <w:jc w:val="center"/>
        <w:rPr>
          <w:color w:val="000000" w:themeColor="text1"/>
        </w:rPr>
      </w:pPr>
      <w:r w:rsidRPr="00692AD2">
        <w:rPr>
          <w:color w:val="000000" w:themeColor="text1"/>
        </w:rPr>
        <w:t>Tel: 61-3-9479-1267</w:t>
      </w:r>
      <w:r>
        <w:rPr>
          <w:color w:val="000000" w:themeColor="text1"/>
        </w:rPr>
        <w:t xml:space="preserve">, </w:t>
      </w:r>
      <w:r w:rsidRPr="00692AD2">
        <w:rPr>
          <w:color w:val="000000" w:themeColor="text1"/>
        </w:rPr>
        <w:t>Fax: 61-3-9479-3283</w:t>
      </w:r>
    </w:p>
    <w:p w:rsidR="00E315FF" w:rsidRPr="00692AD2" w:rsidRDefault="00E315FF" w:rsidP="00E315FF">
      <w:pPr>
        <w:autoSpaceDE w:val="0"/>
        <w:autoSpaceDN w:val="0"/>
        <w:adjustRightInd w:val="0"/>
        <w:jc w:val="center"/>
        <w:rPr>
          <w:color w:val="000000" w:themeColor="text1"/>
          <w:lang w:val="fr-FR"/>
        </w:rPr>
      </w:pPr>
      <w:r w:rsidRPr="00692AD2">
        <w:rPr>
          <w:color w:val="000000" w:themeColor="text1"/>
        </w:rPr>
        <w:t xml:space="preserve">Email: </w:t>
      </w:r>
      <w:r w:rsidRPr="00820A37">
        <w:rPr>
          <w:rStyle w:val="Hyperlink"/>
          <w:lang w:val="fr-CA"/>
        </w:rPr>
        <w:t>r.tay@latrobe.edu.au</w:t>
      </w:r>
    </w:p>
    <w:p w:rsidR="00E315FF" w:rsidRDefault="00E315FF" w:rsidP="00F43786">
      <w:pPr>
        <w:jc w:val="center"/>
        <w:rPr>
          <w:b/>
        </w:rPr>
      </w:pPr>
    </w:p>
    <w:p w:rsidR="00C84D93" w:rsidRDefault="00C84D93" w:rsidP="00D577A1">
      <w:pPr>
        <w:jc w:val="center"/>
        <w:rPr>
          <w:b/>
        </w:rPr>
      </w:pPr>
    </w:p>
    <w:p w:rsidR="00820A37" w:rsidRDefault="00820A37" w:rsidP="00D577A1">
      <w:pPr>
        <w:jc w:val="center"/>
        <w:rPr>
          <w:b/>
        </w:rPr>
      </w:pPr>
    </w:p>
    <w:p w:rsidR="00820A37" w:rsidRDefault="00820A37" w:rsidP="00D577A1">
      <w:pPr>
        <w:jc w:val="center"/>
        <w:rPr>
          <w:b/>
        </w:rPr>
      </w:pPr>
    </w:p>
    <w:p w:rsidR="00D577A1" w:rsidRDefault="00D577A1" w:rsidP="00D577A1">
      <w:pPr>
        <w:jc w:val="center"/>
        <w:rPr>
          <w:b/>
        </w:rPr>
      </w:pPr>
    </w:p>
    <w:p w:rsidR="00D577A1" w:rsidRDefault="004E5ECF" w:rsidP="00D577A1">
      <w:pPr>
        <w:jc w:val="center"/>
        <w:rPr>
          <w:b/>
        </w:rPr>
      </w:pPr>
      <w:r>
        <w:rPr>
          <w:b/>
        </w:rPr>
        <w:t>January, 2014</w:t>
      </w:r>
    </w:p>
    <w:p w:rsidR="006E27EE" w:rsidRDefault="006E27EE" w:rsidP="00D577A1">
      <w:pPr>
        <w:jc w:val="center"/>
        <w:rPr>
          <w:b/>
        </w:rPr>
      </w:pPr>
    </w:p>
    <w:p w:rsidR="006E27EE" w:rsidRDefault="006E27EE" w:rsidP="00D577A1">
      <w:pPr>
        <w:jc w:val="center"/>
        <w:rPr>
          <w:b/>
        </w:rPr>
      </w:pPr>
    </w:p>
    <w:p w:rsidR="00E315FF" w:rsidRDefault="00E315FF" w:rsidP="00E315FF">
      <w:pPr>
        <w:rPr>
          <w:b/>
        </w:rPr>
      </w:pPr>
    </w:p>
    <w:p w:rsidR="00E315FF" w:rsidRDefault="00E315FF" w:rsidP="00E315FF">
      <w:pPr>
        <w:rPr>
          <w:b/>
        </w:rPr>
      </w:pPr>
    </w:p>
    <w:p w:rsidR="00E315FF" w:rsidRPr="00252728" w:rsidRDefault="00E315FF" w:rsidP="00E315FF">
      <w:pPr>
        <w:pBdr>
          <w:top w:val="single" w:sz="4" w:space="1" w:color="auto"/>
        </w:pBdr>
      </w:pPr>
      <w:r w:rsidRPr="00252728">
        <w:t>*Corresponding author</w:t>
      </w:r>
    </w:p>
    <w:p w:rsidR="00915123" w:rsidRDefault="00915123" w:rsidP="005B4EBA">
      <w:pPr>
        <w:rPr>
          <w:b/>
        </w:rPr>
      </w:pPr>
    </w:p>
    <w:p w:rsidR="00D577A1" w:rsidRDefault="00D577A1" w:rsidP="005B4EBA">
      <w:pPr>
        <w:rPr>
          <w:b/>
        </w:rPr>
      </w:pPr>
      <w:r>
        <w:rPr>
          <w:b/>
        </w:rPr>
        <w:lastRenderedPageBreak/>
        <w:t>ABSTRACT</w:t>
      </w:r>
    </w:p>
    <w:p w:rsidR="006361A7" w:rsidRDefault="006361A7" w:rsidP="005B4EBA">
      <w:pPr>
        <w:rPr>
          <w:b/>
        </w:rPr>
      </w:pPr>
    </w:p>
    <w:p w:rsidR="006361A7" w:rsidRDefault="006361A7" w:rsidP="00307AFD">
      <w:pPr>
        <w:rPr>
          <w:b/>
        </w:rPr>
      </w:pPr>
      <w:r w:rsidRPr="00307AFD">
        <w:t xml:space="preserve">A most commonly identified exogenous factor that significantly affects </w:t>
      </w:r>
      <w:r w:rsidR="00E45DF0">
        <w:t xml:space="preserve">traffic crash </w:t>
      </w:r>
      <w:r w:rsidRPr="00307AFD">
        <w:t xml:space="preserve">injury severity sustained is the collision type variable. Most studies consider collision type only as an explanatory variable in modeling injury. However, it is possible that each collision type has a fundamentally distinct effect on injury severity sustained in the crash. In this paper, we examine the hypothesis </w:t>
      </w:r>
      <w:r w:rsidR="00E45DF0">
        <w:t>that</w:t>
      </w:r>
      <w:r w:rsidRPr="00307AFD">
        <w:t xml:space="preserve"> collision type fundamentally alters the injury severity pattern under consideration. Towards this end, we propose a joint modeling framework to study collision type and injury severity sustained as two dimensions of the severity process. We employ a copula based joint framework that ties the collision type (represented </w:t>
      </w:r>
      <w:r w:rsidR="00915123">
        <w:t xml:space="preserve">as a </w:t>
      </w:r>
      <w:r w:rsidRPr="00307AFD">
        <w:t xml:space="preserve">multinomial logit model) and injury severity (represented as an ordered logit model) through a </w:t>
      </w:r>
      <w:r w:rsidR="00E82419">
        <w:t xml:space="preserve">closed form </w:t>
      </w:r>
      <w:r w:rsidRPr="00307AFD">
        <w:t xml:space="preserve">flexible dependency structure to study the injury severity process. </w:t>
      </w:r>
      <w:r w:rsidR="00E82419">
        <w:t>The proposed approach</w:t>
      </w:r>
      <w:r w:rsidR="00307AFD" w:rsidRPr="00307AFD">
        <w:t xml:space="preserve"> also accommodates the potential heterogeneity (across drivers) in </w:t>
      </w:r>
      <w:r w:rsidR="00307AFD" w:rsidRPr="00CE204B">
        <w:t xml:space="preserve">the dependency </w:t>
      </w:r>
      <w:r w:rsidR="00E82419">
        <w:t>structure</w:t>
      </w:r>
      <w:r w:rsidR="00307AFD" w:rsidRPr="00CE204B">
        <w:t>. Further, the study incorpora</w:t>
      </w:r>
      <w:r w:rsidR="00E45DF0">
        <w:t>tes collision type as a vehicle-</w:t>
      </w:r>
      <w:r w:rsidR="006D10BD">
        <w:t>level</w:t>
      </w:r>
      <w:r w:rsidR="00E45DF0">
        <w:t>, as opposed to a crash-level variable as hitherto assumed in</w:t>
      </w:r>
      <w:r w:rsidR="00307AFD" w:rsidRPr="00CE204B">
        <w:t xml:space="preserve"> earlier research</w:t>
      </w:r>
      <w:r w:rsidR="00E45DF0">
        <w:t>,</w:t>
      </w:r>
      <w:r w:rsidR="00307AFD" w:rsidRPr="00CE204B">
        <w:t xml:space="preserve"> while also examining the impact of a comprehensive set of exogenous</w:t>
      </w:r>
      <w:r w:rsidR="00307AFD" w:rsidRPr="00307AFD">
        <w:t xml:space="preserve"> </w:t>
      </w:r>
      <w:r w:rsidR="00E45DF0">
        <w:t xml:space="preserve">factors </w:t>
      </w:r>
      <w:r w:rsidR="00307AFD" w:rsidRPr="00307AFD">
        <w:t xml:space="preserve">on driver injury severity. </w:t>
      </w:r>
      <w:r w:rsidRPr="00307AFD">
        <w:t xml:space="preserve">The proposed modeling system is estimated using collision data from </w:t>
      </w:r>
      <w:r w:rsidR="00F34063">
        <w:t xml:space="preserve">the province of </w:t>
      </w:r>
      <w:r w:rsidRPr="00307AFD">
        <w:t>Victoria, Australia for the year</w:t>
      </w:r>
      <w:r w:rsidR="00E45DF0">
        <w:t>s</w:t>
      </w:r>
      <w:r w:rsidRPr="00307AFD">
        <w:t xml:space="preserve"> 2006 through 2010. </w:t>
      </w:r>
    </w:p>
    <w:p w:rsidR="007D732C" w:rsidRDefault="007D732C" w:rsidP="005B4EBA">
      <w:pPr>
        <w:rPr>
          <w:b/>
        </w:rPr>
      </w:pPr>
    </w:p>
    <w:p w:rsidR="0047136E" w:rsidRDefault="0047136E" w:rsidP="007D732C"/>
    <w:p w:rsidR="0047136E" w:rsidRDefault="0047136E" w:rsidP="007D732C"/>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382CC0" w:rsidRDefault="00382CC0" w:rsidP="005B4EBA">
      <w:pPr>
        <w:rPr>
          <w:b/>
        </w:rPr>
      </w:pPr>
    </w:p>
    <w:p w:rsidR="00D577A1" w:rsidRDefault="00D577A1" w:rsidP="005B4EBA">
      <w:pPr>
        <w:rPr>
          <w:b/>
        </w:rPr>
      </w:pPr>
    </w:p>
    <w:p w:rsidR="00D577A1" w:rsidRDefault="00D577A1" w:rsidP="005B4EBA">
      <w:pPr>
        <w:rPr>
          <w:b/>
        </w:rPr>
      </w:pPr>
    </w:p>
    <w:p w:rsidR="00D577A1" w:rsidRDefault="00D577A1" w:rsidP="005B4EBA">
      <w:pPr>
        <w:rPr>
          <w:b/>
        </w:rPr>
      </w:pPr>
    </w:p>
    <w:p w:rsidR="005C59AE" w:rsidRDefault="005C59AE" w:rsidP="005B4EBA">
      <w:pPr>
        <w:rPr>
          <w:b/>
        </w:rPr>
      </w:pPr>
    </w:p>
    <w:p w:rsidR="00D577A1" w:rsidRDefault="00D577A1" w:rsidP="005B4EBA">
      <w:pPr>
        <w:rPr>
          <w:b/>
        </w:rPr>
      </w:pPr>
    </w:p>
    <w:p w:rsidR="00D577A1" w:rsidRDefault="00D577A1" w:rsidP="005B4EBA">
      <w:pPr>
        <w:rPr>
          <w:b/>
        </w:rPr>
      </w:pPr>
    </w:p>
    <w:p w:rsidR="00E45DF0" w:rsidRDefault="00E45DF0" w:rsidP="005B4EBA">
      <w:pPr>
        <w:rPr>
          <w:b/>
        </w:rPr>
      </w:pPr>
    </w:p>
    <w:p w:rsidR="00E45DF0" w:rsidRDefault="00E45DF0" w:rsidP="005B4EBA">
      <w:pPr>
        <w:rPr>
          <w:b/>
        </w:rPr>
      </w:pPr>
    </w:p>
    <w:p w:rsidR="00E45DF0" w:rsidRDefault="00E45DF0" w:rsidP="005B4EBA">
      <w:pPr>
        <w:rPr>
          <w:b/>
        </w:rPr>
      </w:pPr>
    </w:p>
    <w:p w:rsidR="00E45DF0" w:rsidRDefault="00E45DF0" w:rsidP="005B4EBA">
      <w:pPr>
        <w:rPr>
          <w:b/>
        </w:rPr>
      </w:pPr>
    </w:p>
    <w:p w:rsidR="00E45DF0" w:rsidRDefault="00E45DF0" w:rsidP="005B4EBA">
      <w:pPr>
        <w:rPr>
          <w:b/>
        </w:rPr>
      </w:pPr>
    </w:p>
    <w:p w:rsidR="005B4EBA" w:rsidRDefault="00C03F4F" w:rsidP="005B4EBA">
      <w:pPr>
        <w:rPr>
          <w:b/>
        </w:rPr>
      </w:pPr>
      <w:r>
        <w:rPr>
          <w:b/>
        </w:rPr>
        <w:lastRenderedPageBreak/>
        <w:t xml:space="preserve">1. </w:t>
      </w:r>
      <w:r w:rsidR="00B00C36">
        <w:rPr>
          <w:b/>
        </w:rPr>
        <w:t>BACKGROUND</w:t>
      </w:r>
    </w:p>
    <w:p w:rsidR="006E41B6" w:rsidRDefault="006E41B6" w:rsidP="005B4EBA">
      <w:pPr>
        <w:rPr>
          <w:b/>
        </w:rPr>
      </w:pPr>
    </w:p>
    <w:p w:rsidR="00B00C36" w:rsidRDefault="00462052" w:rsidP="00B00C36">
      <w:r>
        <w:t>According to the World Health Organization (WHO), r</w:t>
      </w:r>
      <w:r w:rsidR="00DD2650">
        <w:t xml:space="preserve">oad traffic crashes </w:t>
      </w:r>
      <w:r w:rsidR="00684A3B">
        <w:t xml:space="preserve">are </w:t>
      </w:r>
      <w:r w:rsidR="00DD2650">
        <w:t>one of the major causes of death</w:t>
      </w:r>
      <w:r>
        <w:t xml:space="preserve"> in the world</w:t>
      </w:r>
      <w:r w:rsidR="00752724">
        <w:t xml:space="preserve"> (WHO, 2013)</w:t>
      </w:r>
      <w:r w:rsidR="00DD2650">
        <w:t xml:space="preserve">. </w:t>
      </w:r>
      <w:r w:rsidR="00D30DEF">
        <w:t>The economic and societal cost</w:t>
      </w:r>
      <w:r w:rsidR="00B00C36">
        <w:t xml:space="preserve">, of road traffic crashes, </w:t>
      </w:r>
      <w:r w:rsidR="001E66BD">
        <w:t>accrue</w:t>
      </w:r>
      <w:r w:rsidR="00B00C36">
        <w:t>s</w:t>
      </w:r>
      <w:r w:rsidR="00D30DEF">
        <w:t xml:space="preserve"> to billion</w:t>
      </w:r>
      <w:r w:rsidR="001E66BD">
        <w:t>s</w:t>
      </w:r>
      <w:r w:rsidR="00D30DEF">
        <w:t xml:space="preserve"> of dollar</w:t>
      </w:r>
      <w:r w:rsidR="001E66BD">
        <w:t>s</w:t>
      </w:r>
      <w:r w:rsidR="00D30DEF">
        <w:t xml:space="preserve"> (</w:t>
      </w:r>
      <w:r w:rsidR="00EE2BCF">
        <w:t>W</w:t>
      </w:r>
      <w:r w:rsidR="00752724">
        <w:t>HO</w:t>
      </w:r>
      <w:r w:rsidR="00EE2BCF">
        <w:t>, 2013</w:t>
      </w:r>
      <w:r w:rsidR="00D30DEF">
        <w:t xml:space="preserve">). For example, in Australia, </w:t>
      </w:r>
      <w:r w:rsidR="00EC7BF1">
        <w:t>the total cost of motor vehicle crashes is estimated at approximately $</w:t>
      </w:r>
      <w:r w:rsidR="0081563C">
        <w:t>1</w:t>
      </w:r>
      <w:r w:rsidR="00EC7BF1">
        <w:t>8 billion per annum</w:t>
      </w:r>
      <w:r w:rsidR="00455913">
        <w:t xml:space="preserve"> (</w:t>
      </w:r>
      <w:r w:rsidR="0081563C">
        <w:t>Risbey et al</w:t>
      </w:r>
      <w:r w:rsidR="00595BB8">
        <w:t>.</w:t>
      </w:r>
      <w:r w:rsidR="0081563C">
        <w:t>, 2010</w:t>
      </w:r>
      <w:r w:rsidR="00455913">
        <w:t>)</w:t>
      </w:r>
      <w:r w:rsidR="00EC7BF1">
        <w:t>.</w:t>
      </w:r>
      <w:r w:rsidR="00EC1130">
        <w:t xml:space="preserve"> While improving road infrastructure design to reduce the occurrence of these crashes is essential, it is also important to provide solutions to reduce the consequences in the unfortunate event of a traffic crash.</w:t>
      </w:r>
      <w:r w:rsidR="000E06FB">
        <w:t xml:space="preserve"> </w:t>
      </w:r>
      <w:r w:rsidR="00FE15DB">
        <w:t xml:space="preserve">A critical component of identifying and gaining a comprehensive </w:t>
      </w:r>
      <w:r w:rsidR="00FE15DB" w:rsidRPr="00622D39">
        <w:t xml:space="preserve">understanding </w:t>
      </w:r>
      <w:r w:rsidR="00FE15DB">
        <w:t>of</w:t>
      </w:r>
      <w:r w:rsidR="00FE15DB" w:rsidRPr="00622D39">
        <w:t xml:space="preserve"> the</w:t>
      </w:r>
      <w:r w:rsidR="00FE15DB">
        <w:t xml:space="preserve"> </w:t>
      </w:r>
      <w:r w:rsidR="00FE15DB" w:rsidRPr="00622D39">
        <w:t xml:space="preserve">factors </w:t>
      </w:r>
      <w:r w:rsidR="00FE15DB">
        <w:t xml:space="preserve">that contribute </w:t>
      </w:r>
      <w:r w:rsidR="00960EC9">
        <w:t xml:space="preserve">to </w:t>
      </w:r>
      <w:r w:rsidR="00FE15DB">
        <w:t>crash outcomes is the estimation and application of disaggregate level crash severity models.</w:t>
      </w:r>
    </w:p>
    <w:p w:rsidR="00FE15DB" w:rsidRDefault="00462052" w:rsidP="00C3589D">
      <w:pPr>
        <w:ind w:firstLine="720"/>
      </w:pPr>
      <w:r>
        <w:t>The commonly available traffic crash databases compile injury severity data</w:t>
      </w:r>
      <w:r w:rsidR="00FE15DB">
        <w:t xml:space="preserve"> </w:t>
      </w:r>
      <w:r>
        <w:t>as an ordinal discrete variable (for example: no injury</w:t>
      </w:r>
      <w:r w:rsidRPr="0088224D">
        <w:t>,</w:t>
      </w:r>
      <w:r>
        <w:t xml:space="preserve"> </w:t>
      </w:r>
      <w:r w:rsidRPr="0088224D">
        <w:t xml:space="preserve">minor injury, </w:t>
      </w:r>
      <w:r w:rsidR="00FE15DB">
        <w:t>severe</w:t>
      </w:r>
      <w:r w:rsidR="00FE15DB" w:rsidRPr="0088224D">
        <w:t xml:space="preserve"> </w:t>
      </w:r>
      <w:r w:rsidRPr="0088224D">
        <w:t xml:space="preserve">injury, </w:t>
      </w:r>
      <w:r>
        <w:t xml:space="preserve">and </w:t>
      </w:r>
      <w:r w:rsidRPr="0088224D">
        <w:t>fatal injury)</w:t>
      </w:r>
      <w:r>
        <w:t xml:space="preserve">. Naturally, many </w:t>
      </w:r>
      <w:r w:rsidR="00B00C36">
        <w:t xml:space="preserve">safety research </w:t>
      </w:r>
      <w:r>
        <w:t xml:space="preserve">studies have employed </w:t>
      </w:r>
      <w:r w:rsidRPr="002B3605">
        <w:t>logistic regression</w:t>
      </w:r>
      <w:r w:rsidRPr="002B3605">
        <w:rPr>
          <w:rStyle w:val="FootnoteReference"/>
        </w:rPr>
        <w:footnoteReference w:id="1"/>
      </w:r>
      <w:r w:rsidRPr="002B3605">
        <w:t xml:space="preserve"> </w:t>
      </w:r>
      <w:r w:rsidR="00FE15DB">
        <w:t xml:space="preserve">approaches </w:t>
      </w:r>
      <w:r>
        <w:t>(</w:t>
      </w:r>
      <w:r w:rsidRPr="0014044D">
        <w:t>Conroy</w:t>
      </w:r>
      <w:r>
        <w:t xml:space="preserve"> et al., 2008; </w:t>
      </w:r>
      <w:r w:rsidRPr="00FC0B89">
        <w:rPr>
          <w:noProof/>
        </w:rPr>
        <w:t>Fredette</w:t>
      </w:r>
      <w:r>
        <w:rPr>
          <w:noProof/>
        </w:rPr>
        <w:t xml:space="preserve"> et al., 2008</w:t>
      </w:r>
      <w:r>
        <w:t xml:space="preserve">) and </w:t>
      </w:r>
      <w:r w:rsidRPr="008A12E8">
        <w:t xml:space="preserve">ordered discrete outcome models </w:t>
      </w:r>
      <w:r>
        <w:rPr>
          <w:noProof/>
        </w:rPr>
        <w:t>to identify the contributing factors of crash severity</w:t>
      </w:r>
      <w:r w:rsidRPr="008A12E8">
        <w:t xml:space="preserve"> (see </w:t>
      </w:r>
      <w:r w:rsidR="00543C29" w:rsidRPr="00543C29">
        <w:t>Savolainen et al., 2011</w:t>
      </w:r>
      <w:r w:rsidR="00543C29">
        <w:t xml:space="preserve"> and </w:t>
      </w:r>
      <w:r w:rsidRPr="008A12E8">
        <w:t>Yasmin and Eluru, 2013</w:t>
      </w:r>
      <w:r w:rsidR="007A729E">
        <w:t xml:space="preserve"> for a review)</w:t>
      </w:r>
      <w:r w:rsidRPr="008A12E8">
        <w:t>.</w:t>
      </w:r>
      <w:r>
        <w:t xml:space="preserve"> </w:t>
      </w:r>
      <w:r w:rsidR="003C02B2">
        <w:t>R</w:t>
      </w:r>
      <w:r w:rsidRPr="004A43DD">
        <w:t xml:space="preserve">esearchers have </w:t>
      </w:r>
      <w:r>
        <w:t xml:space="preserve">also </w:t>
      </w:r>
      <w:r w:rsidRPr="004A43DD">
        <w:t>employed unordered response models that allow the impact of exogenous variables to vary across injury severity levels.</w:t>
      </w:r>
      <w:r>
        <w:t xml:space="preserve"> </w:t>
      </w:r>
      <w:r w:rsidRPr="002B3605">
        <w:t>The most prevalent unordered response structure considered is the multinomial logit model</w:t>
      </w:r>
      <w:r>
        <w:t xml:space="preserve"> (</w:t>
      </w:r>
      <w:r w:rsidR="00FE15DB">
        <w:t xml:space="preserve">for </w:t>
      </w:r>
      <w:r w:rsidR="007313C8">
        <w:t>examples see</w:t>
      </w:r>
      <w:r w:rsidR="00FE15DB">
        <w:t xml:space="preserve"> </w:t>
      </w:r>
      <w:r w:rsidRPr="00AC0D31">
        <w:t>Schneider et al.</w:t>
      </w:r>
      <w:r>
        <w:t xml:space="preserve">, </w:t>
      </w:r>
      <w:r w:rsidRPr="00AC0D31">
        <w:t>2009</w:t>
      </w:r>
      <w:r>
        <w:t>; Ulfarsson and Mannering, 2004</w:t>
      </w:r>
      <w:r w:rsidRPr="000C04EE">
        <w:t>)</w:t>
      </w:r>
      <w:r w:rsidRPr="002B3605">
        <w:t>.</w:t>
      </w:r>
      <w:r>
        <w:t xml:space="preserve"> </w:t>
      </w:r>
      <w:r w:rsidR="007A729E">
        <w:t>More recently, within t</w:t>
      </w:r>
      <w:r>
        <w:t xml:space="preserve">he ordered response framework, the generalized ordered logit (GOL) </w:t>
      </w:r>
      <w:r>
        <w:rPr>
          <w:rFonts w:eastAsia="Calibri"/>
        </w:rPr>
        <w:t>(Terza, 1985</w:t>
      </w:r>
      <w:r w:rsidR="00B03085">
        <w:rPr>
          <w:rFonts w:eastAsia="Calibri"/>
        </w:rPr>
        <w:t>;</w:t>
      </w:r>
      <w:r w:rsidR="00EB4DCF">
        <w:rPr>
          <w:rFonts w:eastAsia="Calibri"/>
        </w:rPr>
        <w:t xml:space="preserve"> Eluru et al., 2008</w:t>
      </w:r>
      <w:r>
        <w:rPr>
          <w:rFonts w:eastAsia="Calibri"/>
        </w:rPr>
        <w:t xml:space="preserve">) </w:t>
      </w:r>
      <w:r w:rsidR="00FE15DB">
        <w:rPr>
          <w:rFonts w:eastAsia="Calibri"/>
        </w:rPr>
        <w:t>that enhances</w:t>
      </w:r>
      <w:r w:rsidR="00B00C36">
        <w:rPr>
          <w:rFonts w:eastAsia="Calibri"/>
        </w:rPr>
        <w:t xml:space="preserve"> the traditional ordered response models</w:t>
      </w:r>
      <w:r w:rsidR="002A71A0">
        <w:rPr>
          <w:rFonts w:eastAsia="Calibri"/>
        </w:rPr>
        <w:t xml:space="preserve"> has </w:t>
      </w:r>
      <w:r w:rsidR="002A0FFB">
        <w:rPr>
          <w:rFonts w:eastAsia="Calibri"/>
        </w:rPr>
        <w:t>been</w:t>
      </w:r>
      <w:r w:rsidR="002A71A0">
        <w:rPr>
          <w:rFonts w:eastAsia="Calibri"/>
        </w:rPr>
        <w:t xml:space="preserve"> employed</w:t>
      </w:r>
      <w:r>
        <w:rPr>
          <w:rFonts w:eastAsia="Calibri"/>
        </w:rPr>
        <w:t xml:space="preserve"> </w:t>
      </w:r>
      <w:r w:rsidR="002A0FFB">
        <w:rPr>
          <w:rFonts w:eastAsia="Calibri"/>
        </w:rPr>
        <w:t xml:space="preserve">in several </w:t>
      </w:r>
      <w:r w:rsidR="00543C29">
        <w:rPr>
          <w:rFonts w:eastAsia="Calibri"/>
        </w:rPr>
        <w:t xml:space="preserve">safety </w:t>
      </w:r>
      <w:r w:rsidR="002A0FFB">
        <w:rPr>
          <w:rFonts w:eastAsia="Calibri"/>
        </w:rPr>
        <w:t xml:space="preserve">research </w:t>
      </w:r>
      <w:r w:rsidR="00FE15DB">
        <w:rPr>
          <w:rFonts w:eastAsia="Calibri"/>
        </w:rPr>
        <w:t xml:space="preserve">efforts </w:t>
      </w:r>
      <w:r>
        <w:rPr>
          <w:rFonts w:eastAsia="Calibri"/>
        </w:rPr>
        <w:t>(</w:t>
      </w:r>
      <w:r w:rsidR="002A71A0">
        <w:rPr>
          <w:rFonts w:eastAsia="Calibri"/>
        </w:rPr>
        <w:t xml:space="preserve">see </w:t>
      </w:r>
      <w:r w:rsidRPr="00050173">
        <w:t>Yasmin and Eluru, 2013</w:t>
      </w:r>
      <w:r>
        <w:t xml:space="preserve"> and Eluru, 2013</w:t>
      </w:r>
      <w:r w:rsidR="002A4337">
        <w:t>;</w:t>
      </w:r>
      <w:r w:rsidR="002A4337" w:rsidRPr="002A4337">
        <w:t xml:space="preserve"> Mooradian</w:t>
      </w:r>
      <w:r w:rsidR="002A4337">
        <w:t xml:space="preserve"> et al., 2013</w:t>
      </w:r>
      <w:r>
        <w:t xml:space="preserve">). </w:t>
      </w:r>
      <w:r w:rsidR="002A71A0">
        <w:t xml:space="preserve">These research efforts </w:t>
      </w:r>
      <w:r w:rsidR="00FE15DB">
        <w:t>have</w:t>
      </w:r>
      <w:r w:rsidR="002A71A0">
        <w:t xml:space="preserve"> </w:t>
      </w:r>
      <w:r w:rsidR="00FE15DB">
        <w:t xml:space="preserve">studied the impact of </w:t>
      </w:r>
      <w:r w:rsidR="002A71A0">
        <w:t>various exogenous factors that influence injury severity in traffic crashes (see Yasmin and Eluru, 2013 for a detailed review</w:t>
      </w:r>
      <w:r w:rsidR="002A71A0" w:rsidRPr="008504E1">
        <w:t>)</w:t>
      </w:r>
      <w:r w:rsidR="002A71A0">
        <w:t xml:space="preserve">. </w:t>
      </w:r>
    </w:p>
    <w:p w:rsidR="001414C2" w:rsidRDefault="00684A3B" w:rsidP="00C3589D">
      <w:pPr>
        <w:ind w:firstLine="720"/>
      </w:pPr>
      <w:r>
        <w:t xml:space="preserve">Most </w:t>
      </w:r>
      <w:r w:rsidR="002A71A0">
        <w:t xml:space="preserve">of these </w:t>
      </w:r>
      <w:r>
        <w:t xml:space="preserve">studies </w:t>
      </w:r>
      <w:r w:rsidR="005D4F9C">
        <w:t>highlight the collision</w:t>
      </w:r>
      <w:r>
        <w:t xml:space="preserve"> type variable </w:t>
      </w:r>
      <w:r w:rsidR="001414C2">
        <w:t xml:space="preserve">as one </w:t>
      </w:r>
      <w:r w:rsidR="009B41B3">
        <w:t xml:space="preserve">of </w:t>
      </w:r>
      <w:r w:rsidR="001414C2" w:rsidRPr="004F74F4">
        <w:t xml:space="preserve">the most important determinants of </w:t>
      </w:r>
      <w:r w:rsidRPr="004F74F4">
        <w:t xml:space="preserve">vehicle occupant (driver </w:t>
      </w:r>
      <w:r w:rsidR="002A0FFB" w:rsidRPr="004F74F4">
        <w:t>and/</w:t>
      </w:r>
      <w:r w:rsidRPr="004F74F4">
        <w:t xml:space="preserve">or passenger) injury severity. As </w:t>
      </w:r>
      <w:r w:rsidR="009B41B3">
        <w:t>one</w:t>
      </w:r>
      <w:r w:rsidR="009B41B3" w:rsidRPr="004F74F4">
        <w:t xml:space="preserve"> </w:t>
      </w:r>
      <w:r w:rsidRPr="004F74F4">
        <w:t>would expect</w:t>
      </w:r>
      <w:r w:rsidR="001414C2" w:rsidRPr="004F74F4">
        <w:t>,</w:t>
      </w:r>
      <w:r w:rsidRPr="004F74F4">
        <w:t xml:space="preserve"> </w:t>
      </w:r>
      <w:r w:rsidR="009B41B3">
        <w:t xml:space="preserve">the collision type, </w:t>
      </w:r>
      <w:r w:rsidRPr="004F74F4">
        <w:t xml:space="preserve">whether </w:t>
      </w:r>
      <w:r w:rsidR="009B41B3">
        <w:t>it is a</w:t>
      </w:r>
      <w:r w:rsidRPr="004F74F4">
        <w:t xml:space="preserve"> head</w:t>
      </w:r>
      <w:r w:rsidR="002A0FFB" w:rsidRPr="004F74F4">
        <w:t>-</w:t>
      </w:r>
      <w:r w:rsidRPr="004F74F4">
        <w:t>on or a sideswipe</w:t>
      </w:r>
      <w:r w:rsidR="009B41B3">
        <w:t>,</w:t>
      </w:r>
      <w:r w:rsidRPr="004F74F4">
        <w:t xml:space="preserve"> has significant implication</w:t>
      </w:r>
      <w:r w:rsidR="001414C2" w:rsidRPr="004F74F4">
        <w:t>s</w:t>
      </w:r>
      <w:r w:rsidRPr="004F74F4">
        <w:t xml:space="preserve"> for injury severity sustained. </w:t>
      </w:r>
      <w:r w:rsidR="006741A2" w:rsidRPr="006741A2">
        <w:t xml:space="preserve">For example, </w:t>
      </w:r>
      <w:r w:rsidR="001414C2" w:rsidRPr="004F74F4">
        <w:t>the greater dissipation of kinetic energy associated with a head-on collision is likely to result in severe injuries</w:t>
      </w:r>
      <w:r w:rsidR="009B41B3">
        <w:t xml:space="preserve"> compared to a </w:t>
      </w:r>
      <w:r w:rsidR="00FE15DB">
        <w:t>side-swipe crash</w:t>
      </w:r>
      <w:r w:rsidR="001414C2" w:rsidRPr="004F74F4">
        <w:t>.</w:t>
      </w:r>
      <w:r w:rsidR="006A0440">
        <w:t xml:space="preserve"> Most of the </w:t>
      </w:r>
      <w:r w:rsidR="006A0440" w:rsidRPr="004F74F4">
        <w:t>earlier</w:t>
      </w:r>
      <w:r w:rsidR="006A0440">
        <w:t xml:space="preserve"> </w:t>
      </w:r>
      <w:r w:rsidR="00CC0320">
        <w:t xml:space="preserve">studies </w:t>
      </w:r>
      <w:r w:rsidR="001414C2">
        <w:t xml:space="preserve">define </w:t>
      </w:r>
      <w:r w:rsidR="00CC0320">
        <w:t xml:space="preserve">the </w:t>
      </w:r>
      <w:r w:rsidR="005D4F9C">
        <w:t xml:space="preserve">collision </w:t>
      </w:r>
      <w:r w:rsidR="00CC0320">
        <w:t>type as a crash level variable</w:t>
      </w:r>
      <w:r w:rsidR="000D219B">
        <w:t xml:space="preserve"> </w:t>
      </w:r>
      <w:r w:rsidR="000D219B" w:rsidRPr="00F50771">
        <w:t>(rear-end, sideswipe, angular, and head-on)</w:t>
      </w:r>
      <w:r w:rsidR="00623A75">
        <w:t xml:space="preserve"> </w:t>
      </w:r>
      <w:r w:rsidR="006A4DC1">
        <w:t>–</w:t>
      </w:r>
      <w:r w:rsidR="00623A75">
        <w:t xml:space="preserve"> </w:t>
      </w:r>
      <w:r w:rsidR="00B42923">
        <w:t xml:space="preserve">by assigning </w:t>
      </w:r>
      <w:r w:rsidR="00144495">
        <w:t>one</w:t>
      </w:r>
      <w:r w:rsidR="006A4DC1">
        <w:t xml:space="preserve"> collision type for all vehicles involved in the same collision</w:t>
      </w:r>
      <w:r w:rsidR="00CC0320">
        <w:t xml:space="preserve">. </w:t>
      </w:r>
      <w:r w:rsidR="001414C2">
        <w:t>But, d</w:t>
      </w:r>
      <w:r w:rsidR="00CC0320">
        <w:t xml:space="preserve">epending on the initial point of impact it is possible that the </w:t>
      </w:r>
      <w:r w:rsidR="001414C2">
        <w:t xml:space="preserve">different vehicles involved in the same crash </w:t>
      </w:r>
      <w:r w:rsidR="00FD6444">
        <w:t xml:space="preserve">might </w:t>
      </w:r>
      <w:r w:rsidR="001414C2">
        <w:t xml:space="preserve">have significantly different crash profiles. For example, </w:t>
      </w:r>
      <w:r w:rsidR="00CC0320">
        <w:t>in a rear-end collision</w:t>
      </w:r>
      <w:r w:rsidR="001414C2">
        <w:t xml:space="preserve"> </w:t>
      </w:r>
      <w:r w:rsidR="003C02B2">
        <w:t>involving</w:t>
      </w:r>
      <w:r w:rsidR="001414C2">
        <w:t xml:space="preserve"> two vehicles</w:t>
      </w:r>
      <w:r w:rsidR="00CC0320">
        <w:t>, one of the vehicle will be rear-ended and the other one will be the rear-ender.</w:t>
      </w:r>
      <w:r w:rsidR="001414C2">
        <w:t xml:space="preserve"> </w:t>
      </w:r>
      <w:r w:rsidR="006A0440" w:rsidRPr="00A90966">
        <w:t xml:space="preserve">The </w:t>
      </w:r>
      <w:r w:rsidR="006A0440">
        <w:t>driver of the</w:t>
      </w:r>
      <w:r w:rsidR="006A0440" w:rsidRPr="00A90966">
        <w:t xml:space="preserve"> </w:t>
      </w:r>
      <w:r w:rsidR="006A0440">
        <w:t xml:space="preserve">rear-ended </w:t>
      </w:r>
      <w:r w:rsidR="006A0440" w:rsidRPr="00A90966">
        <w:t xml:space="preserve">vehicle </w:t>
      </w:r>
      <w:r w:rsidR="006A0440">
        <w:t>is</w:t>
      </w:r>
      <w:r w:rsidR="006A0440" w:rsidRPr="00A90966">
        <w:t xml:space="preserve"> likely to be pushed backward into the seat when struck by the </w:t>
      </w:r>
      <w:r w:rsidR="006A0440">
        <w:t>rear-ender</w:t>
      </w:r>
      <w:r w:rsidR="006A0440" w:rsidRPr="00A90966">
        <w:t xml:space="preserve"> vehicle</w:t>
      </w:r>
      <w:r w:rsidR="00FE15DB">
        <w:t xml:space="preserve"> leading to a</w:t>
      </w:r>
      <w:r w:rsidR="006A0440" w:rsidRPr="00A90966">
        <w:t xml:space="preserve"> high probability of whiplash</w:t>
      </w:r>
      <w:r w:rsidR="006A0440">
        <w:t xml:space="preserve"> or </w:t>
      </w:r>
      <w:r w:rsidR="006A0440" w:rsidRPr="00A90966">
        <w:t xml:space="preserve">neck injury due to the continuous movement of </w:t>
      </w:r>
      <w:r w:rsidR="006A0440">
        <w:t xml:space="preserve">the </w:t>
      </w:r>
      <w:r w:rsidR="006A0440" w:rsidRPr="00A90966">
        <w:t xml:space="preserve">neck at a different speed </w:t>
      </w:r>
      <w:r w:rsidR="00FE15DB">
        <w:t xml:space="preserve">relative to </w:t>
      </w:r>
      <w:r w:rsidR="006A0440" w:rsidRPr="00A90966">
        <w:t>the head and the</w:t>
      </w:r>
      <w:r w:rsidR="006A0440">
        <w:t xml:space="preserve"> rest of the body (Khattak, 2001; </w:t>
      </w:r>
      <w:r w:rsidR="006A0440" w:rsidRPr="004800DC">
        <w:t>Chiou</w:t>
      </w:r>
      <w:r w:rsidR="006A0440">
        <w:t xml:space="preserve"> et al., 2013; </w:t>
      </w:r>
      <w:r w:rsidR="006A0440" w:rsidRPr="004800DC">
        <w:t>Nordhoff</w:t>
      </w:r>
      <w:r w:rsidR="006A0440">
        <w:t>, 2005</w:t>
      </w:r>
      <w:r w:rsidR="006A0440" w:rsidRPr="00A90966">
        <w:t>).</w:t>
      </w:r>
      <w:r w:rsidR="006A0440">
        <w:t xml:space="preserve"> </w:t>
      </w:r>
      <w:r w:rsidR="004B090B">
        <w:t xml:space="preserve">Due to </w:t>
      </w:r>
      <w:r w:rsidR="00FE15DB">
        <w:t>the</w:t>
      </w:r>
      <w:r w:rsidR="006A0440">
        <w:t xml:space="preserve"> biomechanics of this type of </w:t>
      </w:r>
      <w:r w:rsidR="00FE15DB">
        <w:t>crash</w:t>
      </w:r>
      <w:r w:rsidR="004B090B">
        <w:t xml:space="preserve">, the driver in the rear-ended vehicle is likely to be more seriously </w:t>
      </w:r>
      <w:r w:rsidR="006A4DC1">
        <w:t>injured in</w:t>
      </w:r>
      <w:r w:rsidR="004B090B">
        <w:t xml:space="preserve"> </w:t>
      </w:r>
      <w:r w:rsidR="006A0440">
        <w:t xml:space="preserve">a rear-end </w:t>
      </w:r>
      <w:r w:rsidR="00FE15DB">
        <w:t>crash</w:t>
      </w:r>
      <w:r w:rsidR="006A0440">
        <w:t xml:space="preserve"> compared to the driver in the rear-ender vehicle.</w:t>
      </w:r>
      <w:r w:rsidR="003A31B1">
        <w:t xml:space="preserve"> </w:t>
      </w:r>
      <w:r w:rsidR="005D4F9C">
        <w:t xml:space="preserve">Hence, it </w:t>
      </w:r>
      <w:r w:rsidR="005D4F9C" w:rsidRPr="00884CCD">
        <w:t>is incorrect</w:t>
      </w:r>
      <w:r w:rsidR="001414C2" w:rsidRPr="00884CCD">
        <w:t xml:space="preserve"> to</w:t>
      </w:r>
      <w:r w:rsidR="001414C2">
        <w:t xml:space="preserve"> assign the same </w:t>
      </w:r>
      <w:r w:rsidR="005D4F9C">
        <w:t xml:space="preserve">collision </w:t>
      </w:r>
      <w:r w:rsidR="001414C2">
        <w:t xml:space="preserve">type variable to </w:t>
      </w:r>
      <w:r w:rsidR="00663D78">
        <w:t xml:space="preserve">all </w:t>
      </w:r>
      <w:r w:rsidR="001414C2">
        <w:t>vehicles</w:t>
      </w:r>
      <w:r w:rsidR="00663D78">
        <w:t xml:space="preserve"> involved in the same crash</w:t>
      </w:r>
      <w:r w:rsidR="001414C2">
        <w:t xml:space="preserve"> in analyzing vehicle </w:t>
      </w:r>
      <w:r w:rsidR="001414C2">
        <w:lastRenderedPageBreak/>
        <w:t>occupant injury severity</w:t>
      </w:r>
      <w:r w:rsidR="00FE15DB">
        <w:rPr>
          <w:rStyle w:val="FootnoteReference"/>
        </w:rPr>
        <w:footnoteReference w:id="2"/>
      </w:r>
      <w:r w:rsidR="001414C2">
        <w:t xml:space="preserve">. The </w:t>
      </w:r>
      <w:r w:rsidR="0019472F" w:rsidRPr="0019472F">
        <w:rPr>
          <w:i/>
          <w:u w:val="single"/>
        </w:rPr>
        <w:t>first contribution</w:t>
      </w:r>
      <w:r w:rsidR="001414C2">
        <w:t xml:space="preserve"> of our research is to address this inconsistency and define a vehicle level </w:t>
      </w:r>
      <w:r w:rsidR="005D4F9C">
        <w:t xml:space="preserve">collision </w:t>
      </w:r>
      <w:r w:rsidR="001414C2">
        <w:t xml:space="preserve">type variable using a combination of collision type and the initial point of contact. </w:t>
      </w:r>
    </w:p>
    <w:p w:rsidR="00262F1C" w:rsidRDefault="005F4F55" w:rsidP="0024178E">
      <w:pPr>
        <w:ind w:firstLine="720"/>
      </w:pPr>
      <w:r>
        <w:t>M</w:t>
      </w:r>
      <w:r w:rsidR="0073385B">
        <w:t xml:space="preserve">ost of the earlier </w:t>
      </w:r>
      <w:r w:rsidR="00376E5A">
        <w:t xml:space="preserve">studies consider </w:t>
      </w:r>
      <w:r w:rsidR="009136F8">
        <w:t xml:space="preserve">the </w:t>
      </w:r>
      <w:r w:rsidR="00376E5A">
        <w:t>collision type as an explanatory variable in modeling injury severity</w:t>
      </w:r>
      <w:r w:rsidR="00AC7958">
        <w:t xml:space="preserve"> (</w:t>
      </w:r>
      <w:r w:rsidR="007A729E">
        <w:t>except</w:t>
      </w:r>
      <w:r w:rsidR="0073385B">
        <w:t xml:space="preserve"> Ye et al., 2008 and Rana et al., 2010</w:t>
      </w:r>
      <w:r w:rsidR="00AC7958">
        <w:t>)</w:t>
      </w:r>
      <w:r w:rsidR="00376E5A">
        <w:t>.</w:t>
      </w:r>
      <w:r w:rsidR="00552377">
        <w:t xml:space="preserve"> </w:t>
      </w:r>
      <w:r w:rsidR="00AC7958">
        <w:t>In this approach, the analyst imposes the assumption that the injury severity profile for vehicle occupants in all types of crashes is the same</w:t>
      </w:r>
      <w:r w:rsidR="007A729E">
        <w:t xml:space="preserve"> and a</w:t>
      </w:r>
      <w:r w:rsidR="00AC7958">
        <w:t xml:space="preserve">ny potential differences between </w:t>
      </w:r>
      <w:r w:rsidR="002F44FE">
        <w:t>different collision</w:t>
      </w:r>
      <w:r w:rsidR="00AC7958">
        <w:t xml:space="preserve"> </w:t>
      </w:r>
      <w:r w:rsidR="002F44FE">
        <w:t>type</w:t>
      </w:r>
      <w:r w:rsidR="007303A6">
        <w:t>s</w:t>
      </w:r>
      <w:r w:rsidR="00AC7958">
        <w:t xml:space="preserve"> can be accurately captured by employing the </w:t>
      </w:r>
      <w:r w:rsidR="005D4F9C">
        <w:t xml:space="preserve">collision </w:t>
      </w:r>
      <w:r w:rsidR="00AC7958">
        <w:t xml:space="preserve">type variable as an explanatory variable. However, it is possible that various </w:t>
      </w:r>
      <w:r w:rsidR="005D4F9C">
        <w:t xml:space="preserve">collision </w:t>
      </w:r>
      <w:r w:rsidR="00AC7958">
        <w:t xml:space="preserve">types might </w:t>
      </w:r>
      <w:r w:rsidR="003C02B2">
        <w:t xml:space="preserve">lead to </w:t>
      </w:r>
      <w:r w:rsidR="00AC7958">
        <w:t>distinct</w:t>
      </w:r>
      <w:r w:rsidR="003C02B2">
        <w:t xml:space="preserve"> vehicle occupant</w:t>
      </w:r>
      <w:r w:rsidR="00AC7958">
        <w:t xml:space="preserve"> injury severity profiles i.e.</w:t>
      </w:r>
      <w:r w:rsidR="007303A6">
        <w:t>,</w:t>
      </w:r>
      <w:r w:rsidR="00AC7958">
        <w:t xml:space="preserve"> the overall </w:t>
      </w:r>
      <w:r w:rsidR="00E45DF0">
        <w:t>manifestation</w:t>
      </w:r>
      <w:r w:rsidR="00AC7958">
        <w:t xml:space="preserve"> of injury severity </w:t>
      </w:r>
      <w:r w:rsidR="003C02B2">
        <w:t xml:space="preserve">is different by </w:t>
      </w:r>
      <w:r w:rsidR="005D4F9C">
        <w:t xml:space="preserve">collision </w:t>
      </w:r>
      <w:r w:rsidR="003C02B2">
        <w:t>type</w:t>
      </w:r>
      <w:r w:rsidR="00AC7958">
        <w:t>. For example, consider the impact of the gender variable in injury severity models. It is possible that males due to their higher physiological strength a</w:t>
      </w:r>
      <w:r w:rsidR="00AC7958" w:rsidRPr="000162CC">
        <w:t>re more equipped to</w:t>
      </w:r>
      <w:r w:rsidR="00AC7958">
        <w:t xml:space="preserve"> resist severe injuries in crashes. However, in a head-on crash due to the greater dissipation of kinetic energy, the physiological advantage might be inadequate. At the same time, the additional strength might </w:t>
      </w:r>
      <w:r w:rsidR="007A729E">
        <w:t xml:space="preserve">be beneficial for </w:t>
      </w:r>
      <w:r w:rsidR="00AC7958">
        <w:t xml:space="preserve">male occupants to avoid severe injury in the event of </w:t>
      </w:r>
      <w:r w:rsidR="007A729E">
        <w:t xml:space="preserve">other </w:t>
      </w:r>
      <w:r>
        <w:t xml:space="preserve">collision </w:t>
      </w:r>
      <w:r w:rsidR="007A729E">
        <w:t xml:space="preserve">types such as </w:t>
      </w:r>
      <w:r w:rsidR="00AC7958">
        <w:t xml:space="preserve">side-swipe. This is an example of how a </w:t>
      </w:r>
      <w:r>
        <w:t xml:space="preserve">collision </w:t>
      </w:r>
      <w:r w:rsidR="00AC7958">
        <w:t xml:space="preserve">type variable moderates the impact of gender. It is plausible to visualize that </w:t>
      </w:r>
      <w:r>
        <w:t xml:space="preserve">collision </w:t>
      </w:r>
      <w:r w:rsidR="00AC7958">
        <w:t>type variable</w:t>
      </w:r>
      <w:r w:rsidR="007A729E">
        <w:t>s</w:t>
      </w:r>
      <w:r w:rsidR="00AC7958">
        <w:t xml:space="preserve"> might </w:t>
      </w:r>
      <w:r w:rsidR="007A729E">
        <w:t xml:space="preserve">similarly </w:t>
      </w:r>
      <w:r w:rsidR="00AC7958">
        <w:t xml:space="preserve">affect multiple exogenous variables – indicating </w:t>
      </w:r>
      <w:r w:rsidR="007A729E">
        <w:t xml:space="preserve">that </w:t>
      </w:r>
      <w:r w:rsidR="00AC7958">
        <w:t xml:space="preserve">the injury severity profile itself is moderated by the </w:t>
      </w:r>
      <w:r>
        <w:t xml:space="preserve">collision </w:t>
      </w:r>
      <w:r w:rsidR="00AC7958">
        <w:t>type. Thus, estimating a single injury severity model</w:t>
      </w:r>
      <w:r w:rsidR="003C02B2">
        <w:t>, when such distinct profiles of injury severity exist,</w:t>
      </w:r>
      <w:r w:rsidR="00AC7958">
        <w:t xml:space="preserve"> will result in incorrect </w:t>
      </w:r>
      <w:r w:rsidR="007A729E">
        <w:t xml:space="preserve">and biased </w:t>
      </w:r>
      <w:r w:rsidR="00AC7958">
        <w:t>estimates.</w:t>
      </w:r>
      <w:r w:rsidR="00262F1C">
        <w:t xml:space="preserve"> In fact, several studies have recognized this in safety literature and estimated injury severity focused on a specific type of collision </w:t>
      </w:r>
      <w:r w:rsidR="003C02B2">
        <w:t>-</w:t>
      </w:r>
      <w:r w:rsidR="00262F1C">
        <w:t xml:space="preserve"> </w:t>
      </w:r>
      <w:r w:rsidR="0019472F" w:rsidRPr="004E5ECF">
        <w:rPr>
          <w:i/>
          <w:u w:val="single"/>
        </w:rPr>
        <w:t>Head-on collision</w:t>
      </w:r>
      <w:r w:rsidR="00262F1C">
        <w:t xml:space="preserve">: Gårder, 2006; </w:t>
      </w:r>
      <w:r w:rsidR="00262F1C" w:rsidRPr="00591EFD">
        <w:t>Conroy</w:t>
      </w:r>
      <w:r w:rsidR="00262F1C">
        <w:t xml:space="preserve"> et al., 2008; </w:t>
      </w:r>
      <w:r w:rsidR="00262F1C" w:rsidRPr="001216FE">
        <w:t xml:space="preserve">Zuxuan </w:t>
      </w:r>
      <w:r w:rsidR="00262F1C">
        <w:t xml:space="preserve">et al., 2006; </w:t>
      </w:r>
      <w:r w:rsidR="00262F1C" w:rsidRPr="008515C7">
        <w:t>Zhang and Ivan</w:t>
      </w:r>
      <w:r w:rsidR="00262F1C">
        <w:t xml:space="preserve">, 2005; </w:t>
      </w:r>
      <w:r w:rsidR="0019472F" w:rsidRPr="004E5ECF">
        <w:rPr>
          <w:i/>
          <w:u w:val="single"/>
        </w:rPr>
        <w:t>Rear-end collision</w:t>
      </w:r>
      <w:r w:rsidR="00262F1C">
        <w:t xml:space="preserve">: </w:t>
      </w:r>
      <w:r w:rsidR="00262F1C" w:rsidRPr="00884069">
        <w:t>Khattak</w:t>
      </w:r>
      <w:r w:rsidR="00262F1C">
        <w:t xml:space="preserve">, 2001; </w:t>
      </w:r>
      <w:r w:rsidR="00262F1C" w:rsidRPr="00591EFD">
        <w:t>Yan</w:t>
      </w:r>
      <w:r w:rsidR="00262F1C">
        <w:t xml:space="preserve"> et al., 2005; </w:t>
      </w:r>
      <w:r w:rsidR="00262F1C" w:rsidRPr="00591EFD">
        <w:t>Das and Abdel-Aty</w:t>
      </w:r>
      <w:r w:rsidR="00262F1C">
        <w:t xml:space="preserve">, 2011; </w:t>
      </w:r>
      <w:r w:rsidR="00262F1C" w:rsidRPr="00510E52">
        <w:t>Abdel-Aty and Abdelwahab</w:t>
      </w:r>
      <w:r w:rsidR="00262F1C">
        <w:t xml:space="preserve">, 2003; and </w:t>
      </w:r>
      <w:r w:rsidR="0019472F" w:rsidRPr="004E5ECF">
        <w:rPr>
          <w:i/>
          <w:u w:val="single"/>
        </w:rPr>
        <w:t>Angular collision</w:t>
      </w:r>
      <w:r w:rsidR="00262F1C">
        <w:t xml:space="preserve">: </w:t>
      </w:r>
      <w:r w:rsidR="00262F1C" w:rsidRPr="00884069">
        <w:t>Jin</w:t>
      </w:r>
      <w:r w:rsidR="00262F1C">
        <w:t xml:space="preserve"> et al., 2010; </w:t>
      </w:r>
      <w:r w:rsidR="00262F1C" w:rsidRPr="00884069">
        <w:t>Chipman</w:t>
      </w:r>
      <w:r w:rsidR="00262F1C">
        <w:t>, 2004. These studies</w:t>
      </w:r>
      <w:r w:rsidR="00541CC9">
        <w:t xml:space="preserve"> </w:t>
      </w:r>
      <w:r w:rsidR="0095350E">
        <w:t>provide</w:t>
      </w:r>
      <w:r w:rsidR="003C6DEA">
        <w:t xml:space="preserve"> evidence that </w:t>
      </w:r>
      <w:r w:rsidR="00262F1C">
        <w:t xml:space="preserve">collision type has </w:t>
      </w:r>
      <w:r w:rsidR="003C6DEA">
        <w:t xml:space="preserve">a </w:t>
      </w:r>
      <w:r w:rsidR="00262F1C">
        <w:t xml:space="preserve">fundamentally distinct effect on injury severity sustained in the crash. </w:t>
      </w:r>
    </w:p>
    <w:p w:rsidR="0059121E" w:rsidRDefault="003C02B2" w:rsidP="0024178E">
      <w:pPr>
        <w:ind w:firstLine="720"/>
      </w:pPr>
      <w:r>
        <w:t xml:space="preserve">Given the possibility of distinct injury severity profiles – the estimation of separate injury severity models for various collision types seems the appropriate solution. </w:t>
      </w:r>
      <w:r w:rsidR="005D4F9C">
        <w:t>At the same time, it is also important to investigate the factors that result in crashes of a particular collision type. This necessitates a model for collision type</w:t>
      </w:r>
      <w:r w:rsidR="00392829">
        <w:t>; an unordered decision variable that can be studied using a multinomial logit model</w:t>
      </w:r>
      <w:r w:rsidR="005D4F9C">
        <w:t>. W</w:t>
      </w:r>
      <w:r>
        <w:t xml:space="preserve">ithin this system, </w:t>
      </w:r>
      <w:r w:rsidR="00262F1C">
        <w:t>it is possible that the collision type and resulting injury severity are influenced by the same set of observed and unobserved factors. Accommodating for the impact of observed factors is relatively straightforward within the traditional discrete outcome models by estimating distinct outcome models for collision type</w:t>
      </w:r>
      <w:r w:rsidR="00CD0E93">
        <w:t xml:space="preserve"> (multinomial logit)</w:t>
      </w:r>
      <w:r w:rsidR="00262F1C">
        <w:t xml:space="preserve"> and injury severity</w:t>
      </w:r>
      <w:r w:rsidR="00CD0E93">
        <w:t xml:space="preserve"> (ordered logit)</w:t>
      </w:r>
      <w:r w:rsidR="00262F1C">
        <w:t xml:space="preserve">. The process of incorporating the impact of unobserved factors poses methodological challenges. </w:t>
      </w:r>
      <w:r w:rsidR="005D4F9C">
        <w:t xml:space="preserve">Essentially, accommodating the impact of unobserved factors recognizes that the two dimensions of interest are realizations from the same joint distribution. </w:t>
      </w:r>
      <w:r w:rsidR="00262F1C">
        <w:t>Traditionally, in econometric literature</w:t>
      </w:r>
      <w:r w:rsidR="002578F5">
        <w:t>,</w:t>
      </w:r>
      <w:r w:rsidR="00262F1C">
        <w:t xml:space="preserve"> </w:t>
      </w:r>
      <w:r>
        <w:t xml:space="preserve">such </w:t>
      </w:r>
      <w:r w:rsidR="00262F1C">
        <w:t xml:space="preserve">joint processes are examined using simulation based approaches that stitch together the processes through common </w:t>
      </w:r>
      <w:r w:rsidR="005D4F9C">
        <w:t xml:space="preserve">unobserved </w:t>
      </w:r>
      <w:r w:rsidR="00262F1C">
        <w:t>error terms</w:t>
      </w:r>
      <w:r w:rsidR="00CD0E93">
        <w:t xml:space="preserve"> (see Eluru and Bhat 2007, Abay et al., 2013 for examples in safety literature)</w:t>
      </w:r>
      <w:r w:rsidR="00262F1C">
        <w:t xml:space="preserve">. </w:t>
      </w:r>
      <w:r w:rsidR="002A46AC">
        <w:t xml:space="preserve">In this direction, </w:t>
      </w:r>
      <w:r w:rsidR="005D4F9C">
        <w:t>Ye et al.</w:t>
      </w:r>
      <w:r w:rsidR="00C849C2">
        <w:t>,</w:t>
      </w:r>
      <w:r w:rsidR="005D4F9C">
        <w:t xml:space="preserve"> </w:t>
      </w:r>
      <w:r w:rsidR="00C849C2">
        <w:t>(</w:t>
      </w:r>
      <w:r w:rsidR="005D4F9C">
        <w:t>2008</w:t>
      </w:r>
      <w:r w:rsidR="00C849C2">
        <w:t>)</w:t>
      </w:r>
      <w:r w:rsidR="005D4F9C">
        <w:t xml:space="preserve"> propose a simulation based simultaneous equation </w:t>
      </w:r>
      <w:r w:rsidR="00C849C2">
        <w:t>framework</w:t>
      </w:r>
      <w:r w:rsidR="005D4F9C">
        <w:t xml:space="preserve"> to study the </w:t>
      </w:r>
      <w:r w:rsidR="005F4F55">
        <w:t xml:space="preserve">collision </w:t>
      </w:r>
      <w:r w:rsidR="005D4F9C">
        <w:t xml:space="preserve">type and injury severity dimensions. </w:t>
      </w:r>
      <w:r w:rsidR="00262F1C">
        <w:t>Th</w:t>
      </w:r>
      <w:r w:rsidR="005F4F55">
        <w:t>e framework employs maximum simulated likelihood</w:t>
      </w:r>
      <w:r w:rsidR="00262F1C">
        <w:t xml:space="preserve"> </w:t>
      </w:r>
      <w:r w:rsidR="005F4F55">
        <w:t xml:space="preserve">approach and </w:t>
      </w:r>
      <w:r w:rsidR="00262F1C">
        <w:t xml:space="preserve">requires simulation </w:t>
      </w:r>
      <w:r w:rsidR="00C849C2">
        <w:t xml:space="preserve">in </w:t>
      </w:r>
      <w:r w:rsidR="00262F1C">
        <w:t xml:space="preserve">the order of the </w:t>
      </w:r>
      <w:r w:rsidR="00E41551">
        <w:t xml:space="preserve">dimension </w:t>
      </w:r>
      <w:r w:rsidR="00262F1C">
        <w:t xml:space="preserve">of </w:t>
      </w:r>
      <w:r w:rsidR="005F4F55">
        <w:t>collision type variables</w:t>
      </w:r>
      <w:r w:rsidR="00262F1C">
        <w:t xml:space="preserve">. For instance, in our empirical context, if we have eight vehicle level </w:t>
      </w:r>
      <w:r w:rsidR="00262F1C">
        <w:lastRenderedPageBreak/>
        <w:t xml:space="preserve">collision types, it would require us to estimate at least an eight dimensional integral to accommodate for </w:t>
      </w:r>
      <w:r w:rsidR="00C849C2">
        <w:t xml:space="preserve">such </w:t>
      </w:r>
      <w:r w:rsidR="00262F1C">
        <w:t>potential correlations. The process of applying simulation for such joint processes is likely to be error-prone in model estimation as well as inference – particularly the estimation of standard errors (</w:t>
      </w:r>
      <w:r w:rsidR="002A46AC">
        <w:t>s</w:t>
      </w:r>
      <w:r w:rsidR="00262F1C">
        <w:t>ee Bhat , 2011 for a discussion). At the same time, ignoring the presence of such potential jointness may lead to biased and inconsistent parameter estimates in modeling injury severity outcome (</w:t>
      </w:r>
      <w:r w:rsidR="00CD1203" w:rsidRPr="009A19B3">
        <w:t>Chamberlain</w:t>
      </w:r>
      <w:r w:rsidR="00CD1203">
        <w:t xml:space="preserve">, 1980; Eluru and Bhat, 2007; </w:t>
      </w:r>
      <w:r w:rsidR="00262F1C" w:rsidRPr="00EC47F2">
        <w:t>Washington</w:t>
      </w:r>
      <w:r w:rsidR="00262F1C">
        <w:t xml:space="preserve"> et al., 2003). </w:t>
      </w:r>
    </w:p>
    <w:p w:rsidR="0051592D" w:rsidRDefault="0059121E" w:rsidP="0024178E">
      <w:pPr>
        <w:ind w:firstLine="720"/>
      </w:pPr>
      <w:r>
        <w:t xml:space="preserve">More recently, </w:t>
      </w:r>
      <w:r w:rsidR="005D4F9C">
        <w:t xml:space="preserve">a closed form approach that obviates the need for simulation has been proposed in transportation literature for examining joint decision processes. The approach, referred to as Copula Approach, allows for flexible dependency structures across joint dimensions while retaining the closed form structure (see Bhat and Eluru, 2009). In fact, </w:t>
      </w:r>
      <w:r>
        <w:t>Rana et al.</w:t>
      </w:r>
      <w:r w:rsidR="004802BD">
        <w:t>,</w:t>
      </w:r>
      <w:r>
        <w:t xml:space="preserve"> </w:t>
      </w:r>
      <w:r w:rsidR="004802BD">
        <w:t>(</w:t>
      </w:r>
      <w:r>
        <w:t>2010</w:t>
      </w:r>
      <w:r w:rsidR="004802BD">
        <w:t>)</w:t>
      </w:r>
      <w:r>
        <w:t xml:space="preserve"> </w:t>
      </w:r>
      <w:r w:rsidR="005D4F9C">
        <w:t>employed</w:t>
      </w:r>
      <w:r>
        <w:t xml:space="preserve"> </w:t>
      </w:r>
      <w:r w:rsidR="005D4F9C">
        <w:t xml:space="preserve">a copula based approach </w:t>
      </w:r>
      <w:r>
        <w:t>to consider the crash type and injury severity as</w:t>
      </w:r>
      <w:r w:rsidR="005D4F9C">
        <w:t xml:space="preserve"> a </w:t>
      </w:r>
      <w:r>
        <w:t>joint process</w:t>
      </w:r>
      <w:r w:rsidR="005D4F9C">
        <w:t xml:space="preserve"> with success</w:t>
      </w:r>
      <w:r>
        <w:t>. However, both of these studies</w:t>
      </w:r>
      <w:r w:rsidR="00CF0A77">
        <w:t xml:space="preserve"> (Ye et al., 2008, Rana et al., 2010)</w:t>
      </w:r>
      <w:r>
        <w:t xml:space="preserve"> </w:t>
      </w:r>
      <w:r w:rsidR="003859F4">
        <w:t xml:space="preserve">that jointly model the collision type and injury severity outcome </w:t>
      </w:r>
      <w:r>
        <w:t>describe the collision type as a crash level variable. But, depending on the position of driver and the initial point of impact</w:t>
      </w:r>
      <w:r w:rsidR="002578F5">
        <w:t>,</w:t>
      </w:r>
      <w:r>
        <w:t xml:space="preserve"> it is possible that the individual vehicle might have different effects in the manner of collision for </w:t>
      </w:r>
      <w:r w:rsidR="003859F4">
        <w:t xml:space="preserve">the </w:t>
      </w:r>
      <w:r>
        <w:t xml:space="preserve">same type of </w:t>
      </w:r>
      <w:r w:rsidR="003859F4">
        <w:t xml:space="preserve">collision </w:t>
      </w:r>
      <w:r>
        <w:t>(</w:t>
      </w:r>
      <w:r w:rsidR="00E61F18">
        <w:t xml:space="preserve">see </w:t>
      </w:r>
      <w:r>
        <w:t xml:space="preserve">Khattak, 2001 </w:t>
      </w:r>
      <w:r w:rsidR="00CF0A77">
        <w:t>for a discussion in the context of</w:t>
      </w:r>
      <w:r>
        <w:t xml:space="preserve"> rear-end collision). </w:t>
      </w:r>
      <w:r w:rsidR="0051592D">
        <w:t xml:space="preserve">The </w:t>
      </w:r>
      <w:r w:rsidR="006741A2" w:rsidRPr="006741A2">
        <w:rPr>
          <w:i/>
          <w:u w:val="single"/>
        </w:rPr>
        <w:t>second contribution</w:t>
      </w:r>
      <w:r w:rsidR="0051592D">
        <w:t xml:space="preserve"> of our study is to develop a </w:t>
      </w:r>
      <w:r w:rsidR="00CF0A77">
        <w:t xml:space="preserve">closed form copula based </w:t>
      </w:r>
      <w:r w:rsidR="0051592D">
        <w:t xml:space="preserve">framework to accommodate the impact of observed and unobserved effects on collision type and injury severity while </w:t>
      </w:r>
      <w:r w:rsidR="00910D26">
        <w:t>generating</w:t>
      </w:r>
      <w:r w:rsidR="00A85DC2">
        <w:t xml:space="preserve"> </w:t>
      </w:r>
      <w:r w:rsidR="0051592D">
        <w:t>collision type as a vehicle level variable.</w:t>
      </w:r>
    </w:p>
    <w:p w:rsidR="007B3FD1" w:rsidRDefault="005F4F55" w:rsidP="0024178E">
      <w:pPr>
        <w:ind w:firstLine="720"/>
      </w:pPr>
      <w:r>
        <w:t>T</w:t>
      </w:r>
      <w:r w:rsidR="00D26E68">
        <w:t xml:space="preserve">he </w:t>
      </w:r>
      <w:r w:rsidR="00CF0A77">
        <w:t xml:space="preserve">current study enhances the copula based </w:t>
      </w:r>
      <w:r w:rsidR="00D26E68">
        <w:t>methodology employed</w:t>
      </w:r>
      <w:r w:rsidR="00CF0A77">
        <w:t xml:space="preserve"> by Rana et al.</w:t>
      </w:r>
      <w:r w:rsidR="00902BD1">
        <w:t>,</w:t>
      </w:r>
      <w:r w:rsidR="00CF0A77">
        <w:t xml:space="preserve"> </w:t>
      </w:r>
      <w:r w:rsidR="00902BD1">
        <w:t>(</w:t>
      </w:r>
      <w:r w:rsidR="00CF0A77">
        <w:t>2010</w:t>
      </w:r>
      <w:r w:rsidR="00902BD1">
        <w:t>)</w:t>
      </w:r>
      <w:r w:rsidR="00D26E68">
        <w:t xml:space="preserve"> to study </w:t>
      </w:r>
      <w:r w:rsidR="00CF0A77">
        <w:t xml:space="preserve">collision type and injury severity. The earlier approach </w:t>
      </w:r>
      <w:r w:rsidR="002A46AC">
        <w:t xml:space="preserve">considers </w:t>
      </w:r>
      <w:r w:rsidR="00CF0A77">
        <w:t>the dependency parameter in the copula model to be the same across the entire crash database. However, it is possible that several exogenous factors might actually affect the dependency profile</w:t>
      </w:r>
      <w:r>
        <w:t xml:space="preserve">. In other words, the </w:t>
      </w:r>
      <w:r w:rsidR="003859F4">
        <w:t xml:space="preserve">correlation </w:t>
      </w:r>
      <w:r>
        <w:t xml:space="preserve">between collision type and injury severity </w:t>
      </w:r>
      <w:r w:rsidR="003859F4">
        <w:t xml:space="preserve">might be </w:t>
      </w:r>
      <w:r w:rsidR="00CF0A77">
        <w:t>stronger or weaker depending on the various attributes of the particular crash. Allowing for such flexibility in the</w:t>
      </w:r>
      <w:r w:rsidR="00CD0E93">
        <w:t xml:space="preserve"> dependency profile allows for</w:t>
      </w:r>
      <w:r w:rsidR="00CF0A77">
        <w:t xml:space="preserve"> more accurate model estimation. The proposed copula dependency parameterization is analogous to the covariance heterogeneity parameterization employed in nested logit models (Bhat, 1997). Ignoring such heterogeneity (</w:t>
      </w:r>
      <w:r>
        <w:t>when</w:t>
      </w:r>
      <w:r w:rsidR="00CF0A77">
        <w:t xml:space="preserve"> present) will lead to biased and inconsistent estimates (</w:t>
      </w:r>
      <w:r w:rsidR="00CF0A77" w:rsidRPr="009A19B3">
        <w:t>Chamberlain</w:t>
      </w:r>
      <w:r w:rsidR="00CF0A77">
        <w:t xml:space="preserve">, 1980; Bhat, 1997). </w:t>
      </w:r>
      <w:r w:rsidR="00CD0E93">
        <w:t xml:space="preserve">Earlier research efforts have recognized the advantage of such dependency parameterization within the copula framework (see Eluru et al., 2010 and Sener et al., 2010). However, these approaches are proposed in the context of joint ordered response structures whereas our study </w:t>
      </w:r>
      <w:r w:rsidR="003859F4">
        <w:t>incorporates parameterization of dependency profile in</w:t>
      </w:r>
      <w:r w:rsidR="00CD0E93">
        <w:t xml:space="preserve"> </w:t>
      </w:r>
      <w:r>
        <w:t xml:space="preserve">an </w:t>
      </w:r>
      <w:r w:rsidR="00CD0E93">
        <w:t>unordered and ordered joint structure.</w:t>
      </w:r>
      <w:r w:rsidR="007B3FD1">
        <w:t xml:space="preserve"> Our</w:t>
      </w:r>
      <w:r w:rsidR="00CF0A77">
        <w:t xml:space="preserve"> </w:t>
      </w:r>
      <w:r w:rsidR="0019472F" w:rsidRPr="0019472F">
        <w:rPr>
          <w:i/>
          <w:u w:val="single"/>
        </w:rPr>
        <w:t>third contribution</w:t>
      </w:r>
      <w:r w:rsidR="00CF0A77">
        <w:t xml:space="preserve"> is to formulate the copula model to allow for such </w:t>
      </w:r>
      <w:r w:rsidR="00262F1C">
        <w:t xml:space="preserve">potential heterogeneity (across </w:t>
      </w:r>
      <w:r w:rsidR="003859F4">
        <w:t>drivers</w:t>
      </w:r>
      <w:r w:rsidR="00262F1C">
        <w:t>)</w:t>
      </w:r>
      <w:r w:rsidR="00CF0A77">
        <w:t>.</w:t>
      </w:r>
      <w:r w:rsidR="00AB0280">
        <w:t xml:space="preserve"> </w:t>
      </w:r>
    </w:p>
    <w:p w:rsidR="00CF0A77" w:rsidRPr="00493D69" w:rsidRDefault="00CF0A77" w:rsidP="0024178E">
      <w:pPr>
        <w:ind w:firstLine="720"/>
      </w:pPr>
      <w:r>
        <w:t xml:space="preserve">The </w:t>
      </w:r>
      <w:r w:rsidR="007B3FD1">
        <w:t xml:space="preserve">proposed </w:t>
      </w:r>
      <w:r>
        <w:t>model is estimated using driver injury severity data for two vehicle crashes from the state of Victoria, Australia employing</w:t>
      </w:r>
      <w:r w:rsidRPr="00574D20">
        <w:t xml:space="preserve"> a comprehensive set of exogenous variables</w:t>
      </w:r>
      <w:r>
        <w:t xml:space="preserve"> − driver characteristics, vehicle characteristics, roadway design attributes, environmental factors and crash characteristics.</w:t>
      </w:r>
      <w:r w:rsidR="007B3FD1">
        <w:t xml:space="preserve"> </w:t>
      </w:r>
      <w:r>
        <w:t>In summary, the current research effort contributes to safety literature on driver injury severity both methodologically</w:t>
      </w:r>
      <w:r w:rsidDel="005D19C2">
        <w:t xml:space="preserve"> </w:t>
      </w:r>
      <w:r>
        <w:t xml:space="preserve">and </w:t>
      </w:r>
      <w:r w:rsidRPr="00EE41A7">
        <w:rPr>
          <w:rFonts w:eastAsia="Calibri"/>
        </w:rPr>
        <w:t>empirically</w:t>
      </w:r>
      <w:r>
        <w:t xml:space="preserve">. </w:t>
      </w:r>
      <w:r w:rsidRPr="00F4317D">
        <w:rPr>
          <w:u w:val="single"/>
        </w:rPr>
        <w:t>In terms of methodology</w:t>
      </w:r>
      <w:r>
        <w:t>, we formulate and estimate a copula-based MNL-OL</w:t>
      </w:r>
      <w:r w:rsidRPr="00F67AA7">
        <w:t xml:space="preserve"> </w:t>
      </w:r>
      <w:r>
        <w:t xml:space="preserve">framework to jointly analyze the collision type and injury severity outcome in a two-vehicle </w:t>
      </w:r>
      <w:r w:rsidR="00982673">
        <w:t>crash</w:t>
      </w:r>
      <w:r>
        <w:t xml:space="preserve">. Our study also accommodates the potential heterogeneity (across </w:t>
      </w:r>
      <w:r w:rsidR="005F4F55">
        <w:t>drivers</w:t>
      </w:r>
      <w:r>
        <w:t>) in the dependenc</w:t>
      </w:r>
      <w:r w:rsidR="005F4F55">
        <w:t>y</w:t>
      </w:r>
      <w:r>
        <w:t xml:space="preserve"> effect of collision type and injury severity outcome within a closed form </w:t>
      </w:r>
      <w:r w:rsidR="005F4F55">
        <w:t xml:space="preserve">copula </w:t>
      </w:r>
      <w:r>
        <w:t xml:space="preserve">framework. </w:t>
      </w:r>
      <w:r w:rsidRPr="00004746">
        <w:rPr>
          <w:u w:val="single"/>
        </w:rPr>
        <w:t>In terms of empirical analysis</w:t>
      </w:r>
      <w:r>
        <w:t>, our</w:t>
      </w:r>
      <w:r w:rsidRPr="0088224D">
        <w:t xml:space="preserve"> study incorporate</w:t>
      </w:r>
      <w:r>
        <w:t>s</w:t>
      </w:r>
      <w:r w:rsidRPr="0088224D">
        <w:t xml:space="preserve"> </w:t>
      </w:r>
      <w:r>
        <w:t xml:space="preserve">collision type as a vehicle level variable </w:t>
      </w:r>
      <w:r w:rsidR="00BE29E5">
        <w:t xml:space="preserve">and addresses the inconsistency from </w:t>
      </w:r>
      <w:r w:rsidR="00BE29E5">
        <w:lastRenderedPageBreak/>
        <w:t xml:space="preserve">earlier research while also </w:t>
      </w:r>
      <w:r>
        <w:t>examin</w:t>
      </w:r>
      <w:r w:rsidR="00BE29E5">
        <w:t>ing</w:t>
      </w:r>
      <w:r>
        <w:t xml:space="preserve"> </w:t>
      </w:r>
      <w:r w:rsidR="00BE29E5">
        <w:t>t</w:t>
      </w:r>
      <w:r>
        <w:t>he</w:t>
      </w:r>
      <w:r w:rsidR="00BE29E5">
        <w:t xml:space="preserve"> impact of a </w:t>
      </w:r>
      <w:r w:rsidR="00BE29E5" w:rsidRPr="00574D20">
        <w:t xml:space="preserve">comprehensive set of exogenous </w:t>
      </w:r>
      <w:r w:rsidR="000700B2">
        <w:t xml:space="preserve">variables </w:t>
      </w:r>
      <w:r w:rsidR="00BE29E5">
        <w:t>on</w:t>
      </w:r>
      <w:r>
        <w:t xml:space="preserve"> </w:t>
      </w:r>
      <w:r w:rsidRPr="00574D20">
        <w:t>driver injury severity.</w:t>
      </w:r>
      <w:r>
        <w:t xml:space="preserve"> </w:t>
      </w:r>
    </w:p>
    <w:p w:rsidR="000717AF" w:rsidRDefault="00753F7A" w:rsidP="0024178E">
      <w:pPr>
        <w:ind w:firstLine="720"/>
      </w:pPr>
      <w:r w:rsidRPr="0088224D">
        <w:t xml:space="preserve">The rest of </w:t>
      </w:r>
      <w:r>
        <w:t xml:space="preserve">the paper is organized as follows. Section </w:t>
      </w:r>
      <w:r w:rsidR="00F06A96">
        <w:t>2</w:t>
      </w:r>
      <w:r>
        <w:t xml:space="preserve"> </w:t>
      </w:r>
      <w:r w:rsidRPr="0088224D">
        <w:t xml:space="preserve">provides details of the </w:t>
      </w:r>
      <w:r w:rsidRPr="00082E89">
        <w:t>econometric</w:t>
      </w:r>
      <w:r>
        <w:t xml:space="preserve"> model framework </w:t>
      </w:r>
      <w:r w:rsidRPr="0088224D">
        <w:t>used in the analysis</w:t>
      </w:r>
      <w:r>
        <w:t xml:space="preserve">. In Section </w:t>
      </w:r>
      <w:r w:rsidR="00F06A96">
        <w:t>3</w:t>
      </w:r>
      <w:r>
        <w:t>,</w:t>
      </w:r>
      <w:r w:rsidRPr="0088224D">
        <w:t xml:space="preserve"> the data source</w:t>
      </w:r>
      <w:r>
        <w:t xml:space="preserve"> and</w:t>
      </w:r>
      <w:r w:rsidRPr="0088224D">
        <w:t xml:space="preserve"> sample form</w:t>
      </w:r>
      <w:r>
        <w:t>ation</w:t>
      </w:r>
      <w:r w:rsidRPr="0088224D">
        <w:t xml:space="preserve"> procedures </w:t>
      </w:r>
      <w:r>
        <w:t>are described. The model results</w:t>
      </w:r>
      <w:r w:rsidR="00D47B1D">
        <w:t xml:space="preserve"> and</w:t>
      </w:r>
      <w:r>
        <w:t xml:space="preserve"> elasticity effects are presented in Section </w:t>
      </w:r>
      <w:r w:rsidR="00F06A96">
        <w:t>4</w:t>
      </w:r>
      <w:r>
        <w:t xml:space="preserve">. Section </w:t>
      </w:r>
      <w:r w:rsidR="00F06A96">
        <w:t>5</w:t>
      </w:r>
      <w:r>
        <w:t xml:space="preserve"> concludes the paper and</w:t>
      </w:r>
      <w:r w:rsidRPr="0088224D">
        <w:t xml:space="preserve"> presents </w:t>
      </w:r>
      <w:r>
        <w:t>directions for future research</w:t>
      </w:r>
      <w:r w:rsidRPr="0088224D">
        <w:t>.</w:t>
      </w:r>
      <w:r w:rsidR="00DA0383">
        <w:t xml:space="preserve"> </w:t>
      </w:r>
    </w:p>
    <w:p w:rsidR="00B07603" w:rsidRDefault="00DA0383" w:rsidP="0024178E">
      <w:pPr>
        <w:ind w:firstLine="720"/>
      </w:pPr>
      <w:r>
        <w:t xml:space="preserve"> </w:t>
      </w:r>
      <w:r w:rsidR="00BF6D05">
        <w:t xml:space="preserve"> </w:t>
      </w:r>
      <w:r w:rsidR="00B25BFE">
        <w:t xml:space="preserve">  </w:t>
      </w:r>
      <w:r w:rsidR="001D50D7">
        <w:t xml:space="preserve">  </w:t>
      </w:r>
      <w:r w:rsidR="00BF597A">
        <w:t xml:space="preserve"> </w:t>
      </w:r>
    </w:p>
    <w:p w:rsidR="005B4EBA" w:rsidRDefault="00F06A96" w:rsidP="005B4EBA">
      <w:pPr>
        <w:pStyle w:val="Heading4"/>
        <w:numPr>
          <w:ilvl w:val="0"/>
          <w:numId w:val="0"/>
        </w:numPr>
        <w:spacing w:after="0"/>
        <w:rPr>
          <w:b/>
          <w:bCs/>
          <w:szCs w:val="24"/>
        </w:rPr>
      </w:pPr>
      <w:r>
        <w:rPr>
          <w:b/>
          <w:bCs/>
          <w:szCs w:val="24"/>
        </w:rPr>
        <w:t>2</w:t>
      </w:r>
      <w:r w:rsidR="00C03F4F">
        <w:rPr>
          <w:b/>
          <w:bCs/>
          <w:szCs w:val="24"/>
        </w:rPr>
        <w:t xml:space="preserve">. </w:t>
      </w:r>
      <w:r w:rsidR="005B4EBA">
        <w:rPr>
          <w:b/>
          <w:bCs/>
          <w:szCs w:val="24"/>
        </w:rPr>
        <w:t>MODEL</w:t>
      </w:r>
      <w:r w:rsidR="005B4EBA" w:rsidRPr="004774B7">
        <w:rPr>
          <w:b/>
          <w:bCs/>
          <w:szCs w:val="24"/>
        </w:rPr>
        <w:t xml:space="preserve"> FRAMEWORK</w:t>
      </w:r>
    </w:p>
    <w:p w:rsidR="00AE2730" w:rsidRDefault="00AE2730" w:rsidP="00AE2730"/>
    <w:p w:rsidR="00AE2730" w:rsidRPr="00AE2730" w:rsidRDefault="007525C2" w:rsidP="00AE2730">
      <w:r>
        <w:t>The focus of our study is to jointly model the collision type and injury severity outcome of drivers involved in a two vehicle collisions using a copula-based joint multinomial logit-ordered logit modeling framework.</w:t>
      </w:r>
      <w:r w:rsidR="005F4F55">
        <w:t xml:space="preserve"> </w:t>
      </w:r>
      <w:r>
        <w:t>The analysis in this paper focus</w:t>
      </w:r>
      <w:r w:rsidR="00827B03">
        <w:t>es</w:t>
      </w:r>
      <w:r>
        <w:t xml:space="preserve"> on driver injury severity in a crash.</w:t>
      </w:r>
      <w:r w:rsidR="00827B03">
        <w:t xml:space="preserve"> </w:t>
      </w:r>
      <w:r w:rsidR="00A4307D">
        <w:t xml:space="preserve">In this section, </w:t>
      </w:r>
      <w:r w:rsidR="00827B03">
        <w:t>econometric formulation for the joint model is presented</w:t>
      </w:r>
      <w:r w:rsidR="00A4307D">
        <w:t xml:space="preserve">.  </w:t>
      </w:r>
    </w:p>
    <w:p w:rsidR="00420921" w:rsidRDefault="00420921" w:rsidP="00420921"/>
    <w:p w:rsidR="00C03F4F" w:rsidRDefault="00C03F4F" w:rsidP="00C03F4F">
      <w:pPr>
        <w:pStyle w:val="Heading4"/>
        <w:numPr>
          <w:ilvl w:val="0"/>
          <w:numId w:val="0"/>
        </w:numPr>
        <w:spacing w:after="0"/>
        <w:rPr>
          <w:b/>
          <w:szCs w:val="24"/>
        </w:rPr>
      </w:pPr>
      <w:r>
        <w:rPr>
          <w:b/>
          <w:szCs w:val="24"/>
        </w:rPr>
        <w:t>3.1 The Collision Type Outcome Model Component</w:t>
      </w:r>
    </w:p>
    <w:p w:rsidR="00CC0E45" w:rsidRDefault="00CC0E45" w:rsidP="00CC0E45"/>
    <w:p w:rsidR="002828B5" w:rsidRPr="00C82D82" w:rsidRDefault="00CC0E45" w:rsidP="002828B5">
      <w:r w:rsidRPr="00C82D82">
        <w:t xml:space="preserve">Let </w:t>
      </w:r>
      <m:oMath>
        <m:r>
          <m:rPr>
            <m:sty m:val="p"/>
          </m:rPr>
          <w:rPr>
            <w:rFonts w:ascii="Cambria Math"/>
          </w:rPr>
          <m:t>q (q=1,2,</m:t>
        </m:r>
        <m:r>
          <m:rPr>
            <m:sty m:val="p"/>
          </m:rPr>
          <w:rPr>
            <w:rFonts w:ascii="Cambria Math"/>
          </w:rPr>
          <m:t>……</m:t>
        </m:r>
        <m:r>
          <m:rPr>
            <m:sty m:val="p"/>
          </m:rPr>
          <w:rPr>
            <w:rFonts w:ascii="Cambria Math"/>
          </w:rPr>
          <m:t>,Q)</m:t>
        </m:r>
      </m:oMath>
      <w:r w:rsidRPr="00C82D82">
        <w:t xml:space="preserve"> and </w:t>
      </w:r>
      <m:oMath>
        <m:r>
          <m:rPr>
            <m:sty m:val="p"/>
          </m:rPr>
          <w:rPr>
            <w:rFonts w:ascii="Cambria Math"/>
          </w:rPr>
          <m:t>k (k=1,2,</m:t>
        </m:r>
        <m:r>
          <m:rPr>
            <m:sty m:val="p"/>
          </m:rPr>
          <w:rPr>
            <w:rFonts w:ascii="Cambria Math"/>
          </w:rPr>
          <m:t>……</m:t>
        </m:r>
        <m:r>
          <m:rPr>
            <m:sty m:val="p"/>
          </m:rPr>
          <w:rPr>
            <w:rFonts w:ascii="Cambria Math"/>
          </w:rPr>
          <m:t>,K)</m:t>
        </m:r>
      </m:oMath>
      <w:r w:rsidRPr="00C82D82">
        <w:t xml:space="preserve"> be the indices to represent </w:t>
      </w:r>
      <w:r w:rsidR="004A4086" w:rsidRPr="00C82D82">
        <w:t>driver</w:t>
      </w:r>
      <w:r w:rsidRPr="00C82D82">
        <w:t xml:space="preserve"> and collision type, respectively. Let </w:t>
      </w:r>
      <m:oMath>
        <m:r>
          <m:rPr>
            <m:sty m:val="p"/>
          </m:rPr>
          <w:rPr>
            <w:rFonts w:ascii="Cambria Math"/>
          </w:rPr>
          <m:t>j</m:t>
        </m:r>
      </m:oMath>
      <w:r w:rsidRPr="00C82D82">
        <w:t xml:space="preserve"> be the index for the discrete outcome that correspond</w:t>
      </w:r>
      <w:r w:rsidR="002828B5" w:rsidRPr="00C82D82">
        <w:t xml:space="preserve">s to the injury severity level </w:t>
      </w:r>
      <m:oMath>
        <m:r>
          <m:rPr>
            <m:sty m:val="p"/>
          </m:rPr>
          <w:rPr>
            <w:rFonts w:ascii="Cambria Math"/>
          </w:rPr>
          <m:t>j (j=1,2,</m:t>
        </m:r>
        <m:r>
          <m:rPr>
            <m:sty m:val="p"/>
          </m:rPr>
          <w:rPr>
            <w:rFonts w:ascii="Cambria Math"/>
          </w:rPr>
          <m:t>……</m:t>
        </m:r>
        <m:r>
          <m:rPr>
            <m:sty m:val="p"/>
          </m:rPr>
          <w:rPr>
            <w:rFonts w:ascii="Cambria Math"/>
          </w:rPr>
          <m:t>,J)</m:t>
        </m:r>
      </m:oMath>
      <w:r w:rsidRPr="00C82D82">
        <w:t xml:space="preserve"> of driver</w:t>
      </w:r>
      <w:r w:rsidR="00A257C8" w:rsidRPr="00C82D82">
        <w:t xml:space="preserve"> </w:t>
      </w:r>
      <m:oMath>
        <m:r>
          <m:rPr>
            <m:sty m:val="p"/>
          </m:rPr>
          <w:rPr>
            <w:rFonts w:ascii="Cambria Math"/>
          </w:rPr>
          <m:t>q</m:t>
        </m:r>
      </m:oMath>
      <w:r w:rsidR="002828B5" w:rsidRPr="00C82D82">
        <w:t xml:space="preserve">. In the joint framework, the modeling of collision type is undertaken using the multinomial logit structure. Thus, the </w:t>
      </w:r>
      <w:r w:rsidR="0021313F" w:rsidRPr="00C82D82">
        <w:t xml:space="preserve">propensity </w:t>
      </w:r>
      <w:r w:rsidR="002828B5" w:rsidRPr="00C82D82">
        <w:t xml:space="preserve">of a </w:t>
      </w:r>
      <w:r w:rsidR="00A257C8" w:rsidRPr="00C82D82">
        <w:t>driver</w:t>
      </w:r>
      <w:r w:rsidR="002828B5" w:rsidRPr="00C82D82" w:rsidDel="00653AED">
        <w:t xml:space="preserve"> </w:t>
      </w:r>
      <m:oMath>
        <m:r>
          <m:rPr>
            <m:sty m:val="p"/>
          </m:rPr>
          <w:rPr>
            <w:rFonts w:ascii="Cambria Math" w:hAnsi="Cambria Math"/>
          </w:rPr>
          <m:t>q</m:t>
        </m:r>
      </m:oMath>
      <w:r w:rsidR="002828B5" w:rsidRPr="00C82D82">
        <w:t xml:space="preserve"> </w:t>
      </w:r>
      <w:r w:rsidR="00A257C8" w:rsidRPr="00C82D82">
        <w:t>involving</w:t>
      </w:r>
      <w:r w:rsidR="002828B5" w:rsidRPr="00C82D82">
        <w:t xml:space="preserve"> in a collision of specific </w:t>
      </w:r>
      <w:r w:rsidR="000700B2" w:rsidRPr="00C82D82">
        <w:t xml:space="preserve">collision </w:t>
      </w:r>
      <w:r w:rsidR="002828B5" w:rsidRPr="00C82D82">
        <w:t xml:space="preserve">type </w:t>
      </w:r>
      <m:oMath>
        <m:r>
          <m:rPr>
            <m:sty m:val="p"/>
          </m:rPr>
          <w:rPr>
            <w:rFonts w:ascii="Cambria Math" w:hAnsi="Cambria Math"/>
          </w:rPr>
          <m:t>k</m:t>
        </m:r>
      </m:oMath>
      <w:r w:rsidR="002828B5" w:rsidRPr="00C82D82">
        <w:t xml:space="preserve"> take</w:t>
      </w:r>
      <w:r w:rsidR="0021313F" w:rsidRPr="00C82D82">
        <w:t>s</w:t>
      </w:r>
      <w:r w:rsidR="002828B5" w:rsidRPr="00C82D82">
        <w:t xml:space="preserve"> the form of: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2828B5" w:rsidRPr="002828B5" w:rsidTr="000717AF">
        <w:tc>
          <w:tcPr>
            <w:tcW w:w="4250" w:type="pct"/>
            <w:vAlign w:val="center"/>
          </w:tcPr>
          <w:p w:rsidR="002828B5" w:rsidRPr="002828B5" w:rsidRDefault="007C2658" w:rsidP="00C60680">
            <w:pPr>
              <w:spacing w:before="200" w:after="200"/>
              <w:jc w:val="center"/>
              <w:rPr>
                <w:sz w:val="24"/>
                <w:szCs w:val="24"/>
              </w:rPr>
            </w:pPr>
            <m:oMathPara>
              <m:oMathParaPr>
                <m:jc m:val="left"/>
              </m:oMathParaPr>
              <m:oMath>
                <m:sSubSup>
                  <m:sSubSupPr>
                    <m:ctrlPr>
                      <w:rPr>
                        <w:rFonts w:ascii="Cambria Math" w:hAnsi="Cambria Math"/>
                        <w:i/>
                        <w:noProof/>
                        <w:sz w:val="24"/>
                        <w:szCs w:val="24"/>
                      </w:rPr>
                    </m:ctrlPr>
                  </m:sSubSupPr>
                  <m:e>
                    <m:r>
                      <w:rPr>
                        <w:rFonts w:ascii="Cambria Math" w:hAnsi="Cambria Math"/>
                        <w:noProof/>
                        <w:sz w:val="24"/>
                        <w:szCs w:val="24"/>
                      </w:rPr>
                      <m:t>u</m:t>
                    </m:r>
                  </m:e>
                  <m:sub>
                    <m:r>
                      <w:rPr>
                        <w:rFonts w:ascii="Cambria Math" w:hAnsi="Cambria Math"/>
                        <w:noProof/>
                        <w:sz w:val="24"/>
                        <w:szCs w:val="24"/>
                      </w:rPr>
                      <m:t>qk</m:t>
                    </m:r>
                  </m:sub>
                  <m:sup>
                    <m:r>
                      <w:rPr>
                        <w:rFonts w:ascii="Cambria Math" w:hAnsi="Cambria Math"/>
                        <w:noProof/>
                        <w:sz w:val="24"/>
                        <w:szCs w:val="24"/>
                      </w:rPr>
                      <m:t>*</m:t>
                    </m:r>
                  </m:sup>
                </m:sSubSup>
                <m:r>
                  <w:rPr>
                    <w:rFonts w:ascii="Cambria Math" w:hAnsi="Cambria Math"/>
                    <w:noProof/>
                    <w:sz w:val="24"/>
                    <w:szCs w:val="24"/>
                  </w:rPr>
                  <m:t>=</m:t>
                </m:r>
                <m:sSub>
                  <m:sSubPr>
                    <m:ctrlPr>
                      <w:rPr>
                        <w:rFonts w:ascii="Cambria Math" w:hAnsi="Cambria Math"/>
                        <w:b/>
                        <w:i/>
                        <w:sz w:val="24"/>
                        <w:szCs w:val="24"/>
                      </w:rPr>
                    </m:ctrlPr>
                  </m:sSubPr>
                  <m:e>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r>
                      <w:rPr>
                        <w:rFonts w:ascii="Cambria Math" w:hAnsi="Cambria Math"/>
                        <w:sz w:val="24"/>
                        <w:szCs w:val="24"/>
                      </w:rPr>
                      <m:t>x</m:t>
                    </m:r>
                  </m:e>
                  <m:sub>
                    <m:r>
                      <w:rPr>
                        <w:rFonts w:ascii="Cambria Math" w:hAnsi="Cambria Math"/>
                        <w:sz w:val="24"/>
                        <w:szCs w:val="24"/>
                      </w:rPr>
                      <m:t>qk</m:t>
                    </m:r>
                  </m:sub>
                </m:sSub>
                <m:r>
                  <m:rPr>
                    <m:sty m:val="bi"/>
                  </m:rPr>
                  <w:rPr>
                    <w:rFonts w:ascii="Cambria Math" w:hAnsi="Cambria Math"/>
                    <w:sz w:val="24"/>
                    <w:szCs w:val="24"/>
                  </w:rPr>
                  <m:t>+</m:t>
                </m:r>
                <m:sSub>
                  <m:sSubPr>
                    <m:ctrlPr>
                      <w:rPr>
                        <w:rFonts w:ascii="Cambria Math" w:hAnsi="Cambria Math"/>
                        <w:i/>
                      </w:rPr>
                    </m:ctrlPr>
                  </m:sSubPr>
                  <m:e>
                    <m:r>
                      <m:rPr>
                        <m:sty m:val="p"/>
                      </m:rPr>
                      <w:rPr>
                        <w:rFonts w:ascii="Cambria Math" w:hAnsi="Cambria Math"/>
                        <w:szCs w:val="24"/>
                      </w:rPr>
                      <m:t>ξ</m:t>
                    </m:r>
                  </m:e>
                  <m:sub>
                    <m:r>
                      <w:rPr>
                        <w:rFonts w:ascii="Cambria Math" w:hAnsi="Cambria Math"/>
                      </w:rPr>
                      <m:t>qk</m:t>
                    </m:r>
                  </m:sub>
                </m:sSub>
              </m:oMath>
            </m:oMathPara>
          </w:p>
        </w:tc>
        <w:tc>
          <w:tcPr>
            <w:tcW w:w="750" w:type="pct"/>
            <w:vAlign w:val="center"/>
          </w:tcPr>
          <w:p w:rsidR="002828B5" w:rsidRPr="000717AF" w:rsidRDefault="002828B5" w:rsidP="000717AF">
            <w:pPr>
              <w:pStyle w:val="ListParagraph"/>
              <w:numPr>
                <w:ilvl w:val="0"/>
                <w:numId w:val="37"/>
              </w:numPr>
              <w:spacing w:before="200"/>
              <w:jc w:val="right"/>
              <w:rPr>
                <w:sz w:val="20"/>
              </w:rPr>
            </w:pPr>
          </w:p>
        </w:tc>
      </w:tr>
    </w:tbl>
    <w:p w:rsidR="00CC0E45" w:rsidRPr="00C82D82" w:rsidRDefault="00C23D8E" w:rsidP="00C60680">
      <w:r w:rsidRPr="00C82D82">
        <w:t xml:space="preserve">where, </w:t>
      </w:r>
      <m:oMath>
        <m:sSub>
          <m:sSubPr>
            <m:ctrlPr>
              <w:rPr>
                <w:rFonts w:ascii="Cambria Math" w:hAnsi="Cambria Math"/>
                <w:b/>
                <w:lang w:val="en-US"/>
              </w:rPr>
            </m:ctrlPr>
          </m:sSubPr>
          <m:e>
            <m:r>
              <m:rPr>
                <m:sty m:val="p"/>
              </m:rPr>
              <w:rPr>
                <w:rFonts w:ascii="Cambria Math" w:hAnsi="Cambria Math"/>
              </w:rPr>
              <m:t>x</m:t>
            </m:r>
          </m:e>
          <m:sub>
            <m:r>
              <m:rPr>
                <m:sty m:val="p"/>
              </m:rPr>
              <w:rPr>
                <w:rFonts w:ascii="Cambria Math" w:hAnsi="Cambria Math"/>
              </w:rPr>
              <m:t>qk</m:t>
            </m:r>
          </m:sub>
        </m:sSub>
      </m:oMath>
      <w:r w:rsidRPr="00C82D82">
        <w:rPr>
          <w:b/>
          <w:lang w:val="en-US"/>
        </w:rPr>
        <w:t xml:space="preserve"> </w:t>
      </w:r>
      <w:r w:rsidRPr="00C82D82">
        <w:rPr>
          <w:lang w:val="en-US"/>
        </w:rPr>
        <w:t xml:space="preserve">is a </w:t>
      </w:r>
      <w:r w:rsidR="0021313F" w:rsidRPr="00C82D82">
        <w:rPr>
          <w:lang w:val="en-US"/>
        </w:rPr>
        <w:t xml:space="preserve">column </w:t>
      </w:r>
      <w:r w:rsidRPr="00C82D82">
        <w:rPr>
          <w:lang w:val="en-US"/>
        </w:rPr>
        <w:t xml:space="preserve">vector of exogenous variable, </w:t>
      </w:r>
      <m:oMath>
        <m:sSub>
          <m:sSubPr>
            <m:ctrlPr>
              <w:rPr>
                <w:rFonts w:ascii="Cambria Math" w:hAnsi="Cambria Math"/>
                <w:b/>
              </w:rPr>
            </m:ctrlPr>
          </m:sSubPr>
          <m:e>
            <m:r>
              <m:rPr>
                <m:sty m:val="p"/>
              </m:rPr>
              <w:rPr>
                <w:rFonts w:ascii="Cambria Math" w:hAnsi="Cambria Math"/>
                <w:noProof/>
              </w:rPr>
              <m:t>β</m:t>
            </m:r>
          </m:e>
          <m:sub>
            <m:r>
              <m:rPr>
                <m:sty m:val="p"/>
              </m:rPr>
              <w:rPr>
                <w:rFonts w:ascii="Cambria Math" w:hAnsi="Cambria Math"/>
              </w:rPr>
              <m:t>k</m:t>
            </m:r>
          </m:sub>
        </m:sSub>
      </m:oMath>
      <w:r w:rsidRPr="00C82D82">
        <w:rPr>
          <w:lang w:val="en-US"/>
        </w:rPr>
        <w:t xml:space="preserve"> is a </w:t>
      </w:r>
      <w:r w:rsidR="0021313F" w:rsidRPr="00C82D82">
        <w:rPr>
          <w:lang w:val="en-US"/>
        </w:rPr>
        <w:t xml:space="preserve">row </w:t>
      </w:r>
      <w:r w:rsidRPr="00C82D82">
        <w:rPr>
          <w:lang w:val="en-US"/>
        </w:rPr>
        <w:t xml:space="preserve">vector of unknown parameters specific to collision type </w:t>
      </w:r>
      <m:oMath>
        <m:r>
          <m:rPr>
            <m:sty m:val="p"/>
          </m:rPr>
          <w:rPr>
            <w:rFonts w:ascii="Cambria Math"/>
          </w:rPr>
          <m:t>k</m:t>
        </m:r>
      </m:oMath>
      <w:r w:rsidRPr="00C82D82">
        <w:t xml:space="preserve"> and </w:t>
      </w:r>
      <m:oMath>
        <m:sSub>
          <m:sSubPr>
            <m:ctrlPr>
              <w:rPr>
                <w:rFonts w:ascii="Cambria Math" w:hAnsi="Cambria Math"/>
              </w:rPr>
            </m:ctrlPr>
          </m:sSubPr>
          <m:e>
            <m:r>
              <m:rPr>
                <m:sty m:val="p"/>
              </m:rPr>
              <w:rPr>
                <w:rFonts w:ascii="Cambria Math" w:hAnsi="Cambria Math"/>
              </w:rPr>
              <m:t>ξ</m:t>
            </m:r>
          </m:e>
          <m:sub>
            <m:r>
              <m:rPr>
                <m:sty m:val="p"/>
              </m:rPr>
              <w:rPr>
                <w:rFonts w:ascii="Cambria Math" w:hAnsi="Cambria Math"/>
              </w:rPr>
              <m:t>qk</m:t>
            </m:r>
          </m:sub>
        </m:sSub>
      </m:oMath>
      <w:r w:rsidRPr="00C82D82">
        <w:t xml:space="preserve"> is an idiosyncratic erro</w:t>
      </w:r>
      <w:r w:rsidR="00FD73D4" w:rsidRPr="00C82D82">
        <w:t>r</w:t>
      </w:r>
      <w:r w:rsidRPr="00C82D82">
        <w:t xml:space="preserve"> term </w:t>
      </w:r>
      <w:r w:rsidR="00FD73D4" w:rsidRPr="00C82D82">
        <w:t>(</w:t>
      </w:r>
      <w:r w:rsidRPr="00C82D82">
        <w:t xml:space="preserve">assumed to be standard </w:t>
      </w:r>
      <w:r w:rsidR="00FD73D4" w:rsidRPr="00C82D82">
        <w:t xml:space="preserve">type-I extreme value distributed) capturing the effects of unobserved factors on the propensity associated with collision type </w:t>
      </w:r>
      <m:oMath>
        <m:r>
          <m:rPr>
            <m:sty m:val="p"/>
          </m:rPr>
          <w:rPr>
            <w:rFonts w:ascii="Cambria Math"/>
          </w:rPr>
          <m:t>k</m:t>
        </m:r>
      </m:oMath>
      <w:r w:rsidR="00FD73D4" w:rsidRPr="00C82D82">
        <w:t>.</w:t>
      </w:r>
      <w:r w:rsidR="006006CE" w:rsidRPr="00C82D82">
        <w:t xml:space="preserve"> </w:t>
      </w:r>
      <w:r w:rsidR="0021313F" w:rsidRPr="00C82D82">
        <w:t>A</w:t>
      </w:r>
      <w:r w:rsidR="006006CE" w:rsidRPr="00C82D82">
        <w:t xml:space="preserve"> </w:t>
      </w:r>
      <w:r w:rsidR="00A257C8" w:rsidRPr="00C82D82">
        <w:t>driver</w:t>
      </w:r>
      <w:r w:rsidR="006006CE" w:rsidRPr="00C82D82">
        <w:t xml:space="preserve"> </w:t>
      </w:r>
      <m:oMath>
        <m:r>
          <m:rPr>
            <m:sty m:val="p"/>
          </m:rPr>
          <w:rPr>
            <w:rFonts w:ascii="Cambria Math"/>
          </w:rPr>
          <m:t>q</m:t>
        </m:r>
      </m:oMath>
      <w:r w:rsidR="006006CE" w:rsidRPr="00C82D82">
        <w:t xml:space="preserve"> is assumed to be involved in a collision type </w:t>
      </w:r>
      <m:oMath>
        <m:r>
          <m:rPr>
            <m:sty m:val="p"/>
          </m:rPr>
          <w:rPr>
            <w:rFonts w:ascii="Cambria Math"/>
          </w:rPr>
          <m:t>k</m:t>
        </m:r>
      </m:oMath>
      <w:r w:rsidR="006006CE" w:rsidRPr="00C82D82">
        <w:t xml:space="preserve"> if and only if the following condition holds: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1248F3" w:rsidRPr="002828B5" w:rsidTr="00CF349F">
        <w:tc>
          <w:tcPr>
            <w:tcW w:w="4250" w:type="pct"/>
            <w:vAlign w:val="center"/>
          </w:tcPr>
          <w:p w:rsidR="001248F3" w:rsidRPr="002828B5" w:rsidRDefault="007C2658" w:rsidP="001248F3">
            <w:pPr>
              <w:spacing w:before="200" w:after="200"/>
              <w:jc w:val="center"/>
              <w:rPr>
                <w:sz w:val="24"/>
                <w:szCs w:val="24"/>
              </w:rPr>
            </w:pPr>
            <m:oMathPara>
              <m:oMathParaPr>
                <m:jc m:val="left"/>
              </m:oMathParaPr>
              <m:oMath>
                <m:sSubSup>
                  <m:sSubSupPr>
                    <m:ctrlPr>
                      <w:rPr>
                        <w:rFonts w:ascii="Cambria Math" w:hAnsi="Cambria Math"/>
                        <w:i/>
                        <w:noProof/>
                        <w:sz w:val="24"/>
                        <w:szCs w:val="24"/>
                      </w:rPr>
                    </m:ctrlPr>
                  </m:sSubSupPr>
                  <m:e>
                    <m:r>
                      <w:rPr>
                        <w:rFonts w:ascii="Cambria Math" w:hAnsi="Cambria Math"/>
                        <w:noProof/>
                        <w:sz w:val="24"/>
                        <w:szCs w:val="24"/>
                      </w:rPr>
                      <m:t>u</m:t>
                    </m:r>
                  </m:e>
                  <m:sub>
                    <m:r>
                      <w:rPr>
                        <w:rFonts w:ascii="Cambria Math" w:hAnsi="Cambria Math"/>
                        <w:noProof/>
                        <w:sz w:val="24"/>
                        <w:szCs w:val="24"/>
                      </w:rPr>
                      <m:t>qk</m:t>
                    </m:r>
                  </m:sub>
                  <m:sup>
                    <m:r>
                      <w:rPr>
                        <w:rFonts w:ascii="Cambria Math" w:hAnsi="Cambria Math"/>
                        <w:noProof/>
                        <w:sz w:val="24"/>
                        <w:szCs w:val="24"/>
                      </w:rPr>
                      <m:t>*</m:t>
                    </m:r>
                  </m:sup>
                </m:sSubSup>
                <m:r>
                  <w:rPr>
                    <w:rFonts w:ascii="Cambria Math" w:hAnsi="Cambria Math"/>
                    <w:noProof/>
                    <w:sz w:val="24"/>
                    <w:szCs w:val="24"/>
                  </w:rPr>
                  <m:t>&gt;</m:t>
                </m:r>
                <m:func>
                  <m:funcPr>
                    <m:ctrlPr>
                      <w:rPr>
                        <w:rFonts w:ascii="Cambria Math" w:hAnsi="Cambria Math"/>
                        <w:i/>
                        <w:noProof/>
                        <w:sz w:val="24"/>
                        <w:szCs w:val="24"/>
                      </w:rPr>
                    </m:ctrlPr>
                  </m:funcPr>
                  <m:fName>
                    <m:limLow>
                      <m:limLowPr>
                        <m:ctrlPr>
                          <w:rPr>
                            <w:rFonts w:ascii="Cambria Math" w:hAnsi="Cambria Math"/>
                            <w:i/>
                            <w:noProof/>
                            <w:sz w:val="24"/>
                            <w:szCs w:val="24"/>
                          </w:rPr>
                        </m:ctrlPr>
                      </m:limLowPr>
                      <m:e>
                        <m:r>
                          <m:rPr>
                            <m:sty m:val="p"/>
                          </m:rPr>
                          <w:rPr>
                            <w:rFonts w:ascii="Cambria Math" w:hAnsi="Cambria Math"/>
                            <w:noProof/>
                            <w:sz w:val="24"/>
                            <w:szCs w:val="24"/>
                          </w:rPr>
                          <m:t>max</m:t>
                        </m:r>
                      </m:e>
                      <m:lim>
                        <m:r>
                          <w:rPr>
                            <w:rFonts w:ascii="Cambria Math" w:hAnsi="Cambria Math"/>
                            <w:noProof/>
                            <w:sz w:val="24"/>
                            <w:szCs w:val="24"/>
                          </w:rPr>
                          <m:t>l=1,2,…,k,   l≠k</m:t>
                        </m:r>
                      </m:lim>
                    </m:limLow>
                  </m:fName>
                  <m:e>
                    <m:sSubSup>
                      <m:sSubSupPr>
                        <m:ctrlPr>
                          <w:rPr>
                            <w:rFonts w:ascii="Cambria Math" w:hAnsi="Cambria Math"/>
                            <w:i/>
                            <w:noProof/>
                            <w:sz w:val="24"/>
                            <w:szCs w:val="24"/>
                          </w:rPr>
                        </m:ctrlPr>
                      </m:sSubSupPr>
                      <m:e>
                        <m:r>
                          <w:rPr>
                            <w:rFonts w:ascii="Cambria Math" w:hAnsi="Cambria Math"/>
                            <w:noProof/>
                            <w:sz w:val="24"/>
                            <w:szCs w:val="24"/>
                          </w:rPr>
                          <m:t>u</m:t>
                        </m:r>
                      </m:e>
                      <m:sub>
                        <m:r>
                          <w:rPr>
                            <w:rFonts w:ascii="Cambria Math" w:hAnsi="Cambria Math"/>
                            <w:noProof/>
                            <w:sz w:val="24"/>
                            <w:szCs w:val="24"/>
                          </w:rPr>
                          <m:t>ql</m:t>
                        </m:r>
                      </m:sub>
                      <m:sup>
                        <m:r>
                          <w:rPr>
                            <w:rFonts w:ascii="Cambria Math" w:hAnsi="Cambria Math"/>
                            <w:noProof/>
                            <w:sz w:val="24"/>
                            <w:szCs w:val="24"/>
                          </w:rPr>
                          <m:t>*</m:t>
                        </m:r>
                      </m:sup>
                    </m:sSubSup>
                  </m:e>
                </m:func>
              </m:oMath>
            </m:oMathPara>
          </w:p>
        </w:tc>
        <w:tc>
          <w:tcPr>
            <w:tcW w:w="750" w:type="pct"/>
            <w:vAlign w:val="center"/>
          </w:tcPr>
          <w:p w:rsidR="001248F3" w:rsidRPr="000717AF" w:rsidRDefault="001248F3" w:rsidP="000717AF">
            <w:pPr>
              <w:pStyle w:val="ListParagraph"/>
              <w:numPr>
                <w:ilvl w:val="0"/>
                <w:numId w:val="37"/>
              </w:numPr>
              <w:spacing w:before="200"/>
              <w:jc w:val="right"/>
              <w:rPr>
                <w:sz w:val="20"/>
              </w:rPr>
            </w:pPr>
          </w:p>
        </w:tc>
      </w:tr>
    </w:tbl>
    <w:p w:rsidR="00420921" w:rsidRPr="00C82D82" w:rsidRDefault="00280CE4" w:rsidP="000717AF">
      <w:pPr>
        <w:ind w:firstLine="720"/>
      </w:pPr>
      <w:r w:rsidRPr="00C82D82">
        <w:t xml:space="preserve">The condition </w:t>
      </w:r>
      <w:r w:rsidR="00827B03" w:rsidRPr="00C82D82">
        <w:t xml:space="preserve">presented in </w:t>
      </w:r>
      <w:r w:rsidRPr="00C82D82">
        <w:t>equation 2</w:t>
      </w:r>
      <w:r w:rsidR="00030D20" w:rsidRPr="00C82D82">
        <w:t xml:space="preserve"> can be equivalently represented as a series of binary outcome models for each collision type, </w:t>
      </w:r>
      <m:oMath>
        <m:r>
          <m:rPr>
            <m:sty m:val="p"/>
          </m:rPr>
          <w:rPr>
            <w:rFonts w:ascii="Cambria Math" w:hAnsi="Cambria Math"/>
            <w:noProof/>
            <w:lang w:val="en-US"/>
          </w:rPr>
          <m:t>k</m:t>
        </m:r>
      </m:oMath>
      <w:r w:rsidR="006F63BF" w:rsidRPr="00C82D82">
        <w:rPr>
          <w:lang w:val="en-US"/>
        </w:rPr>
        <w:t xml:space="preserve"> (see Lee, 1983</w:t>
      </w:r>
      <w:r w:rsidR="00616C29" w:rsidRPr="00C82D82">
        <w:t>).</w:t>
      </w:r>
      <w:r w:rsidR="009C00DE" w:rsidRPr="00C82D82">
        <w:t xml:space="preserve"> For example, let </w:t>
      </w: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qk</m:t>
            </m:r>
          </m:sub>
        </m:sSub>
      </m:oMath>
      <w:r w:rsidR="00C12899" w:rsidRPr="00C82D82">
        <w:t xml:space="preserve"> be a dichotomous variable with </w:t>
      </w: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qk</m:t>
            </m:r>
          </m:sub>
        </m:sSub>
        <m:r>
          <m:rPr>
            <m:sty m:val="p"/>
          </m:rPr>
          <w:rPr>
            <w:rFonts w:ascii="Cambria Math" w:hAnsi="Cambria Math"/>
          </w:rPr>
          <m:t>=1</m:t>
        </m:r>
      </m:oMath>
      <w:r w:rsidR="00C12899" w:rsidRPr="00C82D82">
        <w:t xml:space="preserve"> if a </w:t>
      </w:r>
      <w:r w:rsidR="00301CAB" w:rsidRPr="00C82D82">
        <w:t>driver</w:t>
      </w:r>
      <w:r w:rsidR="00C12899" w:rsidRPr="00C82D82">
        <w:t xml:space="preserve"> </w:t>
      </w:r>
      <m:oMath>
        <m:r>
          <m:rPr>
            <m:sty m:val="p"/>
          </m:rPr>
          <w:rPr>
            <w:rFonts w:ascii="Cambria Math" w:hAnsi="Cambria Math"/>
          </w:rPr>
          <m:t>q</m:t>
        </m:r>
      </m:oMath>
      <w:r w:rsidR="00C12899" w:rsidRPr="00C82D82">
        <w:t xml:space="preserve"> ends up in a collision type </w:t>
      </w:r>
      <m:oMath>
        <m:r>
          <m:rPr>
            <m:sty m:val="p"/>
          </m:rPr>
          <w:rPr>
            <w:rFonts w:ascii="Cambria Math" w:hAnsi="Cambria Math"/>
          </w:rPr>
          <m:t>k</m:t>
        </m:r>
      </m:oMath>
      <w:r w:rsidR="00C12899" w:rsidRPr="00C82D82">
        <w:t xml:space="preserve"> and </w:t>
      </w:r>
      <m:oMath>
        <m:sSub>
          <m:sSubPr>
            <m:ctrlPr>
              <w:rPr>
                <w:rFonts w:ascii="Cambria Math" w:hAnsi="Cambria Math"/>
              </w:rPr>
            </m:ctrlPr>
          </m:sSubPr>
          <m:e>
            <m:r>
              <m:rPr>
                <m:sty m:val="p"/>
              </m:rPr>
              <w:rPr>
                <w:rFonts w:ascii="Cambria Math" w:hAnsi="Cambria Math"/>
              </w:rPr>
              <m:t>η</m:t>
            </m:r>
          </m:e>
          <m:sub>
            <m:r>
              <m:rPr>
                <m:sty m:val="p"/>
              </m:rPr>
              <w:rPr>
                <w:rFonts w:ascii="Cambria Math" w:hAnsi="Cambria Math"/>
              </w:rPr>
              <m:t>qk</m:t>
            </m:r>
          </m:sub>
        </m:sSub>
        <m:r>
          <m:rPr>
            <m:sty m:val="p"/>
          </m:rPr>
          <w:rPr>
            <w:rFonts w:ascii="Cambria Math" w:hAnsi="Cambria Math"/>
          </w:rPr>
          <m:t>=0</m:t>
        </m:r>
      </m:oMath>
      <w:r w:rsidR="00C12899" w:rsidRPr="00C82D82">
        <w:t xml:space="preserve"> otherwise. </w:t>
      </w:r>
      <w:r w:rsidR="00963917" w:rsidRPr="00C82D82">
        <w:t xml:space="preserve">Now, let us define </w:t>
      </w:r>
      <m:oMath>
        <m:sSub>
          <m:sSubPr>
            <m:ctrlPr>
              <w:rPr>
                <w:rFonts w:ascii="Cambria Math" w:hAnsi="Cambria Math"/>
                <w:noProof/>
              </w:rPr>
            </m:ctrlPr>
          </m:sSubPr>
          <m:e>
            <m:r>
              <m:rPr>
                <m:sty m:val="p"/>
              </m:rPr>
              <w:rPr>
                <w:rFonts w:ascii="Cambria Math" w:hAnsi="Cambria Math"/>
                <w:noProof/>
              </w:rPr>
              <m:t>v</m:t>
            </m:r>
          </m:e>
          <m:sub>
            <m:r>
              <m:rPr>
                <m:sty m:val="p"/>
              </m:rPr>
              <w:rPr>
                <w:rFonts w:ascii="Cambria Math" w:hAnsi="Cambria Math"/>
                <w:noProof/>
              </w:rPr>
              <m:t>qk</m:t>
            </m:r>
          </m:sub>
        </m:sSub>
      </m:oMath>
      <w:r w:rsidR="00827B03" w:rsidRPr="00C82D82">
        <w:t xml:space="preserve"> as follows</w:t>
      </w:r>
      <w:r w:rsidR="00963917" w:rsidRPr="00C82D82">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963917" w:rsidRPr="002828B5" w:rsidTr="00CF349F">
        <w:tc>
          <w:tcPr>
            <w:tcW w:w="4250" w:type="pct"/>
            <w:vAlign w:val="center"/>
          </w:tcPr>
          <w:p w:rsidR="00963917" w:rsidRPr="002828B5" w:rsidRDefault="007C2658" w:rsidP="00E654DB">
            <w:pPr>
              <w:spacing w:before="200" w:after="200"/>
              <w:jc w:val="center"/>
              <w:rPr>
                <w:sz w:val="24"/>
                <w:szCs w:val="24"/>
              </w:rPr>
            </w:pPr>
            <m:oMathPara>
              <m:oMathParaPr>
                <m:jc m:val="left"/>
              </m:oMathParaPr>
              <m:oMath>
                <m:sSub>
                  <m:sSubPr>
                    <m:ctrlPr>
                      <w:rPr>
                        <w:rFonts w:ascii="Cambria Math" w:hAnsi="Cambria Math"/>
                        <w:i/>
                        <w:noProof/>
                        <w:sz w:val="24"/>
                        <w:szCs w:val="24"/>
                      </w:rPr>
                    </m:ctrlPr>
                  </m:sSubPr>
                  <m:e>
                    <m:r>
                      <w:rPr>
                        <w:rFonts w:ascii="Cambria Math" w:hAnsi="Cambria Math"/>
                        <w:noProof/>
                        <w:sz w:val="24"/>
                        <w:szCs w:val="24"/>
                      </w:rPr>
                      <m:t>v</m:t>
                    </m:r>
                  </m:e>
                  <m:sub>
                    <m:r>
                      <w:rPr>
                        <w:rFonts w:ascii="Cambria Math" w:hAnsi="Cambria Math"/>
                        <w:noProof/>
                        <w:sz w:val="24"/>
                        <w:szCs w:val="24"/>
                      </w:rPr>
                      <m:t>qk</m:t>
                    </m:r>
                  </m:sub>
                </m:sSub>
                <m:r>
                  <w:rPr>
                    <w:rFonts w:ascii="Cambria Math" w:hAnsi="Cambria Math"/>
                    <w:noProof/>
                    <w:sz w:val="24"/>
                    <w:szCs w:val="24"/>
                  </w:rPr>
                  <m:t>=</m:t>
                </m:r>
                <m:sSub>
                  <m:sSubPr>
                    <m:ctrlPr>
                      <w:rPr>
                        <w:rFonts w:ascii="Cambria Math" w:hAnsi="Cambria Math"/>
                        <w:i/>
                      </w:rPr>
                    </m:ctrlPr>
                  </m:sSubPr>
                  <m:e>
                    <m:r>
                      <m:rPr>
                        <m:sty m:val="p"/>
                      </m:rPr>
                      <w:rPr>
                        <w:rFonts w:ascii="Cambria Math" w:hAnsi="Cambria Math"/>
                        <w:szCs w:val="24"/>
                      </w:rPr>
                      <m:t>ξ</m:t>
                    </m:r>
                  </m:e>
                  <m:sub>
                    <m:r>
                      <w:rPr>
                        <w:rFonts w:ascii="Cambria Math" w:hAnsi="Cambria Math"/>
                      </w:rPr>
                      <m:t>qk</m:t>
                    </m:r>
                  </m:sub>
                </m:sSub>
                <m:r>
                  <w:rPr>
                    <w:rFonts w:ascii="Cambria Math" w:hAnsi="Cambria Math"/>
                  </w:rPr>
                  <m:t>-</m:t>
                </m:r>
                <m:d>
                  <m:dPr>
                    <m:begChr m:val="{"/>
                    <m:endChr m:val="}"/>
                    <m:ctrlPr>
                      <w:rPr>
                        <w:rFonts w:ascii="Cambria Math" w:hAnsi="Cambria Math"/>
                        <w:i/>
                        <w:noProof/>
                        <w:sz w:val="24"/>
                        <w:szCs w:val="24"/>
                      </w:rPr>
                    </m:ctrlPr>
                  </m:dPr>
                  <m:e>
                    <m:func>
                      <m:funcPr>
                        <m:ctrlPr>
                          <w:rPr>
                            <w:rFonts w:ascii="Cambria Math" w:hAnsi="Cambria Math"/>
                            <w:i/>
                            <w:noProof/>
                            <w:sz w:val="24"/>
                            <w:szCs w:val="24"/>
                          </w:rPr>
                        </m:ctrlPr>
                      </m:funcPr>
                      <m:fName>
                        <m:limLow>
                          <m:limLowPr>
                            <m:ctrlPr>
                              <w:rPr>
                                <w:rFonts w:ascii="Cambria Math" w:hAnsi="Cambria Math"/>
                                <w:i/>
                                <w:noProof/>
                                <w:sz w:val="24"/>
                                <w:szCs w:val="24"/>
                              </w:rPr>
                            </m:ctrlPr>
                          </m:limLowPr>
                          <m:e>
                            <m:r>
                              <m:rPr>
                                <m:sty m:val="p"/>
                              </m:rPr>
                              <w:rPr>
                                <w:rFonts w:ascii="Cambria Math" w:hAnsi="Cambria Math"/>
                                <w:noProof/>
                                <w:sz w:val="24"/>
                                <w:szCs w:val="24"/>
                              </w:rPr>
                              <m:t>max</m:t>
                            </m:r>
                          </m:e>
                          <m:lim>
                            <m:r>
                              <w:rPr>
                                <w:rFonts w:ascii="Cambria Math" w:hAnsi="Cambria Math"/>
                                <w:noProof/>
                                <w:sz w:val="24"/>
                                <w:szCs w:val="24"/>
                              </w:rPr>
                              <m:t>l=1,2,…,k,   l≠k</m:t>
                            </m:r>
                          </m:lim>
                        </m:limLow>
                      </m:fName>
                      <m:e>
                        <m:sSubSup>
                          <m:sSubSupPr>
                            <m:ctrlPr>
                              <w:rPr>
                                <w:rFonts w:ascii="Cambria Math" w:hAnsi="Cambria Math"/>
                                <w:i/>
                                <w:noProof/>
                                <w:sz w:val="24"/>
                                <w:szCs w:val="24"/>
                              </w:rPr>
                            </m:ctrlPr>
                          </m:sSubSupPr>
                          <m:e>
                            <m:r>
                              <w:rPr>
                                <w:rFonts w:ascii="Cambria Math" w:hAnsi="Cambria Math"/>
                                <w:noProof/>
                                <w:sz w:val="24"/>
                                <w:szCs w:val="24"/>
                              </w:rPr>
                              <m:t>u</m:t>
                            </m:r>
                          </m:e>
                          <m:sub>
                            <m:r>
                              <w:rPr>
                                <w:rFonts w:ascii="Cambria Math" w:hAnsi="Cambria Math"/>
                                <w:noProof/>
                                <w:sz w:val="24"/>
                                <w:szCs w:val="24"/>
                              </w:rPr>
                              <m:t>ql</m:t>
                            </m:r>
                          </m:sub>
                          <m:sup>
                            <m:r>
                              <w:rPr>
                                <w:rFonts w:ascii="Cambria Math" w:hAnsi="Cambria Math"/>
                                <w:noProof/>
                                <w:sz w:val="24"/>
                                <w:szCs w:val="24"/>
                              </w:rPr>
                              <m:t>*</m:t>
                            </m:r>
                          </m:sup>
                        </m:sSubSup>
                      </m:e>
                    </m:func>
                  </m:e>
                </m:d>
              </m:oMath>
            </m:oMathPara>
          </w:p>
        </w:tc>
        <w:tc>
          <w:tcPr>
            <w:tcW w:w="750" w:type="pct"/>
            <w:vAlign w:val="center"/>
          </w:tcPr>
          <w:p w:rsidR="00963917" w:rsidRPr="00910B4B" w:rsidRDefault="00E654DB" w:rsidP="000717AF">
            <w:pPr>
              <w:pStyle w:val="ListParagraph"/>
              <w:numPr>
                <w:ilvl w:val="0"/>
                <w:numId w:val="37"/>
              </w:numPr>
              <w:spacing w:before="200"/>
              <w:jc w:val="right"/>
              <w:rPr>
                <w:rFonts w:ascii="Times New Roman" w:hAnsi="Times New Roman"/>
                <w:sz w:val="24"/>
                <w:szCs w:val="24"/>
              </w:rPr>
            </w:pPr>
            <w:r w:rsidRPr="00910B4B">
              <w:rPr>
                <w:rStyle w:val="FootnoteReference"/>
                <w:rFonts w:ascii="Times New Roman" w:hAnsi="Times New Roman"/>
                <w:sz w:val="24"/>
                <w:szCs w:val="24"/>
              </w:rPr>
              <w:footnoteReference w:id="3"/>
            </w:r>
          </w:p>
        </w:tc>
      </w:tr>
    </w:tbl>
    <w:p w:rsidR="00963917" w:rsidRDefault="00827B03" w:rsidP="000717AF">
      <w:pPr>
        <w:ind w:firstLine="720"/>
        <w:rPr>
          <w:lang w:val="en-US"/>
        </w:rPr>
      </w:pPr>
      <w:r>
        <w:rPr>
          <w:lang w:val="en-US"/>
        </w:rPr>
        <w:lastRenderedPageBreak/>
        <w:t>B</w:t>
      </w:r>
      <w:r w:rsidR="004A107F">
        <w:rPr>
          <w:lang w:val="en-US"/>
        </w:rPr>
        <w:t xml:space="preserve">y </w:t>
      </w:r>
      <w:r w:rsidR="004A107F" w:rsidRPr="000717AF">
        <w:t>substituting</w:t>
      </w:r>
      <w:r w:rsidR="004A107F">
        <w:rPr>
          <w:lang w:val="en-US"/>
        </w:rPr>
        <w:t xml:space="preserve"> the right </w:t>
      </w:r>
      <w:r w:rsidR="004A107F" w:rsidRPr="00C82D82">
        <w:rPr>
          <w:lang w:val="en-US"/>
        </w:rPr>
        <w:t xml:space="preserve">side for </w:t>
      </w:r>
      <m:oMath>
        <m:sSubSup>
          <m:sSubSupPr>
            <m:ctrlPr>
              <w:rPr>
                <w:rFonts w:ascii="Cambria Math" w:hAnsi="Cambria Math"/>
                <w:noProof/>
                <w:lang w:val="en-US"/>
              </w:rPr>
            </m:ctrlPr>
          </m:sSubSupPr>
          <m:e>
            <m:r>
              <m:rPr>
                <m:sty m:val="p"/>
              </m:rPr>
              <w:rPr>
                <w:rFonts w:ascii="Cambria Math" w:hAnsi="Cambria Math"/>
                <w:noProof/>
              </w:rPr>
              <m:t>u</m:t>
            </m:r>
          </m:e>
          <m:sub>
            <m:r>
              <m:rPr>
                <m:sty m:val="p"/>
              </m:rPr>
              <w:rPr>
                <w:rFonts w:ascii="Cambria Math" w:hAnsi="Cambria Math"/>
                <w:noProof/>
              </w:rPr>
              <m:t>qk</m:t>
            </m:r>
          </m:sub>
          <m:sup>
            <m:r>
              <m:rPr>
                <m:sty m:val="p"/>
              </m:rPr>
              <w:rPr>
                <w:rFonts w:ascii="Cambria Math" w:hAnsi="Cambria Math"/>
                <w:noProof/>
              </w:rPr>
              <m:t>*</m:t>
            </m:r>
          </m:sup>
        </m:sSubSup>
      </m:oMath>
      <w:r w:rsidR="004A107F" w:rsidRPr="00C82D82">
        <w:rPr>
          <w:lang w:val="en-US"/>
        </w:rPr>
        <w:t xml:space="preserve"> from equation</w:t>
      </w:r>
      <w:r w:rsidR="004A107F">
        <w:rPr>
          <w:lang w:val="en-US"/>
        </w:rPr>
        <w:t xml:space="preserve"> 1 </w:t>
      </w:r>
      <w:r w:rsidR="0021313F">
        <w:rPr>
          <w:lang w:val="en-US"/>
        </w:rPr>
        <w:t xml:space="preserve">in </w:t>
      </w:r>
      <w:r w:rsidR="004A107F">
        <w:rPr>
          <w:lang w:val="en-US"/>
        </w:rPr>
        <w:t>equation 2, we can write: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4A107F" w:rsidRPr="008C08C9" w:rsidTr="00CF349F">
        <w:tc>
          <w:tcPr>
            <w:tcW w:w="4250" w:type="pct"/>
            <w:vAlign w:val="center"/>
          </w:tcPr>
          <w:p w:rsidR="004A107F" w:rsidRPr="008C08C9" w:rsidRDefault="007C2658" w:rsidP="006F6C28">
            <w:pPr>
              <w:spacing w:before="200" w:after="200"/>
              <w:rPr>
                <w:i/>
                <w:sz w:val="24"/>
                <w:szCs w:val="24"/>
              </w:rPr>
            </w:pPr>
            <m:oMath>
              <m:sSub>
                <m:sSubPr>
                  <m:ctrlPr>
                    <w:rPr>
                      <w:rFonts w:ascii="Cambria Math" w:hAnsi="Cambria Math"/>
                      <w:i/>
                      <w:noProof/>
                      <w:sz w:val="24"/>
                      <w:szCs w:val="24"/>
                    </w:rPr>
                  </m:ctrlPr>
                </m:sSubPr>
                <m:e>
                  <m:r>
                    <w:rPr>
                      <w:rFonts w:ascii="Cambria Math" w:hAnsi="Cambria Math"/>
                      <w:noProof/>
                      <w:sz w:val="24"/>
                      <w:szCs w:val="24"/>
                    </w:rPr>
                    <m:t>η</m:t>
                  </m:r>
                </m:e>
                <m:sub>
                  <m:r>
                    <w:rPr>
                      <w:rFonts w:ascii="Cambria Math" w:hAnsi="Cambria Math"/>
                      <w:noProof/>
                      <w:sz w:val="24"/>
                      <w:szCs w:val="24"/>
                    </w:rPr>
                    <m:t>qk</m:t>
                  </m:r>
                </m:sub>
              </m:sSub>
              <m:r>
                <w:rPr>
                  <w:rFonts w:ascii="Cambria Math" w:hAnsi="Cambria Math"/>
                  <w:noProof/>
                  <w:sz w:val="24"/>
                  <w:szCs w:val="24"/>
                </w:rPr>
                <m:t>=1</m:t>
              </m:r>
            </m:oMath>
            <w:r w:rsidR="004A107F" w:rsidRPr="008C08C9">
              <w:rPr>
                <w:rFonts w:ascii="Cambria Math" w:hAnsi="Cambria Math"/>
                <w:i/>
                <w:noProof/>
                <w:sz w:val="24"/>
                <w:szCs w:val="24"/>
              </w:rPr>
              <w:t xml:space="preserve">  if  </w:t>
            </w:r>
            <m:oMath>
              <m:sSubSup>
                <m:sSubSupPr>
                  <m:ctrlPr>
                    <w:rPr>
                      <w:rFonts w:ascii="Cambria Math" w:hAnsi="Cambria Math"/>
                      <w:i/>
                      <w:noProof/>
                      <w:sz w:val="24"/>
                      <w:szCs w:val="24"/>
                    </w:rPr>
                  </m:ctrlPr>
                </m:sSubSupPr>
                <m:e>
                  <m:r>
                    <w:rPr>
                      <w:rFonts w:ascii="Cambria Math" w:hAnsi="Cambria Math"/>
                      <w:noProof/>
                      <w:sz w:val="24"/>
                      <w:szCs w:val="24"/>
                    </w:rPr>
                    <m:t>β</m:t>
                  </m:r>
                </m:e>
                <m:sub>
                  <m:r>
                    <w:rPr>
                      <w:rFonts w:ascii="Cambria Math" w:hAnsi="Cambria Math"/>
                      <w:noProof/>
                      <w:sz w:val="24"/>
                      <w:szCs w:val="24"/>
                    </w:rPr>
                    <m:t>k</m:t>
                  </m:r>
                </m:sub>
                <m:sup>
                  <m:r>
                    <w:rPr>
                      <w:rFonts w:ascii="Cambria Math" w:hAnsi="Cambria Math"/>
                      <w:noProof/>
                      <w:sz w:val="24"/>
                      <w:szCs w:val="24"/>
                    </w:rPr>
                    <m:t>'</m:t>
                  </m:r>
                </m:sup>
              </m:sSubSup>
              <m:sSub>
                <m:sSubPr>
                  <m:ctrlPr>
                    <w:rPr>
                      <w:rFonts w:ascii="Cambria Math" w:hAnsi="Cambria Math"/>
                      <w:b/>
                      <w:i/>
                      <w:sz w:val="24"/>
                      <w:szCs w:val="24"/>
                    </w:rPr>
                  </m:ctrlPr>
                </m:sSubPr>
                <m:e>
                  <m:r>
                    <w:rPr>
                      <w:rFonts w:ascii="Cambria Math" w:hAnsi="Cambria Math"/>
                      <w:sz w:val="24"/>
                      <w:szCs w:val="24"/>
                    </w:rPr>
                    <m:t>x</m:t>
                  </m:r>
                </m:e>
                <m:sub>
                  <m:r>
                    <w:rPr>
                      <w:rFonts w:ascii="Cambria Math" w:hAnsi="Cambria Math"/>
                      <w:sz w:val="24"/>
                      <w:szCs w:val="24"/>
                    </w:rPr>
                    <m:t>qk</m:t>
                  </m:r>
                </m:sub>
              </m:sSub>
              <m:r>
                <m:rPr>
                  <m:sty m:val="bi"/>
                </m:rPr>
                <w:rPr>
                  <w:rFonts w:ascii="Cambria Math" w:hAnsi="Cambria Math"/>
                  <w:sz w:val="24"/>
                  <w:szCs w:val="24"/>
                </w:rPr>
                <m:t>+</m:t>
              </m:r>
              <m:sSub>
                <m:sSubPr>
                  <m:ctrlPr>
                    <w:rPr>
                      <w:rFonts w:ascii="Cambria Math" w:hAnsi="Cambria Math"/>
                      <w:i/>
                      <w:noProof/>
                      <w:sz w:val="24"/>
                      <w:szCs w:val="24"/>
                    </w:rPr>
                  </m:ctrlPr>
                </m:sSubPr>
                <m:e>
                  <m:r>
                    <w:rPr>
                      <w:rFonts w:ascii="Cambria Math" w:hAnsi="Cambria Math"/>
                      <w:noProof/>
                      <w:sz w:val="24"/>
                      <w:szCs w:val="24"/>
                    </w:rPr>
                    <m:t>v</m:t>
                  </m:r>
                </m:e>
                <m:sub>
                  <m:r>
                    <w:rPr>
                      <w:rFonts w:ascii="Cambria Math" w:hAnsi="Cambria Math"/>
                      <w:noProof/>
                      <w:sz w:val="24"/>
                      <w:szCs w:val="24"/>
                    </w:rPr>
                    <m:t>qk</m:t>
                  </m:r>
                </m:sub>
              </m:sSub>
              <m:r>
                <m:rPr>
                  <m:sty m:val="bi"/>
                </m:rPr>
                <w:rPr>
                  <w:rFonts w:ascii="Cambria Math" w:hAnsi="Cambria Math"/>
                  <w:sz w:val="24"/>
                  <w:szCs w:val="24"/>
                </w:rPr>
                <m:t>&gt;</m:t>
              </m:r>
              <m:r>
                <w:rPr>
                  <w:rFonts w:ascii="Cambria Math" w:hAnsi="Cambria Math"/>
                  <w:sz w:val="24"/>
                  <w:szCs w:val="24"/>
                </w:rPr>
                <m:t>0</m:t>
              </m:r>
            </m:oMath>
          </w:p>
        </w:tc>
        <w:tc>
          <w:tcPr>
            <w:tcW w:w="750" w:type="pct"/>
            <w:vAlign w:val="center"/>
          </w:tcPr>
          <w:p w:rsidR="004A107F" w:rsidRPr="000717AF" w:rsidRDefault="004A107F" w:rsidP="000717AF">
            <w:pPr>
              <w:pStyle w:val="ListParagraph"/>
              <w:numPr>
                <w:ilvl w:val="0"/>
                <w:numId w:val="37"/>
              </w:numPr>
              <w:spacing w:before="200"/>
              <w:jc w:val="right"/>
              <w:rPr>
                <w:i/>
                <w:sz w:val="20"/>
              </w:rPr>
            </w:pPr>
          </w:p>
        </w:tc>
      </w:tr>
    </w:tbl>
    <w:p w:rsidR="00A11957" w:rsidRPr="00C82D82" w:rsidRDefault="004A107F" w:rsidP="000717AF">
      <w:pPr>
        <w:ind w:firstLine="720"/>
        <w:rPr>
          <w:lang w:val="en-US"/>
        </w:rPr>
      </w:pPr>
      <w:r w:rsidRPr="00C82D82">
        <w:rPr>
          <w:lang w:val="en-US"/>
        </w:rPr>
        <w:t xml:space="preserve">The system in equation 4 represents the multinomial discrete outcome model of collision type as an </w:t>
      </w:r>
      <w:r w:rsidRPr="00C82D82">
        <w:t>equivalent</w:t>
      </w:r>
      <w:r w:rsidRPr="00C82D82">
        <w:rPr>
          <w:lang w:val="en-US"/>
        </w:rPr>
        <w:t xml:space="preserve"> series of binary outcome model formulation, one for each collision type </w:t>
      </w:r>
      <m:oMath>
        <m:r>
          <m:rPr>
            <m:sty m:val="p"/>
          </m:rPr>
          <w:rPr>
            <w:rFonts w:ascii="Cambria Math" w:hAnsi="Cambria Math"/>
            <w:noProof/>
            <w:lang w:val="en-US"/>
          </w:rPr>
          <m:t>k</m:t>
        </m:r>
      </m:oMath>
      <w:r w:rsidRPr="00C82D82">
        <w:rPr>
          <w:lang w:val="en-US"/>
        </w:rPr>
        <w:t>.</w:t>
      </w:r>
      <w:r w:rsidR="00643EC0" w:rsidRPr="00C82D82">
        <w:rPr>
          <w:lang w:val="en-US"/>
        </w:rPr>
        <w:t xml:space="preserve"> In equation 4, the probability expression of collision type outcome is dependent on the distributional assumption of </w:t>
      </w:r>
      <m:oMath>
        <m:sSub>
          <m:sSubPr>
            <m:ctrlPr>
              <w:rPr>
                <w:rFonts w:ascii="Cambria Math" w:hAnsi="Cambria Math"/>
                <w:noProof/>
                <w:lang w:val="en-US"/>
              </w:rPr>
            </m:ctrlPr>
          </m:sSubPr>
          <m:e>
            <m:r>
              <m:rPr>
                <m:sty m:val="p"/>
              </m:rPr>
              <w:rPr>
                <w:rFonts w:ascii="Cambria Math" w:hAnsi="Cambria Math"/>
                <w:noProof/>
              </w:rPr>
              <m:t>v</m:t>
            </m:r>
          </m:e>
          <m:sub>
            <m:r>
              <m:rPr>
                <m:sty m:val="p"/>
              </m:rPr>
              <w:rPr>
                <w:rFonts w:ascii="Cambria Math" w:hAnsi="Cambria Math"/>
                <w:noProof/>
              </w:rPr>
              <m:t>qk</m:t>
            </m:r>
          </m:sub>
        </m:sSub>
      </m:oMath>
      <w:r w:rsidR="00643EC0" w:rsidRPr="00C82D82">
        <w:rPr>
          <w:lang w:val="en-US"/>
        </w:rPr>
        <w:t xml:space="preserve">, which in turn depends on the distributional assumption of </w:t>
      </w:r>
      <m:oMath>
        <m:sSub>
          <m:sSubPr>
            <m:ctrlPr>
              <w:rPr>
                <w:rFonts w:ascii="Cambria Math" w:hAnsi="Cambria Math"/>
              </w:rPr>
            </m:ctrlPr>
          </m:sSubPr>
          <m:e>
            <m:r>
              <m:rPr>
                <m:sty m:val="p"/>
              </m:rPr>
              <w:rPr>
                <w:rFonts w:ascii="Cambria Math" w:hAnsi="Cambria Math"/>
              </w:rPr>
              <m:t>ξ</m:t>
            </m:r>
          </m:e>
          <m:sub>
            <m:r>
              <m:rPr>
                <m:sty m:val="p"/>
              </m:rPr>
              <w:rPr>
                <w:rFonts w:ascii="Cambria Math" w:hAnsi="Cambria Math"/>
              </w:rPr>
              <m:t>qk</m:t>
            </m:r>
          </m:sub>
        </m:sSub>
      </m:oMath>
      <w:r w:rsidR="00643EC0" w:rsidRPr="00C82D82">
        <w:t xml:space="preserve">. Thus an assumption of independent and identical </w:t>
      </w:r>
      <w:r w:rsidR="00827B03" w:rsidRPr="00C82D82">
        <w:t xml:space="preserve">Type 1 Gumbel </w:t>
      </w:r>
      <w:r w:rsidR="00643EC0" w:rsidRPr="00C82D82">
        <w:t xml:space="preserve">distribution for </w:t>
      </w:r>
      <m:oMath>
        <m:sSub>
          <m:sSubPr>
            <m:ctrlPr>
              <w:rPr>
                <w:rFonts w:ascii="Cambria Math" w:hAnsi="Cambria Math"/>
              </w:rPr>
            </m:ctrlPr>
          </m:sSubPr>
          <m:e>
            <m:r>
              <m:rPr>
                <m:sty m:val="p"/>
              </m:rPr>
              <w:rPr>
                <w:rFonts w:ascii="Cambria Math" w:hAnsi="Cambria Math"/>
              </w:rPr>
              <m:t>ξ</m:t>
            </m:r>
          </m:e>
          <m:sub>
            <m:r>
              <m:rPr>
                <m:sty m:val="p"/>
              </m:rPr>
              <w:rPr>
                <w:rFonts w:ascii="Cambria Math" w:hAnsi="Cambria Math"/>
              </w:rPr>
              <m:t>qk</m:t>
            </m:r>
          </m:sub>
        </m:sSub>
      </m:oMath>
      <w:r w:rsidR="00643EC0" w:rsidRPr="00C82D82">
        <w:t xml:space="preserve"> results in a logistic distributed </w:t>
      </w:r>
      <m:oMath>
        <m:sSub>
          <m:sSubPr>
            <m:ctrlPr>
              <w:rPr>
                <w:rFonts w:ascii="Cambria Math" w:hAnsi="Cambria Math"/>
                <w:noProof/>
                <w:lang w:val="en-US"/>
              </w:rPr>
            </m:ctrlPr>
          </m:sSubPr>
          <m:e>
            <m:r>
              <m:rPr>
                <m:sty m:val="p"/>
              </m:rPr>
              <w:rPr>
                <w:rFonts w:ascii="Cambria Math" w:hAnsi="Cambria Math"/>
                <w:noProof/>
              </w:rPr>
              <m:t>v</m:t>
            </m:r>
          </m:e>
          <m:sub>
            <m:r>
              <m:rPr>
                <m:sty m:val="p"/>
              </m:rPr>
              <w:rPr>
                <w:rFonts w:ascii="Cambria Math" w:hAnsi="Cambria Math"/>
                <w:noProof/>
              </w:rPr>
              <m:t>qk</m:t>
            </m:r>
          </m:sub>
        </m:sSub>
      </m:oMath>
      <w:r w:rsidR="00643EC0" w:rsidRPr="00C82D82">
        <w:rPr>
          <w:lang w:val="en-US"/>
        </w:rPr>
        <w:t>.</w:t>
      </w:r>
      <w:r w:rsidR="006A0154" w:rsidRPr="00C82D82">
        <w:rPr>
          <w:lang w:val="en-US"/>
        </w:rPr>
        <w:t xml:space="preserve"> Consequently, </w:t>
      </w:r>
      <w:r w:rsidR="005308EA" w:rsidRPr="00C82D82">
        <w:rPr>
          <w:lang w:val="en-US"/>
        </w:rPr>
        <w:t xml:space="preserve">the probability expression for the corresponding discrete outcome (collision type) model </w:t>
      </w:r>
      <w:r w:rsidR="00AE33E1" w:rsidRPr="00C82D82">
        <w:rPr>
          <w:lang w:val="en-US"/>
        </w:rPr>
        <w:t>resembles</w:t>
      </w:r>
      <w:r w:rsidR="005308EA" w:rsidRPr="00C82D82">
        <w:rPr>
          <w:lang w:val="en-US"/>
        </w:rPr>
        <w:t xml:space="preserve"> the multinomial logit probability expression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AE33E1" w:rsidRPr="002828B5" w:rsidTr="00CF349F">
        <w:tc>
          <w:tcPr>
            <w:tcW w:w="4250" w:type="pct"/>
            <w:vAlign w:val="center"/>
          </w:tcPr>
          <w:p w:rsidR="00AE33E1" w:rsidRPr="002828B5" w:rsidRDefault="007C2658" w:rsidP="006F6C28">
            <w:pPr>
              <w:spacing w:before="200" w:after="200"/>
              <w:rPr>
                <w:sz w:val="24"/>
                <w:szCs w:val="24"/>
              </w:rPr>
            </w:pPr>
            <m:oMathPara>
              <m:oMathParaPr>
                <m:jc m:val="left"/>
              </m:oMathParaPr>
              <m:oMath>
                <m:sSub>
                  <m:sSubPr>
                    <m:ctrlPr>
                      <w:rPr>
                        <w:rFonts w:ascii="Cambria Math" w:hAnsi="Cambria Math"/>
                        <w:i/>
                        <w:sz w:val="24"/>
                        <w:szCs w:val="24"/>
                      </w:rPr>
                    </m:ctrlPr>
                  </m:sSubPr>
                  <m:e>
                    <m:r>
                      <w:rPr>
                        <w:rFonts w:ascii="Cambria Math" w:hAnsi="Times New Roman"/>
                        <w:sz w:val="24"/>
                        <w:szCs w:val="24"/>
                      </w:rPr>
                      <m:t>Λ</m:t>
                    </m:r>
                  </m:e>
                  <m:sub>
                    <m:r>
                      <w:rPr>
                        <w:rFonts w:ascii="Cambria Math" w:hAnsi="Cambria Math"/>
                        <w:sz w:val="24"/>
                        <w:szCs w:val="24"/>
                      </w:rPr>
                      <m:t>k</m:t>
                    </m:r>
                  </m:sub>
                </m:sSub>
                <m:d>
                  <m:dPr>
                    <m:ctrlPr>
                      <w:rPr>
                        <w:rFonts w:ascii="Cambria Math" w:hAnsi="Cambria Math"/>
                        <w:i/>
                      </w:rPr>
                    </m:ctrlPr>
                  </m:dPr>
                  <m:e>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b/>
                            <w:i/>
                            <w:sz w:val="24"/>
                            <w:szCs w:val="24"/>
                          </w:rPr>
                        </m:ctrlPr>
                      </m:sSubPr>
                      <m:e>
                        <m:r>
                          <w:rPr>
                            <w:rFonts w:ascii="Cambria Math" w:hAnsi="Cambria Math"/>
                            <w:sz w:val="24"/>
                            <w:szCs w:val="24"/>
                          </w:rPr>
                          <m:t>x</m:t>
                        </m:r>
                      </m:e>
                      <m:sub>
                        <m:r>
                          <w:rPr>
                            <w:rFonts w:ascii="Cambria Math" w:hAnsi="Cambria Math"/>
                            <w:sz w:val="24"/>
                            <w:szCs w:val="24"/>
                          </w:rPr>
                          <m:t>qk</m:t>
                        </m:r>
                      </m:sub>
                    </m:sSub>
                  </m:e>
                </m:d>
                <m:r>
                  <w:rPr>
                    <w:rFonts w:ascii="Cambria Math" w:hAnsi="Cambria Math"/>
                    <w:sz w:val="24"/>
                    <w:szCs w:val="24"/>
                  </w:rPr>
                  <m:t>=</m:t>
                </m:r>
                <m:func>
                  <m:funcPr>
                    <m:ctrlPr>
                      <w:rPr>
                        <w:rFonts w:ascii="Cambria Math" w:hAnsi="Cambria Math"/>
                        <w:i/>
                      </w:rPr>
                    </m:ctrlPr>
                  </m:funcPr>
                  <m:fName>
                    <m:r>
                      <w:rPr>
                        <w:rFonts w:ascii="Cambria Math" w:hAnsi="Cambria Math"/>
                        <w:sz w:val="24"/>
                        <w:szCs w:val="24"/>
                      </w:rPr>
                      <m:t>Pr</m:t>
                    </m:r>
                  </m:fName>
                  <m:e>
                    <m:d>
                      <m:dPr>
                        <m:ctrlPr>
                          <w:rPr>
                            <w:rFonts w:ascii="Cambria Math" w:hAnsi="Cambria Math"/>
                            <w:i/>
                          </w:rPr>
                        </m:ctrlPr>
                      </m:dPr>
                      <m:e>
                        <m:sSub>
                          <m:sSubPr>
                            <m:ctrlPr>
                              <w:rPr>
                                <w:rFonts w:ascii="Cambria Math" w:hAnsi="Cambria Math"/>
                                <w:b/>
                                <w:i/>
                                <w:sz w:val="24"/>
                                <w:szCs w:val="24"/>
                              </w:rPr>
                            </m:ctrlPr>
                          </m:sSubPr>
                          <m:e>
                            <m:sSub>
                              <m:sSubPr>
                                <m:ctrlPr>
                                  <w:rPr>
                                    <w:rFonts w:ascii="Cambria Math" w:hAnsi="Cambria Math"/>
                                    <w:i/>
                                    <w:noProof/>
                                    <w:sz w:val="24"/>
                                    <w:szCs w:val="24"/>
                                  </w:rPr>
                                </m:ctrlPr>
                              </m:sSubPr>
                              <m:e>
                                <m:r>
                                  <w:rPr>
                                    <w:rFonts w:ascii="Cambria Math" w:hAnsi="Cambria Math"/>
                                    <w:noProof/>
                                    <w:sz w:val="24"/>
                                    <w:szCs w:val="24"/>
                                  </w:rPr>
                                  <m:t>v</m:t>
                                </m:r>
                              </m:e>
                              <m:sub>
                                <m:r>
                                  <w:rPr>
                                    <w:rFonts w:ascii="Cambria Math" w:hAnsi="Cambria Math"/>
                                    <w:noProof/>
                                    <w:sz w:val="24"/>
                                    <w:szCs w:val="24"/>
                                  </w:rPr>
                                  <m:t>qk</m:t>
                                </m:r>
                              </m:sub>
                            </m:sSub>
                            <m:r>
                              <w:rPr>
                                <w:rFonts w:ascii="Cambria Math" w:hAnsi="Cambria Math"/>
                                <w:noProof/>
                                <w:sz w:val="24"/>
                                <w:szCs w:val="24"/>
                              </w:rPr>
                              <m:t>&gt;-β</m:t>
                            </m:r>
                          </m:e>
                          <m:sub>
                            <m:r>
                              <w:rPr>
                                <w:rFonts w:ascii="Cambria Math" w:hAnsi="Cambria Math"/>
                                <w:sz w:val="24"/>
                                <w:szCs w:val="24"/>
                              </w:rPr>
                              <m:t>k</m:t>
                            </m:r>
                          </m:sub>
                        </m:sSub>
                        <m:sSub>
                          <m:sSubPr>
                            <m:ctrlPr>
                              <w:rPr>
                                <w:rFonts w:ascii="Cambria Math" w:hAnsi="Cambria Math"/>
                                <w:b/>
                                <w:i/>
                                <w:sz w:val="24"/>
                                <w:szCs w:val="24"/>
                              </w:rPr>
                            </m:ctrlPr>
                          </m:sSubPr>
                          <m:e>
                            <m:r>
                              <w:rPr>
                                <w:rFonts w:ascii="Cambria Math" w:hAnsi="Cambria Math"/>
                                <w:sz w:val="24"/>
                                <w:szCs w:val="24"/>
                              </w:rPr>
                              <m:t>x</m:t>
                            </m:r>
                          </m:e>
                          <m:sub>
                            <m:r>
                              <w:rPr>
                                <w:rFonts w:ascii="Cambria Math" w:hAnsi="Cambria Math"/>
                                <w:sz w:val="24"/>
                                <w:szCs w:val="24"/>
                              </w:rPr>
                              <m:t>qk</m:t>
                            </m:r>
                          </m:sub>
                        </m:sSub>
                      </m:e>
                    </m:d>
                  </m:e>
                </m:func>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noProof/>
                            <w:sz w:val="24"/>
                            <w:szCs w:val="24"/>
                          </w:rPr>
                          <m:t>l≠k</m:t>
                        </m:r>
                      </m:sub>
                      <m:sup/>
                      <m:e>
                        <m:r>
                          <w:rPr>
                            <w:rFonts w:ascii="Cambria Math" w:hAnsi="Cambria Math"/>
                          </w:rPr>
                          <m:t>exp</m:t>
                        </m:r>
                        <m:r>
                          <m:rPr>
                            <m:sty m:val="p"/>
                          </m:rPr>
                          <w:rPr>
                            <w:rFonts w:ascii="Cambria Math" w:hAnsi="Cambria Math"/>
                          </w:rPr>
                          <m:t>⁡</m:t>
                        </m:r>
                        <m:r>
                          <w:rPr>
                            <w:rFonts w:ascii="Cambria Math" w:hAnsi="Cambria Math"/>
                          </w:rPr>
                          <m:t>(</m:t>
                        </m:r>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b/>
                                <w:i/>
                                <w:sz w:val="24"/>
                                <w:szCs w:val="24"/>
                              </w:rPr>
                            </m:ctrlPr>
                          </m:sSubPr>
                          <m:e>
                            <m:r>
                              <w:rPr>
                                <w:rFonts w:ascii="Cambria Math" w:hAnsi="Cambria Math"/>
                                <w:sz w:val="24"/>
                                <w:szCs w:val="24"/>
                              </w:rPr>
                              <m:t>x</m:t>
                            </m:r>
                          </m:e>
                          <m:sub>
                            <m:r>
                              <w:rPr>
                                <w:rFonts w:ascii="Cambria Math" w:hAnsi="Cambria Math"/>
                                <w:sz w:val="24"/>
                                <w:szCs w:val="24"/>
                              </w:rPr>
                              <m:t>ql</m:t>
                            </m:r>
                          </m:sub>
                        </m:sSub>
                        <m:r>
                          <w:rPr>
                            <w:rFonts w:ascii="Cambria Math" w:hAnsi="Cambria Math"/>
                          </w:rPr>
                          <m:t>)</m:t>
                        </m:r>
                      </m:e>
                    </m:nary>
                  </m:num>
                  <m:den>
                    <m:r>
                      <w:rPr>
                        <w:rFonts w:ascii="Cambria Math" w:hAnsi="Cambria Math"/>
                      </w:rPr>
                      <m:t>exp</m:t>
                    </m:r>
                    <m:r>
                      <m:rPr>
                        <m:sty m:val="p"/>
                      </m:rPr>
                      <w:rPr>
                        <w:rFonts w:ascii="Cambria Math" w:hAnsi="Cambria Math"/>
                      </w:rPr>
                      <m:t>⁡</m:t>
                    </m:r>
                    <m:r>
                      <w:rPr>
                        <w:rFonts w:ascii="Cambria Math" w:hAnsi="Cambria Math"/>
                      </w:rPr>
                      <m:t>(</m:t>
                    </m:r>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b/>
                            <w:i/>
                            <w:sz w:val="24"/>
                            <w:szCs w:val="24"/>
                          </w:rPr>
                        </m:ctrlPr>
                      </m:sSubPr>
                      <m:e>
                        <m:r>
                          <w:rPr>
                            <w:rFonts w:ascii="Cambria Math" w:hAnsi="Cambria Math"/>
                            <w:sz w:val="24"/>
                            <w:szCs w:val="24"/>
                          </w:rPr>
                          <m:t>x</m:t>
                        </m:r>
                      </m:e>
                      <m:sub>
                        <m:r>
                          <w:rPr>
                            <w:rFonts w:ascii="Cambria Math" w:hAnsi="Cambria Math"/>
                            <w:sz w:val="24"/>
                            <w:szCs w:val="24"/>
                          </w:rPr>
                          <m:t>qk</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noProof/>
                            <w:sz w:val="24"/>
                            <w:szCs w:val="24"/>
                          </w:rPr>
                          <m:t>l≠k</m:t>
                        </m:r>
                      </m:sub>
                      <m:sup/>
                      <m:e>
                        <m:r>
                          <w:rPr>
                            <w:rFonts w:ascii="Cambria Math" w:hAnsi="Cambria Math"/>
                          </w:rPr>
                          <m:t>exp</m:t>
                        </m:r>
                        <m:r>
                          <m:rPr>
                            <m:sty m:val="p"/>
                          </m:rPr>
                          <w:rPr>
                            <w:rFonts w:ascii="Cambria Math" w:hAnsi="Cambria Math"/>
                          </w:rPr>
                          <m:t>⁡</m:t>
                        </m:r>
                        <m:r>
                          <w:rPr>
                            <w:rFonts w:ascii="Cambria Math" w:hAnsi="Cambria Math"/>
                          </w:rPr>
                          <m:t>(</m:t>
                        </m:r>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b/>
                                <w:i/>
                                <w:sz w:val="24"/>
                                <w:szCs w:val="24"/>
                              </w:rPr>
                            </m:ctrlPr>
                          </m:sSubPr>
                          <m:e>
                            <m:r>
                              <w:rPr>
                                <w:rFonts w:ascii="Cambria Math" w:hAnsi="Cambria Math"/>
                                <w:sz w:val="24"/>
                                <w:szCs w:val="24"/>
                              </w:rPr>
                              <m:t>x</m:t>
                            </m:r>
                          </m:e>
                          <m:sub>
                            <m:r>
                              <w:rPr>
                                <w:rFonts w:ascii="Cambria Math" w:hAnsi="Cambria Math"/>
                                <w:sz w:val="24"/>
                                <w:szCs w:val="24"/>
                              </w:rPr>
                              <m:t>ql</m:t>
                            </m:r>
                          </m:sub>
                        </m:sSub>
                        <m:r>
                          <w:rPr>
                            <w:rFonts w:ascii="Cambria Math" w:hAnsi="Cambria Math"/>
                          </w:rPr>
                          <m:t>)</m:t>
                        </m:r>
                      </m:e>
                    </m:nary>
                  </m:den>
                </m:f>
              </m:oMath>
            </m:oMathPara>
          </w:p>
        </w:tc>
        <w:tc>
          <w:tcPr>
            <w:tcW w:w="750" w:type="pct"/>
            <w:vAlign w:val="center"/>
          </w:tcPr>
          <w:p w:rsidR="00AE33E1" w:rsidRPr="000717AF" w:rsidRDefault="00AE33E1" w:rsidP="000717AF">
            <w:pPr>
              <w:pStyle w:val="ListParagraph"/>
              <w:numPr>
                <w:ilvl w:val="0"/>
                <w:numId w:val="37"/>
              </w:numPr>
              <w:spacing w:before="200"/>
              <w:jc w:val="right"/>
              <w:rPr>
                <w:sz w:val="20"/>
              </w:rPr>
            </w:pPr>
          </w:p>
        </w:tc>
      </w:tr>
    </w:tbl>
    <w:p w:rsidR="00902257" w:rsidRDefault="00902257" w:rsidP="00280CE4"/>
    <w:p w:rsidR="00902257" w:rsidRDefault="00902257" w:rsidP="00902257">
      <w:pPr>
        <w:pStyle w:val="Heading4"/>
        <w:numPr>
          <w:ilvl w:val="0"/>
          <w:numId w:val="0"/>
        </w:numPr>
        <w:spacing w:after="0"/>
        <w:rPr>
          <w:b/>
          <w:szCs w:val="24"/>
        </w:rPr>
      </w:pPr>
      <w:r>
        <w:rPr>
          <w:b/>
          <w:szCs w:val="24"/>
        </w:rPr>
        <w:t>3.2 The Injury Severity Outcome Model Component</w:t>
      </w:r>
    </w:p>
    <w:p w:rsidR="00B168F6" w:rsidRDefault="00B168F6" w:rsidP="00B168F6"/>
    <w:p w:rsidR="00927DC9" w:rsidRPr="00C82D82" w:rsidRDefault="0008597D" w:rsidP="00927DC9">
      <w:r w:rsidRPr="00C82D82">
        <w:t xml:space="preserve">In the joint model framework, the modeling of driver injury severity is undertaken using </w:t>
      </w:r>
      <w:r w:rsidR="0021313F" w:rsidRPr="00C82D82">
        <w:t>an</w:t>
      </w:r>
      <w:r w:rsidRPr="00C82D82">
        <w:t xml:space="preserve"> ordered logit specification</w:t>
      </w:r>
      <w:r w:rsidR="00927DC9" w:rsidRPr="00C82D82">
        <w:t xml:space="preserve">. In the ordered response model, the discrete injury severity levels </w:t>
      </w:r>
      <m:oMath>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qk</m:t>
            </m:r>
          </m:sub>
        </m:sSub>
        <m:r>
          <m:rPr>
            <m:sty m:val="p"/>
          </m:rPr>
          <w:rPr>
            <w:rFonts w:ascii="Cambria Math"/>
          </w:rPr>
          <m:t>)</m:t>
        </m:r>
      </m:oMath>
      <w:r w:rsidR="00927DC9" w:rsidRPr="00C82D82">
        <w:t xml:space="preserve"> are assumed to be associated with an underlying continuous latent variable </w:t>
      </w:r>
      <m:oMath>
        <m:sSubSup>
          <m:sSubSupPr>
            <m:ctrlPr>
              <w:rPr>
                <w:rFonts w:ascii="Cambria Math" w:hAnsi="Cambria Math"/>
              </w:rPr>
            </m:ctrlPr>
          </m:sSubSupPr>
          <m:e>
            <m:r>
              <m:rPr>
                <m:sty m:val="p"/>
              </m:rPr>
              <w:rPr>
                <w:rFonts w:ascii="Cambria Math"/>
              </w:rPr>
              <m:t>(</m:t>
            </m:r>
            <m:r>
              <m:rPr>
                <m:sty m:val="p"/>
              </m:rPr>
              <w:rPr>
                <w:rFonts w:ascii="Cambria Math" w:hAnsi="Cambria Math"/>
              </w:rPr>
              <m:t>y</m:t>
            </m:r>
          </m:e>
          <m:sub>
            <m:r>
              <m:rPr>
                <m:sty m:val="p"/>
              </m:rPr>
              <w:rPr>
                <w:rFonts w:ascii="Cambria Math" w:hAnsi="Cambria Math"/>
              </w:rPr>
              <m:t>qk</m:t>
            </m:r>
          </m:sub>
          <m:sup>
            <m:r>
              <m:rPr>
                <m:sty m:val="p"/>
              </m:rPr>
              <w:rPr>
                <w:rFonts w:ascii="Cambria Math" w:hAnsi="Cambria Math"/>
              </w:rPr>
              <m:t>*</m:t>
            </m:r>
          </m:sup>
        </m:sSubSup>
        <m:r>
          <m:rPr>
            <m:sty m:val="p"/>
          </m:rPr>
          <w:rPr>
            <w:rFonts w:ascii="Cambria Math"/>
          </w:rPr>
          <m:t>)</m:t>
        </m:r>
      </m:oMath>
      <w:r w:rsidR="00927DC9" w:rsidRPr="00C82D82">
        <w:t xml:space="preserve">. This latent variable is typically specified as the following linear function: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0E1FF5" w:rsidRPr="002828B5" w:rsidTr="00CF349F">
        <w:tc>
          <w:tcPr>
            <w:tcW w:w="4250" w:type="pct"/>
            <w:vAlign w:val="center"/>
          </w:tcPr>
          <w:p w:rsidR="000E1FF5" w:rsidRPr="002828B5" w:rsidRDefault="007C2658" w:rsidP="0004343C">
            <w:pPr>
              <w:spacing w:before="200" w:after="200"/>
              <w:rPr>
                <w:sz w:val="24"/>
                <w:szCs w:val="24"/>
              </w:rPr>
            </w:pPr>
            <m:oMathPara>
              <m:oMathParaPr>
                <m:jc m:val="left"/>
              </m:oMathParaPr>
              <m:oMath>
                <m:sSubSup>
                  <m:sSubSupPr>
                    <m:ctrlPr>
                      <w:rPr>
                        <w:rFonts w:ascii="Cambria Math" w:hAnsi="Cambria Math"/>
                        <w:i/>
                        <w:sz w:val="24"/>
                        <w:szCs w:val="24"/>
                        <w:lang w:val="en-CA"/>
                      </w:rPr>
                    </m:ctrlPr>
                  </m:sSubSupPr>
                  <m:e>
                    <m:r>
                      <w:rPr>
                        <w:rFonts w:ascii="Cambria Math" w:hAnsi="Cambria Math"/>
                        <w:sz w:val="24"/>
                        <w:szCs w:val="24"/>
                        <w:lang w:val="en-CA"/>
                      </w:rPr>
                      <m:t>y</m:t>
                    </m:r>
                  </m:e>
                  <m:sub>
                    <m:r>
                      <w:rPr>
                        <w:rFonts w:ascii="Cambria Math" w:hAnsi="Cambria Math"/>
                        <w:sz w:val="24"/>
                        <w:szCs w:val="24"/>
                        <w:lang w:val="en-CA"/>
                      </w:rPr>
                      <m:t>qk</m:t>
                    </m:r>
                  </m:sub>
                  <m:sup>
                    <m:r>
                      <w:rPr>
                        <w:rFonts w:ascii="Cambria Math" w:hAnsi="Cambria Math"/>
                        <w:sz w:val="24"/>
                        <w:szCs w:val="24"/>
                        <w:lang w:val="en-CA"/>
                      </w:rPr>
                      <m:t>*</m:t>
                    </m:r>
                  </m:sup>
                </m:sSubSup>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b/>
                        <w:i/>
                        <w:sz w:val="24"/>
                        <w:szCs w:val="24"/>
                      </w:rPr>
                    </m:ctrlPr>
                  </m:sSubPr>
                  <m:e>
                    <m:r>
                      <w:rPr>
                        <w:rFonts w:ascii="Cambria Math" w:hAnsi="Cambria Math"/>
                        <w:sz w:val="24"/>
                        <w:szCs w:val="24"/>
                      </w:rPr>
                      <m:t>z</m:t>
                    </m:r>
                  </m:e>
                  <m:sub>
                    <m:r>
                      <w:rPr>
                        <w:rFonts w:ascii="Cambria Math" w:hAnsi="Cambria Math"/>
                        <w:sz w:val="24"/>
                        <w:szCs w:val="24"/>
                      </w:rPr>
                      <m:t>qk</m:t>
                    </m:r>
                  </m:sub>
                </m:sSub>
                <m:r>
                  <m:rPr>
                    <m:sty m:val="bi"/>
                  </m:rPr>
                  <w:rPr>
                    <w:rFonts w:ascii="Cambria Math" w:hAnsi="Cambria Math"/>
                    <w:sz w:val="24"/>
                    <w:szCs w:val="24"/>
                  </w:rPr>
                  <m:t>+</m:t>
                </m:r>
                <m:sSub>
                  <m:sSubPr>
                    <m:ctrlPr>
                      <w:rPr>
                        <w:rFonts w:ascii="Cambria Math" w:hAnsi="Cambria Math"/>
                        <w:i/>
                        <w:sz w:val="24"/>
                        <w:szCs w:val="24"/>
                      </w:rPr>
                    </m:ctrlPr>
                  </m:sSubPr>
                  <m:e>
                    <m:r>
                      <w:rPr>
                        <w:rFonts w:ascii="Cambria Math" w:hAnsi="Times New Roman"/>
                        <w:sz w:val="24"/>
                        <w:szCs w:val="24"/>
                      </w:rPr>
                      <m:t>ε</m:t>
                    </m:r>
                  </m:e>
                  <m:sub>
                    <m:r>
                      <w:rPr>
                        <w:rFonts w:ascii="Cambria Math" w:hAnsi="Times New Roman"/>
                        <w:sz w:val="24"/>
                        <w:szCs w:val="24"/>
                      </w:rPr>
                      <m:t>qk</m:t>
                    </m:r>
                  </m:sub>
                </m:sSub>
                <m:r>
                  <w:rPr>
                    <w:rFonts w:ascii="Cambria Math" w:hAnsi="Cambria Math"/>
                    <w:sz w:val="24"/>
                    <w:szCs w:val="24"/>
                    <w:lang w:val="en-CA"/>
                  </w:rPr>
                  <m:t xml:space="preserve"> , </m:t>
                </m:r>
                <m:sSub>
                  <m:sSubPr>
                    <m:ctrlPr>
                      <w:rPr>
                        <w:rFonts w:ascii="Cambria Math" w:hAnsi="Cambria Math"/>
                        <w:i/>
                        <w:sz w:val="24"/>
                        <w:szCs w:val="24"/>
                        <w:lang w:val="en-CA"/>
                      </w:rPr>
                    </m:ctrlPr>
                  </m:sSubPr>
                  <m:e>
                    <m:r>
                      <w:rPr>
                        <w:rFonts w:ascii="Cambria Math" w:hAnsi="Cambria Math"/>
                        <w:sz w:val="24"/>
                        <w:szCs w:val="24"/>
                        <w:lang w:val="en-CA"/>
                      </w:rPr>
                      <m:t xml:space="preserve">  y</m:t>
                    </m:r>
                  </m:e>
                  <m:sub>
                    <m:r>
                      <w:rPr>
                        <w:rFonts w:ascii="Cambria Math" w:hAnsi="Cambria Math"/>
                        <w:sz w:val="24"/>
                        <w:szCs w:val="24"/>
                        <w:lang w:val="en-CA"/>
                      </w:rPr>
                      <m:t>qk</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j</m:t>
                    </m:r>
                  </m:e>
                  <m:sub>
                    <m:r>
                      <w:rPr>
                        <w:rFonts w:ascii="Cambria Math" w:hAnsi="Cambria Math"/>
                        <w:sz w:val="24"/>
                        <w:szCs w:val="24"/>
                        <w:lang w:val="en-CA"/>
                      </w:rPr>
                      <m:t>k</m:t>
                    </m:r>
                  </m:sub>
                </m:sSub>
                <m:r>
                  <w:rPr>
                    <w:rFonts w:ascii="Cambria Math" w:hAnsi="Cambria Math"/>
                    <w:sz w:val="24"/>
                    <w:szCs w:val="24"/>
                    <w:lang w:val="en-CA"/>
                  </w:rPr>
                  <m:t xml:space="preserve">, if </m:t>
                </m:r>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k,j-1</m:t>
                    </m:r>
                  </m:sub>
                </m:sSub>
                <m:r>
                  <w:rPr>
                    <w:rFonts w:ascii="Cambria Math" w:hAnsi="Cambria Math"/>
                    <w:sz w:val="24"/>
                    <w:szCs w:val="24"/>
                    <w:lang w:val="en-CA"/>
                  </w:rPr>
                  <m:t>&lt;</m:t>
                </m:r>
                <m:sSubSup>
                  <m:sSubSupPr>
                    <m:ctrlPr>
                      <w:rPr>
                        <w:rFonts w:ascii="Cambria Math" w:hAnsi="Cambria Math"/>
                        <w:i/>
                        <w:sz w:val="24"/>
                        <w:szCs w:val="24"/>
                        <w:lang w:val="en-CA"/>
                      </w:rPr>
                    </m:ctrlPr>
                  </m:sSubSupPr>
                  <m:e>
                    <m:r>
                      <w:rPr>
                        <w:rFonts w:ascii="Cambria Math" w:hAnsi="Cambria Math"/>
                        <w:sz w:val="24"/>
                        <w:szCs w:val="24"/>
                        <w:lang w:val="en-CA"/>
                      </w:rPr>
                      <m:t>y</m:t>
                    </m:r>
                  </m:e>
                  <m:sub>
                    <m:r>
                      <w:rPr>
                        <w:rFonts w:ascii="Cambria Math" w:hAnsi="Cambria Math"/>
                        <w:sz w:val="24"/>
                        <w:szCs w:val="24"/>
                        <w:lang w:val="en-CA"/>
                      </w:rPr>
                      <m:t>qk</m:t>
                    </m:r>
                  </m:sub>
                  <m:sup>
                    <m:r>
                      <w:rPr>
                        <w:rFonts w:ascii="Cambria Math" w:hAnsi="Cambria Math"/>
                        <w:sz w:val="24"/>
                        <w:szCs w:val="24"/>
                        <w:lang w:val="en-CA"/>
                      </w:rPr>
                      <m:t>*</m:t>
                    </m:r>
                  </m:sup>
                </m:sSubSup>
                <m:r>
                  <w:rPr>
                    <w:rFonts w:ascii="Cambria Math" w:hAnsi="Cambria Math"/>
                    <w:sz w:val="24"/>
                    <w:szCs w:val="24"/>
                    <w:lang w:val="en-CA"/>
                  </w:rPr>
                  <m:t>&lt;</m:t>
                </m:r>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m:t>
                    </m:r>
                  </m:sub>
                </m:sSub>
              </m:oMath>
            </m:oMathPara>
          </w:p>
        </w:tc>
        <w:tc>
          <w:tcPr>
            <w:tcW w:w="750" w:type="pct"/>
            <w:vAlign w:val="center"/>
          </w:tcPr>
          <w:p w:rsidR="000E1FF5" w:rsidRPr="000717AF" w:rsidRDefault="000E1FF5" w:rsidP="000717AF">
            <w:pPr>
              <w:pStyle w:val="ListParagraph"/>
              <w:numPr>
                <w:ilvl w:val="0"/>
                <w:numId w:val="37"/>
              </w:numPr>
              <w:spacing w:before="200"/>
              <w:jc w:val="right"/>
              <w:rPr>
                <w:sz w:val="20"/>
              </w:rPr>
            </w:pPr>
          </w:p>
        </w:tc>
      </w:tr>
    </w:tbl>
    <w:p w:rsidR="007313C8" w:rsidRPr="00C82D82" w:rsidRDefault="00F37BE9">
      <w:r w:rsidRPr="00C82D82">
        <w:rPr>
          <w:lang w:val="en-US"/>
        </w:rPr>
        <w:t>where</w:t>
      </w:r>
      <w:r w:rsidRPr="00C82D82">
        <w:t>,</w:t>
      </w:r>
      <w:r w:rsidR="003E5A7A" w:rsidRPr="00C82D82">
        <w:t xml:space="preserve"> </w:t>
      </w:r>
      <m:oMath>
        <m:sSubSup>
          <m:sSubSupPr>
            <m:ctrlPr>
              <w:rPr>
                <w:rFonts w:ascii="Cambria Math" w:hAnsi="Cambria Math"/>
              </w:rPr>
            </m:ctrlPr>
          </m:sSubSupPr>
          <m:e>
            <m:r>
              <m:rPr>
                <m:sty m:val="p"/>
              </m:rPr>
              <w:rPr>
                <w:rFonts w:ascii="Cambria Math" w:hAnsi="Cambria Math"/>
              </w:rPr>
              <m:t>y</m:t>
            </m:r>
          </m:e>
          <m:sub>
            <m:r>
              <m:rPr>
                <m:sty m:val="p"/>
              </m:rPr>
              <w:rPr>
                <w:rFonts w:ascii="Cambria Math" w:hAnsi="Cambria Math"/>
              </w:rPr>
              <m:t>qk</m:t>
            </m:r>
          </m:sub>
          <m:sup>
            <m:r>
              <m:rPr>
                <m:sty m:val="p"/>
              </m:rPr>
              <w:rPr>
                <w:rFonts w:ascii="Cambria Math" w:hAnsi="Cambria Math"/>
              </w:rPr>
              <m:t>*</m:t>
            </m:r>
          </m:sup>
        </m:sSubSup>
      </m:oMath>
      <w:r w:rsidR="00175240" w:rsidRPr="00C82D82">
        <w:t xml:space="preserve"> is the latent injury risk propensity </w:t>
      </w:r>
      <w:r w:rsidR="00FB4FEB" w:rsidRPr="00C82D82">
        <w:t>for</w:t>
      </w:r>
      <w:r w:rsidR="00175240" w:rsidRPr="00C82D82">
        <w:t xml:space="preserve"> driver </w:t>
      </w:r>
      <m:oMath>
        <m:r>
          <m:rPr>
            <m:sty m:val="p"/>
          </m:rPr>
          <w:rPr>
            <w:rFonts w:ascii="Cambria Math" w:hAnsi="Cambria Math"/>
          </w:rPr>
          <m:t>q</m:t>
        </m:r>
      </m:oMath>
      <w:r w:rsidR="00175240" w:rsidRPr="00C82D82">
        <w:t xml:space="preserve"> if he/she was involved in a collision type </w:t>
      </w:r>
      <m:oMath>
        <m:r>
          <m:rPr>
            <m:sty m:val="p"/>
          </m:rPr>
          <w:rPr>
            <w:rFonts w:ascii="Cambria Math" w:hAnsi="Cambria Math"/>
          </w:rPr>
          <m:t>k</m:t>
        </m:r>
      </m:oMath>
      <w:r w:rsidR="00175240" w:rsidRPr="00C82D82">
        <w:t xml:space="preserve">, </w:t>
      </w:r>
      <w:r w:rsidRPr="00C82D82">
        <w:t xml:space="preserve"> </w:t>
      </w:r>
      <m:oMath>
        <m:sSub>
          <m:sSubPr>
            <m:ctrlPr>
              <w:rPr>
                <w:rFonts w:ascii="Cambria Math" w:hAnsi="Cambria Math"/>
                <w:b/>
                <w:lang w:val="en-US"/>
              </w:rPr>
            </m:ctrlPr>
          </m:sSubPr>
          <m:e>
            <m:r>
              <m:rPr>
                <m:sty m:val="p"/>
              </m:rPr>
              <w:rPr>
                <w:rFonts w:ascii="Cambria Math" w:hAnsi="Cambria Math"/>
              </w:rPr>
              <m:t>z</m:t>
            </m:r>
          </m:e>
          <m:sub>
            <m:r>
              <m:rPr>
                <m:sty m:val="p"/>
              </m:rPr>
              <w:rPr>
                <w:rFonts w:ascii="Cambria Math" w:hAnsi="Cambria Math"/>
              </w:rPr>
              <m:t>qk</m:t>
            </m:r>
          </m:sub>
        </m:sSub>
      </m:oMath>
      <w:r w:rsidRPr="00C82D82">
        <w:rPr>
          <w:b/>
          <w:lang w:val="en-US"/>
        </w:rPr>
        <w:t xml:space="preserve"> </w:t>
      </w:r>
      <w:r w:rsidRPr="00C82D82">
        <w:rPr>
          <w:lang w:val="en-US"/>
        </w:rPr>
        <w:t>is a vector of exogenous variable</w:t>
      </w:r>
      <w:r w:rsidR="00827B03" w:rsidRPr="00C82D82">
        <w:rPr>
          <w:lang w:val="en-US"/>
        </w:rPr>
        <w:t>s</w:t>
      </w:r>
      <w:r w:rsidRPr="00C82D82">
        <w:rPr>
          <w:lang w:val="en-US"/>
        </w:rPr>
        <w:t xml:space="preserve">, </w:t>
      </w:r>
      <m:oMath>
        <m:sSub>
          <m:sSubPr>
            <m:ctrlPr>
              <w:rPr>
                <w:rFonts w:ascii="Cambria Math" w:hAnsi="Cambria Math"/>
                <w:b/>
              </w:rPr>
            </m:ctrlPr>
          </m:sSubPr>
          <m:e>
            <m:r>
              <m:rPr>
                <m:sty m:val="p"/>
              </m:rPr>
              <w:rPr>
                <w:rFonts w:ascii="Cambria Math" w:hAnsi="Cambria Math"/>
                <w:noProof/>
              </w:rPr>
              <m:t>α</m:t>
            </m:r>
          </m:e>
          <m:sub>
            <m:r>
              <m:rPr>
                <m:sty m:val="p"/>
              </m:rPr>
              <w:rPr>
                <w:rFonts w:ascii="Cambria Math" w:hAnsi="Cambria Math"/>
              </w:rPr>
              <m:t>k</m:t>
            </m:r>
          </m:sub>
        </m:sSub>
      </m:oMath>
      <w:r w:rsidRPr="00C82D82">
        <w:rPr>
          <w:lang w:val="en-US"/>
        </w:rPr>
        <w:t xml:space="preserve"> is a </w:t>
      </w:r>
      <w:r w:rsidR="0004343C" w:rsidRPr="00C82D82">
        <w:rPr>
          <w:lang w:val="en-US"/>
        </w:rPr>
        <w:t xml:space="preserve">row </w:t>
      </w:r>
      <w:r w:rsidRPr="00C82D82">
        <w:rPr>
          <w:lang w:val="en-US"/>
        </w:rPr>
        <w:t>vector of unknown parameters</w:t>
      </w:r>
      <w:r w:rsidR="004C3962" w:rsidRPr="00C82D82">
        <w:rPr>
          <w:lang w:val="en-US"/>
        </w:rPr>
        <w:t xml:space="preserve"> and</w:t>
      </w:r>
      <w:r w:rsidRPr="00C82D82">
        <w:rPr>
          <w:lang w:val="en-US"/>
        </w:rPr>
        <w:t xml:space="preserve"> </w:t>
      </w:r>
      <m:oMath>
        <m:sSub>
          <m:sSubPr>
            <m:ctrlPr>
              <w:rPr>
                <w:rFonts w:ascii="Cambria Math" w:hAnsi="Cambria Math"/>
              </w:rPr>
            </m:ctrlPr>
          </m:sSubPr>
          <m:e>
            <m:r>
              <m:rPr>
                <m:sty m:val="p"/>
              </m:rPr>
              <w:rPr>
                <w:rFonts w:ascii="Cambria Math"/>
              </w:rPr>
              <m:t>ε</m:t>
            </m:r>
          </m:e>
          <m:sub>
            <m:r>
              <m:rPr>
                <m:sty m:val="p"/>
              </m:rPr>
              <w:rPr>
                <w:rFonts w:ascii="Cambria Math"/>
              </w:rPr>
              <m:t>qk</m:t>
            </m:r>
          </m:sub>
        </m:sSub>
      </m:oMath>
      <w:r w:rsidRPr="00C82D82">
        <w:t xml:space="preserve"> is </w:t>
      </w:r>
      <w:r w:rsidR="00175240" w:rsidRPr="00C82D82">
        <w:t xml:space="preserve">a random disturbance term assumed to be standard logistic. </w:t>
      </w: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k,j</m:t>
            </m:r>
          </m:sub>
        </m:sSub>
      </m:oMath>
      <w:r w:rsidR="00175240" w:rsidRPr="00C82D82">
        <w:t xml:space="preserve"> (</w:t>
      </w: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k,0</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k,J</m:t>
            </m:r>
          </m:sub>
        </m:sSub>
        <m:r>
          <m:rPr>
            <m:sty m:val="p"/>
          </m:rPr>
          <w:rPr>
            <w:rFonts w:ascii="Cambria Math" w:hAnsi="Cambria Math"/>
          </w:rPr>
          <m:t>=∞)</m:t>
        </m:r>
      </m:oMath>
      <w:r w:rsidR="00175240" w:rsidRPr="00C82D82">
        <w:t xml:space="preserve"> represents the threshold associated with severity level </w:t>
      </w:r>
      <m:oMath>
        <m:r>
          <m:rPr>
            <m:sty m:val="p"/>
          </m:rPr>
          <w:rPr>
            <w:rFonts w:ascii="Cambria Math" w:hAnsi="Cambria Math"/>
          </w:rPr>
          <m:t>j</m:t>
        </m:r>
      </m:oMath>
      <w:r w:rsidR="00175240" w:rsidRPr="00C82D82">
        <w:t xml:space="preserve"> for collision type </w:t>
      </w:r>
      <m:oMath>
        <m:r>
          <m:rPr>
            <m:sty m:val="p"/>
          </m:rPr>
          <w:rPr>
            <w:rFonts w:ascii="Cambria Math" w:hAnsi="Cambria Math"/>
          </w:rPr>
          <m:t>k</m:t>
        </m:r>
      </m:oMath>
      <w:r w:rsidR="00175240" w:rsidRPr="00C82D82">
        <w:t xml:space="preserve">, with the following ordering conditions: </w:t>
      </w:r>
      <m:oMath>
        <m:d>
          <m:dPr>
            <m:ctrlPr>
              <w:rPr>
                <w:rFonts w:ascii="Cambria Math" w:hAnsi="Cambria Math"/>
              </w:rPr>
            </m:ctrlPr>
          </m:dPr>
          <m:e>
            <m:r>
              <m:rPr>
                <m:sty m:val="p"/>
              </m:rPr>
              <w:rPr>
                <w:rFonts w:ascii="Cambria Math"/>
              </w:rPr>
              <m:t>-∞</m:t>
            </m:r>
            <m:r>
              <m:rPr>
                <m:sty m:val="p"/>
              </m:rPr>
              <w:rPr>
                <w:rFonts w:ascii="Cambria Math"/>
              </w:rPr>
              <m:t>&lt;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k,1</m:t>
                </m:r>
              </m:sub>
            </m:sSub>
            <m:r>
              <m:rPr>
                <m:sty m:val="p"/>
              </m:rPr>
              <w:rPr>
                <w:rFonts w:ascii="Cambria Math"/>
              </w:rPr>
              <m:t>&lt;</m:t>
            </m:r>
            <m:sSub>
              <m:sSubPr>
                <m:ctrlPr>
                  <w:rPr>
                    <w:rFonts w:ascii="Cambria Math" w:hAnsi="Cambria Math"/>
                  </w:rPr>
                </m:ctrlPr>
              </m:sSubPr>
              <m:e>
                <m:r>
                  <m:rPr>
                    <m:sty m:val="p"/>
                  </m:rPr>
                  <w:rPr>
                    <w:rFonts w:ascii="Cambria Math" w:hAnsi="Cambria Math"/>
                  </w:rPr>
                  <m:t>τ</m:t>
                </m:r>
              </m:e>
              <m:sub>
                <m:r>
                  <m:rPr>
                    <m:sty m:val="p"/>
                  </m:rPr>
                  <w:rPr>
                    <w:rFonts w:ascii="Cambria Math"/>
                  </w:rPr>
                  <m:t>k,2</m:t>
                </m:r>
              </m:sub>
            </m:sSub>
            <m:r>
              <m:rPr>
                <m:sty m:val="p"/>
              </m:rPr>
              <w:rPr>
                <w:rFonts w:ascii="Cambria Math"/>
              </w:rPr>
              <m:t xml:space="preserve">&lt; </m:t>
            </m:r>
            <m:r>
              <m:rPr>
                <m:sty m:val="p"/>
              </m:rPr>
              <w:rPr>
                <w:rFonts w:ascii="Cambria Math"/>
              </w:rPr>
              <m:t>………</m:t>
            </m:r>
            <m:r>
              <m:rPr>
                <m:sty m:val="p"/>
              </m:rPr>
              <w:rPr>
                <w:rFonts w:ascii="Cambria Math"/>
              </w:rPr>
              <m:t>&lt;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k,J-</m:t>
                </m:r>
                <m:r>
                  <m:rPr>
                    <m:sty m:val="p"/>
                  </m:rPr>
                  <w:rPr>
                    <w:rFonts w:ascii="Cambria Math"/>
                  </w:rPr>
                  <m:t>1</m:t>
                </m:r>
              </m:sub>
            </m:sSub>
            <m:r>
              <m:rPr>
                <m:sty m:val="p"/>
              </m:rPr>
              <w:rPr>
                <w:rFonts w:ascii="Cambria Math"/>
              </w:rPr>
              <m:t>&lt;+</m:t>
            </m:r>
            <m:r>
              <m:rPr>
                <m:sty m:val="p"/>
              </m:rPr>
              <w:rPr>
                <w:rFonts w:ascii="Cambria Math"/>
              </w:rPr>
              <m:t>∞</m:t>
            </m:r>
          </m:e>
        </m:d>
      </m:oMath>
      <w:r w:rsidR="00B760F8" w:rsidRPr="00C82D82">
        <w:t>.</w:t>
      </w:r>
      <w:r w:rsidR="006E38EB" w:rsidRPr="00C82D82">
        <w:t xml:space="preserve"> Given these relationships across the different parameters, the resulting probability expressions for driver </w:t>
      </w:r>
      <m:oMath>
        <m:r>
          <m:rPr>
            <m:sty m:val="p"/>
          </m:rPr>
          <w:rPr>
            <w:rFonts w:ascii="Cambria Math"/>
          </w:rPr>
          <m:t>q</m:t>
        </m:r>
      </m:oMath>
      <w:r w:rsidR="006E38EB" w:rsidRPr="00C82D82">
        <w:t xml:space="preserve"> sustaining an injury severity level </w:t>
      </w:r>
      <m:oMath>
        <m:r>
          <m:rPr>
            <m:sty m:val="p"/>
          </m:rPr>
          <w:rPr>
            <w:rFonts w:ascii="Cambria Math"/>
          </w:rPr>
          <m:t>j</m:t>
        </m:r>
      </m:oMath>
      <w:r w:rsidR="006E38EB" w:rsidRPr="00C82D82">
        <w:t xml:space="preserve"> </w:t>
      </w:r>
      <w:r w:rsidR="00A32B00" w:rsidRPr="00C82D82">
        <w:t xml:space="preserve">in a collision type </w:t>
      </w:r>
      <m:oMath>
        <m:r>
          <m:rPr>
            <m:sty m:val="p"/>
          </m:rPr>
          <w:rPr>
            <w:rFonts w:ascii="Cambria Math"/>
          </w:rPr>
          <m:t>k</m:t>
        </m:r>
      </m:oMath>
      <w:r w:rsidR="00A32B00" w:rsidRPr="00C82D82">
        <w:t xml:space="preserve"> </w:t>
      </w:r>
      <w:r w:rsidR="006E38EB" w:rsidRPr="00C82D82">
        <w:t>take the following form: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A32B00" w:rsidTr="00CF349F">
        <w:tc>
          <w:tcPr>
            <w:tcW w:w="4250" w:type="pct"/>
            <w:vAlign w:val="center"/>
          </w:tcPr>
          <w:p w:rsidR="00A32B00" w:rsidRDefault="007C2658" w:rsidP="00A32B00">
            <w:pPr>
              <w:spacing w:before="200" w:after="200"/>
              <w:rPr>
                <w:rFonts w:ascii="Times New Roman" w:hAnsi="Times New Roman"/>
                <w:sz w:val="24"/>
                <w:szCs w:val="24"/>
              </w:rPr>
            </w:pPr>
            <m:oMathPara>
              <m:oMathParaPr>
                <m:jc m:val="left"/>
              </m:oMathParaPr>
              <m:oMath>
                <m:func>
                  <m:funcPr>
                    <m:ctrlPr>
                      <w:rPr>
                        <w:rFonts w:ascii="Cambria Math" w:hAnsi="Cambria Math"/>
                        <w:i/>
                        <w:sz w:val="24"/>
                        <w:szCs w:val="24"/>
                        <w:lang w:val="en-CA"/>
                      </w:rPr>
                    </m:ctrlPr>
                  </m:funcPr>
                  <m:fName>
                    <m:r>
                      <w:rPr>
                        <w:rFonts w:ascii="Cambria Math" w:hAnsi="Cambria Math"/>
                        <w:sz w:val="24"/>
                        <w:szCs w:val="24"/>
                        <w:lang w:val="en-CA"/>
                      </w:rPr>
                      <m:t>Pr</m:t>
                    </m:r>
                  </m:fName>
                  <m:e>
                    <m:sSub>
                      <m:sSubPr>
                        <m:ctrlPr>
                          <w:rPr>
                            <w:rFonts w:ascii="Cambria Math" w:hAnsi="Cambria Math"/>
                            <w:i/>
                            <w:sz w:val="24"/>
                            <w:szCs w:val="24"/>
                            <w:lang w:val="en-CA"/>
                          </w:rPr>
                        </m:ctrlPr>
                      </m:sSubPr>
                      <m:e>
                        <m:r>
                          <w:rPr>
                            <w:rFonts w:ascii="Cambria Math" w:hAnsi="Cambria Math"/>
                            <w:sz w:val="24"/>
                            <w:szCs w:val="24"/>
                            <w:lang w:val="en-CA"/>
                          </w:rPr>
                          <m:t>(y</m:t>
                        </m:r>
                      </m:e>
                      <m:sub>
                        <m:r>
                          <w:rPr>
                            <w:rFonts w:ascii="Cambria Math" w:hAnsi="Cambria Math"/>
                            <w:sz w:val="24"/>
                            <w:szCs w:val="24"/>
                            <w:lang w:val="en-CA"/>
                          </w:rPr>
                          <m:t>qk</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j</m:t>
                        </m:r>
                      </m:e>
                      <m:sub>
                        <m:r>
                          <w:rPr>
                            <w:rFonts w:ascii="Cambria Math" w:hAnsi="Cambria Math"/>
                            <w:sz w:val="24"/>
                            <w:szCs w:val="24"/>
                            <w:lang w:val="en-CA"/>
                          </w:rPr>
                          <m:t>k</m:t>
                        </m:r>
                      </m:sub>
                    </m:sSub>
                    <m:r>
                      <w:rPr>
                        <w:rFonts w:ascii="Cambria Math" w:hAnsi="Cambria Math"/>
                        <w:sz w:val="24"/>
                        <w:szCs w:val="24"/>
                        <w:lang w:val="en-CA"/>
                      </w:rPr>
                      <m:t>)=</m:t>
                    </m:r>
                    <m:sSub>
                      <m:sSubPr>
                        <m:ctrlPr>
                          <w:rPr>
                            <w:rFonts w:ascii="Cambria Math" w:hAnsi="Cambria Math"/>
                            <w:i/>
                            <w:sz w:val="24"/>
                            <w:szCs w:val="24"/>
                          </w:rPr>
                        </m:ctrlPr>
                      </m:sSubPr>
                      <m:e>
                        <m:r>
                          <w:rPr>
                            <w:rFonts w:ascii="Cambria Math" w:hAnsi="Times New Roman"/>
                            <w:sz w:val="24"/>
                            <w:szCs w:val="24"/>
                          </w:rPr>
                          <m:t>Λ</m:t>
                        </m:r>
                      </m:e>
                      <m:sub>
                        <m:r>
                          <w:rPr>
                            <w:rFonts w:ascii="Cambria Math" w:hAnsi="Cambria Math"/>
                            <w:sz w:val="24"/>
                            <w:szCs w:val="24"/>
                          </w:rPr>
                          <m:t>k</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m:t>
                            </m:r>
                          </m:sub>
                        </m:sSub>
                        <m:r>
                          <w:rPr>
                            <w:rFonts w:ascii="Cambria Math" w:hAnsi="Cambria Math"/>
                            <w:sz w:val="24"/>
                            <w:szCs w:val="24"/>
                            <w:lang w:val="en-CA"/>
                          </w:rPr>
                          <m:t>-</m:t>
                        </m:r>
                        <m:sSubSup>
                          <m:sSubSupPr>
                            <m:ctrlPr>
                              <w:rPr>
                                <w:rFonts w:ascii="Cambria Math" w:hAnsi="Cambria Math"/>
                                <w:i/>
                                <w:noProof/>
                                <w:sz w:val="24"/>
                                <w:szCs w:val="24"/>
                              </w:rPr>
                            </m:ctrlPr>
                          </m:sSubSupPr>
                          <m:e>
                            <m:r>
                              <w:rPr>
                                <w:rFonts w:ascii="Cambria Math" w:hAnsi="Cambria Math"/>
                                <w:noProof/>
                                <w:sz w:val="24"/>
                                <w:szCs w:val="24"/>
                              </w:rPr>
                              <m:t>α</m:t>
                            </m:r>
                          </m:e>
                          <m:sub>
                            <m:r>
                              <w:rPr>
                                <w:rFonts w:ascii="Cambria Math" w:hAnsi="Cambria Math"/>
                                <w:noProof/>
                                <w:sz w:val="24"/>
                                <w:szCs w:val="24"/>
                              </w:rPr>
                              <m:t>k</m:t>
                            </m:r>
                          </m:sub>
                          <m:sup>
                            <m:r>
                              <w:rPr>
                                <w:rFonts w:ascii="Cambria Math" w:hAnsi="Cambria Math"/>
                                <w:noProof/>
                                <w:sz w:val="24"/>
                                <w:szCs w:val="24"/>
                              </w:rPr>
                              <m:t>'</m:t>
                            </m:r>
                          </m:sup>
                        </m:sSubSup>
                        <m:sSub>
                          <m:sSubPr>
                            <m:ctrlPr>
                              <w:rPr>
                                <w:rFonts w:ascii="Cambria Math" w:hAnsi="Cambria Math"/>
                                <w:b/>
                                <w:i/>
                                <w:sz w:val="24"/>
                                <w:szCs w:val="24"/>
                              </w:rPr>
                            </m:ctrlPr>
                          </m:sSubPr>
                          <m:e>
                            <m:r>
                              <w:rPr>
                                <w:rFonts w:ascii="Cambria Math" w:hAnsi="Cambria Math"/>
                                <w:sz w:val="24"/>
                                <w:szCs w:val="24"/>
                              </w:rPr>
                              <m:t>z</m:t>
                            </m:r>
                          </m:e>
                          <m:sub>
                            <m:r>
                              <w:rPr>
                                <w:rFonts w:ascii="Cambria Math" w:hAnsi="Cambria Math"/>
                                <w:sz w:val="24"/>
                                <w:szCs w:val="24"/>
                              </w:rPr>
                              <m:t>qk</m:t>
                            </m:r>
                          </m:sub>
                        </m:sSub>
                      </m:e>
                    </m:d>
                    <m:r>
                      <w:rPr>
                        <w:rFonts w:ascii="Cambria Math" w:hAnsi="Cambria Math"/>
                        <w:sz w:val="24"/>
                        <w:szCs w:val="24"/>
                        <w:lang w:val="en-CA"/>
                      </w:rPr>
                      <m:t>-</m:t>
                    </m:r>
                  </m:e>
                </m:func>
                <m:sSub>
                  <m:sSubPr>
                    <m:ctrlPr>
                      <w:rPr>
                        <w:rFonts w:ascii="Cambria Math" w:hAnsi="Cambria Math"/>
                        <w:i/>
                        <w:sz w:val="24"/>
                        <w:szCs w:val="24"/>
                      </w:rPr>
                    </m:ctrlPr>
                  </m:sSubPr>
                  <m:e>
                    <m:r>
                      <w:rPr>
                        <w:rFonts w:ascii="Cambria Math" w:hAnsi="Times New Roman"/>
                        <w:sz w:val="24"/>
                        <w:szCs w:val="24"/>
                      </w:rPr>
                      <m:t>Λ</m:t>
                    </m:r>
                  </m:e>
                  <m:sub>
                    <m:r>
                      <w:rPr>
                        <w:rFonts w:ascii="Cambria Math" w:hAnsi="Cambria Math"/>
                        <w:sz w:val="24"/>
                        <w:szCs w:val="24"/>
                      </w:rPr>
                      <m:t>k</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k,j-1</m:t>
                        </m:r>
                      </m:sub>
                    </m:sSub>
                    <m:r>
                      <w:rPr>
                        <w:rFonts w:ascii="Cambria Math" w:hAnsi="Cambria Math"/>
                        <w:sz w:val="24"/>
                        <w:szCs w:val="24"/>
                        <w:lang w:val="en-CA"/>
                      </w:rPr>
                      <m:t>-</m:t>
                    </m:r>
                    <m:sSubSup>
                      <m:sSubSupPr>
                        <m:ctrlPr>
                          <w:rPr>
                            <w:rFonts w:ascii="Cambria Math" w:hAnsi="Cambria Math"/>
                            <w:i/>
                            <w:noProof/>
                            <w:sz w:val="24"/>
                            <w:szCs w:val="24"/>
                          </w:rPr>
                        </m:ctrlPr>
                      </m:sSubSupPr>
                      <m:e>
                        <m:r>
                          <w:rPr>
                            <w:rFonts w:ascii="Cambria Math" w:hAnsi="Cambria Math"/>
                            <w:noProof/>
                            <w:sz w:val="24"/>
                            <w:szCs w:val="24"/>
                          </w:rPr>
                          <m:t>α</m:t>
                        </m:r>
                      </m:e>
                      <m:sub>
                        <m:r>
                          <w:rPr>
                            <w:rFonts w:ascii="Cambria Math" w:hAnsi="Cambria Math"/>
                            <w:noProof/>
                            <w:sz w:val="24"/>
                            <w:szCs w:val="24"/>
                          </w:rPr>
                          <m:t>k</m:t>
                        </m:r>
                      </m:sub>
                      <m:sup>
                        <m:r>
                          <w:rPr>
                            <w:rFonts w:ascii="Cambria Math" w:hAnsi="Cambria Math"/>
                            <w:noProof/>
                            <w:sz w:val="24"/>
                            <w:szCs w:val="24"/>
                          </w:rPr>
                          <m:t>'</m:t>
                        </m:r>
                      </m:sup>
                    </m:sSubSup>
                    <m:sSub>
                      <m:sSubPr>
                        <m:ctrlPr>
                          <w:rPr>
                            <w:rFonts w:ascii="Cambria Math" w:hAnsi="Cambria Math"/>
                            <w:b/>
                            <w:i/>
                            <w:sz w:val="24"/>
                            <w:szCs w:val="24"/>
                          </w:rPr>
                        </m:ctrlPr>
                      </m:sSubPr>
                      <m:e>
                        <m:r>
                          <w:rPr>
                            <w:rFonts w:ascii="Cambria Math" w:hAnsi="Cambria Math"/>
                            <w:sz w:val="24"/>
                            <w:szCs w:val="24"/>
                          </w:rPr>
                          <m:t>z</m:t>
                        </m:r>
                      </m:e>
                      <m:sub>
                        <m:r>
                          <w:rPr>
                            <w:rFonts w:ascii="Cambria Math" w:hAnsi="Cambria Math"/>
                            <w:sz w:val="24"/>
                            <w:szCs w:val="24"/>
                          </w:rPr>
                          <m:t>qk</m:t>
                        </m:r>
                      </m:sub>
                    </m:sSub>
                  </m:e>
                </m:d>
              </m:oMath>
            </m:oMathPara>
          </w:p>
        </w:tc>
        <w:tc>
          <w:tcPr>
            <w:tcW w:w="750" w:type="pct"/>
          </w:tcPr>
          <w:p w:rsidR="00A32B00" w:rsidRPr="007605C8" w:rsidRDefault="00A32B00" w:rsidP="000717AF">
            <w:pPr>
              <w:pStyle w:val="ListParagraph"/>
              <w:numPr>
                <w:ilvl w:val="0"/>
                <w:numId w:val="37"/>
              </w:numPr>
              <w:spacing w:before="200"/>
              <w:jc w:val="right"/>
              <w:rPr>
                <w:rFonts w:ascii="Times New Roman" w:hAnsi="Times New Roman"/>
                <w:sz w:val="24"/>
                <w:szCs w:val="24"/>
              </w:rPr>
            </w:pPr>
          </w:p>
        </w:tc>
      </w:tr>
    </w:tbl>
    <w:p w:rsidR="007313C8" w:rsidRDefault="00D96846">
      <w:r w:rsidRPr="00C82D82">
        <w:rPr>
          <w:lang w:val="en-US"/>
        </w:rPr>
        <w:t>where</w:t>
      </w:r>
      <w:r w:rsidRPr="00C82D82">
        <w:t xml:space="preserve">, </w:t>
      </w:r>
      <m:oMath>
        <m:sSub>
          <m:sSubPr>
            <m:ctrlPr>
              <w:rPr>
                <w:rFonts w:ascii="Cambria Math" w:hAnsi="Cambria Math"/>
              </w:rPr>
            </m:ctrlPr>
          </m:sSubPr>
          <m:e>
            <m:r>
              <m:rPr>
                <m:sty m:val="p"/>
              </m:rPr>
              <w:rPr>
                <w:rFonts w:ascii="Cambria Math"/>
              </w:rPr>
              <m:t>Λ</m:t>
            </m:r>
          </m:e>
          <m:sub>
            <m:r>
              <m:rPr>
                <m:sty m:val="p"/>
              </m:rPr>
              <w:rPr>
                <w:rFonts w:ascii="Cambria Math" w:hAnsi="Cambria Math"/>
              </w:rPr>
              <m:t>k</m:t>
            </m:r>
          </m:sub>
        </m:sSub>
        <m:d>
          <m:dPr>
            <m:ctrlPr>
              <w:rPr>
                <w:rFonts w:ascii="Cambria Math" w:hAnsi="Cambria Math"/>
              </w:rPr>
            </m:ctrlPr>
          </m:dPr>
          <m:e>
            <m:r>
              <m:rPr>
                <m:sty m:val="p"/>
              </m:rPr>
              <w:rPr>
                <w:rFonts w:ascii="Cambria Math" w:hAnsi="Cambria Math"/>
              </w:rPr>
              <m:t>.</m:t>
            </m:r>
          </m:e>
        </m:d>
      </m:oMath>
      <w:r w:rsidRPr="00C82D82">
        <w:t xml:space="preserve"> is the standard logistic cumulative distribution function. The probability expression of equation 7 represents the independent injury severity model for a collision type </w:t>
      </w:r>
      <m:oMath>
        <m:r>
          <m:rPr>
            <m:sty m:val="p"/>
          </m:rPr>
          <w:rPr>
            <w:rFonts w:ascii="Cambria Math"/>
          </w:rPr>
          <m:t>k</m:t>
        </m:r>
      </m:oMath>
      <w:r w:rsidRPr="00C82D82">
        <w:t>.</w:t>
      </w:r>
      <w:r>
        <w:t xml:space="preserve"> </w:t>
      </w:r>
    </w:p>
    <w:p w:rsidR="00FA3EAD" w:rsidRDefault="00FA3EAD" w:rsidP="00175240"/>
    <w:p w:rsidR="00FA3EAD" w:rsidRDefault="00FA3EAD" w:rsidP="00FA3EAD">
      <w:pPr>
        <w:pStyle w:val="Heading4"/>
        <w:numPr>
          <w:ilvl w:val="0"/>
          <w:numId w:val="0"/>
        </w:numPr>
        <w:spacing w:after="0"/>
        <w:rPr>
          <w:b/>
          <w:szCs w:val="24"/>
        </w:rPr>
      </w:pPr>
      <w:r>
        <w:rPr>
          <w:b/>
          <w:szCs w:val="24"/>
        </w:rPr>
        <w:t xml:space="preserve">3.3 </w:t>
      </w:r>
      <w:r w:rsidRPr="00FA3EAD">
        <w:rPr>
          <w:b/>
          <w:szCs w:val="24"/>
        </w:rPr>
        <w:t>The Joint Model: A Copula-based Approach</w:t>
      </w:r>
    </w:p>
    <w:p w:rsidR="008C08C9" w:rsidRDefault="008C08C9" w:rsidP="008C08C9"/>
    <w:p w:rsidR="008C08C9" w:rsidRPr="008C08C9" w:rsidRDefault="008C08C9" w:rsidP="008C08C9">
      <w:r>
        <w:t>The collision type and the injury severity component discussed in previous two subsections may be brought together in the following equation system: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8C08C9" w:rsidRPr="008C08C9" w:rsidTr="00EC1130">
        <w:tc>
          <w:tcPr>
            <w:tcW w:w="4250" w:type="pct"/>
            <w:vAlign w:val="center"/>
          </w:tcPr>
          <w:p w:rsidR="008C08C9" w:rsidRDefault="007C2658" w:rsidP="00EC1130">
            <w:pPr>
              <w:spacing w:before="200" w:after="200"/>
              <w:rPr>
                <w:rFonts w:ascii="Cambria Math" w:hAnsi="Cambria Math"/>
                <w:noProof/>
                <w:sz w:val="24"/>
                <w:szCs w:val="24"/>
              </w:rPr>
            </w:pPr>
            <m:oMath>
              <m:sSub>
                <m:sSubPr>
                  <m:ctrlPr>
                    <w:rPr>
                      <w:rFonts w:ascii="Cambria Math" w:hAnsi="Cambria Math"/>
                      <w:i/>
                      <w:noProof/>
                      <w:sz w:val="24"/>
                      <w:szCs w:val="24"/>
                    </w:rPr>
                  </m:ctrlPr>
                </m:sSubPr>
                <m:e>
                  <m:r>
                    <w:rPr>
                      <w:rFonts w:ascii="Cambria Math" w:hAnsi="Cambria Math"/>
                      <w:noProof/>
                      <w:sz w:val="24"/>
                      <w:szCs w:val="24"/>
                    </w:rPr>
                    <m:t>η</m:t>
                  </m:r>
                </m:e>
                <m:sub>
                  <m:r>
                    <w:rPr>
                      <w:rFonts w:ascii="Cambria Math" w:hAnsi="Cambria Math"/>
                      <w:noProof/>
                      <w:sz w:val="24"/>
                      <w:szCs w:val="24"/>
                    </w:rPr>
                    <m:t>qk</m:t>
                  </m:r>
                </m:sub>
              </m:sSub>
              <m:r>
                <w:rPr>
                  <w:rFonts w:ascii="Cambria Math" w:hAnsi="Cambria Math"/>
                  <w:noProof/>
                  <w:sz w:val="24"/>
                  <w:szCs w:val="24"/>
                </w:rPr>
                <m:t>=1</m:t>
              </m:r>
            </m:oMath>
            <w:r w:rsidR="008C08C9" w:rsidRPr="008C08C9">
              <w:rPr>
                <w:rFonts w:ascii="Cambria Math" w:hAnsi="Cambria Math"/>
                <w:i/>
                <w:noProof/>
                <w:sz w:val="24"/>
                <w:szCs w:val="24"/>
              </w:rPr>
              <w:t xml:space="preserve">  if  </w:t>
            </w:r>
            <m:oMath>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b/>
                      <w:i/>
                      <w:sz w:val="24"/>
                      <w:szCs w:val="24"/>
                    </w:rPr>
                  </m:ctrlPr>
                </m:sSubPr>
                <m:e>
                  <m:r>
                    <w:rPr>
                      <w:rFonts w:ascii="Cambria Math" w:hAnsi="Cambria Math"/>
                      <w:sz w:val="24"/>
                      <w:szCs w:val="24"/>
                    </w:rPr>
                    <m:t>x</m:t>
                  </m:r>
                </m:e>
                <m:sub>
                  <m:r>
                    <w:rPr>
                      <w:rFonts w:ascii="Cambria Math" w:hAnsi="Cambria Math"/>
                      <w:sz w:val="24"/>
                      <w:szCs w:val="24"/>
                    </w:rPr>
                    <m:t>qk</m:t>
                  </m:r>
                </m:sub>
              </m:sSub>
              <m:r>
                <m:rPr>
                  <m:sty m:val="bi"/>
                </m:rPr>
                <w:rPr>
                  <w:rFonts w:ascii="Cambria Math" w:hAnsi="Cambria Math"/>
                  <w:sz w:val="24"/>
                  <w:szCs w:val="24"/>
                </w:rPr>
                <m:t>&gt;</m:t>
              </m:r>
              <m:sSub>
                <m:sSubPr>
                  <m:ctrlPr>
                    <w:rPr>
                      <w:rFonts w:ascii="Cambria Math" w:hAnsi="Cambria Math"/>
                      <w:i/>
                      <w:noProof/>
                      <w:sz w:val="24"/>
                      <w:szCs w:val="24"/>
                    </w:rPr>
                  </m:ctrlPr>
                </m:sSubPr>
                <m:e>
                  <m:r>
                    <w:rPr>
                      <w:rFonts w:ascii="Cambria Math" w:hAnsi="Cambria Math"/>
                      <w:noProof/>
                      <w:sz w:val="24"/>
                      <w:szCs w:val="24"/>
                    </w:rPr>
                    <m:t>v</m:t>
                  </m:r>
                </m:e>
                <m:sub>
                  <m:r>
                    <w:rPr>
                      <w:rFonts w:ascii="Cambria Math" w:hAnsi="Cambria Math"/>
                      <w:noProof/>
                      <w:sz w:val="24"/>
                      <w:szCs w:val="24"/>
                    </w:rPr>
                    <m:t>qk</m:t>
                  </m:r>
                </m:sub>
              </m:sSub>
            </m:oMath>
          </w:p>
          <w:p w:rsidR="006C0825" w:rsidRPr="006C0825" w:rsidRDefault="007C2658" w:rsidP="00EC1130">
            <w:pPr>
              <w:spacing w:before="200" w:after="200"/>
              <w:rPr>
                <w:sz w:val="24"/>
                <w:szCs w:val="24"/>
              </w:rPr>
            </w:pPr>
            <m:oMathPara>
              <m:oMathParaPr>
                <m:jc m:val="left"/>
              </m:oMathParaPr>
              <m:oMath>
                <m:sSubSup>
                  <m:sSubSupPr>
                    <m:ctrlPr>
                      <w:rPr>
                        <w:rFonts w:ascii="Cambria Math" w:hAnsi="Cambria Math"/>
                        <w:i/>
                        <w:sz w:val="24"/>
                        <w:szCs w:val="24"/>
                        <w:lang w:val="en-CA"/>
                      </w:rPr>
                    </m:ctrlPr>
                  </m:sSubSupPr>
                  <m:e>
                    <m:r>
                      <w:rPr>
                        <w:rFonts w:ascii="Cambria Math" w:hAnsi="Cambria Math"/>
                        <w:sz w:val="24"/>
                        <w:szCs w:val="24"/>
                        <w:lang w:val="en-CA"/>
                      </w:rPr>
                      <m:t>y</m:t>
                    </m:r>
                  </m:e>
                  <m:sub>
                    <m:r>
                      <w:rPr>
                        <w:rFonts w:ascii="Cambria Math" w:hAnsi="Cambria Math"/>
                        <w:sz w:val="24"/>
                        <w:szCs w:val="24"/>
                        <w:lang w:val="en-CA"/>
                      </w:rPr>
                      <m:t>qk</m:t>
                    </m:r>
                  </m:sub>
                  <m:sup>
                    <m:r>
                      <w:rPr>
                        <w:rFonts w:ascii="Cambria Math" w:hAnsi="Cambria Math"/>
                        <w:sz w:val="24"/>
                        <w:szCs w:val="24"/>
                        <w:lang w:val="en-CA"/>
                      </w:rPr>
                      <m:t>*</m:t>
                    </m:r>
                  </m:sup>
                </m:sSubSup>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b/>
                        <w:i/>
                        <w:sz w:val="24"/>
                        <w:szCs w:val="24"/>
                      </w:rPr>
                    </m:ctrlPr>
                  </m:sSubPr>
                  <m:e>
                    <m:r>
                      <w:rPr>
                        <w:rFonts w:ascii="Cambria Math" w:hAnsi="Cambria Math"/>
                        <w:sz w:val="24"/>
                        <w:szCs w:val="24"/>
                      </w:rPr>
                      <m:t>z</m:t>
                    </m:r>
                  </m:e>
                  <m:sub>
                    <m:r>
                      <w:rPr>
                        <w:rFonts w:ascii="Cambria Math" w:hAnsi="Cambria Math"/>
                        <w:sz w:val="24"/>
                        <w:szCs w:val="24"/>
                      </w:rPr>
                      <m:t>qk</m:t>
                    </m:r>
                  </m:sub>
                </m:sSub>
                <m:r>
                  <m:rPr>
                    <m:sty m:val="bi"/>
                  </m:rPr>
                  <w:rPr>
                    <w:rFonts w:ascii="Cambria Math" w:hAnsi="Cambria Math"/>
                    <w:sz w:val="24"/>
                    <w:szCs w:val="24"/>
                  </w:rPr>
                  <m:t>+</m:t>
                </m:r>
                <m:sSub>
                  <m:sSubPr>
                    <m:ctrlPr>
                      <w:rPr>
                        <w:rFonts w:ascii="Cambria Math" w:hAnsi="Cambria Math"/>
                        <w:i/>
                        <w:sz w:val="24"/>
                        <w:szCs w:val="24"/>
                      </w:rPr>
                    </m:ctrlPr>
                  </m:sSubPr>
                  <m:e>
                    <m:r>
                      <w:rPr>
                        <w:rFonts w:ascii="Cambria Math" w:hAnsi="Times New Roman"/>
                        <w:sz w:val="24"/>
                        <w:szCs w:val="24"/>
                      </w:rPr>
                      <m:t>ε</m:t>
                    </m:r>
                  </m:e>
                  <m:sub>
                    <m:r>
                      <w:rPr>
                        <w:rFonts w:ascii="Cambria Math" w:hAnsi="Times New Roman"/>
                        <w:sz w:val="24"/>
                        <w:szCs w:val="24"/>
                      </w:rPr>
                      <m:t>qk</m:t>
                    </m:r>
                  </m:sub>
                </m:sSub>
                <m:r>
                  <w:rPr>
                    <w:rFonts w:ascii="Cambria Math" w:hAnsi="Cambria Math"/>
                    <w:sz w:val="24"/>
                    <w:szCs w:val="24"/>
                    <w:lang w:val="en-CA"/>
                  </w:rPr>
                  <m:t xml:space="preserve"> , </m:t>
                </m:r>
                <m:sSub>
                  <m:sSubPr>
                    <m:ctrlPr>
                      <w:rPr>
                        <w:rFonts w:ascii="Cambria Math" w:hAnsi="Cambria Math"/>
                        <w:i/>
                        <w:sz w:val="24"/>
                        <w:szCs w:val="24"/>
                        <w:lang w:val="en-CA"/>
                      </w:rPr>
                    </m:ctrlPr>
                  </m:sSubPr>
                  <m:e>
                    <m:r>
                      <w:rPr>
                        <w:rFonts w:ascii="Cambria Math" w:hAnsi="Cambria Math"/>
                        <w:sz w:val="24"/>
                        <w:szCs w:val="24"/>
                        <w:lang w:val="en-CA"/>
                      </w:rPr>
                      <m:t xml:space="preserve">  y</m:t>
                    </m:r>
                  </m:e>
                  <m:sub>
                    <m:r>
                      <w:rPr>
                        <w:rFonts w:ascii="Cambria Math" w:hAnsi="Cambria Math"/>
                        <w:sz w:val="24"/>
                        <w:szCs w:val="24"/>
                        <w:lang w:val="en-CA"/>
                      </w:rPr>
                      <m:t>qk</m:t>
                    </m:r>
                  </m:sub>
                </m:sSub>
                <m:r>
                  <w:rPr>
                    <w:rFonts w:ascii="Cambria Math" w:hAnsi="Cambria Math"/>
                    <w:sz w:val="24"/>
                    <w:szCs w:val="24"/>
                    <w:lang w:val="en-CA"/>
                  </w:rPr>
                  <m:t>=1</m:t>
                </m:r>
                <m:d>
                  <m:dPr>
                    <m:begChr m:val="["/>
                    <m:endChr m:val="]"/>
                    <m:ctrlPr>
                      <w:rPr>
                        <w:rFonts w:ascii="Cambria Math" w:hAnsi="Cambria Math"/>
                        <w:i/>
                        <w:sz w:val="24"/>
                        <w:szCs w:val="24"/>
                        <w:lang w:val="en-CA"/>
                      </w:rPr>
                    </m:ctrlPr>
                  </m:dPr>
                  <m:e>
                    <m:sSub>
                      <m:sSubPr>
                        <m:ctrlPr>
                          <w:rPr>
                            <w:rFonts w:ascii="Cambria Math" w:hAnsi="Cambria Math"/>
                            <w:i/>
                            <w:noProof/>
                            <w:sz w:val="24"/>
                            <w:szCs w:val="24"/>
                          </w:rPr>
                        </m:ctrlPr>
                      </m:sSubPr>
                      <m:e>
                        <m:r>
                          <w:rPr>
                            <w:rFonts w:ascii="Cambria Math" w:hAnsi="Cambria Math"/>
                            <w:noProof/>
                            <w:sz w:val="24"/>
                            <w:szCs w:val="24"/>
                          </w:rPr>
                          <m:t>η</m:t>
                        </m:r>
                      </m:e>
                      <m:sub>
                        <m:r>
                          <w:rPr>
                            <w:rFonts w:ascii="Cambria Math" w:hAnsi="Cambria Math"/>
                            <w:noProof/>
                            <w:sz w:val="24"/>
                            <w:szCs w:val="24"/>
                          </w:rPr>
                          <m:t>qk</m:t>
                        </m:r>
                      </m:sub>
                    </m:sSub>
                    <m:r>
                      <w:rPr>
                        <w:rFonts w:ascii="Cambria Math" w:hAnsi="Cambria Math"/>
                        <w:noProof/>
                        <w:sz w:val="24"/>
                        <w:szCs w:val="24"/>
                      </w:rPr>
                      <m:t>=1</m:t>
                    </m:r>
                  </m:e>
                </m:d>
                <m:sSubSup>
                  <m:sSubSupPr>
                    <m:ctrlPr>
                      <w:rPr>
                        <w:rFonts w:ascii="Cambria Math" w:hAnsi="Cambria Math"/>
                        <w:i/>
                        <w:sz w:val="24"/>
                        <w:szCs w:val="24"/>
                        <w:lang w:val="en-CA"/>
                      </w:rPr>
                    </m:ctrlPr>
                  </m:sSubSupPr>
                  <m:e>
                    <m:r>
                      <w:rPr>
                        <w:rFonts w:ascii="Cambria Math" w:hAnsi="Cambria Math"/>
                        <w:sz w:val="24"/>
                        <w:szCs w:val="24"/>
                        <w:lang w:val="en-CA"/>
                      </w:rPr>
                      <m:t>y</m:t>
                    </m:r>
                  </m:e>
                  <m:sub>
                    <m:r>
                      <w:rPr>
                        <w:rFonts w:ascii="Cambria Math" w:hAnsi="Cambria Math"/>
                        <w:sz w:val="24"/>
                        <w:szCs w:val="24"/>
                        <w:lang w:val="en-CA"/>
                      </w:rPr>
                      <m:t>qk</m:t>
                    </m:r>
                  </m:sub>
                  <m:sup>
                    <m:r>
                      <w:rPr>
                        <w:rFonts w:ascii="Cambria Math" w:hAnsi="Cambria Math"/>
                        <w:sz w:val="24"/>
                        <w:szCs w:val="24"/>
                        <w:lang w:val="en-CA"/>
                      </w:rPr>
                      <m:t>*</m:t>
                    </m:r>
                  </m:sup>
                </m:sSubSup>
              </m:oMath>
            </m:oMathPara>
          </w:p>
        </w:tc>
        <w:tc>
          <w:tcPr>
            <w:tcW w:w="750" w:type="pct"/>
            <w:vAlign w:val="center"/>
          </w:tcPr>
          <w:p w:rsidR="008C08C9" w:rsidRPr="000717AF" w:rsidRDefault="008C08C9" w:rsidP="000717AF">
            <w:pPr>
              <w:pStyle w:val="ListParagraph"/>
              <w:numPr>
                <w:ilvl w:val="0"/>
                <w:numId w:val="37"/>
              </w:numPr>
              <w:spacing w:before="200"/>
              <w:jc w:val="right"/>
              <w:rPr>
                <w:i/>
                <w:sz w:val="20"/>
              </w:rPr>
            </w:pPr>
          </w:p>
        </w:tc>
      </w:tr>
    </w:tbl>
    <w:p w:rsidR="00EB05FB" w:rsidRPr="00C82D82" w:rsidRDefault="00AF4DAA" w:rsidP="000717AF">
      <w:pPr>
        <w:ind w:firstLine="720"/>
      </w:pPr>
      <w:r w:rsidRPr="00C82D82">
        <w:rPr>
          <w:lang w:val="en-US"/>
        </w:rPr>
        <w:t>However</w:t>
      </w:r>
      <w:r w:rsidRPr="00C82D82">
        <w:t xml:space="preserve">, the level of dependency between the underlying collision type outcome and the injury severity level of driver depends on the type and extent of dependency between the stochastic terms </w:t>
      </w:r>
      <m:oMath>
        <m:sSub>
          <m:sSubPr>
            <m:ctrlPr>
              <w:rPr>
                <w:rFonts w:ascii="Cambria Math" w:hAnsi="Cambria Math"/>
                <w:noProof/>
              </w:rPr>
            </m:ctrlPr>
          </m:sSubPr>
          <m:e>
            <m:r>
              <m:rPr>
                <m:sty m:val="p"/>
              </m:rPr>
              <w:rPr>
                <w:rFonts w:ascii="Cambria Math" w:hAnsi="Cambria Math"/>
                <w:noProof/>
              </w:rPr>
              <m:t>v</m:t>
            </m:r>
          </m:e>
          <m:sub>
            <m:r>
              <m:rPr>
                <m:sty m:val="p"/>
              </m:rPr>
              <w:rPr>
                <w:rFonts w:ascii="Cambria Math" w:hAnsi="Cambria Math"/>
                <w:noProof/>
              </w:rPr>
              <m:t>qk</m:t>
            </m:r>
          </m:sub>
        </m:sSub>
      </m:oMath>
      <w:r w:rsidRPr="00C82D82">
        <w:t xml:space="preserve"> and </w:t>
      </w:r>
      <m:oMath>
        <m:sSub>
          <m:sSubPr>
            <m:ctrlPr>
              <w:rPr>
                <w:rFonts w:ascii="Cambria Math" w:hAnsi="Cambria Math"/>
                <w:noProof/>
              </w:rPr>
            </m:ctrlPr>
          </m:sSubPr>
          <m:e>
            <m:r>
              <m:rPr>
                <m:sty m:val="p"/>
              </m:rPr>
              <w:rPr>
                <w:rFonts w:ascii="Cambria Math"/>
              </w:rPr>
              <m:t>ε</m:t>
            </m:r>
          </m:e>
          <m:sub>
            <m:r>
              <m:rPr>
                <m:sty m:val="p"/>
              </m:rPr>
              <w:rPr>
                <w:rFonts w:ascii="Cambria Math" w:hAnsi="Cambria Math"/>
                <w:noProof/>
              </w:rPr>
              <m:t>qk</m:t>
            </m:r>
          </m:sub>
        </m:sSub>
      </m:oMath>
      <w:r w:rsidRPr="00C82D82">
        <w:t>.</w:t>
      </w:r>
      <w:r w:rsidR="00A3227D" w:rsidRPr="00C82D82">
        <w:t xml:space="preserve"> These </w:t>
      </w:r>
      <w:r w:rsidR="005B0675" w:rsidRPr="00C82D82">
        <w:t>dependencies (or correlations) are</w:t>
      </w:r>
      <w:r w:rsidR="00A3227D" w:rsidRPr="00C82D82">
        <w:t xml:space="preserve"> explored in the current study by using a copula-based approach.</w:t>
      </w:r>
      <w:r w:rsidR="005B0675" w:rsidRPr="00C82D82">
        <w:t xml:space="preserve"> </w:t>
      </w:r>
      <w:r w:rsidR="00971048" w:rsidRPr="00C82D82">
        <w:t xml:space="preserve">A copula is </w:t>
      </w:r>
      <w:r w:rsidR="00D57394" w:rsidRPr="00C82D82">
        <w:t>a mathematical device that identifies</w:t>
      </w:r>
      <w:r w:rsidR="00971048" w:rsidRPr="00C82D82">
        <w:t xml:space="preserve"> dependency among random variables with pre</w:t>
      </w:r>
      <w:r w:rsidR="00D57394" w:rsidRPr="00C82D82">
        <w:t>-</w:t>
      </w:r>
      <w:r w:rsidR="00971048" w:rsidRPr="00C82D82">
        <w:t>specified marginal distribution</w:t>
      </w:r>
      <w:r w:rsidR="00D57394" w:rsidRPr="00C82D82">
        <w:t xml:space="preserve"> (Bhat and Eluru, (2009) and Trivedi and Zimmer, (2007)</w:t>
      </w:r>
      <w:r w:rsidR="00582527" w:rsidRPr="00C82D82">
        <w:t xml:space="preserve"> provide a detail</w:t>
      </w:r>
      <w:r w:rsidR="00F47611" w:rsidRPr="00C82D82">
        <w:t>ed</w:t>
      </w:r>
      <w:r w:rsidR="00582527" w:rsidRPr="00C82D82">
        <w:t xml:space="preserve"> description of </w:t>
      </w:r>
      <w:r w:rsidR="00F47611" w:rsidRPr="00C82D82">
        <w:t xml:space="preserve">the </w:t>
      </w:r>
      <w:r w:rsidR="00582527" w:rsidRPr="00C82D82">
        <w:t>copula approach)</w:t>
      </w:r>
      <w:r w:rsidR="00971048" w:rsidRPr="00C82D82">
        <w:t>.</w:t>
      </w:r>
      <w:r w:rsidR="005A33DF" w:rsidRPr="00C82D82">
        <w:t xml:space="preserve"> </w:t>
      </w:r>
      <w:r w:rsidR="005B0675" w:rsidRPr="00C82D82">
        <w:t xml:space="preserve">In </w:t>
      </w:r>
      <w:r w:rsidR="00B6589A" w:rsidRPr="00C82D82">
        <w:t>constructing the copula dependency</w:t>
      </w:r>
      <w:r w:rsidR="004C3962" w:rsidRPr="00C82D82">
        <w:t>,</w:t>
      </w:r>
      <w:r w:rsidR="00AC0346" w:rsidRPr="00C82D82">
        <w:t xml:space="preserve"> </w:t>
      </w:r>
      <w:r w:rsidR="005B0675" w:rsidRPr="00C82D82">
        <w:t xml:space="preserve">the random variables </w:t>
      </w:r>
      <m:oMath>
        <m:sSub>
          <m:sSubPr>
            <m:ctrlPr>
              <w:rPr>
                <w:rFonts w:ascii="Cambria Math" w:hAnsi="Cambria Math"/>
                <w:noProof/>
              </w:rPr>
            </m:ctrlPr>
          </m:sSubPr>
          <m:e>
            <m:r>
              <m:rPr>
                <m:sty m:val="p"/>
              </m:rPr>
              <w:rPr>
                <w:rFonts w:ascii="Cambria Math" w:hAnsi="Cambria Math"/>
                <w:noProof/>
              </w:rPr>
              <m:t>(v</m:t>
            </m:r>
          </m:e>
          <m:sub>
            <m:r>
              <m:rPr>
                <m:sty m:val="p"/>
              </m:rPr>
              <w:rPr>
                <w:rFonts w:ascii="Cambria Math" w:hAnsi="Cambria Math"/>
                <w:noProof/>
              </w:rPr>
              <m:t>qk</m:t>
            </m:r>
          </m:sub>
        </m:sSub>
        <m:r>
          <m:rPr>
            <m:sty m:val="p"/>
          </m:rPr>
          <w:rPr>
            <w:rFonts w:ascii="Cambria Math" w:hAnsi="Cambria Math"/>
            <w:noProof/>
          </w:rPr>
          <m:t xml:space="preserve"> and </m:t>
        </m:r>
        <m:sSub>
          <m:sSubPr>
            <m:ctrlPr>
              <w:rPr>
                <w:rFonts w:ascii="Cambria Math" w:hAnsi="Cambria Math"/>
                <w:noProof/>
              </w:rPr>
            </m:ctrlPr>
          </m:sSubPr>
          <m:e>
            <m:r>
              <m:rPr>
                <m:sty m:val="p"/>
              </m:rPr>
              <w:rPr>
                <w:rFonts w:ascii="Cambria Math"/>
              </w:rPr>
              <m:t>ε</m:t>
            </m:r>
          </m:e>
          <m:sub>
            <m:r>
              <m:rPr>
                <m:sty m:val="p"/>
              </m:rPr>
              <w:rPr>
                <w:rFonts w:ascii="Cambria Math" w:hAnsi="Cambria Math"/>
                <w:noProof/>
              </w:rPr>
              <m:t>qk</m:t>
            </m:r>
          </m:sub>
        </m:sSub>
        <m:r>
          <m:rPr>
            <m:sty m:val="p"/>
          </m:rPr>
          <w:rPr>
            <w:rFonts w:ascii="Cambria Math" w:hAnsi="Cambria Math"/>
            <w:noProof/>
          </w:rPr>
          <m:t>)</m:t>
        </m:r>
      </m:oMath>
      <w:r w:rsidR="005B0675" w:rsidRPr="00C82D82">
        <w:t xml:space="preserve"> are</w:t>
      </w:r>
      <w:r w:rsidR="004B74AF" w:rsidRPr="00C82D82">
        <w:t xml:space="preserve"> transformed into uniform distributions by using their inverse cumulative distribution functions</w:t>
      </w:r>
      <w:r w:rsidR="0048512F" w:rsidRPr="00C82D82">
        <w:t xml:space="preserve">, which are then coupled or linked as a multivariate joint distribution </w:t>
      </w:r>
      <w:r w:rsidR="0059534B" w:rsidRPr="00C82D82">
        <w:t>function</w:t>
      </w:r>
      <w:r w:rsidR="0048512F" w:rsidRPr="00C82D82">
        <w:t xml:space="preserve"> by </w:t>
      </w:r>
      <w:r w:rsidR="0059534B" w:rsidRPr="00C82D82">
        <w:t>applying</w:t>
      </w:r>
      <w:r w:rsidR="0048512F" w:rsidRPr="00C82D82">
        <w:t xml:space="preserve"> the copula structure.</w:t>
      </w:r>
      <w:r w:rsidR="003710CF" w:rsidRPr="00C82D82">
        <w:t xml:space="preserve"> Let us assume that </w:t>
      </w:r>
      <m:oMath>
        <m:sSub>
          <m:sSubPr>
            <m:ctrlPr>
              <w:rPr>
                <w:rFonts w:ascii="Cambria Math" w:hAnsi="Cambria Math"/>
              </w:rPr>
            </m:ctrlPr>
          </m:sSubPr>
          <m:e>
            <m:r>
              <m:rPr>
                <m:sty m:val="p"/>
              </m:rPr>
              <w:rPr>
                <w:rFonts w:ascii="Cambria Math"/>
              </w:rPr>
              <m:t>Λ</m:t>
            </m:r>
          </m:e>
          <m:sub>
            <m:r>
              <m:rPr>
                <m:sty m:val="p"/>
              </m:rPr>
              <w:rPr>
                <w:rFonts w:ascii="Cambria Math" w:hAnsi="Cambria Math"/>
              </w:rPr>
              <m:t>vk</m:t>
            </m:r>
          </m:sub>
        </m:sSub>
        <m:d>
          <m:dPr>
            <m:ctrlPr>
              <w:rPr>
                <w:rFonts w:ascii="Cambria Math" w:hAnsi="Cambria Math"/>
              </w:rPr>
            </m:ctrlPr>
          </m:dPr>
          <m:e>
            <m:r>
              <m:rPr>
                <m:sty m:val="p"/>
              </m:rPr>
              <w:rPr>
                <w:rFonts w:ascii="Cambria Math" w:hAnsi="Cambria Math"/>
              </w:rPr>
              <m:t>.</m:t>
            </m:r>
          </m:e>
        </m:d>
      </m:oMath>
      <w:r w:rsidR="003710CF" w:rsidRPr="00C82D82">
        <w:t xml:space="preserve"> and </w:t>
      </w:r>
      <m:oMath>
        <m:sSub>
          <m:sSubPr>
            <m:ctrlPr>
              <w:rPr>
                <w:rFonts w:ascii="Cambria Math" w:hAnsi="Cambria Math"/>
              </w:rPr>
            </m:ctrlPr>
          </m:sSubPr>
          <m:e>
            <m:r>
              <m:rPr>
                <m:sty m:val="p"/>
              </m:rPr>
              <w:rPr>
                <w:rFonts w:ascii="Cambria Math"/>
              </w:rPr>
              <m:t>Λ</m:t>
            </m:r>
          </m:e>
          <m:sub>
            <m:r>
              <m:rPr>
                <m:sty m:val="p"/>
              </m:rPr>
              <w:rPr>
                <w:rFonts w:ascii="Cambria Math"/>
              </w:rPr>
              <m:t>ε</m:t>
            </m:r>
            <m:r>
              <m:rPr>
                <m:sty m:val="p"/>
              </m:rPr>
              <w:rPr>
                <w:rFonts w:ascii="Cambria Math" w:hAnsi="Cambria Math"/>
              </w:rPr>
              <m:t>k</m:t>
            </m:r>
          </m:sub>
        </m:sSub>
        <m:d>
          <m:dPr>
            <m:ctrlPr>
              <w:rPr>
                <w:rFonts w:ascii="Cambria Math" w:hAnsi="Cambria Math"/>
              </w:rPr>
            </m:ctrlPr>
          </m:dPr>
          <m:e>
            <m:r>
              <m:rPr>
                <m:sty m:val="p"/>
              </m:rPr>
              <w:rPr>
                <w:rFonts w:ascii="Cambria Math" w:hAnsi="Cambria Math"/>
              </w:rPr>
              <m:t>.</m:t>
            </m:r>
          </m:e>
        </m:d>
      </m:oMath>
      <w:r w:rsidR="003710CF" w:rsidRPr="00C82D82">
        <w:t xml:space="preserve"> are the marginal distribution of </w:t>
      </w:r>
      <m:oMath>
        <m:sSub>
          <m:sSubPr>
            <m:ctrlPr>
              <w:rPr>
                <w:rFonts w:ascii="Cambria Math" w:hAnsi="Cambria Math"/>
                <w:noProof/>
              </w:rPr>
            </m:ctrlPr>
          </m:sSubPr>
          <m:e>
            <m:r>
              <m:rPr>
                <m:sty m:val="p"/>
              </m:rPr>
              <w:rPr>
                <w:rFonts w:ascii="Cambria Math" w:hAnsi="Cambria Math"/>
                <w:noProof/>
              </w:rPr>
              <m:t>v</m:t>
            </m:r>
          </m:e>
          <m:sub>
            <m:r>
              <m:rPr>
                <m:sty m:val="p"/>
              </m:rPr>
              <w:rPr>
                <w:rFonts w:ascii="Cambria Math" w:hAnsi="Cambria Math"/>
                <w:noProof/>
              </w:rPr>
              <m:t>qk</m:t>
            </m:r>
          </m:sub>
        </m:sSub>
      </m:oMath>
      <w:r w:rsidR="003710CF" w:rsidRPr="00C82D82">
        <w:t xml:space="preserve"> and </w:t>
      </w:r>
      <m:oMath>
        <m:sSub>
          <m:sSubPr>
            <m:ctrlPr>
              <w:rPr>
                <w:rFonts w:ascii="Cambria Math" w:hAnsi="Cambria Math"/>
                <w:noProof/>
              </w:rPr>
            </m:ctrlPr>
          </m:sSubPr>
          <m:e>
            <m:r>
              <m:rPr>
                <m:sty m:val="p"/>
              </m:rPr>
              <w:rPr>
                <w:rFonts w:ascii="Cambria Math"/>
              </w:rPr>
              <m:t>ε</m:t>
            </m:r>
          </m:e>
          <m:sub>
            <m:r>
              <m:rPr>
                <m:sty m:val="p"/>
              </m:rPr>
              <w:rPr>
                <w:rFonts w:ascii="Cambria Math" w:hAnsi="Cambria Math"/>
                <w:noProof/>
              </w:rPr>
              <m:t>qk</m:t>
            </m:r>
          </m:sub>
        </m:sSub>
      </m:oMath>
      <w:r w:rsidR="003710CF" w:rsidRPr="00C82D82">
        <w:t xml:space="preserve">, respectively and </w:t>
      </w:r>
      <m:oMath>
        <m:sSub>
          <m:sSubPr>
            <m:ctrlPr>
              <w:rPr>
                <w:rFonts w:ascii="Cambria Math" w:hAnsi="Cambria Math"/>
              </w:rPr>
            </m:ctrlPr>
          </m:sSubPr>
          <m:e>
            <m:r>
              <m:rPr>
                <m:sty m:val="p"/>
              </m:rPr>
              <w:rPr>
                <w:rFonts w:ascii="Cambria Math"/>
              </w:rPr>
              <m:t>Λ</m:t>
            </m:r>
          </m:e>
          <m:sub>
            <m:r>
              <m:rPr>
                <m:sty m:val="p"/>
              </m:rPr>
              <w:rPr>
                <w:rFonts w:ascii="Cambria Math" w:hAnsi="Cambria Math"/>
              </w:rPr>
              <m:t xml:space="preserve">vk, </m:t>
            </m:r>
            <m:r>
              <m:rPr>
                <m:sty m:val="p"/>
              </m:rPr>
              <w:rPr>
                <w:rFonts w:ascii="Cambria Math"/>
              </w:rPr>
              <m:t>ε</m:t>
            </m:r>
            <m:r>
              <m:rPr>
                <m:sty m:val="p"/>
              </m:rPr>
              <w:rPr>
                <w:rFonts w:ascii="Cambria Math" w:hAnsi="Cambria Math"/>
              </w:rPr>
              <m:t>k</m:t>
            </m:r>
          </m:sub>
        </m:sSub>
        <m:d>
          <m:dPr>
            <m:ctrlPr>
              <w:rPr>
                <w:rFonts w:ascii="Cambria Math" w:hAnsi="Cambria Math"/>
              </w:rPr>
            </m:ctrlPr>
          </m:dPr>
          <m:e>
            <m:r>
              <m:rPr>
                <m:sty m:val="p"/>
              </m:rPr>
              <w:rPr>
                <w:rFonts w:ascii="Cambria Math" w:hAnsi="Cambria Math"/>
              </w:rPr>
              <m:t>.,.</m:t>
            </m:r>
          </m:e>
        </m:d>
      </m:oMath>
      <w:r w:rsidR="00B1141E" w:rsidRPr="00C82D82">
        <w:t xml:space="preserve"> is the joint distribution of </w:t>
      </w:r>
      <m:oMath>
        <m:sSub>
          <m:sSubPr>
            <m:ctrlPr>
              <w:rPr>
                <w:rFonts w:ascii="Cambria Math" w:hAnsi="Cambria Math"/>
                <w:noProof/>
              </w:rPr>
            </m:ctrlPr>
          </m:sSubPr>
          <m:e>
            <m:r>
              <m:rPr>
                <m:sty m:val="p"/>
              </m:rPr>
              <w:rPr>
                <w:rFonts w:ascii="Cambria Math" w:hAnsi="Cambria Math"/>
                <w:noProof/>
              </w:rPr>
              <m:t>v</m:t>
            </m:r>
          </m:e>
          <m:sub>
            <m:r>
              <m:rPr>
                <m:sty m:val="p"/>
              </m:rPr>
              <w:rPr>
                <w:rFonts w:ascii="Cambria Math" w:hAnsi="Cambria Math"/>
                <w:noProof/>
              </w:rPr>
              <m:t>qk</m:t>
            </m:r>
          </m:sub>
        </m:sSub>
      </m:oMath>
      <w:r w:rsidR="00B1141E" w:rsidRPr="00C82D82">
        <w:t xml:space="preserve"> and </w:t>
      </w:r>
      <m:oMath>
        <m:sSub>
          <m:sSubPr>
            <m:ctrlPr>
              <w:rPr>
                <w:rFonts w:ascii="Cambria Math" w:hAnsi="Cambria Math"/>
                <w:noProof/>
              </w:rPr>
            </m:ctrlPr>
          </m:sSubPr>
          <m:e>
            <m:r>
              <m:rPr>
                <m:sty m:val="p"/>
              </m:rPr>
              <w:rPr>
                <w:rFonts w:ascii="Cambria Math" w:hAnsi="Cambria Math"/>
                <w:noProof/>
              </w:rPr>
              <m:t>η</m:t>
            </m:r>
          </m:e>
          <m:sub>
            <m:r>
              <m:rPr>
                <m:sty m:val="p"/>
              </m:rPr>
              <w:rPr>
                <w:rFonts w:ascii="Cambria Math" w:hAnsi="Cambria Math"/>
                <w:noProof/>
              </w:rPr>
              <m:t>qk</m:t>
            </m:r>
          </m:sub>
        </m:sSub>
      </m:oMath>
      <w:r w:rsidR="00B1141E" w:rsidRPr="00C82D82">
        <w:t>.</w:t>
      </w:r>
      <w:r w:rsidR="00E10633" w:rsidRPr="00C82D82">
        <w:t xml:space="preserve"> Subsequently, a bivariate distribution </w:t>
      </w:r>
      <m:oMath>
        <m:sSub>
          <m:sSubPr>
            <m:ctrlPr>
              <w:rPr>
                <w:rFonts w:ascii="Cambria Math" w:hAnsi="Cambria Math"/>
              </w:rPr>
            </m:ctrlPr>
          </m:sSubPr>
          <m:e>
            <m:r>
              <m:rPr>
                <m:sty m:val="p"/>
              </m:rPr>
              <w:rPr>
                <w:rFonts w:ascii="Cambria Math"/>
              </w:rPr>
              <m:t>Λ</m:t>
            </m:r>
          </m:e>
          <m:sub>
            <m:r>
              <m:rPr>
                <m:sty m:val="p"/>
              </m:rPr>
              <w:rPr>
                <w:rFonts w:ascii="Cambria Math" w:hAnsi="Cambria Math"/>
              </w:rPr>
              <m:t xml:space="preserve">vk, </m:t>
            </m:r>
            <m:r>
              <m:rPr>
                <m:sty m:val="p"/>
              </m:rPr>
              <w:rPr>
                <w:rFonts w:ascii="Cambria Math"/>
              </w:rPr>
              <m:t>ε</m:t>
            </m:r>
            <m:r>
              <m:rPr>
                <m:sty m:val="p"/>
              </m:rPr>
              <w:rPr>
                <w:rFonts w:ascii="Cambria Math" w:hAnsi="Cambria Math"/>
              </w:rPr>
              <m:t>k</m:t>
            </m:r>
          </m:sub>
        </m:sSub>
        <m:d>
          <m:dPr>
            <m:ctrlPr>
              <w:rPr>
                <w:rFonts w:ascii="Cambria Math" w:hAnsi="Cambria Math"/>
              </w:rPr>
            </m:ctrlPr>
          </m:dPr>
          <m:e>
            <m:r>
              <m:rPr>
                <m:sty m:val="p"/>
              </m:rPr>
              <w:rPr>
                <w:rFonts w:ascii="Cambria Math" w:hAnsi="Cambria Math"/>
              </w:rPr>
              <m:t>v,</m:t>
            </m:r>
            <m:r>
              <m:rPr>
                <m:sty m:val="p"/>
              </m:rPr>
              <w:rPr>
                <w:rFonts w:ascii="Cambria Math"/>
              </w:rPr>
              <m:t>ε</m:t>
            </m:r>
          </m:e>
        </m:d>
      </m:oMath>
      <w:r w:rsidR="00E10633" w:rsidRPr="00C82D82">
        <w:t xml:space="preserve"> can be generated as a joint cumulative probability distribution of uniform [0, 1] marginal variables </w:t>
      </w:r>
      <m:oMath>
        <m:sSub>
          <m:sSubPr>
            <m:ctrlPr>
              <w:rPr>
                <w:rFonts w:ascii="Cambria Math" w:hAnsi="Cambria Math"/>
                <w:noProof/>
              </w:rPr>
            </m:ctrlPr>
          </m:sSubPr>
          <m:e>
            <m:r>
              <m:rPr>
                <m:sty m:val="p"/>
              </m:rPr>
              <w:rPr>
                <w:rFonts w:ascii="Cambria Math" w:hAnsi="Cambria Math"/>
                <w:noProof/>
              </w:rPr>
              <m:t>U</m:t>
            </m:r>
          </m:e>
          <m:sub>
            <m:r>
              <m:rPr>
                <m:sty m:val="p"/>
              </m:rPr>
              <w:rPr>
                <w:rFonts w:ascii="Cambria Math" w:hAnsi="Cambria Math"/>
                <w:noProof/>
              </w:rPr>
              <m:t>1</m:t>
            </m:r>
          </m:sub>
        </m:sSub>
      </m:oMath>
      <w:r w:rsidR="00E10633" w:rsidRPr="00C82D82">
        <w:t xml:space="preserve"> and </w:t>
      </w:r>
      <m:oMath>
        <m:sSub>
          <m:sSubPr>
            <m:ctrlPr>
              <w:rPr>
                <w:rFonts w:ascii="Cambria Math" w:hAnsi="Cambria Math"/>
                <w:noProof/>
              </w:rPr>
            </m:ctrlPr>
          </m:sSubPr>
          <m:e>
            <m:r>
              <m:rPr>
                <m:sty m:val="p"/>
              </m:rPr>
              <w:rPr>
                <w:rFonts w:ascii="Cambria Math" w:hAnsi="Cambria Math"/>
                <w:noProof/>
              </w:rPr>
              <m:t>U</m:t>
            </m:r>
          </m:e>
          <m:sub>
            <m:r>
              <m:rPr>
                <m:sty m:val="p"/>
              </m:rPr>
              <w:rPr>
                <w:rFonts w:ascii="Cambria Math" w:hAnsi="Cambria Math"/>
                <w:noProof/>
              </w:rPr>
              <m:t>2</m:t>
            </m:r>
          </m:sub>
        </m:sSub>
      </m:oMath>
      <w:r w:rsidR="00E10633" w:rsidRPr="00C82D82">
        <w:t xml:space="preserve"> as below:</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EB05FB" w:rsidRPr="008C08C9" w:rsidTr="00EC1130">
        <w:tc>
          <w:tcPr>
            <w:tcW w:w="4250" w:type="pct"/>
            <w:vAlign w:val="center"/>
          </w:tcPr>
          <w:p w:rsidR="00A0335C" w:rsidRPr="007737F8" w:rsidRDefault="007C2658" w:rsidP="00EC1130">
            <w:pPr>
              <w:spacing w:before="200" w:after="200"/>
              <w:rPr>
                <w:rFonts w:ascii="Times New Roman" w:hAnsi="Times New Roman"/>
                <w:sz w:val="24"/>
                <w:szCs w:val="24"/>
                <w:lang w:val="en-CA"/>
              </w:rPr>
            </w:pPr>
            <m:oMathPara>
              <m:oMathParaPr>
                <m:jc m:val="left"/>
              </m:oMathParaPr>
              <m:oMath>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Cambria Math"/>
                        <w:sz w:val="24"/>
                        <w:szCs w:val="24"/>
                        <w:lang w:val="en-CA"/>
                      </w:rPr>
                      <m:t>vk, εk</m:t>
                    </m:r>
                  </m:sub>
                </m:sSub>
                <m:d>
                  <m:dPr>
                    <m:ctrlPr>
                      <w:rPr>
                        <w:rFonts w:ascii="Cambria Math" w:hAnsi="Cambria Math"/>
                        <w:i/>
                        <w:sz w:val="24"/>
                        <w:szCs w:val="24"/>
                        <w:lang w:val="en-CA"/>
                      </w:rPr>
                    </m:ctrlPr>
                  </m:dPr>
                  <m:e>
                    <m:r>
                      <w:rPr>
                        <w:rFonts w:ascii="Cambria Math" w:hAnsi="Cambria Math"/>
                      </w:rPr>
                      <m:t>v,</m:t>
                    </m:r>
                    <m:r>
                      <w:rPr>
                        <w:rFonts w:ascii="Cambria Math"/>
                      </w:rPr>
                      <m:t>ε</m:t>
                    </m:r>
                  </m:e>
                </m:d>
                <m:r>
                  <w:rPr>
                    <w:rFonts w:ascii="Cambria Math" w:hAnsi="Cambria Math"/>
                    <w:sz w:val="24"/>
                    <w:szCs w:val="24"/>
                    <w:lang w:val="en-CA"/>
                  </w:rPr>
                  <m:t>=</m:t>
                </m:r>
                <m:func>
                  <m:funcPr>
                    <m:ctrlPr>
                      <w:rPr>
                        <w:rFonts w:ascii="Cambria Math" w:hAnsi="Cambria Math"/>
                        <w:i/>
                      </w:rPr>
                    </m:ctrlPr>
                  </m:funcPr>
                  <m:fName>
                    <m:r>
                      <w:rPr>
                        <w:rFonts w:ascii="Cambria Math" w:hAnsi="Cambria Math"/>
                        <w:sz w:val="24"/>
                        <w:szCs w:val="24"/>
                        <w:lang w:val="en-CA"/>
                      </w:rPr>
                      <m:t>Pr</m:t>
                    </m:r>
                  </m:fName>
                  <m:e>
                    <m:sSub>
                      <m:sSubPr>
                        <m:ctrlPr>
                          <w:rPr>
                            <w:rFonts w:ascii="Cambria Math" w:hAnsi="Cambria Math"/>
                            <w:i/>
                            <w:noProof/>
                            <w:sz w:val="24"/>
                            <w:szCs w:val="24"/>
                          </w:rPr>
                        </m:ctrlPr>
                      </m:sSubPr>
                      <m:e>
                        <m:r>
                          <w:rPr>
                            <w:rFonts w:ascii="Cambria Math" w:hAnsi="Cambria Math"/>
                            <w:noProof/>
                            <w:sz w:val="24"/>
                            <w:szCs w:val="24"/>
                          </w:rPr>
                          <m:t>(v</m:t>
                        </m:r>
                      </m:e>
                      <m:sub>
                        <m:r>
                          <w:rPr>
                            <w:rFonts w:ascii="Cambria Math" w:hAnsi="Cambria Math"/>
                            <w:noProof/>
                            <w:sz w:val="24"/>
                            <w:szCs w:val="24"/>
                          </w:rPr>
                          <m:t>qk</m:t>
                        </m:r>
                      </m:sub>
                    </m:sSub>
                  </m:e>
                </m:func>
                <m:r>
                  <w:rPr>
                    <w:rFonts w:ascii="Cambria Math" w:hAnsi="Cambria Math"/>
                  </w:rPr>
                  <m:t>&lt;v,</m:t>
                </m:r>
                <m:r>
                  <w:rPr>
                    <w:rFonts w:ascii="Cambria Math" w:hAnsi="Cambria Math"/>
                    <w:sz w:val="24"/>
                    <w:szCs w:val="24"/>
                    <w:lang w:val="en-CA"/>
                  </w:rPr>
                  <m:t>,</m:t>
                </m:r>
                <m:sSub>
                  <m:sSubPr>
                    <m:ctrlPr>
                      <w:rPr>
                        <w:rFonts w:ascii="Cambria Math" w:hAnsi="Cambria Math"/>
                        <w:i/>
                        <w:noProof/>
                        <w:sz w:val="24"/>
                        <w:szCs w:val="24"/>
                      </w:rPr>
                    </m:ctrlPr>
                  </m:sSubPr>
                  <m:e>
                    <m:r>
                      <w:rPr>
                        <w:rFonts w:ascii="Cambria Math" w:hAnsi="Times New Roman"/>
                        <w:sz w:val="24"/>
                        <w:szCs w:val="24"/>
                      </w:rPr>
                      <m:t>ε</m:t>
                    </m:r>
                  </m:e>
                  <m:sub>
                    <m:r>
                      <w:rPr>
                        <w:rFonts w:ascii="Cambria Math" w:hAnsi="Cambria Math"/>
                        <w:noProof/>
                        <w:sz w:val="24"/>
                        <w:szCs w:val="24"/>
                      </w:rPr>
                      <m:t>qk</m:t>
                    </m:r>
                  </m:sub>
                </m:sSub>
                <m:r>
                  <w:rPr>
                    <w:rFonts w:ascii="Cambria Math" w:hAnsi="Cambria Math"/>
                    <w:noProof/>
                    <w:sz w:val="24"/>
                    <w:szCs w:val="24"/>
                  </w:rPr>
                  <m:t>&lt;</m:t>
                </m:r>
                <m:r>
                  <w:rPr>
                    <w:rFonts w:ascii="Cambria Math"/>
                  </w:rPr>
                  <m:t>ε</m:t>
                </m:r>
                <m:r>
                  <w:rPr>
                    <w:rFonts w:ascii="Cambria Math" w:hAnsi="Cambria Math"/>
                    <w:sz w:val="24"/>
                    <w:szCs w:val="24"/>
                    <w:lang w:val="en-CA"/>
                  </w:rPr>
                  <m:t>)</m:t>
                </m:r>
              </m:oMath>
            </m:oMathPara>
          </w:p>
          <w:p w:rsidR="00EB05FB" w:rsidRDefault="007737F8" w:rsidP="003B5E07">
            <w:pPr>
              <w:spacing w:before="200" w:after="200"/>
              <w:rPr>
                <w:rFonts w:ascii="Times New Roman" w:hAnsi="Times New Roman"/>
                <w:sz w:val="24"/>
                <w:szCs w:val="24"/>
                <w:lang w:val="en-CA"/>
              </w:rPr>
            </w:pPr>
            <m:oMath>
              <m:r>
                <w:rPr>
                  <w:rFonts w:ascii="Cambria Math" w:hAnsi="Cambria Math"/>
                  <w:sz w:val="24"/>
                  <w:szCs w:val="24"/>
                  <w:lang w:val="en-CA"/>
                </w:rPr>
                <m:t>=</m:t>
              </m:r>
              <m:d>
                <m:dPr>
                  <m:begChr m:val="["/>
                  <m:endChr m:val="]"/>
                  <m:ctrlPr>
                    <w:rPr>
                      <w:rFonts w:ascii="Cambria Math" w:hAnsi="Cambria Math"/>
                      <w:i/>
                      <w:sz w:val="24"/>
                      <w:szCs w:val="24"/>
                      <w:lang w:val="en-CA"/>
                    </w:rPr>
                  </m:ctrlPr>
                </m:dPr>
                <m:e>
                  <m:sSubSup>
                    <m:sSubSupPr>
                      <m:ctrlPr>
                        <w:rPr>
                          <w:rFonts w:ascii="Cambria Math" w:hAnsi="Cambria Math"/>
                          <w:i/>
                          <w:sz w:val="24"/>
                          <w:szCs w:val="24"/>
                          <w:lang w:val="en-CA"/>
                        </w:rPr>
                      </m:ctrlPr>
                    </m:sSubSupPr>
                    <m:e>
                      <m:r>
                        <w:rPr>
                          <w:rFonts w:ascii="Cambria Math" w:hAnsi="Times New Roman"/>
                          <w:sz w:val="24"/>
                          <w:szCs w:val="24"/>
                        </w:rPr>
                        <m:t>Λ</m:t>
                      </m:r>
                    </m:e>
                    <m:sub>
                      <m:r>
                        <w:rPr>
                          <w:rFonts w:ascii="Cambria Math" w:hAnsi="Cambria Math"/>
                          <w:sz w:val="24"/>
                          <w:szCs w:val="24"/>
                          <w:lang w:val="en-CA"/>
                        </w:rPr>
                        <m:t>vk</m:t>
                      </m:r>
                    </m:sub>
                    <m:sup>
                      <m:r>
                        <w:rPr>
                          <w:rFonts w:ascii="Cambria Math" w:hAnsi="Cambria Math"/>
                          <w:sz w:val="24"/>
                          <w:szCs w:val="24"/>
                          <w:lang w:val="en-CA"/>
                        </w:rPr>
                        <m:t>-1</m:t>
                      </m:r>
                    </m:sup>
                  </m:sSubSup>
                  <m:d>
                    <m:dPr>
                      <m:ctrlPr>
                        <w:rPr>
                          <w:rFonts w:ascii="Cambria Math" w:hAnsi="Cambria Math"/>
                          <w:i/>
                        </w:rPr>
                      </m:ctrlPr>
                    </m:dPr>
                    <m:e>
                      <m:sSub>
                        <m:sSubPr>
                          <m:ctrlPr>
                            <w:rPr>
                              <w:rFonts w:ascii="Cambria Math" w:hAnsi="Cambria Math"/>
                              <w:i/>
                              <w:noProof/>
                              <w:sz w:val="24"/>
                              <w:szCs w:val="24"/>
                            </w:rPr>
                          </m:ctrlPr>
                        </m:sSubPr>
                        <m:e>
                          <m:r>
                            <w:rPr>
                              <w:rFonts w:ascii="Cambria Math" w:hAnsi="Cambria Math"/>
                              <w:noProof/>
                            </w:rPr>
                            <m:t>U</m:t>
                          </m:r>
                        </m:e>
                        <m:sub>
                          <m:r>
                            <w:rPr>
                              <w:rFonts w:ascii="Cambria Math" w:hAnsi="Cambria Math"/>
                              <w:noProof/>
                            </w:rPr>
                            <m:t>1</m:t>
                          </m:r>
                        </m:sub>
                      </m:sSub>
                    </m:e>
                  </m:d>
                  <m:r>
                    <w:rPr>
                      <w:rFonts w:ascii="Cambria Math" w:hAnsi="Cambria Math"/>
                    </w:rPr>
                    <m:t>&lt;v</m:t>
                  </m:r>
                  <m:r>
                    <w:rPr>
                      <w:rFonts w:ascii="Cambria Math" w:hAnsi="Cambria Math"/>
                      <w:sz w:val="24"/>
                      <w:szCs w:val="24"/>
                      <w:lang w:val="en-CA"/>
                    </w:rPr>
                    <m:t>,</m:t>
                  </m:r>
                  <m:sSubSup>
                    <m:sSubSupPr>
                      <m:ctrlPr>
                        <w:rPr>
                          <w:rFonts w:ascii="Cambria Math" w:hAnsi="Cambria Math"/>
                          <w:i/>
                          <w:sz w:val="24"/>
                          <w:szCs w:val="24"/>
                          <w:lang w:val="en-CA"/>
                        </w:rPr>
                      </m:ctrlPr>
                    </m:sSubSupPr>
                    <m:e>
                      <m:r>
                        <w:rPr>
                          <w:rFonts w:ascii="Cambria Math" w:hAnsi="Times New Roman"/>
                          <w:sz w:val="24"/>
                          <w:szCs w:val="24"/>
                        </w:rPr>
                        <m:t>Λ</m:t>
                      </m:r>
                    </m:e>
                    <m:sub>
                      <m:r>
                        <w:rPr>
                          <w:rFonts w:ascii="Cambria Math" w:hAnsi="Times New Roman"/>
                          <w:sz w:val="24"/>
                          <w:szCs w:val="24"/>
                        </w:rPr>
                        <m:t>ε</m:t>
                      </m:r>
                      <m:r>
                        <w:rPr>
                          <w:rFonts w:ascii="Cambria Math" w:hAnsi="Cambria Math"/>
                          <w:sz w:val="24"/>
                          <w:szCs w:val="24"/>
                          <w:lang w:val="en-CA"/>
                        </w:rPr>
                        <m:t>k</m:t>
                      </m:r>
                    </m:sub>
                    <m:sup>
                      <m:r>
                        <w:rPr>
                          <w:rFonts w:ascii="Cambria Math" w:hAnsi="Cambria Math"/>
                          <w:sz w:val="24"/>
                          <w:szCs w:val="24"/>
                          <w:lang w:val="en-CA"/>
                        </w:rPr>
                        <m:t>-1</m:t>
                      </m:r>
                    </m:sup>
                  </m:sSubSup>
                  <m:d>
                    <m:dPr>
                      <m:ctrlPr>
                        <w:rPr>
                          <w:rFonts w:ascii="Cambria Math" w:hAnsi="Cambria Math"/>
                          <w:i/>
                        </w:rPr>
                      </m:ctrlPr>
                    </m:dPr>
                    <m:e>
                      <m:sSub>
                        <m:sSubPr>
                          <m:ctrlPr>
                            <w:rPr>
                              <w:rFonts w:ascii="Cambria Math" w:hAnsi="Cambria Math"/>
                              <w:i/>
                              <w:noProof/>
                              <w:sz w:val="24"/>
                              <w:szCs w:val="24"/>
                            </w:rPr>
                          </m:ctrlPr>
                        </m:sSubPr>
                        <m:e>
                          <m:r>
                            <w:rPr>
                              <w:rFonts w:ascii="Cambria Math" w:hAnsi="Cambria Math"/>
                              <w:noProof/>
                            </w:rPr>
                            <m:t>U</m:t>
                          </m:r>
                        </m:e>
                        <m:sub>
                          <m:r>
                            <w:rPr>
                              <w:rFonts w:ascii="Cambria Math" w:hAnsi="Cambria Math"/>
                              <w:noProof/>
                            </w:rPr>
                            <m:t>2</m:t>
                          </m:r>
                        </m:sub>
                      </m:sSub>
                    </m:e>
                  </m:d>
                  <m:r>
                    <w:rPr>
                      <w:rFonts w:ascii="Cambria Math" w:hAnsi="Cambria Math"/>
                    </w:rPr>
                    <m:t>&lt;</m:t>
                  </m:r>
                  <m:r>
                    <w:rPr>
                      <w:rFonts w:ascii="Cambria Math"/>
                    </w:rPr>
                    <m:t>ε</m:t>
                  </m:r>
                  <m:r>
                    <w:rPr>
                      <w:rFonts w:ascii="Cambria Math" w:hAnsi="Cambria Math"/>
                      <w:sz w:val="24"/>
                      <w:szCs w:val="24"/>
                      <w:lang w:val="en-CA"/>
                    </w:rPr>
                    <m:t xml:space="preserve"> </m:t>
                  </m:r>
                </m:e>
              </m:d>
            </m:oMath>
            <w:r>
              <w:rPr>
                <w:rFonts w:ascii="Times New Roman" w:hAnsi="Times New Roman"/>
                <w:sz w:val="24"/>
                <w:szCs w:val="24"/>
                <w:lang w:val="en-CA"/>
              </w:rPr>
              <w:t xml:space="preserve"> </w:t>
            </w:r>
          </w:p>
          <w:p w:rsidR="00391EB9" w:rsidRPr="006C0825" w:rsidRDefault="00391EB9" w:rsidP="003B5E07">
            <w:pPr>
              <w:spacing w:before="200" w:after="200"/>
              <w:rPr>
                <w:sz w:val="24"/>
                <w:szCs w:val="24"/>
              </w:rPr>
            </w:pPr>
            <m:oMathPara>
              <m:oMathParaPr>
                <m:jc m:val="left"/>
              </m:oMathParaPr>
              <m:oMath>
                <m:r>
                  <w:rPr>
                    <w:rFonts w:ascii="Cambria Math" w:hAnsi="Cambria Math"/>
                    <w:sz w:val="24"/>
                    <w:szCs w:val="24"/>
                    <w:lang w:val="en-CA"/>
                  </w:rPr>
                  <m:t>=</m:t>
                </m:r>
                <m:d>
                  <m:dPr>
                    <m:begChr m:val="["/>
                    <m:endChr m:val="]"/>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1</m:t>
                        </m:r>
                      </m:sub>
                    </m:sSub>
                    <m:r>
                      <w:rPr>
                        <w:rFonts w:ascii="Cambria Math" w:hAnsi="Cambria Math"/>
                        <w:sz w:val="24"/>
                        <w:szCs w:val="24"/>
                        <w:lang w:val="en-CA"/>
                      </w:rPr>
                      <m:t>&lt;</m:t>
                    </m:r>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Cambria Math"/>
                            <w:sz w:val="24"/>
                            <w:szCs w:val="24"/>
                            <w:lang w:val="en-CA"/>
                          </w:rPr>
                          <m:t>vk</m:t>
                        </m:r>
                      </m:sub>
                    </m:sSub>
                    <m:d>
                      <m:dPr>
                        <m:ctrlPr>
                          <w:rPr>
                            <w:rFonts w:ascii="Cambria Math" w:hAnsi="Cambria Math"/>
                            <w:i/>
                            <w:sz w:val="24"/>
                            <w:szCs w:val="24"/>
                            <w:lang w:val="en-CA"/>
                          </w:rPr>
                        </m:ctrlPr>
                      </m:dPr>
                      <m:e>
                        <m:r>
                          <w:rPr>
                            <w:rFonts w:ascii="Cambria Math" w:hAnsi="Cambria Math"/>
                          </w:rPr>
                          <m:t>v</m:t>
                        </m:r>
                      </m:e>
                    </m:d>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2</m:t>
                        </m:r>
                      </m:sub>
                    </m:sSub>
                    <m:r>
                      <w:rPr>
                        <w:rFonts w:ascii="Cambria Math" w:hAnsi="Cambria Math"/>
                        <w:sz w:val="24"/>
                        <w:szCs w:val="24"/>
                        <w:lang w:val="en-CA"/>
                      </w:rPr>
                      <m:t>&lt;</m:t>
                    </m:r>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Times New Roman"/>
                            <w:sz w:val="24"/>
                            <w:szCs w:val="24"/>
                          </w:rPr>
                          <m:t>ε</m:t>
                        </m:r>
                        <m:r>
                          <w:rPr>
                            <w:rFonts w:ascii="Cambria Math" w:hAnsi="Cambria Math"/>
                            <w:sz w:val="24"/>
                            <w:szCs w:val="24"/>
                            <w:lang w:val="en-CA"/>
                          </w:rPr>
                          <m:t>k</m:t>
                        </m:r>
                      </m:sub>
                    </m:sSub>
                    <m:d>
                      <m:dPr>
                        <m:ctrlPr>
                          <w:rPr>
                            <w:rFonts w:ascii="Cambria Math" w:hAnsi="Cambria Math"/>
                            <w:i/>
                            <w:sz w:val="24"/>
                            <w:szCs w:val="24"/>
                            <w:lang w:val="en-CA"/>
                          </w:rPr>
                        </m:ctrlPr>
                      </m:dPr>
                      <m:e>
                        <m:r>
                          <w:rPr>
                            <w:rFonts w:ascii="Cambria Math"/>
                          </w:rPr>
                          <m:t>ε</m:t>
                        </m:r>
                      </m:e>
                    </m:d>
                    <m:r>
                      <w:rPr>
                        <w:rFonts w:ascii="Cambria Math" w:hAnsi="Cambria Math"/>
                        <w:sz w:val="24"/>
                        <w:szCs w:val="24"/>
                        <w:lang w:val="en-CA"/>
                      </w:rPr>
                      <m:t xml:space="preserve"> </m:t>
                    </m:r>
                  </m:e>
                </m:d>
              </m:oMath>
            </m:oMathPara>
          </w:p>
        </w:tc>
        <w:tc>
          <w:tcPr>
            <w:tcW w:w="750" w:type="pct"/>
            <w:vAlign w:val="center"/>
          </w:tcPr>
          <w:p w:rsidR="00EB05FB" w:rsidRPr="000717AF" w:rsidRDefault="00EB05FB" w:rsidP="000717AF">
            <w:pPr>
              <w:pStyle w:val="ListParagraph"/>
              <w:numPr>
                <w:ilvl w:val="0"/>
                <w:numId w:val="37"/>
              </w:numPr>
              <w:spacing w:before="200"/>
              <w:jc w:val="right"/>
              <w:rPr>
                <w:i/>
                <w:sz w:val="20"/>
              </w:rPr>
            </w:pPr>
          </w:p>
        </w:tc>
      </w:tr>
    </w:tbl>
    <w:p w:rsidR="006A687F" w:rsidRPr="00C82D82" w:rsidRDefault="005105B2" w:rsidP="000717AF">
      <w:pPr>
        <w:ind w:firstLine="720"/>
      </w:pPr>
      <w:r>
        <w:t xml:space="preserve">The </w:t>
      </w:r>
      <w:r w:rsidRPr="00C82D82">
        <w:t>joint distribution (of</w:t>
      </w:r>
      <w:r w:rsidR="006A687F" w:rsidRPr="00C82D82">
        <w:t xml:space="preserve"> uniform marginal variable</w:t>
      </w:r>
      <w:r w:rsidRPr="00C82D82">
        <w:t>)</w:t>
      </w:r>
      <w:r w:rsidR="006A687F" w:rsidRPr="00C82D82">
        <w:t xml:space="preserve"> in equation 9 can be generated by a function </w:t>
      </w:r>
      <m:oMath>
        <m:sSub>
          <m:sSubPr>
            <m:ctrlPr>
              <w:rPr>
                <w:rFonts w:ascii="Cambria Math" w:hAnsi="Cambria Math"/>
              </w:rPr>
            </m:ctrlPr>
          </m:sSubPr>
          <m:e>
            <m:r>
              <m:rPr>
                <m:sty m:val="p"/>
              </m:rPr>
              <w:rPr>
                <w:rFonts w:ascii="Cambria Math"/>
              </w:rPr>
              <m:t>C</m:t>
            </m:r>
          </m:e>
          <m:sub>
            <m:r>
              <m:rPr>
                <m:sty m:val="p"/>
              </m:rPr>
              <w:rPr>
                <w:rFonts w:ascii="Cambria Math" w:hAnsi="Cambria Math"/>
              </w:rPr>
              <m:t>θq</m:t>
            </m:r>
          </m:sub>
        </m:sSub>
        <m:d>
          <m:dPr>
            <m:ctrlPr>
              <w:rPr>
                <w:rFonts w:ascii="Cambria Math" w:hAnsi="Cambria Math"/>
              </w:rPr>
            </m:ctrlPr>
          </m:dPr>
          <m:e>
            <m:r>
              <m:rPr>
                <m:sty m:val="p"/>
              </m:rPr>
              <w:rPr>
                <w:rFonts w:ascii="Cambria Math" w:hAnsi="Cambria Math"/>
              </w:rPr>
              <m:t>.,.</m:t>
            </m:r>
          </m:e>
        </m:d>
      </m:oMath>
      <w:r w:rsidR="006A687F" w:rsidRPr="00C82D82">
        <w:t xml:space="preserve"> (Sklar, 1973), such that: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36485E" w:rsidRPr="008C08C9" w:rsidTr="00EC1130">
        <w:tc>
          <w:tcPr>
            <w:tcW w:w="4250" w:type="pct"/>
            <w:vAlign w:val="center"/>
          </w:tcPr>
          <w:p w:rsidR="0036485E" w:rsidRPr="006C0825" w:rsidRDefault="007C2658" w:rsidP="004B3CEB">
            <w:pPr>
              <w:spacing w:before="200" w:after="200"/>
              <w:rPr>
                <w:sz w:val="24"/>
                <w:szCs w:val="24"/>
              </w:rPr>
            </w:pPr>
            <m:oMathPara>
              <m:oMathParaPr>
                <m:jc m:val="left"/>
              </m:oMathParaPr>
              <m:oMath>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Cambria Math"/>
                        <w:sz w:val="24"/>
                        <w:szCs w:val="24"/>
                        <w:lang w:val="en-CA"/>
                      </w:rPr>
                      <m:t>vk, εk</m:t>
                    </m:r>
                  </m:sub>
                </m:sSub>
                <m:d>
                  <m:dPr>
                    <m:ctrlPr>
                      <w:rPr>
                        <w:rFonts w:ascii="Cambria Math" w:hAnsi="Cambria Math"/>
                        <w:i/>
                        <w:sz w:val="24"/>
                        <w:szCs w:val="24"/>
                        <w:lang w:val="en-CA"/>
                      </w:rPr>
                    </m:ctrlPr>
                  </m:dPr>
                  <m:e>
                    <m:r>
                      <w:rPr>
                        <w:rFonts w:ascii="Cambria Math" w:hAnsi="Cambria Math"/>
                      </w:rPr>
                      <m:t>v</m:t>
                    </m:r>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δ</m:t>
                        </m:r>
                      </m:e>
                      <m:sub>
                        <m:r>
                          <w:rPr>
                            <w:rFonts w:ascii="Cambria Math" w:hAnsi="Cambria Math"/>
                            <w:sz w:val="24"/>
                            <w:szCs w:val="24"/>
                            <w:lang w:val="en-CA"/>
                          </w:rPr>
                          <m:t>2</m:t>
                        </m:r>
                      </m:sub>
                    </m:sSub>
                  </m:e>
                </m:d>
                <m:r>
                  <w:rPr>
                    <w:rFonts w:ascii="Cambria Math" w:hAnsi="Cambria Math"/>
                    <w:sz w:val="24"/>
                    <w:szCs w:val="24"/>
                    <w:lang w:val="en-CA"/>
                  </w:rPr>
                  <m:t>=</m:t>
                </m:r>
                <m:sSub>
                  <m:sSubPr>
                    <m:ctrlPr>
                      <w:rPr>
                        <w:rFonts w:ascii="Cambria Math" w:hAnsi="Cambria Math"/>
                        <w:i/>
                        <w:sz w:val="24"/>
                        <w:szCs w:val="24"/>
                        <w:lang w:val="en-CA"/>
                      </w:rPr>
                    </m:ctrlPr>
                  </m:sSubPr>
                  <m:e>
                    <m:sSub>
                      <m:sSubPr>
                        <m:ctrlPr>
                          <w:rPr>
                            <w:rFonts w:ascii="Cambria Math" w:hAnsi="Cambria Math"/>
                            <w:i/>
                            <w:sz w:val="24"/>
                            <w:szCs w:val="24"/>
                            <w:lang w:val="en-CA"/>
                          </w:rPr>
                        </m:ctrlPr>
                      </m:sSubPr>
                      <m:e>
                        <m:r>
                          <w:rPr>
                            <w:rFonts w:ascii="Cambria Math" w:hAnsi="Cambria Math"/>
                            <w:sz w:val="24"/>
                            <w:szCs w:val="24"/>
                            <w:lang w:val="en-CA"/>
                          </w:rPr>
                          <m:t>C</m:t>
                        </m:r>
                      </m:e>
                      <m:sub>
                        <m:r>
                          <w:rPr>
                            <w:rFonts w:ascii="Cambria Math" w:hAnsi="Cambria Math"/>
                            <w:sz w:val="24"/>
                            <w:szCs w:val="24"/>
                            <w:lang w:val="en-CA"/>
                          </w:rPr>
                          <m:t>θq</m:t>
                        </m:r>
                      </m:sub>
                    </m:sSub>
                    <m:r>
                      <w:rPr>
                        <w:rFonts w:ascii="Cambria Math" w:hAnsi="Cambria Math"/>
                        <w:sz w:val="24"/>
                        <w:szCs w:val="24"/>
                        <w:lang w:val="en-CA"/>
                      </w:rPr>
                      <m:t>(U</m:t>
                    </m:r>
                  </m:e>
                  <m:sub>
                    <m:r>
                      <w:rPr>
                        <w:rFonts w:ascii="Cambria Math" w:hAnsi="Cambria Math"/>
                        <w:sz w:val="24"/>
                        <w:szCs w:val="24"/>
                        <w:lang w:val="en-CA"/>
                      </w:rPr>
                      <m:t>1</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Cambria Math"/>
                        <w:sz w:val="24"/>
                        <w:szCs w:val="24"/>
                        <w:lang w:val="en-CA"/>
                      </w:rPr>
                      <m:t>vk</m:t>
                    </m:r>
                  </m:sub>
                </m:sSub>
                <m:d>
                  <m:dPr>
                    <m:ctrlPr>
                      <w:rPr>
                        <w:rFonts w:ascii="Cambria Math" w:hAnsi="Cambria Math"/>
                        <w:i/>
                        <w:sz w:val="24"/>
                        <w:szCs w:val="24"/>
                        <w:lang w:val="en-CA"/>
                      </w:rPr>
                    </m:ctrlPr>
                  </m:dPr>
                  <m:e>
                    <m:r>
                      <w:rPr>
                        <w:rFonts w:ascii="Cambria Math" w:hAnsi="Cambria Math"/>
                      </w:rPr>
                      <m:t>v</m:t>
                    </m:r>
                  </m:e>
                </m:d>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U</m:t>
                    </m:r>
                  </m:e>
                  <m:sub>
                    <m:r>
                      <w:rPr>
                        <w:rFonts w:ascii="Cambria Math" w:hAnsi="Cambria Math"/>
                        <w:sz w:val="24"/>
                        <w:szCs w:val="24"/>
                        <w:lang w:val="en-CA"/>
                      </w:rPr>
                      <m:t>2</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Times New Roman"/>
                        <w:sz w:val="24"/>
                        <w:szCs w:val="24"/>
                      </w:rPr>
                      <m:t>ε</m:t>
                    </m:r>
                    <m:r>
                      <w:rPr>
                        <w:rFonts w:ascii="Cambria Math" w:hAnsi="Cambria Math"/>
                        <w:sz w:val="24"/>
                        <w:szCs w:val="24"/>
                        <w:lang w:val="en-CA"/>
                      </w:rPr>
                      <m:t>k</m:t>
                    </m:r>
                  </m:sub>
                </m:sSub>
                <m:d>
                  <m:dPr>
                    <m:ctrlPr>
                      <w:rPr>
                        <w:rFonts w:ascii="Cambria Math" w:hAnsi="Cambria Math"/>
                        <w:i/>
                        <w:sz w:val="24"/>
                        <w:szCs w:val="24"/>
                        <w:lang w:val="en-CA"/>
                      </w:rPr>
                    </m:ctrlPr>
                  </m:dPr>
                  <m:e>
                    <m:r>
                      <w:rPr>
                        <w:rFonts w:ascii="Cambria Math"/>
                      </w:rPr>
                      <m:t>ε</m:t>
                    </m:r>
                  </m:e>
                </m:d>
                <m:r>
                  <w:rPr>
                    <w:rFonts w:ascii="Cambria Math" w:hAnsi="Cambria Math"/>
                    <w:sz w:val="24"/>
                    <w:szCs w:val="24"/>
                    <w:lang w:val="en-CA"/>
                  </w:rPr>
                  <m:t>)</m:t>
                </m:r>
              </m:oMath>
            </m:oMathPara>
          </w:p>
        </w:tc>
        <w:tc>
          <w:tcPr>
            <w:tcW w:w="750" w:type="pct"/>
            <w:vAlign w:val="center"/>
          </w:tcPr>
          <w:p w:rsidR="0036485E" w:rsidRPr="000717AF" w:rsidRDefault="0036485E" w:rsidP="000717AF">
            <w:pPr>
              <w:pStyle w:val="ListParagraph"/>
              <w:numPr>
                <w:ilvl w:val="0"/>
                <w:numId w:val="37"/>
              </w:numPr>
              <w:spacing w:before="200"/>
              <w:jc w:val="right"/>
              <w:rPr>
                <w:i/>
                <w:sz w:val="20"/>
              </w:rPr>
            </w:pPr>
          </w:p>
        </w:tc>
      </w:tr>
    </w:tbl>
    <w:p w:rsidR="007313C8" w:rsidRPr="00C82D82" w:rsidRDefault="00916DEE">
      <w:r w:rsidRPr="00C82D82">
        <w:t xml:space="preserve">where </w:t>
      </w:r>
      <m:oMath>
        <m:sSub>
          <m:sSubPr>
            <m:ctrlPr>
              <w:rPr>
                <w:rFonts w:ascii="Cambria Math" w:hAnsi="Cambria Math"/>
              </w:rPr>
            </m:ctrlPr>
          </m:sSubPr>
          <m:e>
            <m:r>
              <m:rPr>
                <m:sty m:val="p"/>
              </m:rPr>
              <w:rPr>
                <w:rFonts w:ascii="Cambria Math"/>
              </w:rPr>
              <m:t>C</m:t>
            </m:r>
          </m:e>
          <m:sub>
            <m:r>
              <m:rPr>
                <m:sty m:val="p"/>
              </m:rPr>
              <w:rPr>
                <w:rFonts w:ascii="Cambria Math" w:hAnsi="Cambria Math"/>
              </w:rPr>
              <m:t>θq</m:t>
            </m:r>
          </m:sub>
        </m:sSub>
        <m:r>
          <m:rPr>
            <m:sty m:val="p"/>
          </m:rPr>
          <w:rPr>
            <w:rFonts w:ascii="Cambria Math" w:hAnsi="Cambria Math"/>
          </w:rPr>
          <m:t>(.,.)</m:t>
        </m:r>
      </m:oMath>
      <w:r w:rsidRPr="00C82D82">
        <w:t xml:space="preserve"> is a copula function and </w:t>
      </w:r>
      <m:oMath>
        <m:sSub>
          <m:sSubPr>
            <m:ctrlPr>
              <w:rPr>
                <w:rFonts w:ascii="Cambria Math" w:hAnsi="Cambria Math"/>
              </w:rPr>
            </m:ctrlPr>
          </m:sSubPr>
          <m:e>
            <m:r>
              <m:rPr>
                <m:sty m:val="p"/>
              </m:rPr>
              <w:rPr>
                <w:rFonts w:ascii="Cambria Math" w:hAnsi="Cambria Math"/>
              </w:rPr>
              <m:t>θ</m:t>
            </m:r>
          </m:e>
          <m:sub>
            <m:r>
              <m:rPr>
                <m:sty m:val="p"/>
              </m:rPr>
              <w:rPr>
                <w:rFonts w:ascii="Cambria Math" w:hAnsi="Cambria Math"/>
              </w:rPr>
              <m:t>q</m:t>
            </m:r>
          </m:sub>
        </m:sSub>
      </m:oMath>
      <w:r w:rsidRPr="00C82D82">
        <w:t xml:space="preserve"> the dependence parameter defining the link between </w:t>
      </w:r>
      <m:oMath>
        <m:sSub>
          <m:sSubPr>
            <m:ctrlPr>
              <w:rPr>
                <w:rFonts w:ascii="Cambria Math" w:hAnsi="Cambria Math"/>
                <w:noProof/>
              </w:rPr>
            </m:ctrlPr>
          </m:sSubPr>
          <m:e>
            <m:r>
              <m:rPr>
                <m:sty m:val="p"/>
              </m:rPr>
              <w:rPr>
                <w:rFonts w:ascii="Cambria Math" w:hAnsi="Cambria Math"/>
                <w:noProof/>
              </w:rPr>
              <m:t>v</m:t>
            </m:r>
          </m:e>
          <m:sub>
            <m:r>
              <m:rPr>
                <m:sty m:val="p"/>
              </m:rPr>
              <w:rPr>
                <w:rFonts w:ascii="Cambria Math" w:hAnsi="Cambria Math"/>
                <w:noProof/>
              </w:rPr>
              <m:t>qk</m:t>
            </m:r>
          </m:sub>
        </m:sSub>
      </m:oMath>
      <w:r w:rsidRPr="00C82D82">
        <w:t xml:space="preserve"> and </w:t>
      </w:r>
      <m:oMath>
        <m:sSub>
          <m:sSubPr>
            <m:ctrlPr>
              <w:rPr>
                <w:rFonts w:ascii="Cambria Math" w:hAnsi="Cambria Math"/>
                <w:noProof/>
              </w:rPr>
            </m:ctrlPr>
          </m:sSubPr>
          <m:e>
            <m:r>
              <m:rPr>
                <m:sty m:val="p"/>
              </m:rPr>
              <w:rPr>
                <w:rFonts w:ascii="Cambria Math"/>
              </w:rPr>
              <m:t>ε</m:t>
            </m:r>
          </m:e>
          <m:sub>
            <m:r>
              <m:rPr>
                <m:sty m:val="p"/>
              </m:rPr>
              <w:rPr>
                <w:rFonts w:ascii="Cambria Math" w:hAnsi="Cambria Math"/>
                <w:noProof/>
              </w:rPr>
              <m:t>qk</m:t>
            </m:r>
          </m:sub>
        </m:sSub>
      </m:oMath>
      <w:r w:rsidR="000F1BE3" w:rsidRPr="00C82D82">
        <w:t>.</w:t>
      </w:r>
      <w:r w:rsidR="00986DB2" w:rsidRPr="00C82D82">
        <w:t xml:space="preserve"> It is important to note here that, the level of dependence </w:t>
      </w:r>
      <w:r w:rsidR="004C3962" w:rsidRPr="00C82D82">
        <w:t>between</w:t>
      </w:r>
      <w:r w:rsidR="00986DB2" w:rsidRPr="00C82D82">
        <w:t xml:space="preserve"> collision type and injury severity level can vary across drivers.</w:t>
      </w:r>
      <w:r w:rsidR="00570658" w:rsidRPr="00C82D82">
        <w:t xml:space="preserve"> Therefore, in the current study, the dependence parameter </w:t>
      </w:r>
      <m:oMath>
        <m:sSub>
          <m:sSubPr>
            <m:ctrlPr>
              <w:rPr>
                <w:rFonts w:ascii="Cambria Math" w:hAnsi="Cambria Math"/>
              </w:rPr>
            </m:ctrlPr>
          </m:sSubPr>
          <m:e>
            <m:r>
              <m:rPr>
                <m:sty m:val="p"/>
              </m:rPr>
              <w:rPr>
                <w:rFonts w:ascii="Cambria Math" w:hAnsi="Cambria Math"/>
              </w:rPr>
              <m:t>θ</m:t>
            </m:r>
          </m:e>
          <m:sub>
            <m:r>
              <m:rPr>
                <m:sty m:val="p"/>
              </m:rPr>
              <w:rPr>
                <w:rFonts w:ascii="Cambria Math" w:hAnsi="Cambria Math"/>
              </w:rPr>
              <m:t>q</m:t>
            </m:r>
          </m:sub>
        </m:sSub>
      </m:oMath>
      <w:r w:rsidR="00570658" w:rsidRPr="00C82D82">
        <w:t xml:space="preserve"> is parameterized as a functi</w:t>
      </w:r>
      <w:r w:rsidR="000B3F86" w:rsidRPr="00C82D82">
        <w:t>on of observed crash attributes</w:t>
      </w:r>
      <w:r w:rsidR="00095D57" w:rsidRPr="00C82D82">
        <w:t xml:space="preserve">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095D57" w:rsidRPr="008C08C9" w:rsidTr="00FE15DB">
        <w:tc>
          <w:tcPr>
            <w:tcW w:w="4250" w:type="pct"/>
            <w:vAlign w:val="center"/>
          </w:tcPr>
          <w:p w:rsidR="00095D57" w:rsidRPr="006C0825" w:rsidRDefault="007C2658" w:rsidP="00095D57">
            <w:pPr>
              <w:spacing w:before="200" w:after="200"/>
              <w:rPr>
                <w:sz w:val="24"/>
                <w:szCs w:val="24"/>
              </w:rPr>
            </w:pPr>
            <m:oMathPara>
              <m:oMathParaPr>
                <m:jc m:val="left"/>
              </m:oMathParaPr>
              <m:oMath>
                <m:sSub>
                  <m:sSubPr>
                    <m:ctrlPr>
                      <w:rPr>
                        <w:rFonts w:ascii="Cambria Math" w:hAnsi="Cambria Math"/>
                        <w:i/>
                        <w:sz w:val="24"/>
                        <w:szCs w:val="24"/>
                        <w:lang w:val="en-CA"/>
                      </w:rPr>
                    </m:ctrlPr>
                  </m:sSubPr>
                  <m:e>
                    <m:r>
                      <w:rPr>
                        <w:rFonts w:ascii="Cambria Math" w:hAnsi="Cambria Math"/>
                        <w:sz w:val="24"/>
                        <w:szCs w:val="24"/>
                        <w:lang w:val="en-CA"/>
                      </w:rPr>
                      <m:t>θ</m:t>
                    </m:r>
                  </m:e>
                  <m:sub>
                    <m:r>
                      <w:rPr>
                        <w:rFonts w:ascii="Cambria Math" w:hAnsi="Cambria Math"/>
                        <w:sz w:val="24"/>
                        <w:szCs w:val="24"/>
                        <w:lang w:val="en-CA"/>
                      </w:rPr>
                      <m:t>q</m:t>
                    </m:r>
                  </m:sub>
                </m:sSub>
                <m:r>
                  <w:rPr>
                    <w:rFonts w:ascii="Cambria Math" w:hAnsi="Cambria Math"/>
                    <w:sz w:val="24"/>
                    <w:szCs w:val="24"/>
                    <w:lang w:val="en-CA"/>
                  </w:rPr>
                  <m:t>=fn(</m:t>
                </m:r>
                <m:sSub>
                  <m:sSubPr>
                    <m:ctrlPr>
                      <w:rPr>
                        <w:rFonts w:ascii="Cambria Math" w:hAnsi="Cambria Math"/>
                        <w:i/>
                        <w:sz w:val="24"/>
                        <w:szCs w:val="24"/>
                        <w:lang w:val="en-CA"/>
                      </w:rPr>
                    </m:ctrlPr>
                  </m:sSubPr>
                  <m:e>
                    <m:sSub>
                      <m:sSubPr>
                        <m:ctrlPr>
                          <w:rPr>
                            <w:rFonts w:ascii="Cambria Math" w:hAnsi="Cambria Math"/>
                            <w:i/>
                            <w:sz w:val="24"/>
                            <w:szCs w:val="24"/>
                            <w:lang w:val="en-CA"/>
                          </w:rPr>
                        </m:ctrlPr>
                      </m:sSubPr>
                      <m:e>
                        <m:r>
                          <w:rPr>
                            <w:rFonts w:ascii="Cambria Math" w:hAnsi="Cambria Math"/>
                            <w:sz w:val="24"/>
                            <w:szCs w:val="24"/>
                            <w:lang w:val="en-CA"/>
                          </w:rPr>
                          <m:t>γ</m:t>
                        </m:r>
                      </m:e>
                      <m:sub>
                        <m:r>
                          <w:rPr>
                            <w:rFonts w:ascii="Cambria Math" w:hAnsi="Cambria Math"/>
                            <w:sz w:val="24"/>
                            <w:szCs w:val="24"/>
                            <w:lang w:val="en-CA"/>
                          </w:rPr>
                          <m:t>k</m:t>
                        </m:r>
                      </m:sub>
                    </m:sSub>
                    <m:r>
                      <w:rPr>
                        <w:rFonts w:ascii="Cambria Math" w:hAnsi="Cambria Math"/>
                        <w:sz w:val="24"/>
                        <w:szCs w:val="24"/>
                        <w:lang w:val="en-CA"/>
                      </w:rPr>
                      <m:t>s</m:t>
                    </m:r>
                  </m:e>
                  <m:sub>
                    <m:r>
                      <w:rPr>
                        <w:rFonts w:ascii="Cambria Math" w:hAnsi="Cambria Math"/>
                        <w:sz w:val="24"/>
                        <w:szCs w:val="24"/>
                        <w:lang w:val="en-CA"/>
                      </w:rPr>
                      <m:t>qk</m:t>
                    </m:r>
                  </m:sub>
                </m:sSub>
                <m:r>
                  <w:rPr>
                    <w:rFonts w:ascii="Cambria Math" w:hAnsi="Cambria Math"/>
                    <w:sz w:val="24"/>
                    <w:szCs w:val="24"/>
                    <w:lang w:val="en-CA"/>
                  </w:rPr>
                  <m:t>)</m:t>
                </m:r>
              </m:oMath>
            </m:oMathPara>
          </w:p>
        </w:tc>
        <w:tc>
          <w:tcPr>
            <w:tcW w:w="750" w:type="pct"/>
            <w:vAlign w:val="center"/>
          </w:tcPr>
          <w:p w:rsidR="00095D57" w:rsidRPr="000717AF" w:rsidRDefault="00095D57" w:rsidP="000717AF">
            <w:pPr>
              <w:pStyle w:val="ListParagraph"/>
              <w:numPr>
                <w:ilvl w:val="0"/>
                <w:numId w:val="37"/>
              </w:numPr>
              <w:spacing w:before="200"/>
              <w:jc w:val="right"/>
              <w:rPr>
                <w:i/>
                <w:sz w:val="20"/>
              </w:rPr>
            </w:pPr>
          </w:p>
        </w:tc>
      </w:tr>
    </w:tbl>
    <w:p w:rsidR="007313C8" w:rsidRPr="00C82D82" w:rsidRDefault="00095D57">
      <w:r w:rsidRPr="00C82D82">
        <w:t xml:space="preserve">where, </w:t>
      </w:r>
      <m:oMath>
        <m:sSub>
          <m:sSubPr>
            <m:ctrlPr>
              <w:rPr>
                <w:rFonts w:ascii="Cambria Math" w:hAnsi="Cambria Math"/>
                <w:b/>
                <w:lang w:val="en-US"/>
              </w:rPr>
            </m:ctrlPr>
          </m:sSubPr>
          <m:e>
            <m:r>
              <m:rPr>
                <m:sty m:val="p"/>
              </m:rPr>
              <w:rPr>
                <w:rFonts w:ascii="Cambria Math" w:hAnsi="Cambria Math"/>
              </w:rPr>
              <m:t>s</m:t>
            </m:r>
          </m:e>
          <m:sub>
            <m:r>
              <m:rPr>
                <m:sty m:val="p"/>
              </m:rPr>
              <w:rPr>
                <w:rFonts w:ascii="Cambria Math" w:hAnsi="Cambria Math"/>
              </w:rPr>
              <m:t>qk</m:t>
            </m:r>
          </m:sub>
        </m:sSub>
      </m:oMath>
      <w:r w:rsidRPr="00C82D82">
        <w:rPr>
          <w:b/>
          <w:lang w:val="en-US"/>
        </w:rPr>
        <w:t xml:space="preserve"> </w:t>
      </w:r>
      <w:r w:rsidRPr="00C82D82">
        <w:rPr>
          <w:lang w:val="en-US"/>
        </w:rPr>
        <w:t xml:space="preserve">is a column vector of exogenous variable, </w:t>
      </w:r>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k</m:t>
            </m:r>
          </m:sub>
        </m:sSub>
      </m:oMath>
      <w:r w:rsidRPr="00C82D82">
        <w:rPr>
          <w:lang w:val="en-US"/>
        </w:rPr>
        <w:t xml:space="preserve"> is a row vector of unknown parameters </w:t>
      </w:r>
      <w:r w:rsidR="003257C5" w:rsidRPr="00C82D82">
        <w:rPr>
          <w:lang w:val="en-US"/>
        </w:rPr>
        <w:t xml:space="preserve">(including a constant) </w:t>
      </w:r>
      <w:r w:rsidRPr="00C82D82">
        <w:rPr>
          <w:lang w:val="en-US"/>
        </w:rPr>
        <w:t xml:space="preserve">specific to collision type </w:t>
      </w:r>
      <m:oMath>
        <m:r>
          <m:rPr>
            <m:sty m:val="p"/>
          </m:rPr>
          <w:rPr>
            <w:rFonts w:ascii="Cambria Math"/>
          </w:rPr>
          <m:t>k</m:t>
        </m:r>
      </m:oMath>
      <w:r w:rsidR="00EC5EDB" w:rsidRPr="00C82D82">
        <w:t xml:space="preserve"> and </w:t>
      </w:r>
      <m:oMath>
        <m:r>
          <m:rPr>
            <m:sty m:val="p"/>
          </m:rPr>
          <w:rPr>
            <w:rFonts w:ascii="Cambria Math"/>
          </w:rPr>
          <m:t>fn</m:t>
        </m:r>
      </m:oMath>
      <w:r w:rsidR="00EC5EDB" w:rsidRPr="00C82D82">
        <w:t xml:space="preserve"> represents the functional form of parameterization</w:t>
      </w:r>
      <w:r w:rsidRPr="00C82D82">
        <w:t xml:space="preserve">. </w:t>
      </w:r>
      <w:r w:rsidR="00AB6C9E" w:rsidRPr="00C82D82">
        <w:t xml:space="preserve">Based on the dependency parameter </w:t>
      </w:r>
      <w:r w:rsidR="00EC5EDB" w:rsidRPr="00C82D82">
        <w:t>permissible ranges</w:t>
      </w:r>
      <w:r w:rsidR="00AB6C9E" w:rsidRPr="00C82D82">
        <w:t xml:space="preserve">, alternate parameterization forms for the six copulas are considered in our analysis. For Normal, </w:t>
      </w:r>
      <w:r w:rsidR="00B67863" w:rsidRPr="00C82D82">
        <w:t>Farlie-Gumbel-Morgenstern (</w:t>
      </w:r>
      <w:r w:rsidR="00AB6C9E" w:rsidRPr="00C82D82">
        <w:t>FGM</w:t>
      </w:r>
      <w:r w:rsidR="00B67863" w:rsidRPr="00C82D82">
        <w:t>)</w:t>
      </w:r>
      <w:r w:rsidR="00AB6C9E" w:rsidRPr="00C82D82">
        <w:t xml:space="preserve"> and Frank Copulas we use </w:t>
      </w:r>
      <m:oMath>
        <m:sSub>
          <m:sSubPr>
            <m:ctrlPr>
              <w:rPr>
                <w:rFonts w:ascii="Cambria Math" w:hAnsi="Cambria Math"/>
              </w:rPr>
            </m:ctrlPr>
          </m:sSubPr>
          <m:e>
            <m:r>
              <m:rPr>
                <m:sty m:val="p"/>
              </m:rPr>
              <w:rPr>
                <w:rFonts w:ascii="Cambria Math" w:hAnsi="Cambria Math"/>
              </w:rPr>
              <m:t>θ</m:t>
            </m:r>
          </m:e>
          <m:sub>
            <m:r>
              <m:rPr>
                <m:sty m:val="p"/>
              </m:rPr>
              <w:rPr>
                <w:rFonts w:ascii="Cambria Math" w:hAnsi="Cambria Math"/>
              </w:rPr>
              <m:t>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k</m:t>
                </m:r>
              </m:sub>
            </m:sSub>
            <m:r>
              <m:rPr>
                <m:sty m:val="p"/>
              </m:rPr>
              <w:rPr>
                <w:rFonts w:ascii="Cambria Math" w:hAnsi="Cambria Math"/>
              </w:rPr>
              <m:t>s</m:t>
            </m:r>
          </m:e>
          <m:sub>
            <m:r>
              <m:rPr>
                <m:sty m:val="p"/>
              </m:rPr>
              <w:rPr>
                <w:rFonts w:ascii="Cambria Math" w:hAnsi="Cambria Math"/>
              </w:rPr>
              <m:t>qk</m:t>
            </m:r>
          </m:sub>
        </m:sSub>
      </m:oMath>
      <w:r w:rsidR="00AB6C9E" w:rsidRPr="00C82D82">
        <w:t xml:space="preserve">, for the Clayton copula we employ </w:t>
      </w:r>
      <m:oMath>
        <m:sSub>
          <m:sSubPr>
            <m:ctrlPr>
              <w:rPr>
                <w:rFonts w:ascii="Cambria Math" w:hAnsi="Cambria Math"/>
              </w:rPr>
            </m:ctrlPr>
          </m:sSubPr>
          <m:e>
            <m:r>
              <m:rPr>
                <m:sty m:val="p"/>
              </m:rPr>
              <w:rPr>
                <w:rFonts w:ascii="Cambria Math" w:hAnsi="Cambria Math"/>
              </w:rPr>
              <m:t>θ</m:t>
            </m:r>
          </m:e>
          <m:sub>
            <m:r>
              <m:rPr>
                <m:sty m:val="p"/>
              </m:rPr>
              <w:rPr>
                <w:rFonts w:ascii="Cambria Math" w:hAnsi="Cambria Math"/>
              </w:rPr>
              <m:t>q</m:t>
            </m:r>
          </m:sub>
        </m:sSub>
        <m:r>
          <m:rPr>
            <m:sty m:val="p"/>
          </m:rPr>
          <w:rPr>
            <w:rFonts w:ascii="Cambria Math" w:hAnsi="Cambria Math"/>
          </w:rPr>
          <m:t>=exp⁡(</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k</m:t>
                </m:r>
              </m:sub>
            </m:sSub>
            <m:r>
              <m:rPr>
                <m:sty m:val="p"/>
              </m:rPr>
              <w:rPr>
                <w:rFonts w:ascii="Cambria Math" w:hAnsi="Cambria Math"/>
              </w:rPr>
              <m:t>s</m:t>
            </m:r>
          </m:e>
          <m:sub>
            <m:r>
              <m:rPr>
                <m:sty m:val="p"/>
              </m:rPr>
              <w:rPr>
                <w:rFonts w:ascii="Cambria Math" w:hAnsi="Cambria Math"/>
              </w:rPr>
              <m:t>qk</m:t>
            </m:r>
          </m:sub>
        </m:sSub>
        <m:r>
          <m:rPr>
            <m:sty m:val="p"/>
          </m:rPr>
          <w:rPr>
            <w:rFonts w:ascii="Cambria Math" w:hAnsi="Cambria Math"/>
          </w:rPr>
          <m:t>)</m:t>
        </m:r>
      </m:oMath>
      <w:r w:rsidR="00AB6C9E" w:rsidRPr="00C82D82">
        <w:t xml:space="preserve">, </w:t>
      </w:r>
      <w:r w:rsidR="004C3962" w:rsidRPr="00C82D82">
        <w:t xml:space="preserve">and </w:t>
      </w:r>
      <w:r w:rsidR="00AB6C9E" w:rsidRPr="00C82D82">
        <w:t>for Joe and Gumbel copul</w:t>
      </w:r>
      <w:r w:rsidR="00EC5EDB" w:rsidRPr="00C82D82">
        <w:t>a</w:t>
      </w:r>
      <w:r w:rsidR="00AB6C9E" w:rsidRPr="00C82D82">
        <w:t xml:space="preserve">s we employ </w:t>
      </w:r>
      <m:oMath>
        <m:sSub>
          <m:sSubPr>
            <m:ctrlPr>
              <w:rPr>
                <w:rFonts w:ascii="Cambria Math" w:hAnsi="Cambria Math"/>
              </w:rPr>
            </m:ctrlPr>
          </m:sSubPr>
          <m:e>
            <m:r>
              <m:rPr>
                <m:sty m:val="p"/>
              </m:rPr>
              <w:rPr>
                <w:rFonts w:ascii="Cambria Math" w:hAnsi="Cambria Math"/>
              </w:rPr>
              <m:t>θ</m:t>
            </m:r>
          </m:e>
          <m:sub>
            <m:r>
              <m:rPr>
                <m:sty m:val="p"/>
              </m:rPr>
              <w:rPr>
                <w:rFonts w:ascii="Cambria Math" w:hAnsi="Cambria Math"/>
              </w:rPr>
              <m:t>q</m:t>
            </m:r>
          </m:sub>
        </m:sSub>
        <m:r>
          <m:rPr>
            <m:sty m:val="p"/>
          </m:rPr>
          <w:rPr>
            <w:rFonts w:ascii="Cambria Math" w:hAnsi="Cambria Math"/>
          </w:rPr>
          <m:t>=1+exp⁡(</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γ</m:t>
                </m:r>
              </m:e>
              <m:sub>
                <m:r>
                  <m:rPr>
                    <m:sty m:val="p"/>
                  </m:rPr>
                  <w:rPr>
                    <w:rFonts w:ascii="Cambria Math" w:hAnsi="Cambria Math"/>
                  </w:rPr>
                  <m:t>k</m:t>
                </m:r>
              </m:sub>
            </m:sSub>
            <m:r>
              <m:rPr>
                <m:sty m:val="p"/>
              </m:rPr>
              <w:rPr>
                <w:rFonts w:ascii="Cambria Math" w:hAnsi="Cambria Math"/>
              </w:rPr>
              <m:t>s</m:t>
            </m:r>
          </m:e>
          <m:sub>
            <m:r>
              <m:rPr>
                <m:sty m:val="p"/>
              </m:rPr>
              <w:rPr>
                <w:rFonts w:ascii="Cambria Math" w:hAnsi="Cambria Math"/>
              </w:rPr>
              <m:t>qk</m:t>
            </m:r>
          </m:sub>
        </m:sSub>
        <m:r>
          <m:rPr>
            <m:sty m:val="p"/>
          </m:rPr>
          <w:rPr>
            <w:rFonts w:ascii="Cambria Math" w:hAnsi="Cambria Math"/>
          </w:rPr>
          <m:t>)</m:t>
        </m:r>
      </m:oMath>
      <w:r w:rsidR="007B6176" w:rsidRPr="00C82D82">
        <w:t>.</w:t>
      </w:r>
    </w:p>
    <w:p w:rsidR="007313C8" w:rsidRDefault="007313C8" w:rsidP="006C47AF"/>
    <w:p w:rsidR="00B569E7" w:rsidRDefault="00B569E7" w:rsidP="00B569E7">
      <w:pPr>
        <w:pStyle w:val="Heading4"/>
        <w:numPr>
          <w:ilvl w:val="0"/>
          <w:numId w:val="0"/>
        </w:numPr>
        <w:spacing w:after="0"/>
        <w:rPr>
          <w:b/>
          <w:szCs w:val="24"/>
        </w:rPr>
      </w:pPr>
      <w:r>
        <w:rPr>
          <w:b/>
          <w:szCs w:val="24"/>
        </w:rPr>
        <w:t>3.4 Estimation Procedure</w:t>
      </w:r>
    </w:p>
    <w:p w:rsidR="00E148E2" w:rsidRDefault="00E148E2" w:rsidP="00E148E2"/>
    <w:p w:rsidR="00E148E2" w:rsidRPr="00C82D82" w:rsidRDefault="00E148E2" w:rsidP="00E148E2">
      <w:r>
        <w:lastRenderedPageBreak/>
        <w:t xml:space="preserve">The joint probability that the </w:t>
      </w:r>
      <w:r w:rsidRPr="00C82D82">
        <w:t xml:space="preserve">driver </w:t>
      </w:r>
      <m:oMath>
        <m:r>
          <m:rPr>
            <m:sty m:val="p"/>
          </m:rPr>
          <w:rPr>
            <w:rFonts w:ascii="Cambria Math"/>
          </w:rPr>
          <m:t>q</m:t>
        </m:r>
      </m:oMath>
      <w:r w:rsidRPr="00C82D82">
        <w:t xml:space="preserve"> gets involved in a collision type </w:t>
      </w:r>
      <m:oMath>
        <m:r>
          <m:rPr>
            <m:sty m:val="p"/>
          </m:rPr>
          <w:rPr>
            <w:rFonts w:ascii="Cambria Math"/>
          </w:rPr>
          <m:t>k</m:t>
        </m:r>
      </m:oMath>
      <w:r w:rsidRPr="00C82D82">
        <w:t xml:space="preserve"> and sustaining injury severity level </w:t>
      </w:r>
      <m:oMath>
        <m:r>
          <m:rPr>
            <m:sty m:val="p"/>
          </m:rPr>
          <w:rPr>
            <w:rFonts w:ascii="Cambria Math"/>
          </w:rPr>
          <m:t>j</m:t>
        </m:r>
      </m:oMath>
      <w:r w:rsidRPr="00C82D82">
        <w:t xml:space="preserve">, from equation 5 and 7, can be written as: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3D6AED" w:rsidTr="003D6AED">
        <w:tc>
          <w:tcPr>
            <w:tcW w:w="4250" w:type="pct"/>
            <w:vAlign w:val="center"/>
          </w:tcPr>
          <w:p w:rsidR="003D6AED" w:rsidRDefault="007C2658" w:rsidP="003D6AED">
            <w:pPr>
              <w:spacing w:before="200" w:after="200"/>
              <w:rPr>
                <w:rFonts w:ascii="Cambria Math" w:hAnsi="Cambria Math"/>
                <w:i/>
                <w:sz w:val="24"/>
                <w:szCs w:val="24"/>
                <w:lang w:val="en-CA"/>
              </w:rPr>
            </w:pPr>
            <m:oMathPara>
              <m:oMathParaPr>
                <m:jc m:val="left"/>
              </m:oMathParaPr>
              <m:oMath>
                <m:func>
                  <m:funcPr>
                    <m:ctrlPr>
                      <w:rPr>
                        <w:rFonts w:ascii="Cambria Math" w:hAnsi="Cambria Math"/>
                        <w:i/>
                        <w:sz w:val="24"/>
                        <w:szCs w:val="24"/>
                        <w:lang w:val="en-CA"/>
                      </w:rPr>
                    </m:ctrlPr>
                  </m:funcPr>
                  <m:fName>
                    <m:r>
                      <w:rPr>
                        <w:rFonts w:ascii="Cambria Math" w:hAnsi="Cambria Math"/>
                        <w:sz w:val="24"/>
                        <w:szCs w:val="24"/>
                        <w:lang w:val="en-CA"/>
                      </w:rPr>
                      <m:t>Pr</m:t>
                    </m:r>
                  </m:fName>
                  <m:e>
                    <m:sSub>
                      <m:sSubPr>
                        <m:ctrlPr>
                          <w:rPr>
                            <w:rFonts w:ascii="Cambria Math" w:hAnsi="Cambria Math"/>
                            <w:i/>
                            <w:sz w:val="24"/>
                            <w:szCs w:val="24"/>
                            <w:lang w:val="en-CA"/>
                          </w:rPr>
                        </m:ctrlPr>
                      </m:sSubPr>
                      <m:e>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η</m:t>
                            </m:r>
                          </m:e>
                          <m:sub>
                            <m:r>
                              <w:rPr>
                                <w:rFonts w:ascii="Cambria Math" w:hAnsi="Cambria Math"/>
                                <w:sz w:val="24"/>
                                <w:szCs w:val="24"/>
                                <w:lang w:val="en-CA"/>
                              </w:rPr>
                              <m:t>qk</m:t>
                            </m:r>
                          </m:sub>
                        </m:sSub>
                        <m:r>
                          <w:rPr>
                            <w:rFonts w:ascii="Cambria Math" w:hAnsi="Cambria Math"/>
                            <w:sz w:val="24"/>
                            <w:szCs w:val="24"/>
                            <w:lang w:val="en-CA"/>
                          </w:rPr>
                          <m:t>=1,y</m:t>
                        </m:r>
                      </m:e>
                      <m:sub>
                        <m:r>
                          <w:rPr>
                            <w:rFonts w:ascii="Cambria Math" w:hAnsi="Cambria Math"/>
                            <w:sz w:val="24"/>
                            <w:szCs w:val="24"/>
                            <w:lang w:val="en-CA"/>
                          </w:rPr>
                          <m:t>qk</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j</m:t>
                        </m:r>
                      </m:e>
                      <m:sub>
                        <m:r>
                          <w:rPr>
                            <w:rFonts w:ascii="Cambria Math" w:hAnsi="Cambria Math"/>
                            <w:sz w:val="24"/>
                            <w:szCs w:val="24"/>
                            <w:lang w:val="en-CA"/>
                          </w:rPr>
                          <m:t>k</m:t>
                        </m:r>
                      </m:sub>
                    </m:sSub>
                    <m:r>
                      <w:rPr>
                        <w:rFonts w:ascii="Cambria Math" w:hAnsi="Cambria Math"/>
                        <w:sz w:val="24"/>
                        <w:szCs w:val="24"/>
                        <w:lang w:val="en-CA"/>
                      </w:rPr>
                      <m:t>)</m:t>
                    </m:r>
                  </m:e>
                </m:func>
              </m:oMath>
            </m:oMathPara>
          </w:p>
          <w:p w:rsidR="00835C67" w:rsidRPr="00835C67" w:rsidRDefault="00835C67" w:rsidP="00EA75CC">
            <w:pPr>
              <w:spacing w:before="200" w:after="200"/>
              <w:rPr>
                <w:rFonts w:ascii="Cambria Math" w:hAnsi="Cambria Math"/>
                <w:i/>
                <w:sz w:val="24"/>
                <w:szCs w:val="24"/>
                <w:lang w:val="en-CA"/>
              </w:rPr>
            </w:pPr>
            <m:oMathPara>
              <m:oMathParaPr>
                <m:jc m:val="left"/>
              </m:oMathParaPr>
              <m:oMath>
                <m:r>
                  <w:rPr>
                    <w:rFonts w:ascii="Cambria Math" w:hAnsi="Cambria Math"/>
                    <w:sz w:val="24"/>
                    <w:szCs w:val="24"/>
                    <w:lang w:val="en-CA"/>
                  </w:rPr>
                  <m:t>=</m:t>
                </m:r>
                <m:func>
                  <m:funcPr>
                    <m:ctrlPr>
                      <w:rPr>
                        <w:rFonts w:ascii="Cambria Math" w:hAnsi="Cambria Math"/>
                        <w:i/>
                        <w:sz w:val="24"/>
                        <w:szCs w:val="24"/>
                        <w:lang w:val="en-CA"/>
                      </w:rPr>
                    </m:ctrlPr>
                  </m:funcPr>
                  <m:fName>
                    <m:r>
                      <w:rPr>
                        <w:rFonts w:ascii="Cambria Math" w:hAnsi="Cambria Math"/>
                        <w:sz w:val="24"/>
                        <w:szCs w:val="24"/>
                        <w:lang w:val="en-CA"/>
                      </w:rPr>
                      <m:t>Pr</m:t>
                    </m:r>
                    <m:d>
                      <m:dPr>
                        <m:begChr m:val="{"/>
                        <m:endChr m:val="}"/>
                        <m:ctrlPr>
                          <w:rPr>
                            <w:rFonts w:ascii="Cambria Math" w:hAnsi="Cambria Math"/>
                            <w:i/>
                            <w:sz w:val="24"/>
                            <w:szCs w:val="24"/>
                            <w:lang w:val="en-CA"/>
                          </w:rPr>
                        </m:ctrlPr>
                      </m:dPr>
                      <m:e>
                        <m:d>
                          <m:dPr>
                            <m:ctrlPr>
                              <w:rPr>
                                <w:rFonts w:ascii="Cambria Math" w:hAnsi="Cambria Math"/>
                                <w:i/>
                                <w:sz w:val="24"/>
                                <w:szCs w:val="24"/>
                                <w:lang w:val="en-CA"/>
                              </w:rPr>
                            </m:ctrlPr>
                          </m:dPr>
                          <m:e>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x</m:t>
                                </m:r>
                              </m:e>
                              <m:sub>
                                <m:r>
                                  <w:rPr>
                                    <w:rFonts w:ascii="Cambria Math" w:hAnsi="Cambria Math"/>
                                    <w:sz w:val="24"/>
                                    <w:szCs w:val="24"/>
                                    <w:lang w:val="en-CA"/>
                                  </w:rPr>
                                  <m:t>qk</m:t>
                                </m:r>
                              </m:sub>
                            </m:sSub>
                            <m:r>
                              <w:rPr>
                                <w:rFonts w:ascii="Cambria Math" w:hAnsi="Cambria Math"/>
                                <w:sz w:val="24"/>
                                <w:szCs w:val="24"/>
                                <w:lang w:val="en-CA"/>
                              </w:rPr>
                              <m:t>&gt;</m:t>
                            </m:r>
                            <m:sSub>
                              <m:sSubPr>
                                <m:ctrlPr>
                                  <w:rPr>
                                    <w:rFonts w:ascii="Cambria Math" w:hAnsi="Cambria Math"/>
                                    <w:i/>
                                    <w:sz w:val="24"/>
                                    <w:szCs w:val="24"/>
                                    <w:lang w:val="en-CA"/>
                                  </w:rPr>
                                </m:ctrlPr>
                              </m:sSubPr>
                              <m:e>
                                <m:r>
                                  <w:rPr>
                                    <w:rFonts w:ascii="Cambria Math" w:hAnsi="Cambria Math"/>
                                    <w:sz w:val="24"/>
                                    <w:szCs w:val="24"/>
                                    <w:lang w:val="en-CA"/>
                                  </w:rPr>
                                  <m:t>v</m:t>
                                </m:r>
                              </m:e>
                              <m:sub>
                                <m:r>
                                  <w:rPr>
                                    <w:rFonts w:ascii="Cambria Math" w:hAnsi="Cambria Math"/>
                                    <w:sz w:val="24"/>
                                    <w:szCs w:val="24"/>
                                    <w:lang w:val="en-CA"/>
                                  </w:rPr>
                                  <m:t>qk</m:t>
                                </m:r>
                              </m:sub>
                            </m:sSub>
                          </m:e>
                        </m:d>
                        <m:r>
                          <w:rPr>
                            <w:rFonts w:ascii="Cambria Math" w:hAnsi="Cambria Math"/>
                            <w:sz w:val="24"/>
                            <w:szCs w:val="24"/>
                            <w:lang w:val="en-CA"/>
                          </w:rPr>
                          <m:t>,</m:t>
                        </m:r>
                        <m:d>
                          <m:dPr>
                            <m:ctrlPr>
                              <w:rPr>
                                <w:rFonts w:ascii="Cambria Math" w:hAnsi="Cambria Math"/>
                                <w:i/>
                                <w:sz w:val="24"/>
                                <w:szCs w:val="24"/>
                                <w:lang w:val="en-CA"/>
                              </w:rPr>
                            </m:ctrlPr>
                          </m:dPr>
                          <m:e>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k,j-1</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z</m:t>
                                    </m:r>
                                  </m:e>
                                  <m:sub>
                                    <m:r>
                                      <w:rPr>
                                        <w:rFonts w:ascii="Cambria Math" w:hAnsi="Cambria Math"/>
                                        <w:sz w:val="24"/>
                                        <w:szCs w:val="24"/>
                                        <w:lang w:val="en-CA"/>
                                      </w:rPr>
                                      <m:t>qk</m:t>
                                    </m:r>
                                  </m:sub>
                                </m:sSub>
                              </m:e>
                            </m:d>
                            <m:r>
                              <w:rPr>
                                <w:rFonts w:ascii="Cambria Math" w:hAnsi="Cambria Math"/>
                                <w:sz w:val="24"/>
                                <w:szCs w:val="24"/>
                                <w:lang w:val="en-CA"/>
                              </w:rPr>
                              <m:t>&lt;</m:t>
                            </m:r>
                            <m:sSub>
                              <m:sSubPr>
                                <m:ctrlPr>
                                  <w:rPr>
                                    <w:rFonts w:ascii="Cambria Math" w:hAnsi="Cambria Math"/>
                                    <w:i/>
                                    <w:sz w:val="24"/>
                                    <w:szCs w:val="24"/>
                                    <w:lang w:val="en-CA"/>
                                  </w:rPr>
                                </m:ctrlPr>
                              </m:sSubPr>
                              <m:e>
                                <m:r>
                                  <w:rPr>
                                    <w:rFonts w:ascii="Cambria Math" w:hAnsi="Cambria Math"/>
                                    <w:sz w:val="24"/>
                                    <w:szCs w:val="24"/>
                                    <w:lang w:val="en-CA"/>
                                  </w:rPr>
                                  <m:t>ε</m:t>
                                </m:r>
                              </m:e>
                              <m:sub>
                                <m:r>
                                  <w:rPr>
                                    <w:rFonts w:ascii="Cambria Math" w:hAnsi="Cambria Math"/>
                                    <w:sz w:val="24"/>
                                    <w:szCs w:val="24"/>
                                    <w:lang w:val="en-CA"/>
                                  </w:rPr>
                                  <m:t>qk</m:t>
                                </m:r>
                              </m:sub>
                            </m:sSub>
                            <m:r>
                              <w:rPr>
                                <w:rFonts w:ascii="Cambria Math" w:hAnsi="Cambria Math"/>
                                <w:sz w:val="24"/>
                                <w:szCs w:val="24"/>
                                <w:lang w:val="en-CA"/>
                              </w:rPr>
                              <m:t xml:space="preserve">&lt; </m:t>
                            </m:r>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z</m:t>
                                    </m:r>
                                  </m:e>
                                  <m:sub>
                                    <m:r>
                                      <w:rPr>
                                        <w:rFonts w:ascii="Cambria Math" w:hAnsi="Cambria Math"/>
                                        <w:sz w:val="24"/>
                                        <w:szCs w:val="24"/>
                                        <w:lang w:val="en-CA"/>
                                      </w:rPr>
                                      <m:t>qk</m:t>
                                    </m:r>
                                  </m:sub>
                                </m:sSub>
                              </m:e>
                            </m:d>
                          </m:e>
                        </m:d>
                      </m:e>
                    </m:d>
                  </m:fName>
                  <m:e>
                    <m:r>
                      <w:rPr>
                        <w:rFonts w:ascii="Cambria Math" w:hAnsi="Cambria Math"/>
                        <w:sz w:val="24"/>
                        <w:szCs w:val="24"/>
                        <w:lang w:val="en-CA"/>
                      </w:rPr>
                      <m:t xml:space="preserve"> </m:t>
                    </m:r>
                  </m:e>
                </m:func>
              </m:oMath>
            </m:oMathPara>
          </w:p>
          <w:p w:rsidR="00835C67" w:rsidRPr="00CD1981" w:rsidRDefault="00835C67" w:rsidP="00EA75CC">
            <w:pPr>
              <w:spacing w:before="200" w:after="200"/>
              <w:rPr>
                <w:rFonts w:ascii="Times New Roman" w:hAnsi="Times New Roman"/>
                <w:sz w:val="24"/>
                <w:szCs w:val="24"/>
                <w:lang w:val="en-CA"/>
              </w:rPr>
            </w:pPr>
            <m:oMathPara>
              <m:oMathParaPr>
                <m:jc m:val="left"/>
              </m:oMathParaPr>
              <m:oMath>
                <m:r>
                  <w:rPr>
                    <w:rFonts w:ascii="Cambria Math" w:hAnsi="Cambria Math"/>
                    <w:sz w:val="24"/>
                    <w:szCs w:val="24"/>
                    <w:lang w:val="en-CA"/>
                  </w:rPr>
                  <m:t>=Pr</m:t>
                </m:r>
                <m:d>
                  <m:dPr>
                    <m:ctrlPr>
                      <w:rPr>
                        <w:rFonts w:ascii="Cambria Math" w:hAnsi="Cambria Math"/>
                        <w:i/>
                        <w:sz w:val="24"/>
                        <w:szCs w:val="24"/>
                        <w:lang w:val="en-CA"/>
                      </w:rPr>
                    </m:ctrlPr>
                  </m:dPr>
                  <m:e>
                    <m:d>
                      <m:dPr>
                        <m:ctrlPr>
                          <w:rPr>
                            <w:rFonts w:ascii="Cambria Math" w:hAnsi="Cambria Math"/>
                            <w:i/>
                            <w:sz w:val="24"/>
                            <w:szCs w:val="24"/>
                            <w:lang w:val="en-CA"/>
                          </w:rPr>
                        </m:ctrlPr>
                      </m:dPr>
                      <m:e>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x</m:t>
                            </m:r>
                          </m:e>
                          <m:sub>
                            <m:r>
                              <w:rPr>
                                <w:rFonts w:ascii="Cambria Math" w:hAnsi="Cambria Math"/>
                                <w:sz w:val="24"/>
                                <w:szCs w:val="24"/>
                                <w:lang w:val="en-CA"/>
                              </w:rPr>
                              <m:t>qk</m:t>
                            </m:r>
                          </m:sub>
                        </m:sSub>
                        <m:r>
                          <w:rPr>
                            <w:rFonts w:ascii="Cambria Math" w:hAnsi="Cambria Math"/>
                            <w:sz w:val="24"/>
                            <w:szCs w:val="24"/>
                            <w:lang w:val="en-CA"/>
                          </w:rPr>
                          <m:t>&gt;</m:t>
                        </m:r>
                        <m:sSub>
                          <m:sSubPr>
                            <m:ctrlPr>
                              <w:rPr>
                                <w:rFonts w:ascii="Cambria Math" w:hAnsi="Cambria Math"/>
                                <w:i/>
                                <w:sz w:val="24"/>
                                <w:szCs w:val="24"/>
                                <w:lang w:val="en-CA"/>
                              </w:rPr>
                            </m:ctrlPr>
                          </m:sSubPr>
                          <m:e>
                            <m:r>
                              <w:rPr>
                                <w:rFonts w:ascii="Cambria Math" w:hAnsi="Cambria Math"/>
                                <w:sz w:val="24"/>
                                <w:szCs w:val="24"/>
                                <w:lang w:val="en-CA"/>
                              </w:rPr>
                              <m:t>v</m:t>
                            </m:r>
                          </m:e>
                          <m:sub>
                            <m:r>
                              <w:rPr>
                                <w:rFonts w:ascii="Cambria Math" w:hAnsi="Cambria Math"/>
                                <w:sz w:val="24"/>
                                <w:szCs w:val="24"/>
                                <w:lang w:val="en-CA"/>
                              </w:rPr>
                              <m:t>qk</m:t>
                            </m:r>
                          </m:sub>
                        </m:sSub>
                      </m:e>
                    </m:d>
                    <m:r>
                      <w:rPr>
                        <w:rFonts w:ascii="Cambria Math" w:hAnsi="Cambria Math"/>
                        <w:sz w:val="24"/>
                        <w:szCs w:val="24"/>
                      </w:rPr>
                      <m:t xml:space="preserve">, </m:t>
                    </m:r>
                    <m:d>
                      <m:dPr>
                        <m:ctrlPr>
                          <w:rPr>
                            <w:rFonts w:ascii="Cambria Math" w:hAnsi="Cambria Math"/>
                            <w:i/>
                            <w:sz w:val="24"/>
                            <w:szCs w:val="24"/>
                            <w:lang w:val="en-CA"/>
                          </w:rPr>
                        </m:ctrlPr>
                      </m:dPr>
                      <m:e>
                        <m:sSub>
                          <m:sSubPr>
                            <m:ctrlPr>
                              <w:rPr>
                                <w:rFonts w:ascii="Cambria Math" w:hAnsi="Cambria Math"/>
                                <w:i/>
                                <w:sz w:val="24"/>
                                <w:szCs w:val="24"/>
                                <w:lang w:val="en-CA"/>
                              </w:rPr>
                            </m:ctrlPr>
                          </m:sSubPr>
                          <m:e>
                            <m:sSub>
                              <m:sSubPr>
                                <m:ctrlPr>
                                  <w:rPr>
                                    <w:rFonts w:ascii="Cambria Math" w:hAnsi="Cambria Math"/>
                                    <w:i/>
                                    <w:sz w:val="24"/>
                                    <w:szCs w:val="24"/>
                                    <w:lang w:val="en-CA"/>
                                  </w:rPr>
                                </m:ctrlPr>
                              </m:sSubPr>
                              <m:e>
                                <m:r>
                                  <w:rPr>
                                    <w:rFonts w:ascii="Cambria Math" w:hAnsi="Cambria Math"/>
                                    <w:sz w:val="24"/>
                                    <w:szCs w:val="24"/>
                                    <w:lang w:val="en-CA"/>
                                  </w:rPr>
                                  <m:t>ε</m:t>
                                </m:r>
                              </m:e>
                              <m:sub>
                                <m:r>
                                  <w:rPr>
                                    <w:rFonts w:ascii="Cambria Math" w:hAnsi="Cambria Math"/>
                                    <w:sz w:val="24"/>
                                    <w:szCs w:val="24"/>
                                    <w:lang w:val="en-CA"/>
                                  </w:rPr>
                                  <m:t>qk</m:t>
                                </m:r>
                              </m:sub>
                            </m:sSub>
                            <m:r>
                              <w:rPr>
                                <w:rFonts w:ascii="Cambria Math" w:hAnsi="Cambria Math"/>
                                <w:sz w:val="24"/>
                                <w:szCs w:val="24"/>
                                <w:lang w:val="en-CA"/>
                              </w:rPr>
                              <m:t>&lt;τ</m:t>
                            </m:r>
                          </m:e>
                          <m:sub>
                            <m:r>
                              <w:rPr>
                                <w:rFonts w:ascii="Cambria Math" w:hAnsi="Cambria Math"/>
                                <w:sz w:val="24"/>
                                <w:szCs w:val="24"/>
                                <w:lang w:val="en-CA"/>
                              </w:rPr>
                              <m:t>k,j</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b/>
                                <w:i/>
                                <w:sz w:val="24"/>
                                <w:szCs w:val="24"/>
                              </w:rPr>
                            </m:ctrlPr>
                          </m:sSubPr>
                          <m:e>
                            <m:r>
                              <w:rPr>
                                <w:rFonts w:ascii="Cambria Math" w:hAnsi="Cambria Math"/>
                                <w:sz w:val="24"/>
                                <w:szCs w:val="24"/>
                              </w:rPr>
                              <m:t>z</m:t>
                            </m:r>
                          </m:e>
                          <m:sub>
                            <m:r>
                              <w:rPr>
                                <w:rFonts w:ascii="Cambria Math" w:hAnsi="Cambria Math"/>
                                <w:sz w:val="24"/>
                                <w:szCs w:val="24"/>
                              </w:rPr>
                              <m:t>qk</m:t>
                            </m:r>
                          </m:sub>
                        </m:sSub>
                      </m:e>
                    </m:d>
                  </m:e>
                </m:d>
                <m:r>
                  <w:rPr>
                    <w:rFonts w:ascii="Cambria Math" w:hAnsi="Cambria Math"/>
                    <w:sz w:val="24"/>
                    <w:szCs w:val="24"/>
                    <w:lang w:val="en-CA"/>
                  </w:rPr>
                  <m:t>- Pr</m:t>
                </m:r>
                <m:d>
                  <m:dPr>
                    <m:ctrlPr>
                      <w:rPr>
                        <w:rFonts w:ascii="Cambria Math" w:hAnsi="Cambria Math"/>
                        <w:i/>
                        <w:sz w:val="24"/>
                        <w:szCs w:val="24"/>
                        <w:lang w:val="en-CA"/>
                      </w:rPr>
                    </m:ctrlPr>
                  </m:dPr>
                  <m:e>
                    <m:d>
                      <m:dPr>
                        <m:ctrlPr>
                          <w:rPr>
                            <w:rFonts w:ascii="Cambria Math" w:hAnsi="Cambria Math"/>
                            <w:i/>
                            <w:sz w:val="24"/>
                            <w:szCs w:val="24"/>
                            <w:lang w:val="en-CA"/>
                          </w:rPr>
                        </m:ctrlPr>
                      </m:dPr>
                      <m:e>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x</m:t>
                            </m:r>
                          </m:e>
                          <m:sub>
                            <m:r>
                              <w:rPr>
                                <w:rFonts w:ascii="Cambria Math" w:hAnsi="Cambria Math"/>
                                <w:sz w:val="24"/>
                                <w:szCs w:val="24"/>
                                <w:lang w:val="en-CA"/>
                              </w:rPr>
                              <m:t>qk</m:t>
                            </m:r>
                          </m:sub>
                        </m:sSub>
                        <m:r>
                          <w:rPr>
                            <w:rFonts w:ascii="Cambria Math" w:hAnsi="Cambria Math"/>
                            <w:sz w:val="24"/>
                            <w:szCs w:val="24"/>
                            <w:lang w:val="en-CA"/>
                          </w:rPr>
                          <m:t>&gt;</m:t>
                        </m:r>
                        <m:sSub>
                          <m:sSubPr>
                            <m:ctrlPr>
                              <w:rPr>
                                <w:rFonts w:ascii="Cambria Math" w:hAnsi="Cambria Math"/>
                                <w:i/>
                                <w:sz w:val="24"/>
                                <w:szCs w:val="24"/>
                                <w:lang w:val="en-CA"/>
                              </w:rPr>
                            </m:ctrlPr>
                          </m:sSubPr>
                          <m:e>
                            <m:r>
                              <w:rPr>
                                <w:rFonts w:ascii="Cambria Math" w:hAnsi="Cambria Math"/>
                                <w:sz w:val="24"/>
                                <w:szCs w:val="24"/>
                                <w:lang w:val="en-CA"/>
                              </w:rPr>
                              <m:t>v</m:t>
                            </m:r>
                          </m:e>
                          <m:sub>
                            <m:r>
                              <w:rPr>
                                <w:rFonts w:ascii="Cambria Math" w:hAnsi="Cambria Math"/>
                                <w:sz w:val="24"/>
                                <w:szCs w:val="24"/>
                                <w:lang w:val="en-CA"/>
                              </w:rPr>
                              <m:t>qk</m:t>
                            </m:r>
                          </m:sub>
                        </m:sSub>
                      </m:e>
                    </m:d>
                    <m:r>
                      <w:rPr>
                        <w:rFonts w:ascii="Cambria Math" w:hAnsi="Cambria Math"/>
                        <w:sz w:val="24"/>
                        <w:szCs w:val="24"/>
                        <w:lang w:val="en-CA"/>
                      </w:rPr>
                      <m:t xml:space="preserve">, </m:t>
                    </m:r>
                    <m:d>
                      <m:dPr>
                        <m:ctrlPr>
                          <w:rPr>
                            <w:rFonts w:ascii="Cambria Math" w:hAnsi="Cambria Math"/>
                            <w:i/>
                            <w:sz w:val="24"/>
                            <w:szCs w:val="24"/>
                            <w:lang w:val="en-CA"/>
                          </w:rPr>
                        </m:ctrlPr>
                      </m:dPr>
                      <m:e>
                        <m:sSub>
                          <m:sSubPr>
                            <m:ctrlPr>
                              <w:rPr>
                                <w:rFonts w:ascii="Cambria Math" w:hAnsi="Cambria Math"/>
                                <w:i/>
                                <w:sz w:val="24"/>
                                <w:szCs w:val="24"/>
                                <w:lang w:val="en-CA"/>
                              </w:rPr>
                            </m:ctrlPr>
                          </m:sSubPr>
                          <m:e>
                            <m:sSub>
                              <m:sSubPr>
                                <m:ctrlPr>
                                  <w:rPr>
                                    <w:rFonts w:ascii="Cambria Math" w:hAnsi="Cambria Math"/>
                                    <w:i/>
                                    <w:sz w:val="24"/>
                                    <w:szCs w:val="24"/>
                                    <w:lang w:val="en-CA"/>
                                  </w:rPr>
                                </m:ctrlPr>
                              </m:sSubPr>
                              <m:e>
                                <m:r>
                                  <w:rPr>
                                    <w:rFonts w:ascii="Cambria Math" w:hAnsi="Cambria Math"/>
                                    <w:sz w:val="24"/>
                                    <w:szCs w:val="24"/>
                                    <w:lang w:val="en-CA"/>
                                  </w:rPr>
                                  <m:t>ε</m:t>
                                </m:r>
                              </m:e>
                              <m:sub>
                                <m:r>
                                  <w:rPr>
                                    <w:rFonts w:ascii="Cambria Math" w:hAnsi="Cambria Math"/>
                                    <w:sz w:val="24"/>
                                    <w:szCs w:val="24"/>
                                    <w:lang w:val="en-CA"/>
                                  </w:rPr>
                                  <m:t>qk</m:t>
                                </m:r>
                              </m:sub>
                            </m:sSub>
                            <m:r>
                              <w:rPr>
                                <w:rFonts w:ascii="Cambria Math" w:hAnsi="Cambria Math"/>
                                <w:sz w:val="24"/>
                                <w:szCs w:val="24"/>
                                <w:lang w:val="en-CA"/>
                              </w:rPr>
                              <m:t>&lt;τ</m:t>
                            </m:r>
                          </m:e>
                          <m:sub>
                            <m:r>
                              <w:rPr>
                                <w:rFonts w:ascii="Cambria Math" w:hAnsi="Cambria Math"/>
                                <w:sz w:val="24"/>
                                <w:szCs w:val="24"/>
                                <w:lang w:val="en-CA"/>
                              </w:rPr>
                              <m:t>k,j-1</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b/>
                                <w:i/>
                                <w:sz w:val="24"/>
                                <w:szCs w:val="24"/>
                                <w:lang w:val="en-CA"/>
                              </w:rPr>
                            </m:ctrlPr>
                          </m:sSubPr>
                          <m:e>
                            <m:r>
                              <w:rPr>
                                <w:rFonts w:ascii="Cambria Math" w:hAnsi="Cambria Math"/>
                                <w:sz w:val="24"/>
                                <w:szCs w:val="24"/>
                                <w:lang w:val="en-CA"/>
                              </w:rPr>
                              <m:t>z</m:t>
                            </m:r>
                          </m:e>
                          <m:sub>
                            <m:r>
                              <w:rPr>
                                <w:rFonts w:ascii="Cambria Math" w:hAnsi="Cambria Math"/>
                                <w:sz w:val="24"/>
                                <w:szCs w:val="24"/>
                                <w:lang w:val="en-CA"/>
                              </w:rPr>
                              <m:t>qk</m:t>
                            </m:r>
                          </m:sub>
                        </m:sSub>
                      </m:e>
                    </m:d>
                  </m:e>
                </m:d>
                <m:r>
                  <w:rPr>
                    <w:rFonts w:ascii="Cambria Math" w:hAnsi="Cambria Math"/>
                    <w:sz w:val="24"/>
                    <w:szCs w:val="24"/>
                    <w:lang w:val="en-CA"/>
                  </w:rPr>
                  <m:t xml:space="preserve">   </m:t>
                </m:r>
              </m:oMath>
            </m:oMathPara>
          </w:p>
          <w:p w:rsidR="00CD1981" w:rsidRPr="00CD1981" w:rsidRDefault="00CD1981" w:rsidP="00427B85">
            <w:pPr>
              <w:spacing w:before="200" w:after="200"/>
              <w:jc w:val="both"/>
              <w:rPr>
                <w:rFonts w:ascii="Times New Roman" w:hAnsi="Times New Roman"/>
                <w:b/>
                <w:i/>
                <w:sz w:val="24"/>
                <w:szCs w:val="24"/>
                <w:lang w:val="en-CA"/>
              </w:rPr>
            </w:pPr>
            <w:r>
              <w:rPr>
                <w:rFonts w:ascii="Times New Roman" w:hAnsi="Times New Roman"/>
                <w:sz w:val="24"/>
                <w:szCs w:val="24"/>
                <w:lang w:val="en-CA"/>
              </w:rPr>
              <w:t>=</w:t>
            </w:r>
            <m:oMath>
              <m:sSub>
                <m:sSubPr>
                  <m:ctrlPr>
                    <w:rPr>
                      <w:rFonts w:ascii="Cambria Math" w:hAnsi="Cambria Math"/>
                      <w:i/>
                      <w:sz w:val="24"/>
                      <w:szCs w:val="24"/>
                      <w:lang w:val="en-CA"/>
                    </w:rPr>
                  </m:ctrlPr>
                </m:sSubPr>
                <m:e>
                  <m:r>
                    <w:rPr>
                      <w:rFonts w:ascii="Cambria Math" w:hAnsi="Cambria Math"/>
                      <w:sz w:val="24"/>
                      <w:szCs w:val="24"/>
                      <w:lang w:val="en-CA"/>
                    </w:rPr>
                    <m:t xml:space="preserve"> Λ</m:t>
                  </m:r>
                </m:e>
                <m:sub>
                  <m:r>
                    <w:rPr>
                      <w:rFonts w:ascii="Cambria Math" w:hAnsi="Cambria Math"/>
                      <w:sz w:val="24"/>
                      <w:szCs w:val="24"/>
                      <w:lang w:val="en-CA"/>
                    </w:rPr>
                    <m:t>εk</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z</m:t>
                      </m:r>
                    </m:e>
                    <m:sub>
                      <m:r>
                        <w:rPr>
                          <w:rFonts w:ascii="Cambria Math" w:hAnsi="Cambria Math"/>
                          <w:sz w:val="24"/>
                          <w:szCs w:val="24"/>
                          <w:lang w:val="en-CA"/>
                        </w:rPr>
                        <m:t>qk</m:t>
                      </m:r>
                    </m:sub>
                  </m:sSub>
                </m:e>
              </m:d>
              <m:r>
                <w:rPr>
                  <w:rFonts w:ascii="Cambria Math" w:hAnsi="Cambria Math"/>
                  <w:sz w:val="24"/>
                  <w:szCs w:val="24"/>
                  <w:lang w:val="en-CA"/>
                </w:rPr>
                <m:t xml:space="preserve">- </m:t>
              </m:r>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Cambria Math"/>
                      <w:sz w:val="24"/>
                      <w:szCs w:val="24"/>
                      <w:lang w:val="en-CA"/>
                    </w:rPr>
                    <m:t>εk</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k,j-1</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z</m:t>
                      </m:r>
                    </m:e>
                    <m:sub>
                      <m:r>
                        <w:rPr>
                          <w:rFonts w:ascii="Cambria Math" w:hAnsi="Cambria Math"/>
                          <w:sz w:val="24"/>
                          <w:szCs w:val="24"/>
                          <w:lang w:val="en-CA"/>
                        </w:rPr>
                        <m:t>qk</m:t>
                      </m:r>
                    </m:sub>
                  </m:sSub>
                </m:e>
              </m:d>
              <m:r>
                <w:rPr>
                  <w:rFonts w:ascii="Cambria Math" w:hAnsi="Cambria Math"/>
                  <w:sz w:val="24"/>
                  <w:szCs w:val="24"/>
                  <w:lang w:val="en-CA"/>
                </w:rPr>
                <m:t>-</m:t>
              </m:r>
              <m:d>
                <m:dPr>
                  <m:ctrlPr>
                    <w:rPr>
                      <w:rFonts w:ascii="Cambria Math" w:hAnsi="Cambria Math"/>
                      <w:i/>
                      <w:sz w:val="24"/>
                      <w:szCs w:val="24"/>
                      <w:lang w:val="en-CA"/>
                    </w:rPr>
                  </m:ctrlPr>
                </m:dPr>
                <m:e>
                  <m:func>
                    <m:funcPr>
                      <m:ctrlPr>
                        <w:rPr>
                          <w:rFonts w:ascii="Cambria Math" w:hAnsi="Cambria Math"/>
                          <w:i/>
                          <w:sz w:val="24"/>
                          <w:szCs w:val="24"/>
                          <w:lang w:val="en-CA"/>
                        </w:rPr>
                      </m:ctrlPr>
                    </m:funcPr>
                    <m:fName>
                      <m:r>
                        <w:rPr>
                          <w:rFonts w:ascii="Cambria Math" w:hAnsi="Cambria Math"/>
                          <w:sz w:val="24"/>
                          <w:szCs w:val="24"/>
                          <w:lang w:val="en-CA"/>
                        </w:rPr>
                        <m:t>Pr</m:t>
                      </m:r>
                    </m:fName>
                    <m:e>
                      <m:d>
                        <m:dPr>
                          <m:begChr m:val="["/>
                          <m:endChr m:val="]"/>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v</m:t>
                              </m:r>
                            </m:e>
                            <m:sub>
                              <m:r>
                                <w:rPr>
                                  <w:rFonts w:ascii="Cambria Math" w:hAnsi="Cambria Math"/>
                                  <w:sz w:val="24"/>
                                  <w:szCs w:val="24"/>
                                  <w:lang w:val="en-CA"/>
                                </w:rPr>
                                <m:t>qk</m:t>
                              </m:r>
                            </m:sub>
                          </m:sSub>
                          <m:r>
                            <w:rPr>
                              <w:rFonts w:ascii="Cambria Math" w:hAnsi="Cambria Math"/>
                              <w:sz w:val="24"/>
                              <w:szCs w:val="24"/>
                              <w:lang w:val="en-CA"/>
                            </w:rPr>
                            <m:t>&lt;-</m:t>
                          </m:r>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x</m:t>
                              </m:r>
                            </m:e>
                            <m:sub>
                              <m:r>
                                <w:rPr>
                                  <w:rFonts w:ascii="Cambria Math" w:hAnsi="Cambria Math"/>
                                  <w:sz w:val="24"/>
                                  <w:szCs w:val="24"/>
                                  <w:lang w:val="en-CA"/>
                                </w:rPr>
                                <m:t>qk</m:t>
                              </m:r>
                            </m:sub>
                          </m:sSub>
                          <m:r>
                            <w:rPr>
                              <w:rFonts w:ascii="Cambria Math" w:hAnsi="Cambria Math"/>
                              <w:sz w:val="24"/>
                              <w:szCs w:val="24"/>
                              <w:lang w:val="en-CA"/>
                            </w:rPr>
                            <m:t xml:space="preserve"> ,</m:t>
                          </m:r>
                          <m:sSub>
                            <m:sSubPr>
                              <m:ctrlPr>
                                <w:rPr>
                                  <w:rFonts w:ascii="Cambria Math" w:hAnsi="Cambria Math"/>
                                  <w:i/>
                                  <w:sz w:val="24"/>
                                  <w:szCs w:val="24"/>
                                  <w:lang w:val="en-CA"/>
                                </w:rPr>
                              </m:ctrlPr>
                            </m:sSubPr>
                            <m:e>
                              <m:r>
                                <w:rPr>
                                  <w:rFonts w:ascii="Cambria Math" w:hAnsi="Cambria Math"/>
                                  <w:sz w:val="24"/>
                                  <w:szCs w:val="24"/>
                                  <w:lang w:val="en-CA"/>
                                </w:rPr>
                                <m:t>ε</m:t>
                              </m:r>
                            </m:e>
                            <m:sub>
                              <m:r>
                                <w:rPr>
                                  <w:rFonts w:ascii="Cambria Math" w:hAnsi="Cambria Math"/>
                                  <w:sz w:val="24"/>
                                  <w:szCs w:val="24"/>
                                  <w:lang w:val="en-CA"/>
                                </w:rPr>
                                <m:t>qk</m:t>
                              </m:r>
                            </m:sub>
                          </m:sSub>
                          <m:r>
                            <w:rPr>
                              <w:rFonts w:ascii="Cambria Math" w:hAnsi="Cambria Math"/>
                              <w:sz w:val="24"/>
                              <w:szCs w:val="24"/>
                              <w:lang w:val="en-CA"/>
                            </w:rPr>
                            <m:t xml:space="preserve">&lt; </m:t>
                          </m:r>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z</m:t>
                                  </m:r>
                                </m:e>
                                <m:sub>
                                  <m:r>
                                    <w:rPr>
                                      <w:rFonts w:ascii="Cambria Math" w:hAnsi="Cambria Math"/>
                                      <w:sz w:val="24"/>
                                      <w:szCs w:val="24"/>
                                      <w:lang w:val="en-CA"/>
                                    </w:rPr>
                                    <m:t>qk</m:t>
                                  </m:r>
                                </m:sub>
                              </m:sSub>
                            </m:e>
                          </m:d>
                        </m:e>
                      </m:d>
                    </m:e>
                  </m:func>
                  <m:r>
                    <w:rPr>
                      <w:rFonts w:ascii="Cambria Math" w:hAnsi="Cambria Math"/>
                      <w:sz w:val="24"/>
                      <w:szCs w:val="24"/>
                      <w:lang w:val="en-CA"/>
                    </w:rPr>
                    <m:t>-</m:t>
                  </m:r>
                  <m:func>
                    <m:funcPr>
                      <m:ctrlPr>
                        <w:rPr>
                          <w:rFonts w:ascii="Cambria Math" w:hAnsi="Cambria Math"/>
                          <w:i/>
                          <w:sz w:val="24"/>
                          <w:szCs w:val="24"/>
                          <w:lang w:val="en-CA"/>
                        </w:rPr>
                      </m:ctrlPr>
                    </m:funcPr>
                    <m:fName>
                      <m:r>
                        <w:rPr>
                          <w:rFonts w:ascii="Cambria Math" w:hAnsi="Cambria Math"/>
                          <w:sz w:val="24"/>
                          <w:szCs w:val="24"/>
                          <w:lang w:val="en-CA"/>
                        </w:rPr>
                        <m:t>Pr</m:t>
                      </m:r>
                    </m:fName>
                    <m:e>
                      <m:d>
                        <m:dPr>
                          <m:begChr m:val="["/>
                          <m:endChr m:val="]"/>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v</m:t>
                              </m:r>
                            </m:e>
                            <m:sub>
                              <m:r>
                                <w:rPr>
                                  <w:rFonts w:ascii="Cambria Math" w:hAnsi="Cambria Math"/>
                                  <w:sz w:val="24"/>
                                  <w:szCs w:val="24"/>
                                  <w:lang w:val="en-CA"/>
                                </w:rPr>
                                <m:t>qk</m:t>
                              </m:r>
                            </m:sub>
                          </m:sSub>
                          <m:r>
                            <w:rPr>
                              <w:rFonts w:ascii="Cambria Math" w:hAnsi="Cambria Math"/>
                              <w:sz w:val="24"/>
                              <w:szCs w:val="24"/>
                              <w:lang w:val="en-CA"/>
                            </w:rPr>
                            <m:t>&lt;-</m:t>
                          </m:r>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x</m:t>
                              </m:r>
                            </m:e>
                            <m:sub>
                              <m:r>
                                <w:rPr>
                                  <w:rFonts w:ascii="Cambria Math" w:hAnsi="Cambria Math"/>
                                  <w:sz w:val="24"/>
                                  <w:szCs w:val="24"/>
                                  <w:lang w:val="en-CA"/>
                                </w:rPr>
                                <m:t>qk</m:t>
                              </m:r>
                            </m:sub>
                          </m:sSub>
                          <m:r>
                            <w:rPr>
                              <w:rFonts w:ascii="Cambria Math" w:hAnsi="Cambria Math"/>
                              <w:sz w:val="24"/>
                              <w:szCs w:val="24"/>
                              <w:lang w:val="en-CA"/>
                            </w:rPr>
                            <m:t xml:space="preserve"> ,</m:t>
                          </m:r>
                          <m:sSub>
                            <m:sSubPr>
                              <m:ctrlPr>
                                <w:rPr>
                                  <w:rFonts w:ascii="Cambria Math" w:hAnsi="Cambria Math"/>
                                  <w:i/>
                                  <w:sz w:val="24"/>
                                  <w:szCs w:val="24"/>
                                  <w:lang w:val="en-CA"/>
                                </w:rPr>
                              </m:ctrlPr>
                            </m:sSubPr>
                            <m:e>
                              <m:r>
                                <w:rPr>
                                  <w:rFonts w:ascii="Cambria Math" w:hAnsi="Cambria Math"/>
                                  <w:sz w:val="24"/>
                                  <w:szCs w:val="24"/>
                                  <w:lang w:val="en-CA"/>
                                </w:rPr>
                                <m:t>ε</m:t>
                              </m:r>
                            </m:e>
                            <m:sub>
                              <m:r>
                                <w:rPr>
                                  <w:rFonts w:ascii="Cambria Math" w:hAnsi="Cambria Math"/>
                                  <w:sz w:val="24"/>
                                  <w:szCs w:val="24"/>
                                  <w:lang w:val="en-CA"/>
                                </w:rPr>
                                <m:t>qk</m:t>
                              </m:r>
                            </m:sub>
                          </m:sSub>
                          <m:r>
                            <w:rPr>
                              <w:rFonts w:ascii="Cambria Math" w:hAnsi="Cambria Math"/>
                              <w:sz w:val="24"/>
                              <w:szCs w:val="24"/>
                              <w:lang w:val="en-CA"/>
                            </w:rPr>
                            <m:t xml:space="preserve">&lt; </m:t>
                          </m:r>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k,j-1</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z</m:t>
                                  </m:r>
                                </m:e>
                                <m:sub>
                                  <m:r>
                                    <w:rPr>
                                      <w:rFonts w:ascii="Cambria Math" w:hAnsi="Cambria Math"/>
                                      <w:sz w:val="24"/>
                                      <w:szCs w:val="24"/>
                                      <w:lang w:val="en-CA"/>
                                    </w:rPr>
                                    <m:t>qk</m:t>
                                  </m:r>
                                </m:sub>
                              </m:sSub>
                            </m:e>
                          </m:d>
                        </m:e>
                      </m:d>
                    </m:e>
                  </m:func>
                  <m:r>
                    <w:rPr>
                      <w:rFonts w:ascii="Cambria Math" w:hAnsi="Cambria Math"/>
                      <w:sz w:val="24"/>
                      <w:szCs w:val="24"/>
                      <w:lang w:val="en-CA"/>
                    </w:rPr>
                    <m:t xml:space="preserve"> </m:t>
                  </m:r>
                </m:e>
              </m:d>
            </m:oMath>
          </w:p>
        </w:tc>
        <w:tc>
          <w:tcPr>
            <w:tcW w:w="750" w:type="pct"/>
            <w:vAlign w:val="center"/>
          </w:tcPr>
          <w:p w:rsidR="003D6AED" w:rsidRPr="007605C8" w:rsidRDefault="003D6AED" w:rsidP="000717AF">
            <w:pPr>
              <w:pStyle w:val="ListParagraph"/>
              <w:numPr>
                <w:ilvl w:val="0"/>
                <w:numId w:val="37"/>
              </w:numPr>
              <w:spacing w:before="200"/>
              <w:jc w:val="right"/>
              <w:rPr>
                <w:rFonts w:ascii="Times New Roman" w:hAnsi="Times New Roman"/>
                <w:sz w:val="24"/>
                <w:szCs w:val="24"/>
              </w:rPr>
            </w:pPr>
          </w:p>
        </w:tc>
      </w:tr>
    </w:tbl>
    <w:p w:rsidR="00B569E7" w:rsidRDefault="004B3CEB" w:rsidP="00ED482F">
      <w:pPr>
        <w:ind w:firstLine="720"/>
      </w:pPr>
      <w:r>
        <w:t>The joint probability of equation 1</w:t>
      </w:r>
      <w:r w:rsidR="00143B95">
        <w:t>2</w:t>
      </w:r>
      <w:r>
        <w:t xml:space="preserve"> can be expressed by using the copula function in equation 10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4B3CEB" w:rsidTr="00EC1130">
        <w:tc>
          <w:tcPr>
            <w:tcW w:w="4250" w:type="pct"/>
            <w:vAlign w:val="center"/>
          </w:tcPr>
          <w:p w:rsidR="004B3CEB" w:rsidRPr="00835C67" w:rsidRDefault="007C2658" w:rsidP="00E035FF">
            <w:pPr>
              <w:spacing w:before="200" w:after="200"/>
              <w:rPr>
                <w:rFonts w:ascii="Times New Roman" w:hAnsi="Times New Roman"/>
                <w:b/>
                <w:sz w:val="24"/>
                <w:szCs w:val="24"/>
              </w:rPr>
            </w:pPr>
            <m:oMathPara>
              <m:oMathParaPr>
                <m:jc m:val="left"/>
              </m:oMathParaPr>
              <m:oMath>
                <m:func>
                  <m:funcPr>
                    <m:ctrlPr>
                      <w:rPr>
                        <w:rFonts w:ascii="Cambria Math" w:hAnsi="Cambria Math"/>
                        <w:i/>
                        <w:sz w:val="24"/>
                        <w:szCs w:val="24"/>
                        <w:lang w:val="en-CA"/>
                      </w:rPr>
                    </m:ctrlPr>
                  </m:funcPr>
                  <m:fName>
                    <m:r>
                      <w:rPr>
                        <w:rFonts w:ascii="Cambria Math" w:hAnsi="Cambria Math"/>
                        <w:sz w:val="24"/>
                        <w:szCs w:val="24"/>
                        <w:lang w:val="en-CA"/>
                      </w:rPr>
                      <m:t>Pr</m:t>
                    </m:r>
                  </m:fName>
                  <m:e>
                    <m:sSub>
                      <m:sSubPr>
                        <m:ctrlPr>
                          <w:rPr>
                            <w:rFonts w:ascii="Cambria Math" w:hAnsi="Cambria Math"/>
                            <w:i/>
                            <w:sz w:val="24"/>
                            <w:szCs w:val="24"/>
                            <w:lang w:val="en-CA"/>
                          </w:rPr>
                        </m:ctrlPr>
                      </m:sSubPr>
                      <m:e>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η</m:t>
                            </m:r>
                          </m:e>
                          <m:sub>
                            <m:r>
                              <w:rPr>
                                <w:rFonts w:ascii="Cambria Math" w:hAnsi="Cambria Math"/>
                                <w:sz w:val="24"/>
                                <w:szCs w:val="24"/>
                                <w:lang w:val="en-CA"/>
                              </w:rPr>
                              <m:t>qk</m:t>
                            </m:r>
                          </m:sub>
                        </m:sSub>
                        <m:r>
                          <w:rPr>
                            <w:rFonts w:ascii="Cambria Math" w:hAnsi="Cambria Math"/>
                            <w:sz w:val="24"/>
                            <w:szCs w:val="24"/>
                            <w:lang w:val="en-CA"/>
                          </w:rPr>
                          <m:t>=1,y</m:t>
                        </m:r>
                      </m:e>
                      <m:sub>
                        <m:r>
                          <w:rPr>
                            <w:rFonts w:ascii="Cambria Math" w:hAnsi="Cambria Math"/>
                            <w:sz w:val="24"/>
                            <w:szCs w:val="24"/>
                            <w:lang w:val="en-CA"/>
                          </w:rPr>
                          <m:t>qk</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j</m:t>
                        </m:r>
                      </m:e>
                      <m:sub>
                        <m:r>
                          <w:rPr>
                            <w:rFonts w:ascii="Cambria Math" w:hAnsi="Cambria Math"/>
                            <w:sz w:val="24"/>
                            <w:szCs w:val="24"/>
                            <w:lang w:val="en-CA"/>
                          </w:rPr>
                          <m:t>k</m:t>
                        </m:r>
                      </m:sub>
                    </m:sSub>
                    <m:r>
                      <w:rPr>
                        <w:rFonts w:ascii="Cambria Math" w:hAnsi="Cambria Math"/>
                        <w:sz w:val="24"/>
                        <w:szCs w:val="24"/>
                        <w:lang w:val="en-CA"/>
                      </w:rPr>
                      <m:t>)</m:t>
                    </m:r>
                  </m:e>
                </m:func>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Cambria Math"/>
                        <w:sz w:val="24"/>
                        <w:szCs w:val="24"/>
                        <w:lang w:val="en-CA"/>
                      </w:rPr>
                      <m:t>εk</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z</m:t>
                        </m:r>
                      </m:e>
                      <m:sub>
                        <m:r>
                          <w:rPr>
                            <w:rFonts w:ascii="Cambria Math" w:hAnsi="Cambria Math"/>
                            <w:sz w:val="24"/>
                            <w:szCs w:val="24"/>
                            <w:lang w:val="en-CA"/>
                          </w:rPr>
                          <m:t>qk</m:t>
                        </m:r>
                      </m:sub>
                    </m:sSub>
                  </m:e>
                </m:d>
                <m:r>
                  <w:rPr>
                    <w:rFonts w:ascii="Cambria Math" w:hAnsi="Cambria Math"/>
                    <w:sz w:val="24"/>
                    <w:szCs w:val="24"/>
                    <w:lang w:val="en-CA"/>
                  </w:rPr>
                  <m:t xml:space="preserve">- </m:t>
                </m:r>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Cambria Math"/>
                        <w:sz w:val="24"/>
                        <w:szCs w:val="24"/>
                        <w:lang w:val="en-CA"/>
                      </w:rPr>
                      <m:t>εk</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k,j-1</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z</m:t>
                        </m:r>
                      </m:e>
                      <m:sub>
                        <m:r>
                          <w:rPr>
                            <w:rFonts w:ascii="Cambria Math" w:hAnsi="Cambria Math"/>
                            <w:sz w:val="24"/>
                            <w:szCs w:val="24"/>
                            <w:lang w:val="en-CA"/>
                          </w:rPr>
                          <m:t>qk</m:t>
                        </m:r>
                      </m:sub>
                    </m:sSub>
                  </m:e>
                </m:d>
                <m:r>
                  <w:rPr>
                    <w:rFonts w:ascii="Cambria Math" w:hAnsi="Cambria Math"/>
                    <w:sz w:val="24"/>
                    <w:szCs w:val="24"/>
                    <w:lang w:val="en-CA"/>
                  </w:rPr>
                  <m:t xml:space="preserve">- </m:t>
                </m:r>
                <m:d>
                  <m:dPr>
                    <m:begChr m:val="["/>
                    <m:endChr m:val="]"/>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C</m:t>
                        </m:r>
                      </m:e>
                      <m:sub>
                        <m:r>
                          <w:rPr>
                            <w:rFonts w:ascii="Cambria Math" w:hAnsi="Cambria Math"/>
                            <w:sz w:val="24"/>
                            <w:szCs w:val="24"/>
                            <w:lang w:val="en-CA"/>
                          </w:rPr>
                          <m:t>θq</m:t>
                        </m:r>
                      </m:sub>
                    </m:sSub>
                    <m:d>
                      <m:dPr>
                        <m:ctrlPr>
                          <w:rPr>
                            <w:rFonts w:ascii="Cambria Math" w:hAnsi="Cambria Math"/>
                            <w:i/>
                            <w:sz w:val="24"/>
                            <w:szCs w:val="24"/>
                            <w:lang w:val="en-CA"/>
                          </w:rPr>
                        </m:ctrlPr>
                      </m:dPr>
                      <m:e>
                        <m:sSubSup>
                          <m:sSubSupPr>
                            <m:ctrlPr>
                              <w:rPr>
                                <w:rFonts w:ascii="Cambria Math" w:hAnsi="Cambria Math"/>
                                <w:i/>
                                <w:sz w:val="24"/>
                                <w:szCs w:val="24"/>
                                <w:lang w:val="en-CA"/>
                              </w:rPr>
                            </m:ctrlPr>
                          </m:sSubSupPr>
                          <m:e>
                            <m:r>
                              <w:rPr>
                                <w:rFonts w:ascii="Cambria Math" w:hAnsi="Cambria Math"/>
                                <w:sz w:val="24"/>
                                <w:szCs w:val="24"/>
                                <w:lang w:val="en-CA"/>
                              </w:rPr>
                              <m:t>U</m:t>
                            </m:r>
                          </m:e>
                          <m:sub>
                            <m:r>
                              <w:rPr>
                                <w:rFonts w:ascii="Cambria Math" w:hAnsi="Cambria Math"/>
                                <w:sz w:val="24"/>
                                <w:szCs w:val="24"/>
                                <w:lang w:val="en-CA"/>
                              </w:rPr>
                              <m:t>q,j</m:t>
                            </m:r>
                          </m:sub>
                          <m:sup>
                            <m:r>
                              <w:rPr>
                                <w:rFonts w:ascii="Cambria Math" w:hAnsi="Cambria Math"/>
                                <w:sz w:val="24"/>
                                <w:szCs w:val="24"/>
                                <w:lang w:val="en-CA"/>
                              </w:rPr>
                              <m:t>k</m:t>
                            </m:r>
                          </m:sup>
                        </m:sSubSup>
                        <m:r>
                          <w:rPr>
                            <w:rFonts w:ascii="Cambria Math" w:hAnsi="Cambria Math"/>
                            <w:sz w:val="24"/>
                            <w:szCs w:val="24"/>
                            <w:lang w:val="en-CA"/>
                          </w:rPr>
                          <m:t xml:space="preserve">, </m:t>
                        </m:r>
                        <m:sSubSup>
                          <m:sSubSupPr>
                            <m:ctrlPr>
                              <w:rPr>
                                <w:rFonts w:ascii="Cambria Math" w:hAnsi="Cambria Math"/>
                                <w:i/>
                                <w:sz w:val="24"/>
                                <w:szCs w:val="24"/>
                                <w:lang w:val="en-CA"/>
                              </w:rPr>
                            </m:ctrlPr>
                          </m:sSubSupPr>
                          <m:e>
                            <m:r>
                              <w:rPr>
                                <w:rFonts w:ascii="Cambria Math" w:hAnsi="Cambria Math"/>
                                <w:sz w:val="24"/>
                                <w:szCs w:val="24"/>
                                <w:lang w:val="en-CA"/>
                              </w:rPr>
                              <m:t>U</m:t>
                            </m:r>
                          </m:e>
                          <m:sub>
                            <m:r>
                              <w:rPr>
                                <w:rFonts w:ascii="Cambria Math" w:hAnsi="Cambria Math"/>
                                <w:sz w:val="24"/>
                                <w:szCs w:val="24"/>
                                <w:lang w:val="en-CA"/>
                              </w:rPr>
                              <m:t>q</m:t>
                            </m:r>
                          </m:sub>
                          <m:sup>
                            <m:r>
                              <w:rPr>
                                <w:rFonts w:ascii="Cambria Math" w:hAnsi="Cambria Math"/>
                                <w:sz w:val="24"/>
                                <w:szCs w:val="24"/>
                                <w:lang w:val="en-CA"/>
                              </w:rPr>
                              <m:t>k</m:t>
                            </m:r>
                          </m:sup>
                        </m:sSubSup>
                      </m:e>
                    </m:d>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C</m:t>
                        </m:r>
                      </m:e>
                      <m:sub>
                        <m:r>
                          <w:rPr>
                            <w:rFonts w:ascii="Cambria Math" w:hAnsi="Cambria Math"/>
                            <w:sz w:val="24"/>
                            <w:szCs w:val="24"/>
                            <w:lang w:val="en-CA"/>
                          </w:rPr>
                          <m:t>θq</m:t>
                        </m:r>
                      </m:sub>
                    </m:sSub>
                    <m:d>
                      <m:dPr>
                        <m:ctrlPr>
                          <w:rPr>
                            <w:rFonts w:ascii="Cambria Math" w:hAnsi="Cambria Math"/>
                            <w:i/>
                            <w:sz w:val="24"/>
                            <w:szCs w:val="24"/>
                            <w:lang w:val="en-CA"/>
                          </w:rPr>
                        </m:ctrlPr>
                      </m:dPr>
                      <m:e>
                        <m:sSubSup>
                          <m:sSubSupPr>
                            <m:ctrlPr>
                              <w:rPr>
                                <w:rFonts w:ascii="Cambria Math" w:hAnsi="Cambria Math"/>
                                <w:i/>
                                <w:sz w:val="24"/>
                                <w:szCs w:val="24"/>
                                <w:lang w:val="en-CA"/>
                              </w:rPr>
                            </m:ctrlPr>
                          </m:sSubSupPr>
                          <m:e>
                            <m:r>
                              <w:rPr>
                                <w:rFonts w:ascii="Cambria Math" w:hAnsi="Cambria Math"/>
                                <w:sz w:val="24"/>
                                <w:szCs w:val="24"/>
                                <w:lang w:val="en-CA"/>
                              </w:rPr>
                              <m:t>U</m:t>
                            </m:r>
                          </m:e>
                          <m:sub>
                            <m:r>
                              <w:rPr>
                                <w:rFonts w:ascii="Cambria Math" w:hAnsi="Cambria Math"/>
                                <w:sz w:val="24"/>
                                <w:szCs w:val="24"/>
                                <w:lang w:val="en-CA"/>
                              </w:rPr>
                              <m:t>q,j-1</m:t>
                            </m:r>
                          </m:sub>
                          <m:sup>
                            <m:r>
                              <w:rPr>
                                <w:rFonts w:ascii="Cambria Math" w:hAnsi="Cambria Math"/>
                                <w:sz w:val="24"/>
                                <w:szCs w:val="24"/>
                                <w:lang w:val="en-CA"/>
                              </w:rPr>
                              <m:t>k</m:t>
                            </m:r>
                          </m:sup>
                        </m:sSubSup>
                        <m:r>
                          <w:rPr>
                            <w:rFonts w:ascii="Cambria Math" w:hAnsi="Cambria Math"/>
                            <w:sz w:val="24"/>
                            <w:szCs w:val="24"/>
                            <w:lang w:val="en-CA"/>
                          </w:rPr>
                          <m:t xml:space="preserve">, </m:t>
                        </m:r>
                        <m:sSubSup>
                          <m:sSubSupPr>
                            <m:ctrlPr>
                              <w:rPr>
                                <w:rFonts w:ascii="Cambria Math" w:hAnsi="Cambria Math"/>
                                <w:i/>
                                <w:sz w:val="24"/>
                                <w:szCs w:val="24"/>
                                <w:lang w:val="en-CA"/>
                              </w:rPr>
                            </m:ctrlPr>
                          </m:sSubSupPr>
                          <m:e>
                            <m:r>
                              <w:rPr>
                                <w:rFonts w:ascii="Cambria Math" w:hAnsi="Cambria Math"/>
                                <w:sz w:val="24"/>
                                <w:szCs w:val="24"/>
                                <w:lang w:val="en-CA"/>
                              </w:rPr>
                              <m:t>U</m:t>
                            </m:r>
                          </m:e>
                          <m:sub>
                            <m:r>
                              <w:rPr>
                                <w:rFonts w:ascii="Cambria Math" w:hAnsi="Cambria Math"/>
                                <w:sz w:val="24"/>
                                <w:szCs w:val="24"/>
                                <w:lang w:val="en-CA"/>
                              </w:rPr>
                              <m:t>q</m:t>
                            </m:r>
                          </m:sub>
                          <m:sup>
                            <m:r>
                              <w:rPr>
                                <w:rFonts w:ascii="Cambria Math" w:hAnsi="Cambria Math"/>
                                <w:sz w:val="24"/>
                                <w:szCs w:val="24"/>
                                <w:lang w:val="en-CA"/>
                              </w:rPr>
                              <m:t>k</m:t>
                            </m:r>
                          </m:sup>
                        </m:sSubSup>
                      </m:e>
                    </m:d>
                  </m:e>
                </m:d>
                <m:r>
                  <w:rPr>
                    <w:rFonts w:ascii="Cambria Math" w:hAnsi="Cambria Math"/>
                    <w:sz w:val="24"/>
                    <w:szCs w:val="24"/>
                    <w:lang w:val="en-CA"/>
                  </w:rPr>
                  <m:t xml:space="preserve"> </m:t>
                </m:r>
              </m:oMath>
            </m:oMathPara>
          </w:p>
        </w:tc>
        <w:tc>
          <w:tcPr>
            <w:tcW w:w="750" w:type="pct"/>
            <w:vAlign w:val="center"/>
          </w:tcPr>
          <w:p w:rsidR="004B3CEB" w:rsidRPr="007605C8" w:rsidRDefault="004B3CEB" w:rsidP="000717AF">
            <w:pPr>
              <w:pStyle w:val="ListParagraph"/>
              <w:numPr>
                <w:ilvl w:val="0"/>
                <w:numId w:val="37"/>
              </w:numPr>
              <w:spacing w:before="200"/>
              <w:jc w:val="right"/>
              <w:rPr>
                <w:rFonts w:ascii="Times New Roman" w:hAnsi="Times New Roman"/>
                <w:sz w:val="24"/>
                <w:szCs w:val="24"/>
              </w:rPr>
            </w:pPr>
          </w:p>
        </w:tc>
      </w:tr>
      <w:tr w:rsidR="00CD1981" w:rsidTr="00EC1130">
        <w:tc>
          <w:tcPr>
            <w:tcW w:w="4250" w:type="pct"/>
            <w:vAlign w:val="center"/>
          </w:tcPr>
          <w:p w:rsidR="00CD1981" w:rsidRDefault="00CD1981" w:rsidP="007B6176">
            <w:pPr>
              <w:spacing w:before="200" w:after="200"/>
            </w:pPr>
            <w:r w:rsidRPr="00427B85">
              <w:rPr>
                <w:rFonts w:ascii="Times New Roman" w:hAnsi="Times New Roman"/>
                <w:sz w:val="24"/>
                <w:szCs w:val="24"/>
                <w:lang w:val="en-CA"/>
              </w:rPr>
              <w:t>w</w:t>
            </w:r>
            <w:r w:rsidR="006741A2" w:rsidRPr="00427B85">
              <w:rPr>
                <w:rFonts w:ascii="Times New Roman" w:hAnsi="Times New Roman"/>
                <w:sz w:val="24"/>
                <w:szCs w:val="24"/>
              </w:rPr>
              <w:t>here</w:t>
            </w:r>
            <w:r>
              <w:rPr>
                <w:rFonts w:ascii="Times New Roman" w:hAnsi="Times New Roman"/>
                <w:sz w:val="24"/>
                <w:szCs w:val="24"/>
                <w:lang w:val="en-CA"/>
              </w:rPr>
              <w:t xml:space="preserve"> </w:t>
            </w:r>
            <m:oMath>
              <m:sSubSup>
                <m:sSubSupPr>
                  <m:ctrlPr>
                    <w:rPr>
                      <w:rFonts w:ascii="Cambria Math" w:hAnsi="Cambria Math"/>
                      <w:i/>
                      <w:sz w:val="24"/>
                      <w:szCs w:val="24"/>
                      <w:lang w:val="en-CA"/>
                    </w:rPr>
                  </m:ctrlPr>
                </m:sSubSupPr>
                <m:e>
                  <m:r>
                    <w:rPr>
                      <w:rFonts w:ascii="Cambria Math" w:hAnsi="Cambria Math"/>
                      <w:sz w:val="24"/>
                      <w:szCs w:val="24"/>
                      <w:lang w:val="en-CA"/>
                    </w:rPr>
                    <m:t>U</m:t>
                  </m:r>
                </m:e>
                <m:sub>
                  <m:r>
                    <w:rPr>
                      <w:rFonts w:ascii="Cambria Math" w:hAnsi="Cambria Math"/>
                      <w:sz w:val="24"/>
                      <w:szCs w:val="24"/>
                      <w:lang w:val="en-CA"/>
                    </w:rPr>
                    <m:t>q,j</m:t>
                  </m:r>
                </m:sub>
                <m:sup>
                  <m:r>
                    <w:rPr>
                      <w:rFonts w:ascii="Cambria Math" w:hAnsi="Cambria Math"/>
                      <w:sz w:val="24"/>
                      <w:szCs w:val="24"/>
                      <w:lang w:val="en-CA"/>
                    </w:rPr>
                    <m:t>k</m:t>
                  </m:r>
                </m:sup>
              </m:sSubSup>
            </m:oMath>
            <w:r>
              <w:rPr>
                <w:rFonts w:ascii="Times New Roman" w:hAnsi="Times New Roman"/>
                <w:sz w:val="24"/>
                <w:szCs w:val="24"/>
                <w:lang w:val="en-CA"/>
              </w:rPr>
              <w:t xml:space="preserve"> = </w:t>
            </w:r>
            <m:oMath>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Times New Roman"/>
                      <w:sz w:val="24"/>
                      <w:szCs w:val="24"/>
                    </w:rPr>
                    <m:t>ε</m:t>
                  </m:r>
                  <m:r>
                    <w:rPr>
                      <w:rFonts w:ascii="Cambria Math" w:hAnsi="Cambria Math"/>
                      <w:sz w:val="24"/>
                      <w:szCs w:val="24"/>
                      <w:lang w:val="en-CA"/>
                    </w:rPr>
                    <m:t>k</m:t>
                  </m:r>
                </m:sub>
              </m:sSub>
              <m:d>
                <m:dPr>
                  <m:ctrlPr>
                    <w:rPr>
                      <w:rFonts w:ascii="Cambria Math" w:hAnsi="Cambria Math"/>
                      <w:i/>
                      <w:sz w:val="24"/>
                      <w:szCs w:val="24"/>
                      <w:lang w:val="en-CA"/>
                    </w:rPr>
                  </m:ctrlPr>
                </m:dPr>
                <m:e>
                  <m:sSub>
                    <m:sSubPr>
                      <m:ctrlPr>
                        <w:rPr>
                          <w:rFonts w:ascii="Cambria Math" w:hAnsi="Cambria Math"/>
                          <w:i/>
                          <w:sz w:val="24"/>
                          <w:szCs w:val="24"/>
                          <w:lang w:val="en-CA"/>
                        </w:rPr>
                      </m:ctrlPr>
                    </m:sSubPr>
                    <m:e>
                      <m:r>
                        <w:rPr>
                          <w:rFonts w:ascii="Cambria Math" w:hAnsi="Cambria Math"/>
                          <w:sz w:val="24"/>
                          <w:szCs w:val="24"/>
                          <w:lang w:val="en-CA"/>
                        </w:rPr>
                        <m:t>τ</m:t>
                      </m:r>
                    </m:e>
                    <m:sub>
                      <m:r>
                        <w:rPr>
                          <w:rFonts w:ascii="Cambria Math" w:hAnsi="Cambria Math"/>
                          <w:sz w:val="24"/>
                          <w:szCs w:val="24"/>
                          <w:lang w:val="en-CA"/>
                        </w:rPr>
                        <m:t>k,j</m:t>
                      </m:r>
                    </m:sub>
                  </m:sSub>
                  <m:r>
                    <w:rPr>
                      <w:rFonts w:ascii="Cambria Math" w:hAnsi="Cambria Math"/>
                      <w:sz w:val="24"/>
                      <w:szCs w:val="24"/>
                      <w:lang w:val="en-CA"/>
                    </w:rPr>
                    <m:t>-</m:t>
                  </m:r>
                  <m:sSub>
                    <m:sSubPr>
                      <m:ctrlPr>
                        <w:rPr>
                          <w:rFonts w:ascii="Cambria Math" w:hAnsi="Cambria Math"/>
                          <w:b/>
                          <w:i/>
                          <w:sz w:val="24"/>
                          <w:szCs w:val="24"/>
                        </w:rPr>
                      </m:ctrlPr>
                    </m:sSubPr>
                    <m:e>
                      <m:r>
                        <w:rPr>
                          <w:rFonts w:ascii="Cambria Math" w:hAnsi="Cambria Math"/>
                          <w:noProof/>
                          <w:sz w:val="24"/>
                          <w:szCs w:val="24"/>
                        </w:rPr>
                        <m:t>α</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z</m:t>
                      </m:r>
                    </m:e>
                    <m:sub>
                      <m:r>
                        <w:rPr>
                          <w:rFonts w:ascii="Cambria Math" w:hAnsi="Cambria Math"/>
                          <w:sz w:val="24"/>
                          <w:szCs w:val="24"/>
                          <w:lang w:val="en-CA"/>
                        </w:rPr>
                        <m:t>qk</m:t>
                      </m:r>
                    </m:sub>
                  </m:sSub>
                </m:e>
              </m:d>
            </m:oMath>
            <w:r w:rsidR="00AB3700">
              <w:rPr>
                <w:rFonts w:ascii="Times New Roman" w:hAnsi="Times New Roman"/>
                <w:sz w:val="24"/>
                <w:szCs w:val="24"/>
                <w:lang w:val="en-CA"/>
              </w:rPr>
              <w:t xml:space="preserve">, </w:t>
            </w:r>
            <m:oMath>
              <m:sSubSup>
                <m:sSubSupPr>
                  <m:ctrlPr>
                    <w:rPr>
                      <w:rFonts w:ascii="Cambria Math" w:hAnsi="Cambria Math"/>
                      <w:i/>
                      <w:sz w:val="24"/>
                      <w:szCs w:val="24"/>
                      <w:lang w:val="en-CA"/>
                    </w:rPr>
                  </m:ctrlPr>
                </m:sSubSupPr>
                <m:e>
                  <m:r>
                    <w:rPr>
                      <w:rFonts w:ascii="Cambria Math" w:hAnsi="Cambria Math"/>
                      <w:sz w:val="24"/>
                      <w:szCs w:val="24"/>
                      <w:lang w:val="en-CA"/>
                    </w:rPr>
                    <m:t>U</m:t>
                  </m:r>
                </m:e>
                <m:sub>
                  <m:r>
                    <w:rPr>
                      <w:rFonts w:ascii="Cambria Math" w:hAnsi="Cambria Math"/>
                      <w:sz w:val="24"/>
                      <w:szCs w:val="24"/>
                      <w:lang w:val="en-CA"/>
                    </w:rPr>
                    <m:t>q</m:t>
                  </m:r>
                </m:sub>
                <m:sup>
                  <m:r>
                    <w:rPr>
                      <w:rFonts w:ascii="Cambria Math" w:hAnsi="Cambria Math"/>
                      <w:sz w:val="24"/>
                      <w:szCs w:val="24"/>
                      <w:lang w:val="en-CA"/>
                    </w:rPr>
                    <m:t>k</m:t>
                  </m:r>
                </m:sup>
              </m:sSubSup>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Λ</m:t>
                  </m:r>
                </m:e>
                <m:sub>
                  <m:r>
                    <w:rPr>
                      <w:rFonts w:ascii="Cambria Math" w:hAnsi="Cambria Math"/>
                      <w:sz w:val="24"/>
                      <w:szCs w:val="24"/>
                      <w:lang w:val="en-CA"/>
                    </w:rPr>
                    <m:t>vk</m:t>
                  </m:r>
                </m:sub>
              </m:sSub>
              <m:d>
                <m:dPr>
                  <m:ctrlPr>
                    <w:rPr>
                      <w:rFonts w:ascii="Cambria Math" w:hAnsi="Cambria Math"/>
                      <w:i/>
                      <w:sz w:val="24"/>
                      <w:szCs w:val="24"/>
                      <w:lang w:val="en-CA"/>
                    </w:rPr>
                  </m:ctrlPr>
                </m:dPr>
                <m:e>
                  <m:r>
                    <w:rPr>
                      <w:rFonts w:ascii="Cambria Math" w:hAnsi="Cambria Math"/>
                    </w:rPr>
                    <m:t>-</m:t>
                  </m:r>
                  <m:sSub>
                    <m:sSubPr>
                      <m:ctrlPr>
                        <w:rPr>
                          <w:rFonts w:ascii="Cambria Math" w:hAnsi="Cambria Math"/>
                          <w:b/>
                          <w:i/>
                          <w:sz w:val="24"/>
                          <w:szCs w:val="24"/>
                        </w:rPr>
                      </m:ctrlPr>
                    </m:sSubPr>
                    <m:e>
                      <m:r>
                        <w:rPr>
                          <w:rFonts w:ascii="Cambria Math" w:hAnsi="Cambria Math"/>
                          <w:noProof/>
                          <w:sz w:val="24"/>
                          <w:szCs w:val="24"/>
                        </w:rPr>
                        <m:t>β</m:t>
                      </m:r>
                    </m:e>
                    <m:sub>
                      <m:r>
                        <w:rPr>
                          <w:rFonts w:ascii="Cambria Math" w:hAnsi="Cambria Math"/>
                          <w:sz w:val="24"/>
                          <w:szCs w:val="24"/>
                        </w:rPr>
                        <m:t>k</m:t>
                      </m:r>
                    </m:sub>
                  </m:sSub>
                  <m:sSub>
                    <m:sSubPr>
                      <m:ctrlPr>
                        <w:rPr>
                          <w:rFonts w:ascii="Cambria Math" w:hAnsi="Cambria Math"/>
                          <w:i/>
                          <w:sz w:val="24"/>
                          <w:szCs w:val="24"/>
                          <w:lang w:val="en-CA"/>
                        </w:rPr>
                      </m:ctrlPr>
                    </m:sSubPr>
                    <m:e>
                      <m:r>
                        <w:rPr>
                          <w:rFonts w:ascii="Cambria Math" w:hAnsi="Cambria Math"/>
                          <w:sz w:val="24"/>
                          <w:szCs w:val="24"/>
                          <w:lang w:val="en-CA"/>
                        </w:rPr>
                        <m:t>x</m:t>
                      </m:r>
                    </m:e>
                    <m:sub>
                      <m:r>
                        <w:rPr>
                          <w:rFonts w:ascii="Cambria Math" w:hAnsi="Cambria Math"/>
                          <w:sz w:val="24"/>
                          <w:szCs w:val="24"/>
                          <w:lang w:val="en-CA"/>
                        </w:rPr>
                        <m:t>qk</m:t>
                      </m:r>
                    </m:sub>
                  </m:sSub>
                </m:e>
              </m:d>
              <m:r>
                <w:rPr>
                  <w:rFonts w:ascii="Cambria Math" w:hAnsi="Cambria Math"/>
                  <w:sz w:val="24"/>
                  <w:szCs w:val="24"/>
                  <w:lang w:val="en-CA"/>
                </w:rPr>
                <m:t xml:space="preserve"> </m:t>
              </m:r>
            </m:oMath>
          </w:p>
        </w:tc>
        <w:tc>
          <w:tcPr>
            <w:tcW w:w="750" w:type="pct"/>
            <w:vAlign w:val="center"/>
          </w:tcPr>
          <w:p w:rsidR="00CD1981" w:rsidRPr="007605C8" w:rsidRDefault="00CD1981" w:rsidP="000717AF">
            <w:pPr>
              <w:pStyle w:val="ListParagraph"/>
              <w:numPr>
                <w:ilvl w:val="0"/>
                <w:numId w:val="37"/>
              </w:numPr>
              <w:spacing w:before="200"/>
              <w:jc w:val="right"/>
              <w:rPr>
                <w:rFonts w:ascii="Times New Roman" w:hAnsi="Times New Roman"/>
                <w:sz w:val="24"/>
              </w:rPr>
            </w:pPr>
          </w:p>
        </w:tc>
      </w:tr>
    </w:tbl>
    <w:p w:rsidR="000E1FF5" w:rsidRDefault="008B7939" w:rsidP="00ED482F">
      <w:pPr>
        <w:ind w:firstLine="720"/>
      </w:pPr>
      <w:r>
        <w:t>Thus the likelihood function with the joint probability expression in equation 1</w:t>
      </w:r>
      <w:r w:rsidR="00143B95">
        <w:t>3</w:t>
      </w:r>
      <w:r>
        <w:t xml:space="preserve"> for collision type and driver injury severity outcomes can be expressed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8B7939" w:rsidTr="00EC1130">
        <w:tc>
          <w:tcPr>
            <w:tcW w:w="4250" w:type="pct"/>
            <w:vAlign w:val="center"/>
          </w:tcPr>
          <w:p w:rsidR="008B7939" w:rsidRPr="00835C67" w:rsidRDefault="008B7939" w:rsidP="00EC5EDB">
            <w:pPr>
              <w:spacing w:before="200" w:after="200"/>
              <w:rPr>
                <w:rFonts w:ascii="Times New Roman" w:hAnsi="Times New Roman"/>
                <w:b/>
                <w:sz w:val="24"/>
                <w:szCs w:val="24"/>
              </w:rPr>
            </w:pPr>
            <m:oMathPara>
              <m:oMathParaPr>
                <m:jc m:val="left"/>
              </m:oMathParaPr>
              <m:oMath>
                <m:r>
                  <w:rPr>
                    <w:rFonts w:ascii="Cambria Math" w:hAnsi="Cambria Math"/>
                    <w:sz w:val="24"/>
                    <w:szCs w:val="24"/>
                    <w:lang w:val="en-CA"/>
                  </w:rPr>
                  <m:t>L=</m:t>
                </m:r>
                <m:nary>
                  <m:naryPr>
                    <m:chr m:val="∏"/>
                    <m:limLoc m:val="undOvr"/>
                    <m:ctrlPr>
                      <w:rPr>
                        <w:rFonts w:ascii="Cambria Math" w:hAnsi="Cambria Math"/>
                        <w:i/>
                        <w:sz w:val="24"/>
                        <w:szCs w:val="24"/>
                        <w:lang w:val="en-CA"/>
                      </w:rPr>
                    </m:ctrlPr>
                  </m:naryPr>
                  <m:sub>
                    <m:r>
                      <w:rPr>
                        <w:rFonts w:ascii="Cambria Math" w:hAnsi="Cambria Math"/>
                        <w:sz w:val="24"/>
                        <w:szCs w:val="24"/>
                        <w:lang w:val="en-CA"/>
                      </w:rPr>
                      <m:t>q=1</m:t>
                    </m:r>
                  </m:sub>
                  <m:sup>
                    <m:r>
                      <w:rPr>
                        <w:rFonts w:ascii="Cambria Math" w:hAnsi="Cambria Math"/>
                        <w:sz w:val="24"/>
                        <w:szCs w:val="24"/>
                        <w:lang w:val="en-CA"/>
                      </w:rPr>
                      <m:t>Q</m:t>
                    </m:r>
                  </m:sup>
                  <m:e>
                    <m:d>
                      <m:dPr>
                        <m:begChr m:val="["/>
                        <m:endChr m:val="]"/>
                        <m:ctrlPr>
                          <w:rPr>
                            <w:rFonts w:ascii="Cambria Math" w:hAnsi="Cambria Math"/>
                            <w:i/>
                            <w:sz w:val="24"/>
                            <w:szCs w:val="24"/>
                            <w:lang w:val="en-CA"/>
                          </w:rPr>
                        </m:ctrlPr>
                      </m:dPr>
                      <m:e>
                        <m:nary>
                          <m:naryPr>
                            <m:chr m:val="∏"/>
                            <m:limLoc m:val="undOvr"/>
                            <m:ctrlPr>
                              <w:rPr>
                                <w:rFonts w:ascii="Cambria Math" w:hAnsi="Cambria Math"/>
                                <w:i/>
                                <w:sz w:val="24"/>
                                <w:szCs w:val="24"/>
                                <w:lang w:val="en-CA"/>
                              </w:rPr>
                            </m:ctrlPr>
                          </m:naryPr>
                          <m:sub>
                            <m:r>
                              <w:rPr>
                                <w:rFonts w:ascii="Cambria Math" w:hAnsi="Cambria Math"/>
                                <w:sz w:val="24"/>
                                <w:szCs w:val="24"/>
                                <w:lang w:val="en-CA"/>
                              </w:rPr>
                              <m:t>k=1</m:t>
                            </m:r>
                          </m:sub>
                          <m:sup>
                            <m:r>
                              <w:rPr>
                                <w:rFonts w:ascii="Cambria Math" w:hAnsi="Cambria Math"/>
                                <w:sz w:val="24"/>
                                <w:szCs w:val="24"/>
                                <w:lang w:val="en-CA"/>
                              </w:rPr>
                              <m:t>K</m:t>
                            </m:r>
                          </m:sup>
                          <m:e>
                            <m:nary>
                              <m:naryPr>
                                <m:chr m:val="∏"/>
                                <m:limLoc m:val="undOvr"/>
                                <m:ctrlPr>
                                  <w:rPr>
                                    <w:rFonts w:ascii="Cambria Math" w:hAnsi="Cambria Math"/>
                                    <w:i/>
                                    <w:sz w:val="24"/>
                                    <w:szCs w:val="24"/>
                                    <w:lang w:val="en-CA"/>
                                  </w:rPr>
                                </m:ctrlPr>
                              </m:naryPr>
                              <m:sub>
                                <m:r>
                                  <w:rPr>
                                    <w:rFonts w:ascii="Cambria Math" w:hAnsi="Cambria Math"/>
                                    <w:sz w:val="24"/>
                                    <w:szCs w:val="24"/>
                                    <w:lang w:val="en-CA"/>
                                  </w:rPr>
                                  <m:t>j=1</m:t>
                                </m:r>
                              </m:sub>
                              <m:sup>
                                <m:r>
                                  <w:rPr>
                                    <w:rFonts w:ascii="Cambria Math" w:hAnsi="Cambria Math"/>
                                    <w:sz w:val="24"/>
                                    <w:szCs w:val="24"/>
                                    <w:lang w:val="en-CA"/>
                                  </w:rPr>
                                  <m:t>J</m:t>
                                </m:r>
                              </m:sup>
                              <m:e>
                                <m:sSup>
                                  <m:sSupPr>
                                    <m:ctrlPr>
                                      <w:rPr>
                                        <w:rFonts w:ascii="Cambria Math" w:hAnsi="Cambria Math"/>
                                        <w:i/>
                                        <w:sz w:val="24"/>
                                        <w:szCs w:val="24"/>
                                        <w:lang w:val="en-CA"/>
                                      </w:rPr>
                                    </m:ctrlPr>
                                  </m:sSupPr>
                                  <m:e>
                                    <m:d>
                                      <m:dPr>
                                        <m:begChr m:val="{"/>
                                        <m:endChr m:val="}"/>
                                        <m:ctrlPr>
                                          <w:rPr>
                                            <w:rFonts w:ascii="Cambria Math" w:hAnsi="Cambria Math"/>
                                            <w:i/>
                                            <w:sz w:val="24"/>
                                            <w:szCs w:val="24"/>
                                            <w:lang w:val="en-CA"/>
                                          </w:rPr>
                                        </m:ctrlPr>
                                      </m:dPr>
                                      <m:e>
                                        <m:func>
                                          <m:funcPr>
                                            <m:ctrlPr>
                                              <w:rPr>
                                                <w:rFonts w:ascii="Cambria Math" w:hAnsi="Cambria Math"/>
                                                <w:i/>
                                                <w:sz w:val="24"/>
                                                <w:szCs w:val="24"/>
                                                <w:lang w:val="en-CA"/>
                                              </w:rPr>
                                            </m:ctrlPr>
                                          </m:funcPr>
                                          <m:fName>
                                            <m:r>
                                              <w:rPr>
                                                <w:rFonts w:ascii="Cambria Math" w:hAnsi="Cambria Math"/>
                                                <w:sz w:val="24"/>
                                                <w:szCs w:val="24"/>
                                                <w:lang w:val="en-CA"/>
                                              </w:rPr>
                                              <m:t>Pr</m:t>
                                            </m:r>
                                          </m:fName>
                                          <m:e>
                                            <m:sSub>
                                              <m:sSubPr>
                                                <m:ctrlPr>
                                                  <w:rPr>
                                                    <w:rFonts w:ascii="Cambria Math" w:hAnsi="Cambria Math"/>
                                                    <w:i/>
                                                    <w:sz w:val="24"/>
                                                    <w:szCs w:val="24"/>
                                                    <w:lang w:val="en-CA"/>
                                                  </w:rPr>
                                                </m:ctrlPr>
                                              </m:sSubPr>
                                              <m:e>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η</m:t>
                                                    </m:r>
                                                  </m:e>
                                                  <m:sub>
                                                    <m:r>
                                                      <w:rPr>
                                                        <w:rFonts w:ascii="Cambria Math" w:hAnsi="Cambria Math"/>
                                                        <w:sz w:val="24"/>
                                                        <w:szCs w:val="24"/>
                                                        <w:lang w:val="en-CA"/>
                                                      </w:rPr>
                                                      <m:t>qk</m:t>
                                                    </m:r>
                                                  </m:sub>
                                                </m:sSub>
                                                <m:r>
                                                  <w:rPr>
                                                    <w:rFonts w:ascii="Cambria Math" w:hAnsi="Cambria Math"/>
                                                    <w:sz w:val="24"/>
                                                    <w:szCs w:val="24"/>
                                                    <w:lang w:val="en-CA"/>
                                                  </w:rPr>
                                                  <m:t>=1,y</m:t>
                                                </m:r>
                                              </m:e>
                                              <m:sub>
                                                <m:r>
                                                  <w:rPr>
                                                    <w:rFonts w:ascii="Cambria Math" w:hAnsi="Cambria Math"/>
                                                    <w:sz w:val="24"/>
                                                    <w:szCs w:val="24"/>
                                                    <w:lang w:val="en-CA"/>
                                                  </w:rPr>
                                                  <m:t>qk</m:t>
                                                </m:r>
                                              </m:sub>
                                            </m:sSub>
                                            <m:r>
                                              <w:rPr>
                                                <w:rFonts w:ascii="Cambria Math" w:hAnsi="Cambria Math"/>
                                                <w:sz w:val="24"/>
                                                <w:szCs w:val="24"/>
                                                <w:lang w:val="en-CA"/>
                                              </w:rPr>
                                              <m:t>=</m:t>
                                            </m:r>
                                            <m:sSub>
                                              <m:sSubPr>
                                                <m:ctrlPr>
                                                  <w:rPr>
                                                    <w:rFonts w:ascii="Cambria Math" w:hAnsi="Cambria Math"/>
                                                    <w:i/>
                                                    <w:sz w:val="24"/>
                                                    <w:szCs w:val="24"/>
                                                    <w:lang w:val="en-CA"/>
                                                  </w:rPr>
                                                </m:ctrlPr>
                                              </m:sSubPr>
                                              <m:e>
                                                <m:r>
                                                  <w:rPr>
                                                    <w:rFonts w:ascii="Cambria Math" w:hAnsi="Cambria Math"/>
                                                    <w:sz w:val="24"/>
                                                    <w:szCs w:val="24"/>
                                                    <w:lang w:val="en-CA"/>
                                                  </w:rPr>
                                                  <m:t>j</m:t>
                                                </m:r>
                                              </m:e>
                                              <m:sub>
                                                <m:r>
                                                  <w:rPr>
                                                    <w:rFonts w:ascii="Cambria Math" w:hAnsi="Cambria Math"/>
                                                    <w:sz w:val="24"/>
                                                    <w:szCs w:val="24"/>
                                                    <w:lang w:val="en-CA"/>
                                                  </w:rPr>
                                                  <m:t>k</m:t>
                                                </m:r>
                                              </m:sub>
                                            </m:sSub>
                                            <m:r>
                                              <w:rPr>
                                                <w:rFonts w:ascii="Cambria Math" w:hAnsi="Cambria Math"/>
                                                <w:sz w:val="24"/>
                                                <w:szCs w:val="24"/>
                                                <w:lang w:val="en-CA"/>
                                              </w:rPr>
                                              <m:t>)</m:t>
                                            </m:r>
                                          </m:e>
                                        </m:func>
                                      </m:e>
                                    </m:d>
                                  </m:e>
                                  <m:sup>
                                    <m:r>
                                      <w:rPr>
                                        <w:rFonts w:ascii="Cambria Math" w:hAnsi="Cambria Math"/>
                                        <w:sz w:val="24"/>
                                        <w:szCs w:val="24"/>
                                        <w:lang w:val="en-CA"/>
                                      </w:rPr>
                                      <m:t xml:space="preserve"> </m:t>
                                    </m:r>
                                    <m:sSub>
                                      <m:sSubPr>
                                        <m:ctrlPr>
                                          <w:rPr>
                                            <w:rFonts w:ascii="Cambria Math" w:hAnsi="Cambria Math"/>
                                            <w:i/>
                                            <w:sz w:val="24"/>
                                            <w:szCs w:val="24"/>
                                            <w:lang w:val="en-CA"/>
                                          </w:rPr>
                                        </m:ctrlPr>
                                      </m:sSubPr>
                                      <m:e>
                                        <m:r>
                                          <w:rPr>
                                            <w:rFonts w:ascii="Cambria Math" w:hAnsi="Cambria Math"/>
                                            <w:sz w:val="24"/>
                                            <w:szCs w:val="24"/>
                                            <w:lang w:val="en-CA"/>
                                          </w:rPr>
                                          <m:t>ω</m:t>
                                        </m:r>
                                      </m:e>
                                      <m:sub>
                                        <m:r>
                                          <w:rPr>
                                            <w:rFonts w:ascii="Cambria Math" w:hAnsi="Cambria Math"/>
                                            <w:sz w:val="24"/>
                                            <w:szCs w:val="24"/>
                                            <w:lang w:val="en-CA"/>
                                          </w:rPr>
                                          <m:t>qkj</m:t>
                                        </m:r>
                                      </m:sub>
                                    </m:sSub>
                                  </m:sup>
                                </m:sSup>
                              </m:e>
                            </m:nary>
                          </m:e>
                        </m:nary>
                      </m:e>
                    </m:d>
                  </m:e>
                </m:nary>
                <m:r>
                  <w:rPr>
                    <w:rFonts w:ascii="Cambria Math" w:hAnsi="Cambria Math"/>
                    <w:sz w:val="24"/>
                    <w:szCs w:val="24"/>
                    <w:lang w:val="en-CA"/>
                  </w:rPr>
                  <m:t xml:space="preserve"> </m:t>
                </m:r>
              </m:oMath>
            </m:oMathPara>
          </w:p>
        </w:tc>
        <w:tc>
          <w:tcPr>
            <w:tcW w:w="750" w:type="pct"/>
            <w:vAlign w:val="center"/>
          </w:tcPr>
          <w:p w:rsidR="008B7939" w:rsidRPr="007605C8" w:rsidRDefault="008B7939" w:rsidP="000717AF">
            <w:pPr>
              <w:pStyle w:val="ListParagraph"/>
              <w:numPr>
                <w:ilvl w:val="0"/>
                <w:numId w:val="37"/>
              </w:numPr>
              <w:spacing w:before="200"/>
              <w:jc w:val="right"/>
              <w:rPr>
                <w:rFonts w:ascii="Times New Roman" w:hAnsi="Times New Roman"/>
                <w:sz w:val="24"/>
                <w:szCs w:val="24"/>
              </w:rPr>
            </w:pPr>
          </w:p>
        </w:tc>
      </w:tr>
    </w:tbl>
    <w:p w:rsidR="00F47611" w:rsidRPr="003C2BD4" w:rsidRDefault="00584A00" w:rsidP="00A264B1">
      <w:r w:rsidRPr="003C2BD4">
        <w:t xml:space="preserve">where, </w:t>
      </w:r>
      <m:oMath>
        <m:sSub>
          <m:sSubPr>
            <m:ctrlPr>
              <w:rPr>
                <w:rFonts w:ascii="Cambria Math" w:hAnsi="Cambria Math"/>
              </w:rPr>
            </m:ctrlPr>
          </m:sSubPr>
          <m:e>
            <m:r>
              <m:rPr>
                <m:sty m:val="p"/>
              </m:rPr>
              <w:rPr>
                <w:rFonts w:ascii="Cambria Math" w:hAnsi="Cambria Math"/>
              </w:rPr>
              <m:t>ω</m:t>
            </m:r>
          </m:e>
          <m:sub>
            <m:r>
              <m:rPr>
                <m:sty m:val="p"/>
              </m:rPr>
              <w:rPr>
                <w:rFonts w:ascii="Cambria Math" w:hAnsi="Cambria Math"/>
              </w:rPr>
              <m:t>qkj</m:t>
            </m:r>
          </m:sub>
        </m:sSub>
      </m:oMath>
      <w:r w:rsidRPr="003C2BD4">
        <w:t xml:space="preserve"> is dummy with </w:t>
      </w:r>
      <m:oMath>
        <m:sSub>
          <m:sSubPr>
            <m:ctrlPr>
              <w:rPr>
                <w:rFonts w:ascii="Cambria Math" w:hAnsi="Cambria Math"/>
              </w:rPr>
            </m:ctrlPr>
          </m:sSubPr>
          <m:e>
            <m:r>
              <m:rPr>
                <m:sty m:val="p"/>
              </m:rPr>
              <w:rPr>
                <w:rFonts w:ascii="Cambria Math" w:hAnsi="Cambria Math"/>
              </w:rPr>
              <m:t>ω</m:t>
            </m:r>
          </m:e>
          <m:sub>
            <m:r>
              <m:rPr>
                <m:sty m:val="p"/>
              </m:rPr>
              <w:rPr>
                <w:rFonts w:ascii="Cambria Math" w:hAnsi="Cambria Math"/>
              </w:rPr>
              <m:t>qkj</m:t>
            </m:r>
          </m:sub>
        </m:sSub>
        <m:r>
          <m:rPr>
            <m:sty m:val="p"/>
          </m:rPr>
          <w:rPr>
            <w:rFonts w:ascii="Cambria Math" w:hAnsi="Cambria Math"/>
          </w:rPr>
          <m:t>=1</m:t>
        </m:r>
      </m:oMath>
      <w:r w:rsidRPr="003C2BD4">
        <w:t xml:space="preserve"> if the driver </w:t>
      </w:r>
      <m:oMath>
        <m:r>
          <m:rPr>
            <m:sty m:val="p"/>
          </m:rPr>
          <w:rPr>
            <w:rFonts w:ascii="Cambria Math"/>
          </w:rPr>
          <m:t>q</m:t>
        </m:r>
      </m:oMath>
      <w:r w:rsidRPr="003C2BD4">
        <w:t xml:space="preserve"> sustain</w:t>
      </w:r>
      <w:r w:rsidR="0021313F" w:rsidRPr="003C2BD4">
        <w:t xml:space="preserve">s </w:t>
      </w:r>
      <w:r w:rsidR="00EC5EDB" w:rsidRPr="003C2BD4">
        <w:t xml:space="preserve">collision type </w:t>
      </w:r>
      <w:r w:rsidR="006741A2" w:rsidRPr="003C2BD4">
        <w:t>k</w:t>
      </w:r>
      <w:r w:rsidR="00EC5EDB" w:rsidRPr="003C2BD4">
        <w:t xml:space="preserve"> and </w:t>
      </w:r>
      <w:r w:rsidRPr="003C2BD4">
        <w:t xml:space="preserve">an injury severity level of </w:t>
      </w:r>
      <m:oMath>
        <m:r>
          <m:rPr>
            <m:sty m:val="p"/>
          </m:rPr>
          <w:rPr>
            <w:rFonts w:ascii="Cambria Math" w:hAnsi="Cambria Math"/>
          </w:rPr>
          <m:t>j</m:t>
        </m:r>
      </m:oMath>
      <w:r w:rsidRPr="003C2BD4">
        <w:t xml:space="preserve"> </w:t>
      </w:r>
      <w:r w:rsidR="00EC5EDB" w:rsidRPr="003C2BD4">
        <w:t xml:space="preserve">and </w:t>
      </w:r>
      <m:oMath>
        <m:r>
          <m:rPr>
            <m:sty m:val="p"/>
          </m:rPr>
          <w:rPr>
            <w:rFonts w:ascii="Cambria Math" w:hAnsi="Cambria Math"/>
          </w:rPr>
          <m:t>0</m:t>
        </m:r>
      </m:oMath>
      <w:r w:rsidR="00345594" w:rsidRPr="003C2BD4">
        <w:t xml:space="preserve"> otherwise.</w:t>
      </w:r>
      <w:r w:rsidR="00A843A6" w:rsidRPr="003C2BD4">
        <w:t xml:space="preserve"> All the parameters in the model are then consistently estimated by maximizing the logarithmic function of </w:t>
      </w:r>
      <m:oMath>
        <m:r>
          <m:rPr>
            <m:sty m:val="p"/>
          </m:rPr>
          <w:rPr>
            <w:rFonts w:ascii="Cambria Math" w:hAnsi="Cambria Math"/>
          </w:rPr>
          <m:t>L</m:t>
        </m:r>
      </m:oMath>
      <w:r w:rsidR="00A843A6" w:rsidRPr="003C2BD4">
        <w:t xml:space="preserve">. </w:t>
      </w:r>
      <w:r w:rsidR="003257C5" w:rsidRPr="003C2BD4">
        <w:rPr>
          <w:rFonts w:eastAsia="Calibri"/>
        </w:rPr>
        <w:t>The</w:t>
      </w:r>
      <w:r w:rsidR="003257C5" w:rsidRPr="003C2BD4">
        <w:t xml:space="preserve"> parameters to be estimated in the model are</w:t>
      </w:r>
      <w:r w:rsidR="005F02FC" w:rsidRPr="003C2BD4">
        <w:t>:</w:t>
      </w:r>
      <w:r w:rsidR="003257C5" w:rsidRPr="003C2BD4">
        <w:t xml:space="preserve"> </w:t>
      </w:r>
      <m:oMath>
        <m:sSub>
          <m:sSubPr>
            <m:ctrlPr>
              <w:rPr>
                <w:rFonts w:ascii="Cambria Math" w:hAnsi="Cambria Math"/>
              </w:rPr>
            </m:ctrlPr>
          </m:sSubPr>
          <m:e>
            <m:r>
              <m:rPr>
                <m:sty m:val="p"/>
              </m:rPr>
              <w:rPr>
                <w:rFonts w:ascii="Cambria Math" w:hAnsi="Cambria Math"/>
                <w:noProof/>
              </w:rPr>
              <m:t>β</m:t>
            </m:r>
          </m:e>
          <m:sub>
            <m:r>
              <m:rPr>
                <m:sty m:val="p"/>
              </m:rPr>
              <w:rPr>
                <w:rFonts w:ascii="Cambria Math" w:hAnsi="Cambria Math"/>
              </w:rPr>
              <m:t>k</m:t>
            </m:r>
          </m:sub>
        </m:sSub>
      </m:oMath>
      <w:r w:rsidR="006741A2" w:rsidRPr="003C2BD4">
        <w:t xml:space="preserve"> in the MNL component</w:t>
      </w:r>
      <w:r w:rsidR="003257C5" w:rsidRPr="003C2BD4">
        <w:t xml:space="preserve">, </w:t>
      </w:r>
      <m:oMath>
        <m:sSub>
          <m:sSubPr>
            <m:ctrlPr>
              <w:rPr>
                <w:rFonts w:ascii="Cambria Math" w:hAnsi="Cambria Math"/>
              </w:rPr>
            </m:ctrlPr>
          </m:sSubPr>
          <m:e>
            <m:r>
              <m:rPr>
                <m:sty m:val="p"/>
              </m:rPr>
              <w:rPr>
                <w:rFonts w:ascii="Cambria Math" w:hAnsi="Cambria Math"/>
                <w:noProof/>
              </w:rPr>
              <m:t>α</m:t>
            </m:r>
          </m:e>
          <m:sub>
            <m:r>
              <m:rPr>
                <m:sty m:val="p"/>
              </m:rPr>
              <w:rPr>
                <w:rFonts w:ascii="Cambria Math" w:hAnsi="Cambria Math"/>
              </w:rPr>
              <m:t>k</m:t>
            </m:r>
          </m:sub>
        </m:sSub>
      </m:oMath>
      <w:r w:rsidR="006741A2" w:rsidRPr="003C2BD4">
        <w:t xml:space="preserve"> and </w:t>
      </w:r>
      <m:oMath>
        <m:sSub>
          <m:sSubPr>
            <m:ctrlPr>
              <w:rPr>
                <w:rFonts w:ascii="Cambria Math" w:hAnsi="Cambria Math"/>
              </w:rPr>
            </m:ctrlPr>
          </m:sSubPr>
          <m:e>
            <m:r>
              <m:rPr>
                <m:sty m:val="p"/>
              </m:rPr>
              <w:rPr>
                <w:rFonts w:ascii="Cambria Math" w:hAnsi="Cambria Math"/>
              </w:rPr>
              <m:t>τ</m:t>
            </m:r>
          </m:e>
          <m:sub>
            <m:r>
              <m:rPr>
                <m:sty m:val="p"/>
              </m:rPr>
              <w:rPr>
                <w:rFonts w:ascii="Cambria Math" w:hAnsi="Cambria Math"/>
              </w:rPr>
              <m:t>k,j</m:t>
            </m:r>
          </m:sub>
        </m:sSub>
      </m:oMath>
      <w:r w:rsidR="003257C5" w:rsidRPr="003C2BD4">
        <w:t xml:space="preserve"> in OL component, </w:t>
      </w:r>
      <w:r w:rsidR="00230F5D" w:rsidRPr="003C2BD4">
        <w:t xml:space="preserve">and finally </w:t>
      </w:r>
      <m:oMath>
        <m:sSub>
          <m:sSubPr>
            <m:ctrlPr>
              <w:rPr>
                <w:rFonts w:ascii="Cambria Math" w:hAnsi="Cambria Math"/>
              </w:rPr>
            </m:ctrlPr>
          </m:sSubPr>
          <m:e>
            <m:r>
              <m:rPr>
                <m:sty m:val="p"/>
              </m:rPr>
              <w:rPr>
                <w:rFonts w:ascii="Cambria Math" w:hAnsi="Cambria Math"/>
              </w:rPr>
              <m:t>γ</m:t>
            </m:r>
          </m:e>
          <m:sub>
            <m:r>
              <m:rPr>
                <m:sty m:val="p"/>
              </m:rPr>
              <w:rPr>
                <w:rFonts w:ascii="Cambria Math" w:hAnsi="Cambria Math"/>
              </w:rPr>
              <m:t>k</m:t>
            </m:r>
          </m:sub>
        </m:sSub>
      </m:oMath>
      <w:r w:rsidR="00230F5D" w:rsidRPr="003C2BD4">
        <w:t xml:space="preserve"> in the dependency component.</w:t>
      </w:r>
      <w:r w:rsidR="003257C5" w:rsidRPr="003C2BD4">
        <w:t xml:space="preserve"> </w:t>
      </w:r>
      <w:r w:rsidR="00A843A6" w:rsidRPr="003C2BD4">
        <w:t xml:space="preserve"> </w:t>
      </w:r>
      <w:r w:rsidR="00F47611" w:rsidRPr="003C2BD4">
        <w:t>In our analysis we employ six different copulas structure - the Gaussian copula, the Farlie-Gumbel-Morgenstern (FGM) copula, and set of Archimedean copulas including Frank, Clayton, Joe and Gumbel copulas (a detailed discussion of these copulas is available in Bhat and Eluru, 2009).</w:t>
      </w:r>
    </w:p>
    <w:p w:rsidR="00C03F4F" w:rsidRPr="00420921" w:rsidRDefault="00C03F4F" w:rsidP="00420921"/>
    <w:p w:rsidR="00B85C1A" w:rsidRPr="00E10192" w:rsidRDefault="00C03F4F" w:rsidP="00B85C1A">
      <w:pPr>
        <w:pStyle w:val="Heading4"/>
        <w:numPr>
          <w:ilvl w:val="0"/>
          <w:numId w:val="0"/>
        </w:numPr>
        <w:spacing w:after="0"/>
        <w:rPr>
          <w:b/>
          <w:szCs w:val="24"/>
        </w:rPr>
      </w:pPr>
      <w:r>
        <w:rPr>
          <w:b/>
          <w:bCs/>
          <w:szCs w:val="24"/>
        </w:rPr>
        <w:t xml:space="preserve">4. </w:t>
      </w:r>
      <w:r w:rsidR="00B85C1A" w:rsidRPr="00A34928">
        <w:rPr>
          <w:b/>
          <w:bCs/>
          <w:szCs w:val="24"/>
        </w:rPr>
        <w:t>DATA</w:t>
      </w:r>
      <w:r w:rsidR="00B85C1A" w:rsidRPr="00E10192">
        <w:rPr>
          <w:b/>
          <w:szCs w:val="24"/>
        </w:rPr>
        <w:t xml:space="preserve"> </w:t>
      </w:r>
    </w:p>
    <w:p w:rsidR="00B85C1A" w:rsidRPr="00E10192" w:rsidRDefault="00B85C1A" w:rsidP="00B85C1A">
      <w:pPr>
        <w:rPr>
          <w:b/>
        </w:rPr>
      </w:pPr>
      <w:bookmarkStart w:id="1" w:name="_Toc298356044"/>
    </w:p>
    <w:p w:rsidR="00B85C1A" w:rsidRDefault="00C03F4F" w:rsidP="00B85C1A">
      <w:pPr>
        <w:pStyle w:val="Heading4"/>
        <w:numPr>
          <w:ilvl w:val="0"/>
          <w:numId w:val="0"/>
        </w:numPr>
        <w:spacing w:after="0"/>
        <w:rPr>
          <w:b/>
          <w:szCs w:val="24"/>
        </w:rPr>
      </w:pPr>
      <w:r>
        <w:rPr>
          <w:b/>
          <w:szCs w:val="24"/>
        </w:rPr>
        <w:t xml:space="preserve">4.1 </w:t>
      </w:r>
      <w:r w:rsidR="00B85C1A" w:rsidRPr="00E86A8A">
        <w:rPr>
          <w:b/>
          <w:szCs w:val="24"/>
        </w:rPr>
        <w:t>Data Source</w:t>
      </w:r>
      <w:bookmarkEnd w:id="1"/>
    </w:p>
    <w:p w:rsidR="00423C52" w:rsidRPr="00423C52" w:rsidRDefault="00423C52" w:rsidP="00423C52"/>
    <w:p w:rsidR="00B619A5" w:rsidRDefault="00CB47B2" w:rsidP="00D03722">
      <w:r>
        <w:lastRenderedPageBreak/>
        <w:t xml:space="preserve">Data </w:t>
      </w:r>
      <w:r w:rsidR="00D03722">
        <w:t xml:space="preserve">for </w:t>
      </w:r>
      <w:r w:rsidR="006B1723">
        <w:t>our</w:t>
      </w:r>
      <w:r w:rsidR="00D03722">
        <w:t xml:space="preserve"> empirical analysis is sourced from the Victoria crash database </w:t>
      </w:r>
      <w:r w:rsidR="00BD48B8">
        <w:t xml:space="preserve">of </w:t>
      </w:r>
      <w:r w:rsidR="001A0BB4">
        <w:t xml:space="preserve">Australia </w:t>
      </w:r>
      <w:r w:rsidR="00D03722">
        <w:t>for the year</w:t>
      </w:r>
      <w:r w:rsidR="00EE7B47">
        <w:t>s</w:t>
      </w:r>
      <w:r w:rsidR="00D03722">
        <w:t xml:space="preserve"> 200</w:t>
      </w:r>
      <w:r>
        <w:t>6</w:t>
      </w:r>
      <w:r w:rsidR="00D03722">
        <w:t xml:space="preserve"> t</w:t>
      </w:r>
      <w:r w:rsidR="00EE7B47">
        <w:t>hrough</w:t>
      </w:r>
      <w:r w:rsidR="00D03722">
        <w:t xml:space="preserve"> 20</w:t>
      </w:r>
      <w:r>
        <w:t>10</w:t>
      </w:r>
      <w:r w:rsidR="00D03722">
        <w:t>.</w:t>
      </w:r>
      <w:r w:rsidR="00093ECC">
        <w:t xml:space="preserve"> </w:t>
      </w:r>
      <w:r w:rsidR="00D1120B">
        <w:t>For the five years, t</w:t>
      </w:r>
      <w:r w:rsidR="00827225" w:rsidRPr="00A34928">
        <w:t xml:space="preserve">he crash database has a record of </w:t>
      </w:r>
      <w:r w:rsidR="00827225">
        <w:t>67,809</w:t>
      </w:r>
      <w:r w:rsidR="00827225" w:rsidRPr="00A34928">
        <w:t xml:space="preserve"> crashes involving </w:t>
      </w:r>
      <w:r w:rsidR="00827225">
        <w:t>118,842</w:t>
      </w:r>
      <w:r w:rsidR="00827225" w:rsidRPr="00A34928">
        <w:t xml:space="preserve"> motor vehicles and 16</w:t>
      </w:r>
      <w:r w:rsidR="006B57E6">
        <w:t>6</w:t>
      </w:r>
      <w:r w:rsidR="00827225">
        <w:t>,</w:t>
      </w:r>
      <w:r w:rsidR="006B57E6">
        <w:t>040</w:t>
      </w:r>
      <w:r w:rsidR="00D1120B">
        <w:t xml:space="preserve"> individuals</w:t>
      </w:r>
      <w:r w:rsidR="006E494D">
        <w:t xml:space="preserve"> resulting in 1,550 fatalities and 87,855 injuries </w:t>
      </w:r>
      <w:r w:rsidR="001517E0">
        <w:t>to</w:t>
      </w:r>
      <w:r w:rsidR="006E494D">
        <w:t xml:space="preserve"> the crash victims.</w:t>
      </w:r>
      <w:r w:rsidR="00F140B0">
        <w:t xml:space="preserve"> </w:t>
      </w:r>
      <w:r w:rsidR="00BC5B75" w:rsidRPr="00A34928">
        <w:t xml:space="preserve">A </w:t>
      </w:r>
      <w:r w:rsidR="00BC5B75">
        <w:t>four</w:t>
      </w:r>
      <w:r w:rsidR="00BC5B75" w:rsidRPr="00A34928">
        <w:t xml:space="preserve"> point ordinal scale is used in the database to represent the injury severity of individu</w:t>
      </w:r>
      <w:r w:rsidR="00BC5B75">
        <w:t>als involved in these crashes: 1) No injury; 2) Minor injury; 3) Serious injury and 4</w:t>
      </w:r>
      <w:r w:rsidR="00BC5B75" w:rsidRPr="00A34928">
        <w:t xml:space="preserve">) Fatal injury. </w:t>
      </w:r>
    </w:p>
    <w:p w:rsidR="00AE1055" w:rsidRDefault="00AE1055" w:rsidP="00D03722"/>
    <w:p w:rsidR="00B85C1A" w:rsidRDefault="00C03F4F" w:rsidP="00B85C1A">
      <w:pPr>
        <w:pStyle w:val="Heading4"/>
        <w:numPr>
          <w:ilvl w:val="0"/>
          <w:numId w:val="0"/>
        </w:numPr>
        <w:spacing w:after="0"/>
        <w:rPr>
          <w:b/>
          <w:szCs w:val="24"/>
        </w:rPr>
      </w:pPr>
      <w:r>
        <w:rPr>
          <w:b/>
          <w:szCs w:val="24"/>
        </w:rPr>
        <w:t xml:space="preserve">4.2 </w:t>
      </w:r>
      <w:r w:rsidR="00B85C1A" w:rsidRPr="00E86A8A">
        <w:rPr>
          <w:b/>
          <w:szCs w:val="24"/>
        </w:rPr>
        <w:t xml:space="preserve">Sample Formation and </w:t>
      </w:r>
      <w:r w:rsidR="009B2C1E">
        <w:rPr>
          <w:b/>
          <w:szCs w:val="24"/>
        </w:rPr>
        <w:t>the</w:t>
      </w:r>
      <w:r w:rsidR="00B6589A">
        <w:rPr>
          <w:b/>
          <w:szCs w:val="24"/>
        </w:rPr>
        <w:t xml:space="preserve"> </w:t>
      </w:r>
      <w:r w:rsidR="00A62CC9">
        <w:rPr>
          <w:b/>
          <w:szCs w:val="24"/>
        </w:rPr>
        <w:t>Dependent Variables</w:t>
      </w:r>
    </w:p>
    <w:p w:rsidR="00F140B0" w:rsidRDefault="00F140B0" w:rsidP="00F140B0"/>
    <w:p w:rsidR="00F140B0" w:rsidRPr="002A402A" w:rsidRDefault="008B085B" w:rsidP="009D424B">
      <w:r w:rsidRPr="00A15359">
        <w:t xml:space="preserve">This study is </w:t>
      </w:r>
      <w:r w:rsidR="00406F05">
        <w:t>confined to</w:t>
      </w:r>
      <w:r w:rsidRPr="00A15359">
        <w:t xml:space="preserve"> the injury severity outcome of drivers, who are involved in a two passenger vehicle collisions. </w:t>
      </w:r>
      <w:r w:rsidR="00ED2A7C">
        <w:t>Crashes involving only one vehicle or more than two vehicle</w:t>
      </w:r>
      <w:r w:rsidR="00962637">
        <w:t>s</w:t>
      </w:r>
      <w:r w:rsidR="00ED2A7C">
        <w:t xml:space="preserve"> are not included </w:t>
      </w:r>
      <w:r w:rsidR="00962637">
        <w:t>in the analysis.</w:t>
      </w:r>
      <w:r w:rsidR="009D424B" w:rsidRPr="009D424B">
        <w:t xml:space="preserve"> </w:t>
      </w:r>
      <w:r w:rsidRPr="00A15359">
        <w:t xml:space="preserve">The crashes that involve commercial vehicles are also excluded to avoid the potential systematic differences between the crashes involving commercial and non-commercial driver groups. </w:t>
      </w:r>
      <w:r w:rsidR="009D424B">
        <w:t xml:space="preserve"> </w:t>
      </w:r>
    </w:p>
    <w:p w:rsidR="00A62CC9" w:rsidRDefault="008B085B" w:rsidP="007627F6">
      <w:pPr>
        <w:ind w:firstLine="720"/>
      </w:pPr>
      <w:r w:rsidRPr="00A15359">
        <w:t xml:space="preserve">In our analysis, the </w:t>
      </w:r>
      <w:r w:rsidR="00BD48B8">
        <w:t>crash outcome</w:t>
      </w:r>
      <w:r w:rsidRPr="00A15359">
        <w:t xml:space="preserve"> </w:t>
      </w:r>
      <w:r w:rsidR="00BD48B8">
        <w:t xml:space="preserve">is </w:t>
      </w:r>
      <w:r w:rsidR="006525B3">
        <w:t>defined</w:t>
      </w:r>
      <w:r w:rsidRPr="00A15359">
        <w:t xml:space="preserve"> as the injury severity level sustained by the driver in each vehicle</w:t>
      </w:r>
      <w:r>
        <w:t xml:space="preserve"> of the two vehicle collisions</w:t>
      </w:r>
      <w:r w:rsidRPr="00A15359">
        <w:t xml:space="preserve">. </w:t>
      </w:r>
      <w:r w:rsidR="00F140B0" w:rsidRPr="00A34928">
        <w:t>The final dataset</w:t>
      </w:r>
      <w:r w:rsidR="00F140B0">
        <w:t xml:space="preserve">, after removing records with missing information for essential attributes consisted of about </w:t>
      </w:r>
      <w:r w:rsidR="005547F2">
        <w:t>34</w:t>
      </w:r>
      <w:r w:rsidR="00BC5B75">
        <w:t>,</w:t>
      </w:r>
      <w:r w:rsidR="005547F2">
        <w:t>278</w:t>
      </w:r>
      <w:r w:rsidR="00BC5B75">
        <w:t xml:space="preserve"> </w:t>
      </w:r>
      <w:r>
        <w:t xml:space="preserve">driver </w:t>
      </w:r>
      <w:r w:rsidR="00F140B0" w:rsidRPr="00A34928">
        <w:t xml:space="preserve">records. In this final sample of </w:t>
      </w:r>
      <w:r w:rsidR="007E0980">
        <w:t>drivers</w:t>
      </w:r>
      <w:r w:rsidR="00B93D55">
        <w:t>,</w:t>
      </w:r>
      <w:r w:rsidR="00F140B0" w:rsidRPr="00A34928">
        <w:t xml:space="preserve"> the percent</w:t>
      </w:r>
      <w:r w:rsidR="00F140B0">
        <w:t>age</w:t>
      </w:r>
      <w:r w:rsidR="00F140B0" w:rsidRPr="00A34928">
        <w:t xml:space="preserve"> of fatal crashes sustained by drivers is extremely small</w:t>
      </w:r>
      <w:r w:rsidR="00F140B0">
        <w:t xml:space="preserve"> (</w:t>
      </w:r>
      <w:r w:rsidR="005547F2">
        <w:t>0</w:t>
      </w:r>
      <w:r w:rsidR="00BC5B75">
        <w:t>.</w:t>
      </w:r>
      <w:r w:rsidR="005547F2">
        <w:t>4</w:t>
      </w:r>
      <w:r w:rsidR="00BC5B75">
        <w:t>0</w:t>
      </w:r>
      <w:r w:rsidR="00F140B0">
        <w:t>%)</w:t>
      </w:r>
      <w:r w:rsidR="00F140B0" w:rsidRPr="00A34928">
        <w:t xml:space="preserve">. Therefore, both the fatal and </w:t>
      </w:r>
      <w:r w:rsidR="00BC5B75">
        <w:t>serious</w:t>
      </w:r>
      <w:r w:rsidR="00F140B0" w:rsidRPr="00A34928">
        <w:t xml:space="preserve"> injury categories </w:t>
      </w:r>
      <w:r w:rsidR="00F140B0">
        <w:t>are</w:t>
      </w:r>
      <w:r w:rsidR="00F140B0" w:rsidRPr="00A34928">
        <w:t xml:space="preserve"> merged together</w:t>
      </w:r>
      <w:r w:rsidR="00B93D55">
        <w:t>.</w:t>
      </w:r>
      <w:r w:rsidR="00F140B0" w:rsidRPr="00A34928">
        <w:t xml:space="preserve"> </w:t>
      </w:r>
      <w:r w:rsidR="00790C49">
        <w:t>From this dataset</w:t>
      </w:r>
      <w:r w:rsidR="00F140B0">
        <w:t xml:space="preserve">, </w:t>
      </w:r>
      <w:r w:rsidR="00DB7321">
        <w:t xml:space="preserve">a sample of </w:t>
      </w:r>
      <w:r w:rsidR="005547F2">
        <w:t>8</w:t>
      </w:r>
      <w:r w:rsidR="00DB7321">
        <w:t>,</w:t>
      </w:r>
      <w:r w:rsidR="005547F2">
        <w:t>509</w:t>
      </w:r>
      <w:r w:rsidR="00F140B0" w:rsidRPr="00A34928">
        <w:t xml:space="preserve"> </w:t>
      </w:r>
      <w:r>
        <w:t xml:space="preserve">driver </w:t>
      </w:r>
      <w:r w:rsidR="00F140B0" w:rsidRPr="00A34928">
        <w:t xml:space="preserve">records </w:t>
      </w:r>
      <w:r w:rsidR="00F140B0">
        <w:t>is</w:t>
      </w:r>
      <w:r w:rsidR="00F140B0" w:rsidRPr="00A34928">
        <w:t xml:space="preserve"> </w:t>
      </w:r>
      <w:r w:rsidR="00BF01AF">
        <w:t xml:space="preserve">randomly </w:t>
      </w:r>
      <w:r w:rsidR="005547F2">
        <w:t xml:space="preserve">selected </w:t>
      </w:r>
      <w:r w:rsidR="00F140B0" w:rsidRPr="00A34928">
        <w:t xml:space="preserve">for the purpose of </w:t>
      </w:r>
      <w:r w:rsidR="00BF01AF">
        <w:t>estimating models</w:t>
      </w:r>
      <w:r w:rsidR="00F140B0" w:rsidRPr="00A34928">
        <w:t xml:space="preserve">. In the final </w:t>
      </w:r>
      <w:r w:rsidR="00F140B0" w:rsidRPr="003F612E">
        <w:t xml:space="preserve">estimation sample, the distributions of </w:t>
      </w:r>
      <w:r w:rsidR="009D2B8E">
        <w:t xml:space="preserve">the </w:t>
      </w:r>
      <w:r w:rsidR="006741A2" w:rsidRPr="006741A2">
        <w:rPr>
          <w:u w:val="single"/>
        </w:rPr>
        <w:t>three</w:t>
      </w:r>
      <w:r w:rsidR="009D2B8E">
        <w:t xml:space="preserve"> </w:t>
      </w:r>
      <w:r w:rsidR="00F140B0" w:rsidRPr="003F612E">
        <w:t>driver injury severit</w:t>
      </w:r>
      <w:r w:rsidR="009C0D07">
        <w:t>y levels</w:t>
      </w:r>
      <w:r w:rsidR="00F140B0" w:rsidRPr="003F612E">
        <w:t xml:space="preserve"> are</w:t>
      </w:r>
      <w:r w:rsidR="00EE7B47">
        <w:t xml:space="preserve"> as follows</w:t>
      </w:r>
      <w:r w:rsidR="00F140B0" w:rsidRPr="003F612E">
        <w:t xml:space="preserve">: no injury </w:t>
      </w:r>
      <w:r w:rsidR="005547F2">
        <w:t>49</w:t>
      </w:r>
      <w:r w:rsidR="002B1546" w:rsidRPr="003F612E">
        <w:t>.</w:t>
      </w:r>
      <w:r w:rsidR="005547F2">
        <w:t>5</w:t>
      </w:r>
      <w:r w:rsidR="002B1546" w:rsidRPr="003F612E">
        <w:t>0</w:t>
      </w:r>
      <w:r w:rsidR="00F140B0" w:rsidRPr="003F612E">
        <w:t xml:space="preserve">%, </w:t>
      </w:r>
      <w:r w:rsidR="002B1546" w:rsidRPr="003F612E">
        <w:t>minor injury 3</w:t>
      </w:r>
      <w:r w:rsidR="005547F2">
        <w:t>4</w:t>
      </w:r>
      <w:r w:rsidR="002B1546" w:rsidRPr="003F612E">
        <w:t>.</w:t>
      </w:r>
      <w:r w:rsidR="005547F2">
        <w:t>5</w:t>
      </w:r>
      <w:r w:rsidR="002B1546" w:rsidRPr="003F612E">
        <w:t xml:space="preserve">0% </w:t>
      </w:r>
      <w:r w:rsidR="00F140B0" w:rsidRPr="003F612E">
        <w:t xml:space="preserve">and </w:t>
      </w:r>
      <w:r w:rsidR="002B1546" w:rsidRPr="003F612E">
        <w:t>serious</w:t>
      </w:r>
      <w:r w:rsidR="00F140B0" w:rsidRPr="003F612E">
        <w:t xml:space="preserve">/fatal injury </w:t>
      </w:r>
      <w:r w:rsidR="005547F2">
        <w:t>16</w:t>
      </w:r>
      <w:r w:rsidR="002B1546" w:rsidRPr="003F612E">
        <w:t>.</w:t>
      </w:r>
      <w:r w:rsidR="005547F2">
        <w:t>0</w:t>
      </w:r>
      <w:r w:rsidR="002B1546" w:rsidRPr="003F612E">
        <w:t>0</w:t>
      </w:r>
      <w:r w:rsidR="00F140B0" w:rsidRPr="003F612E">
        <w:t>%.</w:t>
      </w:r>
      <w:r w:rsidR="00036B9F" w:rsidRPr="003F612E">
        <w:t xml:space="preserve"> </w:t>
      </w:r>
    </w:p>
    <w:p w:rsidR="00975CCC" w:rsidRDefault="00A62CC9" w:rsidP="0058425C">
      <w:pPr>
        <w:ind w:firstLine="720"/>
      </w:pPr>
      <w:r>
        <w:t xml:space="preserve">As discussed earlier, </w:t>
      </w:r>
      <w:r w:rsidRPr="003B2FB4">
        <w:t>the</w:t>
      </w:r>
      <w:r w:rsidRPr="001F30FE">
        <w:t xml:space="preserve"> database </w:t>
      </w:r>
      <w:r w:rsidRPr="00F50771">
        <w:t xml:space="preserve">compiles the </w:t>
      </w:r>
      <w:r w:rsidR="00AB6E13">
        <w:t>types of collision</w:t>
      </w:r>
      <w:r w:rsidRPr="00F50771">
        <w:t xml:space="preserve"> at a high level of disaggregation, and as a combination of collision type (rear-end, sideswipe, angular, and head-on) and the initial point of contact</w:t>
      </w:r>
      <w:r w:rsidR="00FA5A08">
        <w:rPr>
          <w:rStyle w:val="FootnoteReference"/>
        </w:rPr>
        <w:footnoteReference w:id="4"/>
      </w:r>
      <w:r w:rsidRPr="00F50771">
        <w:t xml:space="preserve">. </w:t>
      </w:r>
    </w:p>
    <w:p w:rsidR="007725ED" w:rsidRDefault="00A62CC9" w:rsidP="007627F6">
      <w:pPr>
        <w:ind w:firstLine="720"/>
      </w:pPr>
      <w:r w:rsidRPr="00F50771">
        <w:t xml:space="preserve">A schematic diagram of the initial point of impact relative to the driver’s seat position is shown in Figure 1. Based on the collision type and the point of impact, we identified </w:t>
      </w:r>
      <w:r w:rsidR="006741A2" w:rsidRPr="006741A2">
        <w:rPr>
          <w:u w:val="single"/>
        </w:rPr>
        <w:t>eight categories</w:t>
      </w:r>
      <w:r w:rsidRPr="00F50771">
        <w:t xml:space="preserve"> for the “</w:t>
      </w:r>
      <w:r w:rsidR="00AB6E13">
        <w:t>collision type</w:t>
      </w:r>
      <w:r w:rsidRPr="00F50771">
        <w:t xml:space="preserve">”:  Rear-ender (the rear vehicle that is involved in rear-end collision), Rear-ended (the front vehicle that </w:t>
      </w:r>
      <w:r w:rsidR="00AB6E13">
        <w:t xml:space="preserve">is </w:t>
      </w:r>
      <w:r w:rsidRPr="00F50771">
        <w:t xml:space="preserve">involved in the rear-end collision), Near-sideswipe (sideswipe/near-side), </w:t>
      </w:r>
      <w:r>
        <w:t>Far-sideswipe (sideswipe/far</w:t>
      </w:r>
      <w:r w:rsidRPr="00F50771">
        <w:t>-side</w:t>
      </w:r>
      <w:r>
        <w:t>),</w:t>
      </w:r>
      <w:r w:rsidRPr="00F50771">
        <w:t xml:space="preserve"> Near-angular (angular/ near-side), </w:t>
      </w:r>
      <w:r>
        <w:t>Far</w:t>
      </w:r>
      <w:r w:rsidRPr="00F50771">
        <w:t xml:space="preserve">-angular (angular/ </w:t>
      </w:r>
      <w:r>
        <w:t>fa</w:t>
      </w:r>
      <w:r w:rsidRPr="00F50771">
        <w:t>r-side), Short-side angula</w:t>
      </w:r>
      <w:r>
        <w:t>r (angular/front and rear side)</w:t>
      </w:r>
      <w:r w:rsidRPr="00F50771">
        <w:t xml:space="preserve"> </w:t>
      </w:r>
      <w:r>
        <w:t xml:space="preserve">and </w:t>
      </w:r>
      <w:r w:rsidRPr="0083530B">
        <w:t>Head-on</w:t>
      </w:r>
      <w:r>
        <w:t xml:space="preserve"> (head-on/front side). </w:t>
      </w:r>
      <w:r w:rsidR="007725ED" w:rsidRPr="00A34928">
        <w:t xml:space="preserve">In the final </w:t>
      </w:r>
      <w:r w:rsidR="007725ED" w:rsidRPr="003F612E">
        <w:t xml:space="preserve">estimation sample, the distribution of </w:t>
      </w:r>
      <w:r w:rsidR="007725ED">
        <w:t xml:space="preserve">collision type </w:t>
      </w:r>
      <w:r w:rsidR="006525B3">
        <w:t xml:space="preserve">variable is </w:t>
      </w:r>
      <w:r w:rsidR="007725ED">
        <w:t>as follows</w:t>
      </w:r>
      <w:r w:rsidR="007725ED" w:rsidRPr="003F612E">
        <w:t xml:space="preserve">: </w:t>
      </w:r>
      <w:r w:rsidR="00107A48" w:rsidRPr="007725ED">
        <w:t>rear-ender</w:t>
      </w:r>
      <w:r w:rsidR="00107A48">
        <w:t xml:space="preserve"> 11.91%</w:t>
      </w:r>
      <w:r w:rsidR="00107A48" w:rsidRPr="007725ED">
        <w:t xml:space="preserve"> rear-ended</w:t>
      </w:r>
      <w:r w:rsidR="00107A48">
        <w:t xml:space="preserve"> 14.29%</w:t>
      </w:r>
      <w:r w:rsidR="00107A48" w:rsidRPr="007725ED">
        <w:t>, near-sideswipe</w:t>
      </w:r>
      <w:r w:rsidR="00107A48">
        <w:t xml:space="preserve"> 2.49%</w:t>
      </w:r>
      <w:r w:rsidR="00107A48" w:rsidRPr="007725ED">
        <w:t>, far-sideswipe</w:t>
      </w:r>
      <w:r w:rsidR="00107A48">
        <w:t xml:space="preserve"> 3.04%</w:t>
      </w:r>
      <w:r w:rsidR="00107A48" w:rsidRPr="007725ED">
        <w:t>, near-angular</w:t>
      </w:r>
      <w:r w:rsidR="00107A48">
        <w:t xml:space="preserve"> 17.95%</w:t>
      </w:r>
      <w:r w:rsidR="00107A48" w:rsidRPr="007725ED">
        <w:t>, far-angular</w:t>
      </w:r>
      <w:r w:rsidR="00107A48">
        <w:t xml:space="preserve"> 16.61%</w:t>
      </w:r>
      <w:r w:rsidR="00107A48" w:rsidRPr="007725ED">
        <w:t>, short-side angular</w:t>
      </w:r>
      <w:r w:rsidR="00107A48">
        <w:t xml:space="preserve"> 26.80%</w:t>
      </w:r>
      <w:r w:rsidR="00107A48" w:rsidRPr="007725ED">
        <w:t xml:space="preserve"> and head-on</w:t>
      </w:r>
      <w:r w:rsidR="00107A48">
        <w:t xml:space="preserve"> 6.92%.</w:t>
      </w:r>
      <w:r w:rsidR="00E5616E">
        <w:t xml:space="preserve"> </w:t>
      </w:r>
    </w:p>
    <w:p w:rsidR="006525B3" w:rsidRDefault="00036B9F" w:rsidP="007627F6">
      <w:pPr>
        <w:ind w:firstLine="720"/>
      </w:pPr>
      <w:r w:rsidRPr="003F612E">
        <w:t xml:space="preserve">Table </w:t>
      </w:r>
      <w:r w:rsidR="003172CD">
        <w:t>1</w:t>
      </w:r>
      <w:r w:rsidRPr="003F612E">
        <w:t xml:space="preserve"> offers a </w:t>
      </w:r>
      <w:r w:rsidR="004821DD" w:rsidRPr="003F612E">
        <w:t xml:space="preserve">summary of the sample characteristics </w:t>
      </w:r>
      <w:r w:rsidR="004821DD" w:rsidRPr="004821DD">
        <w:t>of collision type and injury severity level sustained by drivers</w:t>
      </w:r>
      <w:r w:rsidR="004821DD">
        <w:t>.</w:t>
      </w:r>
      <w:r w:rsidR="00E5616E" w:rsidRPr="00E5616E">
        <w:t xml:space="preserve"> From the descriptive analysis, </w:t>
      </w:r>
      <w:r w:rsidR="006525B3">
        <w:t xml:space="preserve">it is evident that the injury severity distributions vary substantially by collision type. More interestingly, we observe that for collision types within the same accident, rear-ender vs. rear-ended, </w:t>
      </w:r>
      <w:r w:rsidR="009C0D07">
        <w:t>near</w:t>
      </w:r>
      <w:r w:rsidR="006525B3">
        <w:t xml:space="preserve">-sideswipe vs. </w:t>
      </w:r>
      <w:r w:rsidR="009C0D07" w:rsidRPr="006525B3">
        <w:t>far</w:t>
      </w:r>
      <w:r w:rsidR="006525B3" w:rsidRPr="006525B3">
        <w:t>-sideswipe</w:t>
      </w:r>
      <w:r w:rsidR="006525B3">
        <w:t xml:space="preserve"> exhibit huge differences in the injury severity distribution. These observations </w:t>
      </w:r>
      <w:r w:rsidR="006525B3">
        <w:lastRenderedPageBreak/>
        <w:t>highlight the need to define the collision type variable at a vehicle level rather than at the crash level. The descriptive analysis identifies head-on as the most serious</w:t>
      </w:r>
      <w:r w:rsidR="009C0D07">
        <w:t xml:space="preserve"> </w:t>
      </w:r>
      <w:r w:rsidR="008E4E9B">
        <w:t>collision</w:t>
      </w:r>
      <w:r w:rsidR="00612458">
        <w:t xml:space="preserve"> type</w:t>
      </w:r>
      <w:r w:rsidR="006525B3">
        <w:t xml:space="preserve"> in terms of severe injuries while far-sideswipe crashes result in the least severe injuries. </w:t>
      </w:r>
      <w:r w:rsidR="00846067">
        <w:t xml:space="preserve">Further, </w:t>
      </w:r>
      <w:r w:rsidR="00846067" w:rsidRPr="003F612E">
        <w:t xml:space="preserve">Table </w:t>
      </w:r>
      <w:r w:rsidR="00846067">
        <w:t>2</w:t>
      </w:r>
      <w:r w:rsidR="00846067" w:rsidRPr="003F612E">
        <w:t xml:space="preserve"> offers a summary of the sample characteristics </w:t>
      </w:r>
      <w:r w:rsidR="00846067">
        <w:t>of explanatory variables across different collision types.</w:t>
      </w:r>
      <w:r w:rsidR="00A123B3">
        <w:t xml:space="preserve"> </w:t>
      </w:r>
      <w:r w:rsidR="00650498">
        <w:t xml:space="preserve">It can be observed from Table 2 that the </w:t>
      </w:r>
      <w:r w:rsidR="00A123B3">
        <w:t>proportion</w:t>
      </w:r>
      <w:r w:rsidR="00650498">
        <w:t>s</w:t>
      </w:r>
      <w:r w:rsidR="00A123B3">
        <w:t xml:space="preserve"> of different variables vary </w:t>
      </w:r>
      <w:r w:rsidR="00650498">
        <w:t xml:space="preserve">substantially </w:t>
      </w:r>
      <w:r w:rsidR="00A123B3">
        <w:t>across different collision</w:t>
      </w:r>
      <w:r w:rsidR="00650498">
        <w:t xml:space="preserve"> types</w:t>
      </w:r>
      <w:r w:rsidR="00A123B3">
        <w:t xml:space="preserve">.  </w:t>
      </w:r>
    </w:p>
    <w:p w:rsidR="00E5616E" w:rsidRDefault="00E5616E" w:rsidP="00263454"/>
    <w:p w:rsidR="00B85C1A" w:rsidRDefault="00C03F4F" w:rsidP="00263454">
      <w:pPr>
        <w:rPr>
          <w:b/>
        </w:rPr>
      </w:pPr>
      <w:r>
        <w:rPr>
          <w:b/>
          <w:bCs/>
        </w:rPr>
        <w:t xml:space="preserve">5. </w:t>
      </w:r>
      <w:r w:rsidR="00B85C1A" w:rsidRPr="00A34928">
        <w:rPr>
          <w:b/>
          <w:bCs/>
        </w:rPr>
        <w:t>EMPIRICAL</w:t>
      </w:r>
      <w:r w:rsidR="00B85C1A" w:rsidRPr="00E10192">
        <w:rPr>
          <w:b/>
        </w:rPr>
        <w:t xml:space="preserve"> ANALYSIS</w:t>
      </w:r>
    </w:p>
    <w:p w:rsidR="00263454" w:rsidRDefault="00263454" w:rsidP="00263454">
      <w:pPr>
        <w:rPr>
          <w:b/>
        </w:rPr>
      </w:pPr>
    </w:p>
    <w:p w:rsidR="00B85C1A" w:rsidRDefault="00C03F4F" w:rsidP="00263454">
      <w:pPr>
        <w:rPr>
          <w:b/>
        </w:rPr>
      </w:pPr>
      <w:r>
        <w:rPr>
          <w:b/>
        </w:rPr>
        <w:t xml:space="preserve">5.1 </w:t>
      </w:r>
      <w:r w:rsidR="00263454">
        <w:rPr>
          <w:b/>
        </w:rPr>
        <w:t>Variable</w:t>
      </w:r>
      <w:r w:rsidR="007226F8">
        <w:rPr>
          <w:b/>
        </w:rPr>
        <w:t>s</w:t>
      </w:r>
      <w:r w:rsidR="00263454">
        <w:rPr>
          <w:b/>
        </w:rPr>
        <w:t xml:space="preserve"> Considered</w:t>
      </w:r>
    </w:p>
    <w:p w:rsidR="00576405" w:rsidRDefault="00576405" w:rsidP="00263454">
      <w:pPr>
        <w:rPr>
          <w:b/>
        </w:rPr>
      </w:pPr>
    </w:p>
    <w:p w:rsidR="00790C49" w:rsidRDefault="003A79B3" w:rsidP="00A62CC9">
      <w:r>
        <w:t xml:space="preserve">The collision attributes considered in the empirical study </w:t>
      </w:r>
      <w:r w:rsidR="009E5CA1">
        <w:t xml:space="preserve">can be grouped into </w:t>
      </w:r>
      <w:r w:rsidR="00790C49">
        <w:t>the following five</w:t>
      </w:r>
      <w:r w:rsidR="009E5CA1">
        <w:t xml:space="preserve"> broad </w:t>
      </w:r>
      <w:r w:rsidR="009E5CA1" w:rsidRPr="001F30FE">
        <w:t>categories:</w:t>
      </w:r>
      <w:r w:rsidRPr="001F30FE">
        <w:t xml:space="preserve"> </w:t>
      </w:r>
    </w:p>
    <w:p w:rsidR="00790C49" w:rsidRPr="009B67B4" w:rsidRDefault="00790C49" w:rsidP="007627F6">
      <w:pPr>
        <w:pStyle w:val="ListParagraph"/>
        <w:numPr>
          <w:ilvl w:val="0"/>
          <w:numId w:val="36"/>
        </w:numPr>
        <w:spacing w:after="0" w:line="240" w:lineRule="auto"/>
        <w:jc w:val="both"/>
        <w:rPr>
          <w:rFonts w:ascii="Times New Roman" w:hAnsi="Times New Roman"/>
          <w:sz w:val="24"/>
        </w:rPr>
      </w:pPr>
      <w:r w:rsidRPr="009B67B4">
        <w:rPr>
          <w:rFonts w:ascii="Times New Roman" w:hAnsi="Times New Roman"/>
          <w:sz w:val="24"/>
        </w:rPr>
        <w:t>Driver characteristics including driver age, gender, seat belt use and local driver information;</w:t>
      </w:r>
    </w:p>
    <w:p w:rsidR="00790C49" w:rsidRPr="009B67B4" w:rsidRDefault="00790C49" w:rsidP="007627F6">
      <w:pPr>
        <w:pStyle w:val="ListParagraph"/>
        <w:numPr>
          <w:ilvl w:val="0"/>
          <w:numId w:val="36"/>
        </w:numPr>
        <w:spacing w:after="0" w:line="240" w:lineRule="auto"/>
        <w:jc w:val="both"/>
        <w:rPr>
          <w:rFonts w:ascii="Times New Roman" w:hAnsi="Times New Roman"/>
          <w:sz w:val="24"/>
        </w:rPr>
      </w:pPr>
      <w:r w:rsidRPr="009B67B4">
        <w:rPr>
          <w:rFonts w:ascii="Times New Roman" w:hAnsi="Times New Roman"/>
          <w:sz w:val="24"/>
        </w:rPr>
        <w:t xml:space="preserve">Vehicle characteristics including vehicle type (characterized as </w:t>
      </w:r>
      <w:r w:rsidR="009B2C1E">
        <w:rPr>
          <w:rFonts w:ascii="Times New Roman" w:hAnsi="Times New Roman"/>
          <w:sz w:val="24"/>
        </w:rPr>
        <w:t>sedan</w:t>
      </w:r>
      <w:r w:rsidRPr="009B67B4">
        <w:rPr>
          <w:rFonts w:ascii="Times New Roman" w:hAnsi="Times New Roman"/>
          <w:sz w:val="24"/>
        </w:rPr>
        <w:t>, station wagon, utility and panel van) and vehicle age;</w:t>
      </w:r>
    </w:p>
    <w:p w:rsidR="00790C49" w:rsidRPr="009B67B4" w:rsidRDefault="00790C49" w:rsidP="007627F6">
      <w:pPr>
        <w:pStyle w:val="ListParagraph"/>
        <w:numPr>
          <w:ilvl w:val="0"/>
          <w:numId w:val="36"/>
        </w:numPr>
        <w:spacing w:after="0" w:line="240" w:lineRule="auto"/>
        <w:jc w:val="both"/>
        <w:rPr>
          <w:rFonts w:ascii="Times New Roman" w:hAnsi="Times New Roman"/>
          <w:sz w:val="24"/>
        </w:rPr>
      </w:pPr>
      <w:r w:rsidRPr="009B67B4">
        <w:rPr>
          <w:rFonts w:ascii="Times New Roman" w:hAnsi="Times New Roman"/>
          <w:sz w:val="24"/>
        </w:rPr>
        <w:t>Roadway design attributes including type of road surface, presence of traffic control device, speed zones and type of intersection;</w:t>
      </w:r>
    </w:p>
    <w:p w:rsidR="00790C49" w:rsidRPr="009B67B4" w:rsidRDefault="00790C49" w:rsidP="007627F6">
      <w:pPr>
        <w:pStyle w:val="ListParagraph"/>
        <w:numPr>
          <w:ilvl w:val="0"/>
          <w:numId w:val="36"/>
        </w:numPr>
        <w:spacing w:after="0" w:line="240" w:lineRule="auto"/>
        <w:jc w:val="both"/>
        <w:rPr>
          <w:rFonts w:ascii="Times New Roman" w:hAnsi="Times New Roman"/>
          <w:sz w:val="24"/>
        </w:rPr>
      </w:pPr>
      <w:r w:rsidRPr="009B67B4">
        <w:rPr>
          <w:rFonts w:ascii="Times New Roman" w:hAnsi="Times New Roman"/>
          <w:sz w:val="24"/>
        </w:rPr>
        <w:t xml:space="preserve">Environmental factors including time of day, </w:t>
      </w:r>
      <w:r w:rsidR="009B67B4" w:rsidRPr="009B67B4">
        <w:rPr>
          <w:rFonts w:ascii="Times New Roman" w:hAnsi="Times New Roman"/>
          <w:sz w:val="24"/>
        </w:rPr>
        <w:t xml:space="preserve">day of week, </w:t>
      </w:r>
      <w:r w:rsidRPr="009B67B4">
        <w:rPr>
          <w:rFonts w:ascii="Times New Roman" w:hAnsi="Times New Roman"/>
          <w:sz w:val="24"/>
        </w:rPr>
        <w:t>weather condition, surface condition and lighting condition; and</w:t>
      </w:r>
    </w:p>
    <w:p w:rsidR="00F827B0" w:rsidRPr="00F827B0" w:rsidRDefault="006525B3" w:rsidP="007627F6">
      <w:pPr>
        <w:pStyle w:val="ListParagraph"/>
        <w:numPr>
          <w:ilvl w:val="0"/>
          <w:numId w:val="36"/>
        </w:numPr>
        <w:spacing w:after="0" w:line="240" w:lineRule="auto"/>
        <w:jc w:val="both"/>
      </w:pPr>
      <w:r>
        <w:rPr>
          <w:rFonts w:ascii="Times New Roman" w:hAnsi="Times New Roman"/>
          <w:sz w:val="24"/>
        </w:rPr>
        <w:t>C</w:t>
      </w:r>
      <w:r w:rsidR="00F827B0" w:rsidRPr="00F827B0">
        <w:rPr>
          <w:rFonts w:ascii="Times New Roman" w:hAnsi="Times New Roman"/>
          <w:sz w:val="24"/>
        </w:rPr>
        <w:t xml:space="preserve">rash </w:t>
      </w:r>
      <w:r w:rsidR="00170717" w:rsidRPr="00F827B0">
        <w:rPr>
          <w:rFonts w:ascii="Times New Roman" w:hAnsi="Times New Roman"/>
          <w:sz w:val="24"/>
        </w:rPr>
        <w:t xml:space="preserve">characteristics </w:t>
      </w:r>
      <w:r w:rsidR="009B67B4" w:rsidRPr="00F827B0">
        <w:rPr>
          <w:rFonts w:ascii="Times New Roman" w:hAnsi="Times New Roman"/>
          <w:sz w:val="24"/>
        </w:rPr>
        <w:t>including</w:t>
      </w:r>
      <w:r w:rsidR="00170717" w:rsidRPr="00F827B0">
        <w:rPr>
          <w:rFonts w:ascii="Times New Roman" w:hAnsi="Times New Roman"/>
          <w:sz w:val="24"/>
        </w:rPr>
        <w:t xml:space="preserve"> </w:t>
      </w:r>
      <w:r w:rsidR="009B67B4" w:rsidRPr="00F827B0">
        <w:rPr>
          <w:rFonts w:ascii="Times New Roman" w:hAnsi="Times New Roman"/>
          <w:sz w:val="24"/>
        </w:rPr>
        <w:t xml:space="preserve">presence of passenger and </w:t>
      </w:r>
      <w:r w:rsidR="00170717" w:rsidRPr="00F827B0">
        <w:rPr>
          <w:rFonts w:ascii="Times New Roman" w:hAnsi="Times New Roman"/>
          <w:sz w:val="24"/>
        </w:rPr>
        <w:t xml:space="preserve">trajectory of vehicle’s motion. </w:t>
      </w:r>
    </w:p>
    <w:p w:rsidR="005B4EBA" w:rsidRPr="00F827B0" w:rsidRDefault="00A0223D" w:rsidP="000717AF">
      <w:r w:rsidRPr="001D0206">
        <w:t>The final specification of the model development was based on combining the variables when their effects were not</w:t>
      </w:r>
      <w:r w:rsidRPr="00A16267">
        <w:t xml:space="preserve"> statistically different</w:t>
      </w:r>
      <w:r>
        <w:t xml:space="preserve"> and by removing the</w:t>
      </w:r>
      <w:r w:rsidR="00F11CFD" w:rsidRPr="00F827B0">
        <w:t xml:space="preserve"> statistically insignificant variables </w:t>
      </w:r>
      <w:r w:rsidR="00B523E4" w:rsidRPr="00F827B0">
        <w:t xml:space="preserve">in </w:t>
      </w:r>
      <w:r w:rsidR="00F11CFD" w:rsidRPr="00F827B0">
        <w:t xml:space="preserve">a systematic process based on statistical significance (90% </w:t>
      </w:r>
      <w:r w:rsidR="006310A2" w:rsidRPr="00F827B0">
        <w:t>confidence level</w:t>
      </w:r>
      <w:r w:rsidR="00F11CFD" w:rsidRPr="00F827B0">
        <w:t>).</w:t>
      </w:r>
      <w:r w:rsidR="00C3696D">
        <w:t xml:space="preserve"> </w:t>
      </w:r>
      <w:r w:rsidR="00365DA3" w:rsidRPr="00365DA3">
        <w:t xml:space="preserve">The coefficient estimates across different collision types were also restricted to be same when the effects were not significantly different.   </w:t>
      </w:r>
    </w:p>
    <w:p w:rsidR="001F30FE" w:rsidRDefault="001F30FE" w:rsidP="009B2798">
      <w:pPr>
        <w:rPr>
          <w:b/>
        </w:rPr>
      </w:pPr>
    </w:p>
    <w:p w:rsidR="001D665D" w:rsidRDefault="00C03F4F" w:rsidP="009F2859">
      <w:pPr>
        <w:pStyle w:val="Heading4"/>
        <w:numPr>
          <w:ilvl w:val="0"/>
          <w:numId w:val="0"/>
        </w:numPr>
        <w:spacing w:after="0"/>
        <w:rPr>
          <w:b/>
          <w:szCs w:val="24"/>
        </w:rPr>
      </w:pPr>
      <w:r>
        <w:rPr>
          <w:b/>
          <w:szCs w:val="24"/>
        </w:rPr>
        <w:t>5.</w:t>
      </w:r>
      <w:r w:rsidR="005B302A">
        <w:rPr>
          <w:b/>
          <w:szCs w:val="24"/>
        </w:rPr>
        <w:t>2</w:t>
      </w:r>
      <w:r>
        <w:rPr>
          <w:b/>
          <w:szCs w:val="24"/>
        </w:rPr>
        <w:t xml:space="preserve"> </w:t>
      </w:r>
      <w:r w:rsidR="001D665D">
        <w:rPr>
          <w:b/>
          <w:szCs w:val="24"/>
        </w:rPr>
        <w:t xml:space="preserve">Model </w:t>
      </w:r>
      <w:r w:rsidR="00E36BA2">
        <w:rPr>
          <w:b/>
          <w:szCs w:val="24"/>
        </w:rPr>
        <w:t xml:space="preserve">Specification </w:t>
      </w:r>
      <w:r w:rsidR="001D665D">
        <w:rPr>
          <w:b/>
          <w:szCs w:val="24"/>
        </w:rPr>
        <w:t xml:space="preserve">and </w:t>
      </w:r>
      <w:r w:rsidR="001D665D" w:rsidRPr="003752D8">
        <w:rPr>
          <w:b/>
          <w:szCs w:val="24"/>
        </w:rPr>
        <w:t>Overall Measures of Fit</w:t>
      </w:r>
    </w:p>
    <w:p w:rsidR="001D665D" w:rsidRDefault="001D665D" w:rsidP="001D665D"/>
    <w:p w:rsidR="007313C8" w:rsidRDefault="004508C1" w:rsidP="00BD0724">
      <w:pPr>
        <w:rPr>
          <w:rFonts w:eastAsia="Calibri"/>
          <w:color w:val="000000"/>
          <w:lang w:val="en-US"/>
        </w:rPr>
      </w:pPr>
      <w:r>
        <w:t xml:space="preserve">The empirical analysis involves estimation of models by </w:t>
      </w:r>
      <w:r w:rsidRPr="009B2C1E">
        <w:t>using six different copula structures</w:t>
      </w:r>
      <w:r w:rsidR="00C96308">
        <w:t>: 1) Gaussian, 2) FGM, 3) Clayton, 4) Gumbel, 5)</w:t>
      </w:r>
      <w:r w:rsidR="006729BD">
        <w:t xml:space="preserve"> </w:t>
      </w:r>
      <w:r w:rsidR="00C96308">
        <w:t>Frank and 6) Joe</w:t>
      </w:r>
      <w:r w:rsidR="002A46AC">
        <w:t xml:space="preserve"> </w:t>
      </w:r>
      <w:r w:rsidR="002A46AC" w:rsidRPr="009B2C1E">
        <w:t>(a detailed discussion of these copulas is available in Bhat and Eluru, 2009</w:t>
      </w:r>
      <w:r w:rsidR="002A46AC">
        <w:t>)</w:t>
      </w:r>
      <w:r w:rsidR="006525B3">
        <w:t xml:space="preserve">. </w:t>
      </w:r>
      <w:r w:rsidR="00F822CD">
        <w:t>T</w:t>
      </w:r>
      <w:r w:rsidR="006525B3">
        <w:t>he empirical analysis</w:t>
      </w:r>
      <w:r w:rsidR="00F822CD">
        <w:t xml:space="preserve"> involved a series of model estimations. </w:t>
      </w:r>
      <w:r w:rsidR="00F822CD" w:rsidRPr="006C47AF">
        <w:rPr>
          <w:i/>
        </w:rPr>
        <w:t>First</w:t>
      </w:r>
      <w:r w:rsidR="006525B3">
        <w:t xml:space="preserve">, an independent copula model (separate MNL and OL models) were estimated to establish a benchmark for comparison. </w:t>
      </w:r>
      <w:r w:rsidR="00F822CD" w:rsidRPr="006C47AF">
        <w:rPr>
          <w:i/>
        </w:rPr>
        <w:t>Second</w:t>
      </w:r>
      <w:r w:rsidR="00F822CD">
        <w:t xml:space="preserve">, 6 </w:t>
      </w:r>
      <w:r w:rsidR="00BD0724">
        <w:t xml:space="preserve">different </w:t>
      </w:r>
      <w:r w:rsidR="00F822CD">
        <w:t>models that restricted the dependency parameters across the eight collision types and injury severity models</w:t>
      </w:r>
      <w:r w:rsidR="004610C8">
        <w:t xml:space="preserve"> to be the same</w:t>
      </w:r>
      <w:r w:rsidR="00F822CD">
        <w:t xml:space="preserve"> were estimated. </w:t>
      </w:r>
      <w:r w:rsidR="00F822CD" w:rsidRPr="006C47AF">
        <w:rPr>
          <w:i/>
        </w:rPr>
        <w:t>Third</w:t>
      </w:r>
      <w:r w:rsidR="00F822CD">
        <w:t>, based on the copula parameter significance for each collision type, copula models that allow for different dependency structures for different colli</w:t>
      </w:r>
      <w:r w:rsidR="004610C8">
        <w:t>si</w:t>
      </w:r>
      <w:r w:rsidR="00F822CD">
        <w:t xml:space="preserve">on type and injury severity combinations were estimated (for example </w:t>
      </w:r>
      <w:r w:rsidR="004610C8">
        <w:t>Frank</w:t>
      </w:r>
      <w:r w:rsidR="00F822CD">
        <w:t xml:space="preserve"> copula for the first three collision types </w:t>
      </w:r>
      <w:r w:rsidR="004610C8">
        <w:t>Clayton</w:t>
      </w:r>
      <w:r w:rsidR="00F822CD">
        <w:t xml:space="preserve"> copula for other collision types). </w:t>
      </w:r>
      <w:r w:rsidR="004610C8">
        <w:t>Finally</w:t>
      </w:r>
      <w:r w:rsidR="00AF56C6">
        <w:t>, to determine the most suitable copula model</w:t>
      </w:r>
      <w:r w:rsidR="004610C8">
        <w:t xml:space="preserve"> (including the independent copula model)</w:t>
      </w:r>
      <w:r w:rsidR="00AF56C6">
        <w:t xml:space="preserve">, a comparison exercise </w:t>
      </w:r>
      <w:r w:rsidR="00AF56C6" w:rsidRPr="00BD0724">
        <w:rPr>
          <w:rFonts w:eastAsia="Calibri"/>
          <w:color w:val="000000"/>
          <w:lang w:val="en-US"/>
        </w:rPr>
        <w:t>was</w:t>
      </w:r>
      <w:r w:rsidR="00AF56C6">
        <w:t xml:space="preserve"> undertaken. </w:t>
      </w:r>
      <w:r w:rsidR="00CC7F7F">
        <w:t xml:space="preserve">The alternative copula models </w:t>
      </w:r>
      <w:r w:rsidR="00AF56C6">
        <w:t xml:space="preserve">estimated </w:t>
      </w:r>
      <w:r w:rsidR="00CC7F7F">
        <w:t>are non-nested and hence, cannot be tested using traditional log-</w:t>
      </w:r>
      <w:r w:rsidR="00CC7F7F" w:rsidRPr="00644F20">
        <w:t>likelihood ratio test.</w:t>
      </w:r>
      <w:r w:rsidR="0009139D" w:rsidRPr="00644F20">
        <w:t xml:space="preserve"> </w:t>
      </w:r>
      <w:r w:rsidR="00AF56C6">
        <w:t>W</w:t>
      </w:r>
      <w:r w:rsidR="0009139D" w:rsidRPr="00644F20">
        <w:t>e</w:t>
      </w:r>
      <w:r w:rsidR="0009139D">
        <w:t xml:space="preserve"> employ the </w:t>
      </w:r>
      <w:r w:rsidR="0009139D" w:rsidRPr="003752D8">
        <w:rPr>
          <w:lang w:val="en-US"/>
        </w:rPr>
        <w:t>Bayesian Information Criterion (BIC)</w:t>
      </w:r>
      <w:r w:rsidR="0009139D">
        <w:rPr>
          <w:lang w:val="en-US"/>
        </w:rPr>
        <w:t xml:space="preserve"> to</w:t>
      </w:r>
      <w:r w:rsidR="00B00158">
        <w:t xml:space="preserve"> determine the best model among all copula models (</w:t>
      </w:r>
      <w:r w:rsidR="00AF56C6">
        <w:rPr>
          <w:lang w:val="en-US"/>
        </w:rPr>
        <w:t xml:space="preserve">see </w:t>
      </w:r>
      <w:r w:rsidR="00AF56C6" w:rsidRPr="00644F20">
        <w:rPr>
          <w:lang w:val="en-US"/>
        </w:rPr>
        <w:t>Trivedi and Zimmer, 2007; Quinn, 2007; Eluru et al., 2010</w:t>
      </w:r>
      <w:r w:rsidR="0009139D">
        <w:t>).</w:t>
      </w:r>
      <w:r w:rsidR="00B00158">
        <w:t xml:space="preserve"> </w:t>
      </w:r>
      <w:r w:rsidR="00C963B2" w:rsidRPr="003752D8">
        <w:rPr>
          <w:rFonts w:eastAsia="Calibri"/>
          <w:color w:val="000000"/>
          <w:lang w:val="en-US"/>
        </w:rPr>
        <w:t>The BIC for a given empirical model is equal to</w:t>
      </w:r>
      <w:r w:rsidR="00C963B2">
        <w:rPr>
          <w:rFonts w:eastAsia="Calibri"/>
          <w:color w:val="000000"/>
          <w:lang w:val="en-U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0"/>
        <w:gridCol w:w="1436"/>
      </w:tblGrid>
      <w:tr w:rsidR="00C963B2" w:rsidTr="00EC5F39">
        <w:tc>
          <w:tcPr>
            <w:tcW w:w="4250" w:type="pct"/>
            <w:vAlign w:val="center"/>
          </w:tcPr>
          <w:p w:rsidR="00C963B2" w:rsidRPr="00D5100B" w:rsidRDefault="00C963B2" w:rsidP="00E32000">
            <w:pPr>
              <w:spacing w:before="200" w:after="200"/>
              <w:rPr>
                <w:i/>
              </w:rPr>
            </w:pPr>
            <m:oMathPara>
              <m:oMathParaPr>
                <m:jc m:val="left"/>
              </m:oMathParaPr>
              <m:oMath>
                <m:r>
                  <w:rPr>
                    <w:rFonts w:ascii="Cambria Math" w:hAnsi="Cambria Math"/>
                    <w:sz w:val="24"/>
                    <w:szCs w:val="24"/>
                    <w:lang w:val="en-CA"/>
                  </w:rPr>
                  <w:lastRenderedPageBreak/>
                  <m:t>BIC= - 2LL + K ln(Q)</m:t>
                </m:r>
              </m:oMath>
            </m:oMathPara>
          </w:p>
        </w:tc>
        <w:tc>
          <w:tcPr>
            <w:tcW w:w="750" w:type="pct"/>
            <w:vAlign w:val="center"/>
          </w:tcPr>
          <w:p w:rsidR="00C963B2" w:rsidRPr="009E5236" w:rsidRDefault="00C963B2" w:rsidP="000717AF">
            <w:pPr>
              <w:pStyle w:val="ListParagraph"/>
              <w:numPr>
                <w:ilvl w:val="0"/>
                <w:numId w:val="37"/>
              </w:numPr>
              <w:spacing w:before="200"/>
              <w:jc w:val="right"/>
            </w:pPr>
          </w:p>
        </w:tc>
      </w:tr>
    </w:tbl>
    <w:p w:rsidR="00235ED0" w:rsidRDefault="0023653C" w:rsidP="00BD0724">
      <w:pPr>
        <w:rPr>
          <w:lang w:val="en-US"/>
        </w:rPr>
      </w:pPr>
      <w:r w:rsidRPr="006F1B91">
        <w:t>where</w:t>
      </w:r>
      <w:r w:rsidRPr="006F1B91">
        <w:rPr>
          <w:rFonts w:eastAsia="Calibri"/>
          <w:color w:val="000000"/>
          <w:lang w:val="en-US"/>
        </w:rPr>
        <w:t xml:space="preserve"> </w:t>
      </w:r>
      <m:oMath>
        <m:r>
          <m:rPr>
            <m:sty m:val="p"/>
          </m:rPr>
          <w:rPr>
            <w:rFonts w:ascii="Cambria Math" w:eastAsia="Calibri" w:hAnsi="Cambria Math"/>
            <w:color w:val="000000"/>
          </w:rPr>
          <m:t>LL</m:t>
        </m:r>
      </m:oMath>
      <w:r w:rsidRPr="006F1B91">
        <w:rPr>
          <w:rFonts w:eastAsia="Calibri"/>
          <w:color w:val="000000"/>
          <w:lang w:val="en-US"/>
        </w:rPr>
        <w:t xml:space="preserve"> is the</w:t>
      </w:r>
      <w:r w:rsidRPr="003752D8">
        <w:rPr>
          <w:rFonts w:eastAsia="Calibri"/>
          <w:color w:val="000000"/>
          <w:lang w:val="en-US"/>
        </w:rPr>
        <w:t xml:space="preserve"> log</w:t>
      </w:r>
      <w:r w:rsidRPr="003752D8">
        <w:rPr>
          <w:rFonts w:eastAsia="Calibri"/>
          <w:color w:val="000000"/>
          <w:lang w:val="en-US"/>
        </w:rPr>
        <w:noBreakHyphen/>
        <w:t>likelihood value at convergence</w:t>
      </w:r>
      <w:r w:rsidRPr="006F1B91">
        <w:rPr>
          <w:rFonts w:eastAsia="Calibri"/>
          <w:color w:val="000000"/>
          <w:lang w:val="en-US"/>
        </w:rPr>
        <w:t xml:space="preserve">, </w:t>
      </w:r>
      <m:oMath>
        <m:r>
          <m:rPr>
            <m:sty m:val="p"/>
          </m:rPr>
          <w:rPr>
            <w:rFonts w:ascii="Cambria Math" w:eastAsia="Calibri" w:hAnsi="Cambria Math"/>
            <w:color w:val="000000"/>
          </w:rPr>
          <m:t>K</m:t>
        </m:r>
      </m:oMath>
      <w:r w:rsidRPr="006F1B91">
        <w:rPr>
          <w:rFonts w:eastAsia="Calibri"/>
          <w:color w:val="000000"/>
          <w:lang w:val="en-US"/>
        </w:rPr>
        <w:t xml:space="preserve"> is the</w:t>
      </w:r>
      <w:r w:rsidRPr="003752D8">
        <w:rPr>
          <w:rFonts w:eastAsia="Calibri"/>
          <w:color w:val="000000"/>
          <w:lang w:val="en-US"/>
        </w:rPr>
        <w:t xml:space="preserve"> number of parameters, </w:t>
      </w:r>
      <w:r w:rsidRPr="006F1B91">
        <w:rPr>
          <w:rFonts w:eastAsia="Calibri"/>
          <w:color w:val="000000"/>
          <w:lang w:val="en-US"/>
        </w:rPr>
        <w:t xml:space="preserve">and </w:t>
      </w:r>
      <m:oMath>
        <m:r>
          <m:rPr>
            <m:sty m:val="p"/>
          </m:rPr>
          <w:rPr>
            <w:rFonts w:ascii="Cambria Math" w:eastAsia="Calibri" w:hAnsi="Cambria Math"/>
            <w:color w:val="000000"/>
          </w:rPr>
          <m:t>Q</m:t>
        </m:r>
      </m:oMath>
      <w:r w:rsidRPr="003752D8">
        <w:rPr>
          <w:rFonts w:eastAsia="Calibri"/>
          <w:color w:val="000000"/>
          <w:lang w:val="en-US"/>
        </w:rPr>
        <w:t xml:space="preserve"> is the number of observations.</w:t>
      </w:r>
      <w:r>
        <w:rPr>
          <w:rFonts w:eastAsia="Calibri"/>
          <w:color w:val="000000"/>
          <w:lang w:val="en-US"/>
        </w:rPr>
        <w:t xml:space="preserve"> </w:t>
      </w:r>
      <w:r w:rsidRPr="003752D8">
        <w:rPr>
          <w:rFonts w:eastAsia="Calibri"/>
          <w:color w:val="000000"/>
          <w:lang w:val="en-US"/>
        </w:rPr>
        <w:t xml:space="preserve">The model with the </w:t>
      </w:r>
      <w:r w:rsidRPr="003752D8">
        <w:rPr>
          <w:rFonts w:eastAsia="Calibri"/>
          <w:i/>
          <w:color w:val="000000"/>
          <w:u w:val="single"/>
          <w:lang w:val="en-US"/>
        </w:rPr>
        <w:t>lower</w:t>
      </w:r>
      <w:r w:rsidRPr="003752D8">
        <w:rPr>
          <w:rFonts w:eastAsia="Calibri"/>
          <w:color w:val="000000"/>
          <w:lang w:val="en-US"/>
        </w:rPr>
        <w:t xml:space="preserve"> BIC is the preferred </w:t>
      </w:r>
      <w:r w:rsidR="00452149">
        <w:rPr>
          <w:rFonts w:eastAsia="Calibri"/>
          <w:color w:val="000000"/>
          <w:lang w:val="en-US"/>
        </w:rPr>
        <w:t xml:space="preserve">copula </w:t>
      </w:r>
      <w:r w:rsidRPr="003752D8">
        <w:rPr>
          <w:rFonts w:eastAsia="Calibri"/>
          <w:color w:val="000000"/>
          <w:lang w:val="en-US"/>
        </w:rPr>
        <w:t>model.</w:t>
      </w:r>
      <w:r w:rsidR="0092051C">
        <w:rPr>
          <w:rFonts w:eastAsia="Calibri"/>
          <w:color w:val="000000"/>
          <w:lang w:val="en-US"/>
        </w:rPr>
        <w:t xml:space="preserve"> </w:t>
      </w:r>
      <w:r w:rsidR="00E32000">
        <w:t xml:space="preserve">With </w:t>
      </w:r>
      <w:r w:rsidR="00AF56C6">
        <w:t xml:space="preserve">exclusively a single </w:t>
      </w:r>
      <w:r w:rsidR="00E32000">
        <w:t>copula dependency structure, the best model fit is obtained with Clayton.</w:t>
      </w:r>
      <w:r w:rsidR="00AF56C6">
        <w:t xml:space="preserve"> However, the lowest BIC value was obtained for a combination model of Frank-Clayton copulas (Frank copula structure for rear-ender and head-on collision and Clayton dependency structure with the remaining collision type). The copula model BIC comparisons</w:t>
      </w:r>
      <w:r w:rsidR="004610C8" w:rsidRPr="004610C8">
        <w:rPr>
          <w:lang w:val="en-US"/>
        </w:rPr>
        <w:t xml:space="preserve"> </w:t>
      </w:r>
      <w:r w:rsidR="004610C8">
        <w:rPr>
          <w:lang w:val="en-US"/>
        </w:rPr>
        <w:t>confirm the importance of accommodating dependence between collision type and injury severity outcome in the analysis of driver injury severity.</w:t>
      </w:r>
    </w:p>
    <w:p w:rsidR="0017328F" w:rsidRDefault="0017328F" w:rsidP="00BD0724">
      <w:pPr>
        <w:rPr>
          <w:lang w:val="en-US"/>
        </w:rPr>
      </w:pPr>
    </w:p>
    <w:p w:rsidR="006544CE" w:rsidRDefault="0041339A" w:rsidP="009F2859">
      <w:pPr>
        <w:pStyle w:val="Heading4"/>
        <w:numPr>
          <w:ilvl w:val="0"/>
          <w:numId w:val="0"/>
        </w:numPr>
        <w:spacing w:after="0"/>
        <w:rPr>
          <w:b/>
          <w:szCs w:val="24"/>
        </w:rPr>
      </w:pPr>
      <w:r>
        <w:rPr>
          <w:b/>
          <w:szCs w:val="24"/>
        </w:rPr>
        <w:t xml:space="preserve">5.3 </w:t>
      </w:r>
      <w:r w:rsidR="006544CE" w:rsidRPr="00E10192">
        <w:rPr>
          <w:b/>
          <w:szCs w:val="24"/>
        </w:rPr>
        <w:t>Estimation Results</w:t>
      </w:r>
    </w:p>
    <w:p w:rsidR="006544CE" w:rsidRDefault="006544CE" w:rsidP="00DD201C"/>
    <w:p w:rsidR="00D10A4C" w:rsidRDefault="00D10A4C" w:rsidP="00D10A4C">
      <w:r>
        <w:t>In presenting the effects of exogenous variables in the joint model specification, we will restrict ourselves to the discussion of the Frank-Clayton specification.</w:t>
      </w:r>
      <w:r w:rsidRPr="00F70043">
        <w:t xml:space="preserve"> </w:t>
      </w:r>
      <w:r w:rsidR="00DA0B75">
        <w:t>For the ease of presentation, the collision type component</w:t>
      </w:r>
      <w:r w:rsidR="001845C1">
        <w:t xml:space="preserve"> (Table </w:t>
      </w:r>
      <w:r w:rsidR="000E7C88">
        <w:t>3</w:t>
      </w:r>
      <w:r w:rsidR="001845C1">
        <w:t xml:space="preserve">) </w:t>
      </w:r>
      <w:r w:rsidR="00DA0B75">
        <w:t>and injury severity component</w:t>
      </w:r>
      <w:r w:rsidR="001845C1">
        <w:t xml:space="preserve"> (Table </w:t>
      </w:r>
      <w:r w:rsidR="000E7C88">
        <w:t>4</w:t>
      </w:r>
      <w:r w:rsidR="001845C1">
        <w:t>)</w:t>
      </w:r>
      <w:r w:rsidR="00DA0B75">
        <w:t xml:space="preserve"> are presented and discussed separately. </w:t>
      </w:r>
      <w:r w:rsidR="009A3504">
        <w:t xml:space="preserve">The copula parameters are presented in the </w:t>
      </w:r>
      <w:r w:rsidR="002A46AC">
        <w:t>last</w:t>
      </w:r>
      <w:r w:rsidR="009A3504">
        <w:t xml:space="preserve"> row panel of Table </w:t>
      </w:r>
      <w:r w:rsidR="000E7C88">
        <w:t>3</w:t>
      </w:r>
      <w:r w:rsidR="009A3504">
        <w:t>.</w:t>
      </w:r>
    </w:p>
    <w:p w:rsidR="000717AF" w:rsidRDefault="000717AF" w:rsidP="00D10A4C"/>
    <w:p w:rsidR="00DD201C" w:rsidRDefault="0041339A" w:rsidP="00DD201C">
      <w:pPr>
        <w:pStyle w:val="Heading4"/>
        <w:numPr>
          <w:ilvl w:val="0"/>
          <w:numId w:val="0"/>
        </w:numPr>
        <w:spacing w:after="0"/>
        <w:rPr>
          <w:i/>
          <w:szCs w:val="24"/>
        </w:rPr>
      </w:pPr>
      <w:r w:rsidRPr="001C33E3">
        <w:rPr>
          <w:i/>
          <w:szCs w:val="24"/>
        </w:rPr>
        <w:t xml:space="preserve">5.3.1 </w:t>
      </w:r>
      <w:r w:rsidR="00DD201C" w:rsidRPr="001C33E3">
        <w:rPr>
          <w:i/>
          <w:szCs w:val="24"/>
        </w:rPr>
        <w:t>Collision Type Component</w:t>
      </w:r>
    </w:p>
    <w:p w:rsidR="008C1CBE" w:rsidRDefault="00145265" w:rsidP="008C1CBE">
      <w:r>
        <w:t xml:space="preserve">The coefficients in Table </w:t>
      </w:r>
      <w:r w:rsidR="000E7C88">
        <w:t>3</w:t>
      </w:r>
      <w:r>
        <w:t xml:space="preserve"> </w:t>
      </w:r>
      <w:r w:rsidRPr="00E86A8A">
        <w:t xml:space="preserve">represent the effect of exogenous variables on each </w:t>
      </w:r>
      <w:r>
        <w:t>collision type</w:t>
      </w:r>
      <w:r w:rsidRPr="00E86A8A">
        <w:t xml:space="preserve"> category relative to the base category.</w:t>
      </w:r>
      <w:r w:rsidR="00783D47">
        <w:t xml:space="preserve"> </w:t>
      </w:r>
      <w:r w:rsidR="00AE6B56" w:rsidRPr="00E86A8A">
        <w:t>In the following sections, the estimation results are discussed by variable groups.</w:t>
      </w:r>
    </w:p>
    <w:p w:rsidR="003275ED" w:rsidRDefault="003275ED" w:rsidP="008C1CBE"/>
    <w:p w:rsidR="008C1CBE" w:rsidRDefault="008C1CBE" w:rsidP="00221661">
      <w:r w:rsidRPr="006B6871">
        <w:rPr>
          <w:u w:val="single"/>
        </w:rPr>
        <w:t xml:space="preserve">Driver </w:t>
      </w:r>
      <w:r w:rsidR="00BA5B9B" w:rsidRPr="006B6871">
        <w:rPr>
          <w:u w:val="single"/>
        </w:rPr>
        <w:t>Characteristics</w:t>
      </w:r>
      <w:r w:rsidRPr="006B6871">
        <w:rPr>
          <w:u w:val="single"/>
        </w:rPr>
        <w:t>:</w:t>
      </w:r>
      <w:r w:rsidRPr="00F147BE">
        <w:t xml:space="preserve"> </w:t>
      </w:r>
      <w:r w:rsidR="00D12EC6">
        <w:t xml:space="preserve">The </w:t>
      </w:r>
      <w:r w:rsidR="009D213A">
        <w:t>impact of driver age</w:t>
      </w:r>
      <w:r w:rsidR="00D12EC6">
        <w:t xml:space="preserve"> on collision type indicate</w:t>
      </w:r>
      <w:r w:rsidR="009D213A">
        <w:t>s</w:t>
      </w:r>
      <w:r w:rsidR="00D12EC6">
        <w:t xml:space="preserve"> that young drivers are more likely to be the rear-ender and are less likely to be rear-ended in </w:t>
      </w:r>
      <w:r w:rsidR="009D213A">
        <w:t xml:space="preserve">crashes </w:t>
      </w:r>
      <w:r w:rsidR="00D12EC6">
        <w:t xml:space="preserve">relative to the adult drivers, perhaps </w:t>
      </w:r>
      <w:r w:rsidR="0056162F">
        <w:t>reflecting</w:t>
      </w:r>
      <w:r w:rsidR="00D12EC6">
        <w:t xml:space="preserve"> </w:t>
      </w:r>
      <w:r w:rsidR="009D213A">
        <w:t xml:space="preserve">a lack of </w:t>
      </w:r>
      <w:r w:rsidR="0056162F">
        <w:t>driving</w:t>
      </w:r>
      <w:r w:rsidR="00D12EC6">
        <w:t xml:space="preserve"> experience and</w:t>
      </w:r>
      <w:r w:rsidR="009D213A">
        <w:t>/or</w:t>
      </w:r>
      <w:r w:rsidR="00D12EC6">
        <w:t xml:space="preserve"> poor judgement</w:t>
      </w:r>
      <w:r w:rsidR="00B92108">
        <w:t xml:space="preserve"> and/or a greater risk-taking/aggressive driving propensity</w:t>
      </w:r>
      <w:r w:rsidR="00D12EC6">
        <w:t>.</w:t>
      </w:r>
      <w:r w:rsidR="0056162F">
        <w:t xml:space="preserve"> The likelihood of being rear-ended or being involved in a far-sideswipe collision is lower for </w:t>
      </w:r>
      <w:r w:rsidR="000D730F">
        <w:t xml:space="preserve">the </w:t>
      </w:r>
      <w:r w:rsidR="0056162F">
        <w:t xml:space="preserve">older drivers. However, the older drivers are </w:t>
      </w:r>
      <w:r w:rsidR="000D730F">
        <w:t xml:space="preserve">also </w:t>
      </w:r>
      <w:r w:rsidR="0056162F">
        <w:t>more likely to be involved in angular collision (far- or near-angular</w:t>
      </w:r>
      <w:r w:rsidR="00C34123">
        <w:t xml:space="preserve">) compared to the adult drivers, which might be </w:t>
      </w:r>
      <w:r w:rsidR="009D213A">
        <w:t xml:space="preserve">a manifestation of </w:t>
      </w:r>
      <w:r w:rsidR="00C34123">
        <w:t xml:space="preserve">longer time requirements </w:t>
      </w:r>
      <w:r w:rsidR="009D213A">
        <w:t xml:space="preserve">for </w:t>
      </w:r>
      <w:r w:rsidR="00C34123">
        <w:t xml:space="preserve">older drivers in </w:t>
      </w:r>
      <w:r w:rsidR="009D213A">
        <w:t>complete turning movements</w:t>
      </w:r>
      <w:r w:rsidR="00C34123">
        <w:t xml:space="preserve"> (</w:t>
      </w:r>
      <w:r w:rsidR="00C34123" w:rsidRPr="00C34123">
        <w:t>Alexander</w:t>
      </w:r>
      <w:r w:rsidR="00C34123">
        <w:t xml:space="preserve"> et al., 2002).</w:t>
      </w:r>
      <w:r w:rsidR="002C19BB">
        <w:t xml:space="preserve"> Female drivers are more likely to be rear-ended or involved in </w:t>
      </w:r>
      <w:r w:rsidR="00221661">
        <w:t xml:space="preserve">a </w:t>
      </w:r>
      <w:r w:rsidR="002C19BB">
        <w:t xml:space="preserve">near-angular collision, </w:t>
      </w:r>
      <w:r w:rsidR="009D213A">
        <w:t xml:space="preserve">while </w:t>
      </w:r>
      <w:r w:rsidR="002C19BB">
        <w:t xml:space="preserve">the odds of involving in a head-on collision is lower for female drivers compared to their male </w:t>
      </w:r>
      <w:r w:rsidR="0051157E">
        <w:t>counterparts</w:t>
      </w:r>
      <w:r w:rsidR="002C19BB">
        <w:t>.</w:t>
      </w:r>
      <w:r w:rsidR="0056162F">
        <w:t xml:space="preserve"> </w:t>
      </w:r>
      <w:r w:rsidR="00D56DB8">
        <w:t>The result</w:t>
      </w:r>
      <w:r w:rsidR="009D213A">
        <w:t xml:space="preserve">s also highlight that </w:t>
      </w:r>
      <w:r w:rsidR="0051157E">
        <w:t>drivers who do not wear seat-belt</w:t>
      </w:r>
      <w:r w:rsidR="009D213A">
        <w:t>s</w:t>
      </w:r>
      <w:r w:rsidR="0051157E">
        <w:t xml:space="preserve"> are more likely to hit another vehicle from behind</w:t>
      </w:r>
      <w:r w:rsidR="00D56DB8">
        <w:t xml:space="preserve">, </w:t>
      </w:r>
      <w:r w:rsidR="009D213A">
        <w:t xml:space="preserve">a possible reflection of </w:t>
      </w:r>
      <w:r w:rsidR="00D56DB8">
        <w:t>inherent aggressive personality</w:t>
      </w:r>
      <w:r w:rsidR="00221661">
        <w:t xml:space="preserve"> of th</w:t>
      </w:r>
      <w:r w:rsidR="009D213A">
        <w:t>ese drivers</w:t>
      </w:r>
      <w:r w:rsidR="00D56DB8">
        <w:t>.</w:t>
      </w:r>
    </w:p>
    <w:p w:rsidR="00371614" w:rsidRDefault="00371614" w:rsidP="008C1CBE"/>
    <w:p w:rsidR="00371614" w:rsidRDefault="00371614" w:rsidP="001F6475">
      <w:r w:rsidRPr="006E3D62">
        <w:rPr>
          <w:u w:val="single"/>
        </w:rPr>
        <w:t xml:space="preserve">Vehicle </w:t>
      </w:r>
      <w:r w:rsidR="00BA5B9B" w:rsidRPr="006E3D62">
        <w:rPr>
          <w:u w:val="single"/>
        </w:rPr>
        <w:t>Characteristics</w:t>
      </w:r>
      <w:r>
        <w:rPr>
          <w:u w:val="single"/>
        </w:rPr>
        <w:t>:</w:t>
      </w:r>
      <w:r w:rsidRPr="00371614">
        <w:t xml:space="preserve"> </w:t>
      </w:r>
      <w:r w:rsidR="007C4436">
        <w:t xml:space="preserve">The </w:t>
      </w:r>
      <w:r w:rsidR="001D2E46">
        <w:t xml:space="preserve">effects of the vehicle characteristics indicate that the drivers of utility and panel van are more likely to be the rear-ender, while the likelihood </w:t>
      </w:r>
      <w:r w:rsidR="0031325D">
        <w:t xml:space="preserve">of being </w:t>
      </w:r>
      <w:r w:rsidR="001D2E46">
        <w:t>involve</w:t>
      </w:r>
      <w:r w:rsidR="0031325D">
        <w:t>d</w:t>
      </w:r>
      <w:r w:rsidR="001D2E46">
        <w:t xml:space="preserve"> in head-on collisions are also higher for the driver of utility vehicle compared to </w:t>
      </w:r>
      <w:r w:rsidR="009D213A">
        <w:t xml:space="preserve">other </w:t>
      </w:r>
      <w:r w:rsidR="001D2E46">
        <w:t>drivers.</w:t>
      </w:r>
      <w:r w:rsidR="007C4436">
        <w:t xml:space="preserve"> </w:t>
      </w:r>
      <w:r w:rsidR="009D213A">
        <w:t xml:space="preserve">These results point towards aggressive attitude </w:t>
      </w:r>
      <w:r w:rsidR="002B1195">
        <w:t xml:space="preserve">in </w:t>
      </w:r>
      <w:r w:rsidR="009D213A">
        <w:t xml:space="preserve">driving and a false sense of security among large vehicle owners. </w:t>
      </w:r>
      <w:r w:rsidR="007C4436">
        <w:t xml:space="preserve">The vehicle age variables suggest that </w:t>
      </w:r>
      <w:r w:rsidR="009D213A">
        <w:t xml:space="preserve">compared </w:t>
      </w:r>
      <w:r w:rsidR="007C4436">
        <w:t>to the drivers of newer vehicles (</w:t>
      </w:r>
      <w:r w:rsidR="007C4436" w:rsidRPr="007C4436">
        <w:t>vehicle age less than 6</w:t>
      </w:r>
      <w:r w:rsidR="007C4436">
        <w:t>)</w:t>
      </w:r>
      <w:r w:rsidR="00A63806">
        <w:t>,</w:t>
      </w:r>
      <w:r w:rsidR="007C4436">
        <w:t xml:space="preserve"> the drivers of older vehicle</w:t>
      </w:r>
      <w:r w:rsidR="009D213A">
        <w:t>s</w:t>
      </w:r>
      <w:r w:rsidR="007C4436">
        <w:t xml:space="preserve"> (</w:t>
      </w:r>
      <w:r w:rsidR="007C4436" w:rsidRPr="007C4436">
        <w:t>vehicle age 6-10</w:t>
      </w:r>
      <w:r w:rsidR="007C4436">
        <w:t xml:space="preserve"> or </w:t>
      </w:r>
      <w:r w:rsidR="007C4436" w:rsidRPr="007C4436">
        <w:t>vehicle age 11 and above</w:t>
      </w:r>
      <w:r w:rsidR="007C4436">
        <w:t xml:space="preserve">) are </w:t>
      </w:r>
      <w:r w:rsidR="009D213A">
        <w:t xml:space="preserve">less </w:t>
      </w:r>
      <w:r w:rsidR="007C4436">
        <w:t>likely to be rear-ended or involve</w:t>
      </w:r>
      <w:r w:rsidR="009D213A">
        <w:t>d</w:t>
      </w:r>
      <w:r w:rsidR="007C4436">
        <w:t xml:space="preserve"> in any form of sideswipe or angular collision</w:t>
      </w:r>
      <w:r w:rsidR="009D213A">
        <w:t xml:space="preserve"> (</w:t>
      </w:r>
      <w:r w:rsidR="007C4436">
        <w:t xml:space="preserve">the effect of </w:t>
      </w:r>
      <w:r w:rsidR="007C4436" w:rsidRPr="007C4436">
        <w:t>vehicle age 6-10</w:t>
      </w:r>
      <w:r w:rsidR="007C4436">
        <w:t xml:space="preserve"> </w:t>
      </w:r>
      <w:r w:rsidR="009D213A">
        <w:t xml:space="preserve">is </w:t>
      </w:r>
      <w:r w:rsidR="007C4436">
        <w:t>insignificant for far-sideswipe collision</w:t>
      </w:r>
      <w:r w:rsidR="009D213A">
        <w:t>)</w:t>
      </w:r>
      <w:r w:rsidR="007C4436">
        <w:t>.</w:t>
      </w:r>
      <w:r w:rsidR="009D213A">
        <w:t xml:space="preserve"> </w:t>
      </w:r>
    </w:p>
    <w:p w:rsidR="00D627DB" w:rsidRDefault="00D627DB" w:rsidP="008C1CBE"/>
    <w:p w:rsidR="004C6DDA" w:rsidRDefault="00D627DB" w:rsidP="001F6475">
      <w:r w:rsidRPr="00D34E7A">
        <w:rPr>
          <w:u w:val="single"/>
        </w:rPr>
        <w:lastRenderedPageBreak/>
        <w:t xml:space="preserve">Roadway </w:t>
      </w:r>
      <w:r w:rsidR="00BA5B9B" w:rsidRPr="00D34E7A">
        <w:rPr>
          <w:u w:val="single"/>
        </w:rPr>
        <w:t>Design Attributes</w:t>
      </w:r>
      <w:r w:rsidRPr="006B7605">
        <w:t>:</w:t>
      </w:r>
      <w:r w:rsidR="009C1EDE">
        <w:t xml:space="preserve"> Among the roadway design attributes, the effect of roadway surface type is significant only for the head-on collision with positive coefficient </w:t>
      </w:r>
      <w:r w:rsidR="00F63E55">
        <w:t xml:space="preserve">for the </w:t>
      </w:r>
      <w:r w:rsidR="009C1EDE">
        <w:t xml:space="preserve">gravel road surface compared to the paved </w:t>
      </w:r>
      <w:r w:rsidR="00F63E55">
        <w:t>and unpaved road</w:t>
      </w:r>
      <w:r w:rsidR="0031325D">
        <w:t>s</w:t>
      </w:r>
      <w:r w:rsidR="009C1EDE">
        <w:t>.</w:t>
      </w:r>
      <w:r w:rsidR="00100CB6">
        <w:t xml:space="preserve"> </w:t>
      </w:r>
      <w:r w:rsidR="00FA7C4C">
        <w:t xml:space="preserve">Usually, gravel roads are associated with fewer lanes increasing the odds of head-on collisions as the lanes are unlikely to be median separated. </w:t>
      </w:r>
      <w:r w:rsidR="00100CB6">
        <w:t xml:space="preserve">The estimation results corresponding to the presence of traffic control device highlight that the </w:t>
      </w:r>
      <w:r w:rsidR="00FA7C4C">
        <w:t xml:space="preserve">presence of </w:t>
      </w:r>
      <w:r w:rsidR="00100CB6">
        <w:t xml:space="preserve">traffic signal is associated with less sideswipe and head-on collision. </w:t>
      </w:r>
      <w:r w:rsidR="00FA7C4C">
        <w:t>D</w:t>
      </w:r>
      <w:r w:rsidR="00100CB6">
        <w:t>rivers are more likely to be rear-ended or involved in near-angular collision in the presence of roundabout.</w:t>
      </w:r>
      <w:r w:rsidR="0042766E">
        <w:t xml:space="preserve"> </w:t>
      </w:r>
      <w:r w:rsidR="00FA7C4C">
        <w:t>In the presence of a stop sign, t</w:t>
      </w:r>
      <w:r w:rsidR="0042766E">
        <w:t>he likelihood of rear-end, far-sideswipe and head-on collision</w:t>
      </w:r>
      <w:r w:rsidR="00FA7C4C">
        <w:t>s</w:t>
      </w:r>
      <w:r w:rsidR="0042766E">
        <w:t xml:space="preserve"> are lower, </w:t>
      </w:r>
      <w:r w:rsidR="00FA7C4C">
        <w:t xml:space="preserve">whereas </w:t>
      </w:r>
      <w:r w:rsidR="0042766E">
        <w:t xml:space="preserve">the likelihood of near-angular collision is higher. </w:t>
      </w:r>
      <w:r w:rsidR="00C43182">
        <w:t xml:space="preserve">The presence of yield sign has positive association with rear-ended and near-angular </w:t>
      </w:r>
      <w:r w:rsidR="00C226C5">
        <w:t>collision</w:t>
      </w:r>
      <w:r w:rsidR="004C6DDA">
        <w:t xml:space="preserve"> and</w:t>
      </w:r>
      <w:r w:rsidR="00C43182">
        <w:t xml:space="preserve"> negative association with sideswipe and head-on collision.</w:t>
      </w:r>
      <w:r w:rsidR="005D5DC0">
        <w:t xml:space="preserve"> </w:t>
      </w:r>
    </w:p>
    <w:p w:rsidR="00D627DB" w:rsidRDefault="00DE6B5F" w:rsidP="007627F6">
      <w:pPr>
        <w:ind w:firstLine="720"/>
      </w:pPr>
      <w:r>
        <w:t xml:space="preserve">With respect to the speed zone, the medium speed limit zone indicator </w:t>
      </w:r>
      <w:r w:rsidR="004C6DDA">
        <w:t xml:space="preserve">increases the likelihood of </w:t>
      </w:r>
      <w:r>
        <w:t xml:space="preserve">rear-end collision; while the high speed limit zone indicators reveal </w:t>
      </w:r>
      <w:r w:rsidR="004C6DDA">
        <w:t xml:space="preserve">increased  likelihood of </w:t>
      </w:r>
      <w:r>
        <w:t>rear-ended, side-swipe and head-on collision</w:t>
      </w:r>
      <w:r w:rsidR="004C6DDA">
        <w:t>s</w:t>
      </w:r>
      <w:r>
        <w:t>.</w:t>
      </w:r>
      <w:r w:rsidR="00B340E1">
        <w:t xml:space="preserve"> </w:t>
      </w:r>
      <w:r w:rsidR="004C6DDA">
        <w:t xml:space="preserve">The presence of </w:t>
      </w:r>
      <w:r w:rsidR="00B340E1">
        <w:t xml:space="preserve">T-intersection </w:t>
      </w:r>
      <w:r w:rsidR="004C6DDA">
        <w:t>increases the odds of all collision types (except short-side angular)</w:t>
      </w:r>
      <w:r w:rsidR="00B340E1">
        <w:t>.</w:t>
      </w:r>
      <w:r w:rsidR="00566264">
        <w:t xml:space="preserve"> </w:t>
      </w:r>
      <w:r w:rsidR="00F63E55">
        <w:t xml:space="preserve">Five </w:t>
      </w:r>
      <w:r w:rsidR="00987664">
        <w:t xml:space="preserve">or more legged intersection is positively </w:t>
      </w:r>
      <w:r w:rsidR="004C6DDA">
        <w:t>correlated with</w:t>
      </w:r>
      <w:r w:rsidR="00987664">
        <w:t xml:space="preserve"> the occurrence of rear-end and far-sideswipe collision.</w:t>
      </w:r>
      <w:r w:rsidR="003514B3">
        <w:t xml:space="preserve"> The variable representing</w:t>
      </w:r>
      <w:r w:rsidR="004C6DDA">
        <w:t xml:space="preserve"> the location as a</w:t>
      </w:r>
      <w:r w:rsidR="003514B3">
        <w:t xml:space="preserve"> non-intersection is associated with </w:t>
      </w:r>
      <w:r w:rsidR="004C6DDA">
        <w:t xml:space="preserve">higher crash propensity for all </w:t>
      </w:r>
      <w:r w:rsidR="003514B3">
        <w:t>collision types except for far- and short side-angular collision.</w:t>
      </w:r>
    </w:p>
    <w:p w:rsidR="000C5D6C" w:rsidRDefault="000C5D6C" w:rsidP="005D5DC0"/>
    <w:p w:rsidR="000C5D6C" w:rsidRDefault="000C5D6C" w:rsidP="001F6475">
      <w:r w:rsidRPr="00F56D26">
        <w:rPr>
          <w:u w:val="single"/>
        </w:rPr>
        <w:t xml:space="preserve">Environmental </w:t>
      </w:r>
      <w:r w:rsidR="006D740E" w:rsidRPr="00F56D26">
        <w:rPr>
          <w:u w:val="single"/>
        </w:rPr>
        <w:t>Factors</w:t>
      </w:r>
      <w:r w:rsidRPr="00F56D26">
        <w:rPr>
          <w:u w:val="single"/>
        </w:rPr>
        <w:t>:</w:t>
      </w:r>
      <w:r>
        <w:t xml:space="preserve"> </w:t>
      </w:r>
      <w:r w:rsidR="00A21684">
        <w:t xml:space="preserve">The </w:t>
      </w:r>
      <w:r w:rsidR="00F80EC6">
        <w:t>effects of environmental factors indicate that</w:t>
      </w:r>
      <w:r w:rsidR="00A26E90">
        <w:t xml:space="preserve"> the occurrence of far-angular collision is less at late night compared to the other time</w:t>
      </w:r>
      <w:r w:rsidR="009D2B8E">
        <w:t>s</w:t>
      </w:r>
      <w:r w:rsidR="00A26E90">
        <w:t xml:space="preserve"> of day.</w:t>
      </w:r>
      <w:r w:rsidR="00657BFF">
        <w:t xml:space="preserve"> Crashes occurring on wet surface are more likely to be head-on collision than those occurring on </w:t>
      </w:r>
      <w:r w:rsidR="00C278E3">
        <w:t xml:space="preserve">the </w:t>
      </w:r>
      <w:r w:rsidR="001F6475">
        <w:t xml:space="preserve">dry surface condition. </w:t>
      </w:r>
      <w:r w:rsidR="00903F07">
        <w:t xml:space="preserve">Far-sideswipe collision is less likely to occur at dawn/dusk period relative to the daylight period. </w:t>
      </w:r>
      <w:r w:rsidR="00D56F75">
        <w:t xml:space="preserve">Dark-lighted condition results in </w:t>
      </w:r>
      <w:r w:rsidR="009D2B8E">
        <w:t xml:space="preserve">reduced likelihood of </w:t>
      </w:r>
      <w:r w:rsidR="00D56F75">
        <w:t>rear-end collision. However, dark-unlighted condition is associated with high risk of head-on collision.</w:t>
      </w:r>
      <w:r w:rsidR="007F640F">
        <w:t xml:space="preserve"> During weekend, drivers are less likely to be </w:t>
      </w:r>
      <w:r w:rsidR="009D2B8E">
        <w:t xml:space="preserve">involved in </w:t>
      </w:r>
      <w:r w:rsidR="007F640F">
        <w:t>rear-ended</w:t>
      </w:r>
      <w:r w:rsidR="009D2B8E">
        <w:t xml:space="preserve"> situations</w:t>
      </w:r>
      <w:r w:rsidR="007F640F">
        <w:t>, but are more likely to be involved in far-sideswipe and head-on collision</w:t>
      </w:r>
      <w:r w:rsidR="009D2B8E">
        <w:t>s</w:t>
      </w:r>
      <w:r w:rsidR="007F640F">
        <w:t>.</w:t>
      </w:r>
    </w:p>
    <w:p w:rsidR="00821EAC" w:rsidRDefault="00821EAC" w:rsidP="00F80EC6"/>
    <w:p w:rsidR="00821EAC" w:rsidRDefault="00821EAC" w:rsidP="00D92F7F">
      <w:r>
        <w:rPr>
          <w:u w:val="single"/>
        </w:rPr>
        <w:t xml:space="preserve">Crash </w:t>
      </w:r>
      <w:r w:rsidR="006D740E">
        <w:rPr>
          <w:u w:val="single"/>
        </w:rPr>
        <w:t>Characteristics</w:t>
      </w:r>
      <w:r w:rsidRPr="00F56D26">
        <w:rPr>
          <w:u w:val="single"/>
        </w:rPr>
        <w:t>:</w:t>
      </w:r>
      <w:r>
        <w:t xml:space="preserve"> Among the crash characteristic variables</w:t>
      </w:r>
      <w:r w:rsidR="009D2B8E">
        <w:t xml:space="preserve"> considered</w:t>
      </w:r>
      <w:r>
        <w:t xml:space="preserve">, </w:t>
      </w:r>
      <w:r w:rsidR="00100D94">
        <w:t>none of the variables</w:t>
      </w:r>
      <w:r>
        <w:t xml:space="preserve"> show significant impact on collision type </w:t>
      </w:r>
      <w:r w:rsidR="00AF403A">
        <w:t>occurrence</w:t>
      </w:r>
      <w:r>
        <w:t xml:space="preserve">. </w:t>
      </w:r>
    </w:p>
    <w:p w:rsidR="00880BE5" w:rsidRDefault="00880BE5" w:rsidP="00D92F7F"/>
    <w:p w:rsidR="00880BE5" w:rsidRPr="001C33E3" w:rsidRDefault="00880BE5" w:rsidP="00880BE5">
      <w:pPr>
        <w:pStyle w:val="Heading4"/>
        <w:numPr>
          <w:ilvl w:val="0"/>
          <w:numId w:val="0"/>
        </w:numPr>
        <w:spacing w:after="0"/>
        <w:rPr>
          <w:i/>
          <w:szCs w:val="24"/>
        </w:rPr>
      </w:pPr>
      <w:r w:rsidRPr="001C33E3">
        <w:rPr>
          <w:i/>
          <w:szCs w:val="24"/>
        </w:rPr>
        <w:t>5.3.</w:t>
      </w:r>
      <w:r>
        <w:rPr>
          <w:i/>
          <w:szCs w:val="24"/>
        </w:rPr>
        <w:t>2</w:t>
      </w:r>
      <w:r w:rsidRPr="001C33E3">
        <w:rPr>
          <w:i/>
          <w:szCs w:val="24"/>
        </w:rPr>
        <w:t xml:space="preserve"> </w:t>
      </w:r>
      <w:r>
        <w:rPr>
          <w:i/>
          <w:szCs w:val="24"/>
        </w:rPr>
        <w:t>Dependence Effects</w:t>
      </w:r>
    </w:p>
    <w:p w:rsidR="00880BE5" w:rsidRDefault="00880BE5" w:rsidP="00880BE5"/>
    <w:p w:rsidR="006D740E" w:rsidRDefault="00880BE5" w:rsidP="00D92F7F">
      <w:r>
        <w:t xml:space="preserve">As indicated earlier, the estimated Frank-Clayton copula based MNL-OL model provides the best fit in incorporating the correlation between the collision type and injury severity outcome. </w:t>
      </w:r>
      <w:r w:rsidR="002A46AC">
        <w:t xml:space="preserve">An examination of the copula parameters presented in the last row panel of Table </w:t>
      </w:r>
      <w:r w:rsidR="000E7C88">
        <w:t>3</w:t>
      </w:r>
      <w:r w:rsidR="002A46AC">
        <w:t xml:space="preserve"> highlights the presence of common unobserved factors affecting collision type and injury severity. T</w:t>
      </w:r>
      <w:r w:rsidR="002A46AC" w:rsidRPr="002A46AC">
        <w:t>he Frank copula dependency structure is associated with the rear-ender and head-on collision</w:t>
      </w:r>
      <w:r w:rsidR="002A46AC">
        <w:t xml:space="preserve"> types</w:t>
      </w:r>
      <w:r w:rsidR="002A46AC" w:rsidRPr="002A46AC">
        <w:t>, while the Clayton dependency structure is associated with the rest of the six collision types.</w:t>
      </w:r>
      <w:r w:rsidR="002A46AC">
        <w:t xml:space="preserve"> </w:t>
      </w:r>
      <w:r w:rsidR="00FA5A08">
        <w:t>Further, except for far-angular collision type, all other copula dependencies are characterized by at least one additional exogenous variable. This provides support to our hypothesis that the dependency structures are not constant across the entire database.</w:t>
      </w:r>
      <w:r w:rsidR="00365DA3">
        <w:t xml:space="preserve"> </w:t>
      </w:r>
      <w:r w:rsidR="00240210">
        <w:t>The various exogenous variables that contribute to the dependency include Female (rear-ender), medium speed limit (near-angular and head-on), yield sign (rear-ended), utility vehicle (near-sideswipe), late night (far-sideswipe) and high wind (near-angular and short-side angular).</w:t>
      </w:r>
      <w:r w:rsidR="003E1102">
        <w:t xml:space="preserve"> </w:t>
      </w:r>
      <w:r w:rsidR="00FA5A08">
        <w:t xml:space="preserve">The Frank </w:t>
      </w:r>
      <w:r w:rsidR="0017328F">
        <w:t xml:space="preserve">copula </w:t>
      </w:r>
      <w:r w:rsidR="00FA5A08">
        <w:t xml:space="preserve">offers a symmetric dependency structure i.e. a positive coefficient represents a positive dependency </w:t>
      </w:r>
      <w:r w:rsidR="00FA5A08">
        <w:lastRenderedPageBreak/>
        <w:t xml:space="preserve">while negative coefficient represents negative dependency. The exact nature of the dependency for the Frank copula is based on the realized coefficient for rear-ender and head-on crash types considering all significant variables. For the Clayton copula, the dependency is entirely positive and the coefficient sign and magnitude reflects whether a variable increases or reduces the dependency </w:t>
      </w:r>
      <w:r w:rsidR="00EB7340">
        <w:t>a</w:t>
      </w:r>
      <w:r w:rsidR="00FA5A08">
        <w:t>nd by how much.</w:t>
      </w:r>
      <w:r w:rsidR="00DB7869">
        <w:t xml:space="preserve"> The proposed framework by allowing for such parameterizations allows us to improve the model estimation results.</w:t>
      </w:r>
    </w:p>
    <w:p w:rsidR="00627B21" w:rsidRPr="008C1CBE" w:rsidRDefault="00627B21" w:rsidP="00D92F7F"/>
    <w:p w:rsidR="001219FC" w:rsidRPr="001C33E3" w:rsidRDefault="0041339A" w:rsidP="009F2859">
      <w:pPr>
        <w:pStyle w:val="Heading4"/>
        <w:numPr>
          <w:ilvl w:val="0"/>
          <w:numId w:val="0"/>
        </w:numPr>
        <w:spacing w:after="0"/>
        <w:rPr>
          <w:i/>
          <w:szCs w:val="24"/>
        </w:rPr>
      </w:pPr>
      <w:r w:rsidRPr="001C33E3">
        <w:rPr>
          <w:i/>
          <w:szCs w:val="24"/>
        </w:rPr>
        <w:t>5.3.</w:t>
      </w:r>
      <w:r w:rsidR="00880BE5">
        <w:rPr>
          <w:i/>
          <w:szCs w:val="24"/>
        </w:rPr>
        <w:t>3</w:t>
      </w:r>
      <w:r w:rsidR="00880BE5" w:rsidRPr="001C33E3">
        <w:rPr>
          <w:i/>
          <w:szCs w:val="24"/>
        </w:rPr>
        <w:t xml:space="preserve"> </w:t>
      </w:r>
      <w:r w:rsidR="0027018C" w:rsidRPr="001C33E3">
        <w:rPr>
          <w:i/>
          <w:szCs w:val="24"/>
        </w:rPr>
        <w:t>Injury Severity Component</w:t>
      </w:r>
    </w:p>
    <w:p w:rsidR="0026084D" w:rsidRDefault="0026084D" w:rsidP="0026084D"/>
    <w:p w:rsidR="00FF3FF1" w:rsidRDefault="0026084D" w:rsidP="00627B21">
      <w:pPr>
        <w:rPr>
          <w:lang w:val="en-US"/>
        </w:rPr>
      </w:pPr>
      <w:r>
        <w:t xml:space="preserve">The coefficients in Table </w:t>
      </w:r>
      <w:r w:rsidR="000E7C88">
        <w:t>4</w:t>
      </w:r>
      <w:r>
        <w:t xml:space="preserve"> </w:t>
      </w:r>
      <w:r w:rsidRPr="00E86A8A">
        <w:t xml:space="preserve">represent the effect of exogenous variables on </w:t>
      </w:r>
      <w:r>
        <w:t xml:space="preserve">injury severity outcome of drivers for </w:t>
      </w:r>
      <w:r w:rsidRPr="00E86A8A">
        <w:t xml:space="preserve">each </w:t>
      </w:r>
      <w:r>
        <w:t>collision type</w:t>
      </w:r>
      <w:r w:rsidRPr="00E86A8A">
        <w:t xml:space="preserve"> category.</w:t>
      </w:r>
      <w:r w:rsidR="0081733E">
        <w:t xml:space="preserve"> The results suggest that </w:t>
      </w:r>
      <w:r w:rsidR="0081733E">
        <w:rPr>
          <w:color w:val="000000"/>
          <w:lang w:eastAsia="en-CA"/>
        </w:rPr>
        <w:t>the impact of exogenous variables vary (for some variables) in magnitude as well as in sign across collision type</w:t>
      </w:r>
      <w:r w:rsidR="005A6195">
        <w:rPr>
          <w:color w:val="000000"/>
          <w:lang w:eastAsia="en-CA"/>
        </w:rPr>
        <w:t>s</w:t>
      </w:r>
      <w:r w:rsidR="0081733E">
        <w:rPr>
          <w:color w:val="000000"/>
          <w:lang w:eastAsia="en-CA"/>
        </w:rPr>
        <w:t>.</w:t>
      </w:r>
      <w:r w:rsidR="00AE6B56">
        <w:rPr>
          <w:color w:val="000000"/>
          <w:lang w:eastAsia="en-CA"/>
        </w:rPr>
        <w:t xml:space="preserve"> </w:t>
      </w:r>
      <w:r w:rsidR="00FF3FF1">
        <w:rPr>
          <w:color w:val="000000"/>
          <w:lang w:eastAsia="en-CA"/>
        </w:rPr>
        <w:t xml:space="preserve">The impacts of these variables are also substantially different from the estimates of independent </w:t>
      </w:r>
      <w:r w:rsidR="00EA3A37">
        <w:rPr>
          <w:color w:val="000000"/>
          <w:lang w:eastAsia="en-CA"/>
        </w:rPr>
        <w:t>MNL-OL</w:t>
      </w:r>
      <w:r w:rsidR="00FF3FF1">
        <w:rPr>
          <w:color w:val="000000"/>
          <w:lang w:eastAsia="en-CA"/>
        </w:rPr>
        <w:t xml:space="preserve"> model (the results are not presented here to conserve on space). For instance, </w:t>
      </w:r>
      <w:r w:rsidR="00FF3FF1">
        <w:t xml:space="preserve">the differences in variable </w:t>
      </w:r>
      <w:r w:rsidR="00522448">
        <w:t xml:space="preserve">estimates </w:t>
      </w:r>
      <w:r w:rsidR="00FF3FF1">
        <w:t xml:space="preserve"> (</w:t>
      </w:r>
      <w:r w:rsidR="00773FCB">
        <w:t>independent MNL</w:t>
      </w:r>
      <w:r w:rsidR="00FF3FF1" w:rsidRPr="00FF3FF1">
        <w:t>-OL model</w:t>
      </w:r>
      <w:r w:rsidR="002636B9">
        <w:t xml:space="preserve"> and copula based MNL</w:t>
      </w:r>
      <w:r w:rsidR="002636B9" w:rsidRPr="00FF3FF1">
        <w:t>-OL model</w:t>
      </w:r>
      <w:r w:rsidR="00FF3FF1">
        <w:t>) are</w:t>
      </w:r>
      <w:r w:rsidR="00773FCB">
        <w:t xml:space="preserve"> </w:t>
      </w:r>
      <w:r w:rsidR="002636B9">
        <w:t>more than 20%</w:t>
      </w:r>
      <w:r w:rsidR="00773FCB">
        <w:t xml:space="preserve"> in </w:t>
      </w:r>
      <w:r w:rsidR="00773FCB" w:rsidRPr="00627B21">
        <w:rPr>
          <w:u w:val="single"/>
        </w:rPr>
        <w:t>rear-ender</w:t>
      </w:r>
      <w:r w:rsidR="002636B9">
        <w:t xml:space="preserve"> for high wind and T-intersection; in </w:t>
      </w:r>
      <w:r w:rsidR="002636B9" w:rsidRPr="00627B21">
        <w:rPr>
          <w:u w:val="single"/>
        </w:rPr>
        <w:t>rear-ended</w:t>
      </w:r>
      <w:r w:rsidR="002636B9">
        <w:t xml:space="preserve"> for high wind, presence of one passenger and two passenger; in far-angular for medium speed limit</w:t>
      </w:r>
      <w:r w:rsidR="00EA3A37">
        <w:t xml:space="preserve"> and</w:t>
      </w:r>
      <w:r w:rsidR="002636B9">
        <w:t xml:space="preserve"> high speed limit; in </w:t>
      </w:r>
      <w:r w:rsidR="002636B9" w:rsidRPr="00627B21">
        <w:rPr>
          <w:u w:val="single"/>
        </w:rPr>
        <w:t>short-side angular</w:t>
      </w:r>
      <w:r w:rsidR="002636B9">
        <w:t xml:space="preserve"> for medium speed limit</w:t>
      </w:r>
      <w:r w:rsidR="00EA3A37">
        <w:t xml:space="preserve"> and</w:t>
      </w:r>
      <w:r w:rsidR="002636B9">
        <w:t xml:space="preserve"> high speed limit;</w:t>
      </w:r>
      <w:r w:rsidR="00EA3A37">
        <w:t xml:space="preserve"> and</w:t>
      </w:r>
      <w:r w:rsidR="002636B9">
        <w:t xml:space="preserve"> in </w:t>
      </w:r>
      <w:r w:rsidR="002636B9" w:rsidRPr="00627B21">
        <w:rPr>
          <w:u w:val="single"/>
        </w:rPr>
        <w:t>head-on</w:t>
      </w:r>
      <w:r w:rsidR="002636B9">
        <w:t xml:space="preserve"> collision for weekend and morning peak-period. </w:t>
      </w:r>
      <w:r w:rsidR="00773FCB">
        <w:t xml:space="preserve"> </w:t>
      </w:r>
      <w:r w:rsidR="00FF3FF1">
        <w:t xml:space="preserve"> </w:t>
      </w:r>
      <w:r w:rsidR="00FF3FF1">
        <w:rPr>
          <w:lang w:val="en-US"/>
        </w:rPr>
        <w:t xml:space="preserve"> </w:t>
      </w:r>
    </w:p>
    <w:p w:rsidR="004E5ECF" w:rsidRDefault="004E5ECF" w:rsidP="00627B21">
      <w:pPr>
        <w:rPr>
          <w:lang w:val="en-US"/>
        </w:rPr>
      </w:pPr>
    </w:p>
    <w:p w:rsidR="0026084D" w:rsidRPr="0026084D" w:rsidRDefault="00AE6B56" w:rsidP="0026084D">
      <w:r w:rsidRPr="00E86A8A">
        <w:t xml:space="preserve">In the following sections, the estimation results </w:t>
      </w:r>
      <w:r w:rsidR="00F5364F">
        <w:t>for</w:t>
      </w:r>
      <w:r w:rsidR="00086111">
        <w:t xml:space="preserve"> injury severity component of the joint model </w:t>
      </w:r>
      <w:r w:rsidRPr="00E86A8A">
        <w:t>are discussed by variable groups.</w:t>
      </w:r>
    </w:p>
    <w:p w:rsidR="007313C8" w:rsidRDefault="007313C8"/>
    <w:p w:rsidR="00F147BE" w:rsidRDefault="00F147BE" w:rsidP="00D92F7F">
      <w:r w:rsidRPr="006B6871">
        <w:rPr>
          <w:u w:val="single"/>
        </w:rPr>
        <w:t xml:space="preserve">Driver </w:t>
      </w:r>
      <w:r w:rsidR="00C901F3" w:rsidRPr="006B6871">
        <w:rPr>
          <w:u w:val="single"/>
        </w:rPr>
        <w:t>Characteristics</w:t>
      </w:r>
      <w:r w:rsidRPr="006B6871">
        <w:rPr>
          <w:u w:val="single"/>
        </w:rPr>
        <w:t>:</w:t>
      </w:r>
      <w:r w:rsidRPr="00F147BE">
        <w:t xml:space="preserve"> </w:t>
      </w:r>
      <w:r>
        <w:t xml:space="preserve">The impacts of driver characteristics reveal significant variations based on driver age, gender, seat-belt use and </w:t>
      </w:r>
      <w:r w:rsidR="008D25EE">
        <w:t xml:space="preserve">driver knowledge </w:t>
      </w:r>
      <w:r>
        <w:t xml:space="preserve">of </w:t>
      </w:r>
      <w:r w:rsidR="008D25EE">
        <w:t>local conditions</w:t>
      </w:r>
      <w:r>
        <w:t>. The results indicate that the likelihood of being severely injured is lower for the young drivers compared to the adult drivers, particularly for rear-ended and short side-angular collisions,</w:t>
      </w:r>
      <w:r w:rsidR="00C03816">
        <w:t xml:space="preserve"> perhaps indicating the higher physiological strength of </w:t>
      </w:r>
      <w:r w:rsidR="00D92F7F">
        <w:t>young</w:t>
      </w:r>
      <w:r w:rsidR="00C03816">
        <w:t xml:space="preserve"> driver</w:t>
      </w:r>
      <w:r w:rsidR="00D92F7F">
        <w:t>s</w:t>
      </w:r>
      <w:r w:rsidR="00C03816">
        <w:t>. Compared to the adult drivers, older drivers are more likely to sustain serious injury across a range of collision type, a result also observed in several previous studies (</w:t>
      </w:r>
      <w:r w:rsidR="00D92F7F" w:rsidRPr="00493C77">
        <w:t>Bédard</w:t>
      </w:r>
      <w:r w:rsidR="00D92F7F">
        <w:t xml:space="preserve"> et al., 2002; </w:t>
      </w:r>
      <w:r w:rsidR="00D92F7F" w:rsidRPr="00BC6B33">
        <w:t>Kim</w:t>
      </w:r>
      <w:r w:rsidR="00D92F7F">
        <w:t xml:space="preserve"> et al, 2013; </w:t>
      </w:r>
      <w:r w:rsidR="00D92F7F" w:rsidRPr="00182488">
        <w:t>Williams</w:t>
      </w:r>
      <w:r w:rsidR="00D92F7F">
        <w:t xml:space="preserve"> et al., 2003</w:t>
      </w:r>
      <w:r w:rsidR="00C03816">
        <w:t>).</w:t>
      </w:r>
      <w:r w:rsidR="007447B8">
        <w:t xml:space="preserve"> </w:t>
      </w:r>
      <w:r w:rsidR="00460E4C">
        <w:t xml:space="preserve">Female drivers are </w:t>
      </w:r>
      <w:r w:rsidR="003675F5">
        <w:t>consistently</w:t>
      </w:r>
      <w:r w:rsidR="00460E4C">
        <w:t xml:space="preserve"> associated with higher injury risk propensity </w:t>
      </w:r>
      <w:r w:rsidR="003675F5">
        <w:t xml:space="preserve">across all collision type </w:t>
      </w:r>
      <w:r w:rsidR="00460E4C">
        <w:t xml:space="preserve">presumably because of their </w:t>
      </w:r>
      <w:r w:rsidR="008D25EE">
        <w:t>lower physiological strength</w:t>
      </w:r>
      <w:r w:rsidR="00460E4C" w:rsidRPr="00460E4C">
        <w:t xml:space="preserve"> compared to </w:t>
      </w:r>
      <w:r w:rsidR="00460E4C">
        <w:t xml:space="preserve">their </w:t>
      </w:r>
      <w:r w:rsidR="00460E4C" w:rsidRPr="00460E4C">
        <w:t>male</w:t>
      </w:r>
      <w:r w:rsidR="00460E4C">
        <w:t xml:space="preserve"> counterparts.</w:t>
      </w:r>
      <w:r w:rsidR="008054FC">
        <w:t xml:space="preserve"> The negative impact of not using seat-belt is found significant only for near-angular collision type.</w:t>
      </w:r>
      <w:r w:rsidR="008E4C21">
        <w:t xml:space="preserve"> The </w:t>
      </w:r>
      <w:r w:rsidR="008D25EE">
        <w:t xml:space="preserve">driver knowledge of local conditions characterized as local versus non-local drivers </w:t>
      </w:r>
      <w:r w:rsidR="008E4C21">
        <w:t>reveal</w:t>
      </w:r>
      <w:r w:rsidR="008D25EE">
        <w:t>s</w:t>
      </w:r>
      <w:r w:rsidR="008E4C21">
        <w:t xml:space="preserve"> that non-local driver</w:t>
      </w:r>
      <w:r w:rsidR="008D25EE">
        <w:t>s</w:t>
      </w:r>
      <w:r w:rsidR="008E4C21">
        <w:t xml:space="preserve"> </w:t>
      </w:r>
      <w:r w:rsidR="008D25EE">
        <w:t>are likely to sustain</w:t>
      </w:r>
      <w:r w:rsidR="008E4C21">
        <w:t xml:space="preserve"> serious injury for rear-ended, far-sideswipe and near-angular collision</w:t>
      </w:r>
      <w:r w:rsidR="008D25EE">
        <w:t>s</w:t>
      </w:r>
      <w:r w:rsidR="008E4C21">
        <w:t>.</w:t>
      </w:r>
      <w:r w:rsidR="002F51F6">
        <w:t xml:space="preserve"> </w:t>
      </w:r>
      <w:r w:rsidR="008D25EE">
        <w:t>Driver unfamiliarity</w:t>
      </w:r>
      <w:r w:rsidR="002F51F6">
        <w:t xml:space="preserve"> with the driving environment and road rules</w:t>
      </w:r>
      <w:r w:rsidR="008D25EE">
        <w:t xml:space="preserve"> might contribute to severe driver injuries.</w:t>
      </w:r>
    </w:p>
    <w:p w:rsidR="006E3D62" w:rsidRDefault="006E3D62" w:rsidP="00F147BE">
      <w:pPr>
        <w:rPr>
          <w:u w:val="single"/>
        </w:rPr>
      </w:pPr>
    </w:p>
    <w:p w:rsidR="00D34E7A" w:rsidRDefault="006E3D62" w:rsidP="00E75C3F">
      <w:r w:rsidRPr="006E3D62">
        <w:rPr>
          <w:u w:val="single"/>
        </w:rPr>
        <w:t xml:space="preserve">Vehicle </w:t>
      </w:r>
      <w:r w:rsidR="00724871" w:rsidRPr="006E3D62">
        <w:rPr>
          <w:u w:val="single"/>
        </w:rPr>
        <w:t>Characteristics</w:t>
      </w:r>
      <w:r>
        <w:rPr>
          <w:u w:val="single"/>
        </w:rPr>
        <w:t>:</w:t>
      </w:r>
      <w:r w:rsidR="00283346" w:rsidRPr="00371614">
        <w:t xml:space="preserve"> </w:t>
      </w:r>
      <w:r w:rsidR="007A7ED8">
        <w:t xml:space="preserve">With respect to </w:t>
      </w:r>
      <w:r w:rsidR="007A7ED8" w:rsidRPr="00E10192">
        <w:t>driver’s vehicle type</w:t>
      </w:r>
      <w:r w:rsidR="007A7ED8">
        <w:t>, the result</w:t>
      </w:r>
      <w:r w:rsidR="008D25EE">
        <w:t>s</w:t>
      </w:r>
      <w:r w:rsidR="007A7ED8">
        <w:t xml:space="preserve"> indicate that drivers in station wagon are less likely to be severely injured compared to </w:t>
      </w:r>
      <w:r w:rsidR="008D25EE">
        <w:t xml:space="preserve">other </w:t>
      </w:r>
      <w:r w:rsidR="007A7ED8">
        <w:t>drivers</w:t>
      </w:r>
      <w:r w:rsidR="008D25EE">
        <w:t xml:space="preserve"> </w:t>
      </w:r>
      <w:r w:rsidR="00B44CD6">
        <w:t>for seven of the eight collision types.</w:t>
      </w:r>
      <w:r w:rsidR="00F92786">
        <w:t xml:space="preserve"> The finding is consistent with the notion that heavier vehicle</w:t>
      </w:r>
      <w:r w:rsidR="008D25EE">
        <w:t>s</w:t>
      </w:r>
      <w:r w:rsidR="00F92786">
        <w:t xml:space="preserve"> </w:t>
      </w:r>
      <w:r w:rsidR="008D25EE">
        <w:t>provide increased</w:t>
      </w:r>
      <w:r w:rsidR="00F92786">
        <w:t xml:space="preserve"> protect</w:t>
      </w:r>
      <w:r w:rsidR="008D25EE">
        <w:t xml:space="preserve">ion to </w:t>
      </w:r>
      <w:r w:rsidR="00F92786">
        <w:t xml:space="preserve">drivers from severe injury. </w:t>
      </w:r>
      <w:r w:rsidR="00387DA4">
        <w:t xml:space="preserve">The positive effect of driving </w:t>
      </w:r>
      <w:r w:rsidR="00387DA4" w:rsidRPr="004E50B2">
        <w:t>larger vehicles is significant in short side-angular and head-on collision for driver</w:t>
      </w:r>
      <w:r w:rsidR="008D25EE">
        <w:t>s</w:t>
      </w:r>
      <w:r w:rsidR="00387DA4" w:rsidRPr="004E50B2">
        <w:t xml:space="preserve"> of SUV and panel van.</w:t>
      </w:r>
      <w:r w:rsidR="00973ABF" w:rsidRPr="004E50B2">
        <w:t xml:space="preserve"> Consistent with several previous studies</w:t>
      </w:r>
      <w:r w:rsidR="002D5283" w:rsidRPr="004E50B2">
        <w:t xml:space="preserve"> (Kim et al, 2013; Islam and Mannering, 2006)</w:t>
      </w:r>
      <w:r w:rsidR="00973ABF" w:rsidRPr="004E50B2">
        <w:t xml:space="preserve"> for most of the collision types, </w:t>
      </w:r>
      <w:r w:rsidR="00973ABF" w:rsidRPr="00E10192">
        <w:t xml:space="preserve">drivers </w:t>
      </w:r>
      <w:r w:rsidR="00973ABF">
        <w:t>in older vehicles (</w:t>
      </w:r>
      <w:r w:rsidR="0087424A">
        <w:t xml:space="preserve">either </w:t>
      </w:r>
      <w:r w:rsidR="0087424A" w:rsidRPr="0087424A">
        <w:t>vehicle age 6-10</w:t>
      </w:r>
      <w:r w:rsidR="0087424A">
        <w:t xml:space="preserve"> or </w:t>
      </w:r>
      <w:r w:rsidR="0087424A" w:rsidRPr="00802107">
        <w:t xml:space="preserve">vehicle </w:t>
      </w:r>
      <w:r w:rsidR="00973ABF" w:rsidRPr="00802107">
        <w:t xml:space="preserve">age 11 and </w:t>
      </w:r>
      <w:r w:rsidR="00973ABF" w:rsidRPr="00802107">
        <w:lastRenderedPageBreak/>
        <w:t>above</w:t>
      </w:r>
      <w:r w:rsidR="00973ABF">
        <w:t>)</w:t>
      </w:r>
      <w:r w:rsidR="00973ABF" w:rsidRPr="00E10192">
        <w:t xml:space="preserve"> have higher injury risk propens</w:t>
      </w:r>
      <w:r w:rsidR="008D25EE">
        <w:t>ity</w:t>
      </w:r>
      <w:r w:rsidR="00973ABF" w:rsidRPr="00E10192">
        <w:t xml:space="preserve"> compared to </w:t>
      </w:r>
      <w:r w:rsidR="00973ABF">
        <w:t>drivers in newer vehicles</w:t>
      </w:r>
      <w:r w:rsidR="00973ABF" w:rsidRPr="00E10192">
        <w:t xml:space="preserve"> (vehicle age</w:t>
      </w:r>
      <w:r w:rsidR="00973ABF">
        <w:t xml:space="preserve"> </w:t>
      </w:r>
      <w:r w:rsidR="0087424A">
        <w:t>&lt; 6</w:t>
      </w:r>
      <w:r w:rsidR="00A3120B">
        <w:t xml:space="preserve"> years)</w:t>
      </w:r>
      <w:r w:rsidR="008D25EE">
        <w:t>;</w:t>
      </w:r>
      <w:r w:rsidR="004533CA">
        <w:t xml:space="preserve"> </w:t>
      </w:r>
      <w:r w:rsidR="008D25EE">
        <w:t xml:space="preserve">this can be attributed to </w:t>
      </w:r>
      <w:r w:rsidR="00A3120B">
        <w:t>the absence of advanced safety features in older vehicles.</w:t>
      </w:r>
    </w:p>
    <w:p w:rsidR="006E3D62" w:rsidRDefault="00A3120B" w:rsidP="00F147BE">
      <w:r>
        <w:t xml:space="preserve"> </w:t>
      </w:r>
    </w:p>
    <w:p w:rsidR="004C689C" w:rsidRDefault="00D34E7A" w:rsidP="0044474A">
      <w:r w:rsidRPr="00D34E7A">
        <w:rPr>
          <w:u w:val="single"/>
        </w:rPr>
        <w:t xml:space="preserve">Roadway </w:t>
      </w:r>
      <w:r w:rsidR="00724871" w:rsidRPr="00D34E7A">
        <w:rPr>
          <w:u w:val="single"/>
        </w:rPr>
        <w:t>Design Attributes</w:t>
      </w:r>
      <w:r w:rsidRPr="006B7605">
        <w:t>:</w:t>
      </w:r>
      <w:r w:rsidR="007F4242" w:rsidRPr="006B7605">
        <w:t xml:space="preserve"> </w:t>
      </w:r>
      <w:r w:rsidR="008D25EE">
        <w:t xml:space="preserve">In terms of roadway design attributes, the estimates </w:t>
      </w:r>
      <w:r w:rsidR="006B7605" w:rsidRPr="006B7605">
        <w:t>indicate that crashes on</w:t>
      </w:r>
      <w:r w:rsidR="007F4242" w:rsidRPr="007F4242">
        <w:t xml:space="preserve"> </w:t>
      </w:r>
      <w:r w:rsidR="008466DA">
        <w:t xml:space="preserve">gravel </w:t>
      </w:r>
      <w:r w:rsidR="007F4242" w:rsidRPr="007F4242">
        <w:t xml:space="preserve">road surface </w:t>
      </w:r>
      <w:r w:rsidR="006B7605">
        <w:t xml:space="preserve">tend to be less </w:t>
      </w:r>
      <w:r w:rsidR="008D25EE">
        <w:t>severe</w:t>
      </w:r>
      <w:r w:rsidR="008D25EE" w:rsidRPr="007F4242">
        <w:t xml:space="preserve"> </w:t>
      </w:r>
      <w:r w:rsidR="007F4242" w:rsidRPr="007F4242">
        <w:t xml:space="preserve">compared to </w:t>
      </w:r>
      <w:r w:rsidR="008D25EE">
        <w:t xml:space="preserve">crashes </w:t>
      </w:r>
      <w:r w:rsidR="006B7605">
        <w:t xml:space="preserve">on </w:t>
      </w:r>
      <w:r w:rsidR="007F4242" w:rsidRPr="007F4242">
        <w:t>paved</w:t>
      </w:r>
      <w:r w:rsidR="002015D7">
        <w:t xml:space="preserve"> and unpaved</w:t>
      </w:r>
      <w:r w:rsidR="007F4242" w:rsidRPr="007F4242">
        <w:t xml:space="preserve"> </w:t>
      </w:r>
      <w:r w:rsidR="006B7605">
        <w:t>surface</w:t>
      </w:r>
      <w:r w:rsidR="008D25EE">
        <w:t>s for</w:t>
      </w:r>
      <w:r w:rsidR="008466DA">
        <w:t xml:space="preserve"> head-on collision</w:t>
      </w:r>
      <w:r w:rsidR="001015E2">
        <w:t>.</w:t>
      </w:r>
      <w:r w:rsidR="008D25EE">
        <w:t xml:space="preserve"> On </w:t>
      </w:r>
      <w:r w:rsidR="006B7605">
        <w:t xml:space="preserve">gravel </w:t>
      </w:r>
      <w:r w:rsidR="006B7605" w:rsidRPr="006B7605">
        <w:t>road surface</w:t>
      </w:r>
      <w:r w:rsidR="008D25EE">
        <w:t>s</w:t>
      </w:r>
      <w:r w:rsidR="001015E2">
        <w:t>,</w:t>
      </w:r>
      <w:r w:rsidR="006B7605" w:rsidRPr="006B7605">
        <w:t xml:space="preserve"> drivers </w:t>
      </w:r>
      <w:r w:rsidR="008D25EE">
        <w:t xml:space="preserve">are compelled </w:t>
      </w:r>
      <w:r w:rsidR="006B7605" w:rsidRPr="006B7605">
        <w:t>to drive</w:t>
      </w:r>
      <w:r w:rsidR="008D25EE">
        <w:t xml:space="preserve"> cautiously</w:t>
      </w:r>
      <w:r w:rsidR="006B7605" w:rsidRPr="006B7605">
        <w:t xml:space="preserve"> at a slower speed contribut</w:t>
      </w:r>
      <w:r w:rsidR="008D25EE">
        <w:t xml:space="preserve">ing to a </w:t>
      </w:r>
      <w:r w:rsidR="006B7605" w:rsidRPr="006B7605">
        <w:t>reduc</w:t>
      </w:r>
      <w:r w:rsidR="008D25EE">
        <w:t xml:space="preserve">tion in </w:t>
      </w:r>
      <w:r w:rsidR="006B7605" w:rsidRPr="006B7605">
        <w:t>the severity of crash outcomes.</w:t>
      </w:r>
      <w:r w:rsidR="0029672D">
        <w:t xml:space="preserve"> It is very interesting to note that the presence of signal decreases the injury propensity for rear-ender collision, </w:t>
      </w:r>
      <w:r w:rsidR="008D25EE">
        <w:t>and</w:t>
      </w:r>
      <w:r w:rsidR="0029672D">
        <w:t xml:space="preserve"> increases the injury propensity for both angular collisions (near- and far-angular).</w:t>
      </w:r>
      <w:r w:rsidR="00A819A8">
        <w:t xml:space="preserve"> </w:t>
      </w:r>
      <w:r w:rsidR="001015E2">
        <w:t>Injury</w:t>
      </w:r>
      <w:r w:rsidR="00964A56">
        <w:t xml:space="preserve"> propensity reductions are observed for th</w:t>
      </w:r>
      <w:r w:rsidR="002F358E">
        <w:t>e presence of pedestrian control</w:t>
      </w:r>
      <w:r w:rsidR="003675F5">
        <w:t xml:space="preserve"> </w:t>
      </w:r>
      <w:r w:rsidR="00964A56">
        <w:t>(</w:t>
      </w:r>
      <w:r w:rsidR="003675F5">
        <w:t>for rear-ended and short side-angular</w:t>
      </w:r>
      <w:r w:rsidR="00964A56">
        <w:t>)</w:t>
      </w:r>
      <w:r w:rsidR="002F358E">
        <w:t>,</w:t>
      </w:r>
      <w:r w:rsidR="00964A56">
        <w:t xml:space="preserve"> </w:t>
      </w:r>
      <w:r w:rsidR="002F358E">
        <w:t>roundabout</w:t>
      </w:r>
      <w:r w:rsidR="00964A56">
        <w:t>s</w:t>
      </w:r>
      <w:r w:rsidR="003675F5">
        <w:t xml:space="preserve"> </w:t>
      </w:r>
      <w:r w:rsidR="00964A56">
        <w:t>(</w:t>
      </w:r>
      <w:r w:rsidR="003675F5">
        <w:t>for near- and short side-angular)</w:t>
      </w:r>
      <w:r w:rsidR="002F358E">
        <w:t xml:space="preserve">, stop sign </w:t>
      </w:r>
      <w:r w:rsidR="003675F5">
        <w:t xml:space="preserve">(for short side-angular) </w:t>
      </w:r>
      <w:r w:rsidR="002F358E">
        <w:t xml:space="preserve">and yield sign </w:t>
      </w:r>
      <w:r w:rsidR="003675F5">
        <w:t>(for rear-ender and short s</w:t>
      </w:r>
      <w:r w:rsidR="004C689C">
        <w:t>ide-angular)</w:t>
      </w:r>
      <w:r w:rsidR="002F358E">
        <w:t>.</w:t>
      </w:r>
      <w:r w:rsidR="00FA5353">
        <w:t xml:space="preserve"> </w:t>
      </w:r>
    </w:p>
    <w:p w:rsidR="00F46718" w:rsidRDefault="00FA5353" w:rsidP="00254717">
      <w:pPr>
        <w:ind w:firstLine="720"/>
      </w:pPr>
      <w:r>
        <w:t xml:space="preserve">The results for speed </w:t>
      </w:r>
      <w:r w:rsidR="0044474A">
        <w:t>zones</w:t>
      </w:r>
      <w:r>
        <w:t xml:space="preserve"> indicate that the drivers </w:t>
      </w:r>
      <w:r w:rsidR="00964A56">
        <w:t>are likely to sustain severe injuries</w:t>
      </w:r>
      <w:r>
        <w:t xml:space="preserve"> for crashes occurring </w:t>
      </w:r>
      <w:r w:rsidR="0044474A">
        <w:t xml:space="preserve">in zones with </w:t>
      </w:r>
      <w:r>
        <w:t>medium and higher speed limit</w:t>
      </w:r>
      <w:r w:rsidR="00964A56">
        <w:t>s highlighting</w:t>
      </w:r>
      <w:r>
        <w:t xml:space="preserve"> that the probability of </w:t>
      </w:r>
      <w:r w:rsidR="00964A56">
        <w:t>sustaining severe injuries</w:t>
      </w:r>
      <w:r>
        <w:t xml:space="preserve"> increases with the increasing speed limits</w:t>
      </w:r>
      <w:r w:rsidR="00964A56">
        <w:t xml:space="preserve"> – a surrogate for vehicle speed at the time of crash</w:t>
      </w:r>
      <w:r>
        <w:t>.</w:t>
      </w:r>
      <w:r w:rsidR="00BA4DC4">
        <w:t xml:space="preserve"> Among the type of intersection variable</w:t>
      </w:r>
      <w:r w:rsidR="001673E5">
        <w:t>s</w:t>
      </w:r>
      <w:r w:rsidR="00BA4DC4">
        <w:t xml:space="preserve">, </w:t>
      </w:r>
      <w:r w:rsidR="00964A56">
        <w:t xml:space="preserve">T-intersection leads to higher </w:t>
      </w:r>
      <w:r w:rsidR="00BA4DC4">
        <w:t xml:space="preserve">injury propensity </w:t>
      </w:r>
      <w:r w:rsidR="00964A56">
        <w:t xml:space="preserve">for </w:t>
      </w:r>
      <w:r w:rsidR="00BA4DC4">
        <w:t xml:space="preserve">rear-ender </w:t>
      </w:r>
      <w:r w:rsidR="00964A56">
        <w:t xml:space="preserve">collisions </w:t>
      </w:r>
      <w:r w:rsidR="00BA4DC4">
        <w:t xml:space="preserve">and lower </w:t>
      </w:r>
      <w:r w:rsidR="00964A56">
        <w:t xml:space="preserve">injury propensity for </w:t>
      </w:r>
      <w:r w:rsidR="00BA4DC4">
        <w:t>far-sideswipe collision</w:t>
      </w:r>
      <w:r w:rsidR="00964A56">
        <w:t>s.</w:t>
      </w:r>
      <w:r w:rsidR="0069723B">
        <w:t xml:space="preserve"> Five or more legged intersection reflect</w:t>
      </w:r>
      <w:r w:rsidR="0044474A">
        <w:t>s</w:t>
      </w:r>
      <w:r w:rsidR="0069723B">
        <w:t xml:space="preserve"> reduced injury risk propensity for rear-ended collision. The reduction is also observed for non-intersection location in rear-ended a</w:t>
      </w:r>
      <w:r w:rsidR="008D65D3">
        <w:t>nd short side angular collision propensities.</w:t>
      </w:r>
      <w:r w:rsidR="000A3210">
        <w:t xml:space="preserve"> </w:t>
      </w:r>
    </w:p>
    <w:p w:rsidR="00C75F28" w:rsidRDefault="00C75F28" w:rsidP="00F147BE"/>
    <w:p w:rsidR="00D34E7A" w:rsidRDefault="00F46718" w:rsidP="0044474A">
      <w:pPr>
        <w:rPr>
          <w:noProof/>
        </w:rPr>
      </w:pPr>
      <w:r w:rsidRPr="00F56D26">
        <w:rPr>
          <w:u w:val="single"/>
        </w:rPr>
        <w:t xml:space="preserve">Environmental </w:t>
      </w:r>
      <w:r w:rsidR="007E6CE6" w:rsidRPr="00F56D26">
        <w:rPr>
          <w:u w:val="single"/>
        </w:rPr>
        <w:t>Factors</w:t>
      </w:r>
      <w:r w:rsidR="006A217D" w:rsidRPr="00F56D26">
        <w:rPr>
          <w:u w:val="single"/>
        </w:rPr>
        <w:t>:</w:t>
      </w:r>
      <w:r w:rsidR="006A217D">
        <w:t xml:space="preserve"> In the category of environmental factors; time of day, weather condition and lighting condition have significant influence in moderating the driver injury severity across different collision types.</w:t>
      </w:r>
      <w:r w:rsidR="00572876">
        <w:t xml:space="preserve"> With respect to the time of day, higher severity levels are associated with head-on collision during morning peak period. As expected, the injury severity for drivers is higher during late night. This is particularly so for rear-ender, short side-angular and head-on collision.</w:t>
      </w:r>
      <w:r w:rsidR="000A3210">
        <w:t xml:space="preserve"> </w:t>
      </w:r>
      <w:r w:rsidR="00454829">
        <w:t xml:space="preserve">The injury risk propensities of near-sideswipe and far-angular collision reflect higher severities for </w:t>
      </w:r>
      <w:r w:rsidR="00454829" w:rsidRPr="00454829">
        <w:t>rain</w:t>
      </w:r>
      <w:r w:rsidR="00454829">
        <w:t>y</w:t>
      </w:r>
      <w:r w:rsidR="00454829" w:rsidRPr="00454829">
        <w:t>/snow</w:t>
      </w:r>
      <w:r w:rsidR="00454829">
        <w:t>y</w:t>
      </w:r>
      <w:r w:rsidR="00454829" w:rsidRPr="00454829">
        <w:t>/foggy</w:t>
      </w:r>
      <w:r w:rsidR="00454829">
        <w:t xml:space="preserve"> weather. This may be due to unfavourable driving condition</w:t>
      </w:r>
      <w:r w:rsidR="00964A56">
        <w:t>s</w:t>
      </w:r>
      <w:r w:rsidR="00454829">
        <w:t xml:space="preserve"> resulting from </w:t>
      </w:r>
      <w:r w:rsidR="00454829" w:rsidRPr="00BE56E7">
        <w:rPr>
          <w:noProof/>
        </w:rPr>
        <w:t>the reduced visibility</w:t>
      </w:r>
      <w:r w:rsidR="00454829">
        <w:rPr>
          <w:noProof/>
        </w:rPr>
        <w:t xml:space="preserve"> </w:t>
      </w:r>
      <w:r w:rsidR="00454829" w:rsidRPr="00BE56E7">
        <w:rPr>
          <w:noProof/>
        </w:rPr>
        <w:t>during adverse weather conditions</w:t>
      </w:r>
      <w:r w:rsidR="00454829">
        <w:rPr>
          <w:noProof/>
        </w:rPr>
        <w:t>. For high wind condition, rear-end collision propensities (rear-ender and rear-ended) indicate lower likelihood of severe injuries.</w:t>
      </w:r>
      <w:r w:rsidR="00881B8C">
        <w:rPr>
          <w:noProof/>
        </w:rPr>
        <w:t xml:space="preserve"> The parameter characterizing the effect of weekend suggest</w:t>
      </w:r>
      <w:r w:rsidR="00964A56">
        <w:rPr>
          <w:noProof/>
        </w:rPr>
        <w:t>s</w:t>
      </w:r>
      <w:r w:rsidR="00881B8C">
        <w:rPr>
          <w:noProof/>
        </w:rPr>
        <w:t xml:space="preserve"> lower injury severity level for head-on collision</w:t>
      </w:r>
      <w:r w:rsidR="006C3CBF">
        <w:rPr>
          <w:noProof/>
        </w:rPr>
        <w:t>.</w:t>
      </w:r>
      <w:r w:rsidR="00881B8C">
        <w:rPr>
          <w:noProof/>
        </w:rPr>
        <w:t xml:space="preserve"> </w:t>
      </w:r>
      <w:r w:rsidR="00C709BD" w:rsidRPr="00C709BD">
        <w:rPr>
          <w:noProof/>
        </w:rPr>
        <w:t>The result is quite interesting and the reasons for the effect are not very clear. It is possibly a manifestation of unobserved information that is not considered in our analysis</w:t>
      </w:r>
      <w:r w:rsidR="00964A56">
        <w:rPr>
          <w:noProof/>
        </w:rPr>
        <w:t xml:space="preserve"> and warrants additional investigation in the future</w:t>
      </w:r>
      <w:r w:rsidR="00C709BD" w:rsidRPr="00C709BD">
        <w:rPr>
          <w:noProof/>
        </w:rPr>
        <w:t>.</w:t>
      </w:r>
    </w:p>
    <w:p w:rsidR="00CC6394" w:rsidRDefault="00CC6394" w:rsidP="00F147BE">
      <w:pPr>
        <w:rPr>
          <w:noProof/>
        </w:rPr>
      </w:pPr>
    </w:p>
    <w:p w:rsidR="00CC6394" w:rsidRDefault="00CC6394" w:rsidP="003F3949">
      <w:r>
        <w:rPr>
          <w:u w:val="single"/>
        </w:rPr>
        <w:t xml:space="preserve">Crash </w:t>
      </w:r>
      <w:r w:rsidR="0022620E">
        <w:rPr>
          <w:u w:val="single"/>
        </w:rPr>
        <w:t>Characteristics</w:t>
      </w:r>
      <w:r w:rsidRPr="00F56D26">
        <w:rPr>
          <w:u w:val="single"/>
        </w:rPr>
        <w:t>:</w:t>
      </w:r>
      <w:r>
        <w:t xml:space="preserve"> </w:t>
      </w:r>
      <w:r w:rsidR="00876018">
        <w:t xml:space="preserve">Presence of passenger and </w:t>
      </w:r>
      <w:r w:rsidR="00876018" w:rsidRPr="00876018">
        <w:t>trajectory of vehicle’s motions</w:t>
      </w:r>
      <w:r w:rsidR="00876018">
        <w:t xml:space="preserve"> are the crash characteristics that are found to </w:t>
      </w:r>
      <w:r w:rsidR="00964A56">
        <w:t>affect</w:t>
      </w:r>
      <w:r w:rsidR="00876018">
        <w:t xml:space="preserve"> driver injury severity.</w:t>
      </w:r>
      <w:r w:rsidR="004368C1">
        <w:t xml:space="preserve"> </w:t>
      </w:r>
      <w:r w:rsidR="004368C1" w:rsidRPr="004368C1">
        <w:t xml:space="preserve">A </w:t>
      </w:r>
      <w:r w:rsidR="004368C1">
        <w:t>higher</w:t>
      </w:r>
      <w:r w:rsidR="004368C1" w:rsidRPr="004368C1">
        <w:t xml:space="preserve"> injury risk propensity is observed for the presence </w:t>
      </w:r>
      <w:r w:rsidR="004368C1" w:rsidRPr="004368C1">
        <w:rPr>
          <w:noProof/>
        </w:rPr>
        <w:t>of</w:t>
      </w:r>
      <w:r w:rsidR="004368C1" w:rsidRPr="004368C1">
        <w:t xml:space="preserve"> one passenger in the vehicle</w:t>
      </w:r>
      <w:r w:rsidR="004368C1">
        <w:t xml:space="preserve"> for the rear-ended and far-angular collision</w:t>
      </w:r>
      <w:r w:rsidR="004368C1" w:rsidRPr="004368C1">
        <w:t xml:space="preserve">. However, the result associated with two passengers has a more </w:t>
      </w:r>
      <w:r w:rsidR="00964A56">
        <w:t xml:space="preserve">uneven </w:t>
      </w:r>
      <w:r w:rsidR="004368C1">
        <w:t>effect across different collision types</w:t>
      </w:r>
      <w:r w:rsidR="004368C1" w:rsidRPr="004368C1">
        <w:t xml:space="preserve"> indicating lower</w:t>
      </w:r>
      <w:r w:rsidR="004368C1">
        <w:t xml:space="preserve"> and higher</w:t>
      </w:r>
      <w:r w:rsidR="004368C1" w:rsidRPr="004368C1">
        <w:t xml:space="preserve"> likelihood of </w:t>
      </w:r>
      <w:r w:rsidR="004368C1">
        <w:t>severe</w:t>
      </w:r>
      <w:r w:rsidR="004368C1" w:rsidRPr="004368C1">
        <w:t xml:space="preserve"> injury in the effect of </w:t>
      </w:r>
      <w:r w:rsidR="004368C1">
        <w:t xml:space="preserve">rear-ender and rear-ended </w:t>
      </w:r>
      <w:r w:rsidR="004368C1" w:rsidRPr="004368C1">
        <w:t>propensit</w:t>
      </w:r>
      <w:r w:rsidR="004368C1">
        <w:t>ies</w:t>
      </w:r>
      <w:r w:rsidR="00AE32E5">
        <w:t>,</w:t>
      </w:r>
      <w:r w:rsidR="004368C1">
        <w:t xml:space="preserve"> respectively</w:t>
      </w:r>
      <w:r w:rsidR="004368C1" w:rsidRPr="004368C1">
        <w:t>.</w:t>
      </w:r>
      <w:r w:rsidR="004368C1">
        <w:t xml:space="preserve"> But </w:t>
      </w:r>
      <w:r w:rsidR="008C59E5">
        <w:t>presence of more than two passengers indicates</w:t>
      </w:r>
      <w:r w:rsidR="004368C1">
        <w:t xml:space="preserve"> lower likelihood of severe injury for rear-ender and short side-angular collision.</w:t>
      </w:r>
      <w:r w:rsidR="008C59E5">
        <w:t xml:space="preserve"> Overall, the drivers with the presence of more passengers are less likely to be severely injured</w:t>
      </w:r>
      <w:r w:rsidR="001E01B7">
        <w:t xml:space="preserve"> presumably a reflection of more responsib</w:t>
      </w:r>
      <w:r w:rsidR="00964A56">
        <w:t>le driving behavior in the presence of passengers</w:t>
      </w:r>
      <w:r w:rsidR="00427880">
        <w:t xml:space="preserve"> (</w:t>
      </w:r>
      <w:r w:rsidR="00964A56">
        <w:t xml:space="preserve">the same effect is observed in </w:t>
      </w:r>
      <w:r w:rsidR="003F3949">
        <w:t>Eluru et al., 2010</w:t>
      </w:r>
      <w:r w:rsidR="00427880">
        <w:t>).</w:t>
      </w:r>
      <w:r w:rsidR="008C59E5">
        <w:t xml:space="preserve"> </w:t>
      </w:r>
      <w:r w:rsidR="009E4167" w:rsidRPr="009E4167">
        <w:t>Finally, the coefficient</w:t>
      </w:r>
      <w:r w:rsidR="009E4167">
        <w:t>s</w:t>
      </w:r>
      <w:r w:rsidR="009E4167" w:rsidRPr="009E4167">
        <w:t xml:space="preserve"> corresponding to the vehicle movement reveal that straight vehicle movement of the driver increases </w:t>
      </w:r>
      <w:r w:rsidR="009E4167">
        <w:t xml:space="preserve">the injury risk </w:t>
      </w:r>
      <w:r w:rsidR="009E4167">
        <w:lastRenderedPageBreak/>
        <w:t>propensit</w:t>
      </w:r>
      <w:r w:rsidR="00D42A17">
        <w:t>y</w:t>
      </w:r>
      <w:r w:rsidR="009E4167">
        <w:t xml:space="preserve"> </w:t>
      </w:r>
      <w:r w:rsidR="009E4167" w:rsidRPr="009E4167">
        <w:t>compared to other turning movements</w:t>
      </w:r>
      <w:r w:rsidR="009E4167">
        <w:t xml:space="preserve"> for far-sideswipe, near-, far- and short side-angular collisions</w:t>
      </w:r>
      <w:r w:rsidR="009E4167" w:rsidRPr="009E4167">
        <w:t>. The result is expected because the drivers are likely to be travelling at a higher speed while travelling straight.</w:t>
      </w:r>
    </w:p>
    <w:p w:rsidR="00820A37" w:rsidRDefault="00820A37">
      <w:pPr>
        <w:rPr>
          <w:color w:val="000000"/>
          <w:lang w:eastAsia="en-CA"/>
        </w:rPr>
      </w:pPr>
    </w:p>
    <w:p w:rsidR="003D35E7" w:rsidRDefault="0041339A" w:rsidP="003D35E7">
      <w:pPr>
        <w:pStyle w:val="Heading4"/>
        <w:numPr>
          <w:ilvl w:val="0"/>
          <w:numId w:val="0"/>
        </w:numPr>
        <w:spacing w:after="0"/>
        <w:rPr>
          <w:b/>
        </w:rPr>
      </w:pPr>
      <w:r>
        <w:rPr>
          <w:b/>
        </w:rPr>
        <w:t xml:space="preserve">6. </w:t>
      </w:r>
      <w:r w:rsidR="002B548C">
        <w:rPr>
          <w:b/>
        </w:rPr>
        <w:t>ELASTICITY EFFECTS</w:t>
      </w:r>
      <w:r w:rsidR="00203B10">
        <w:rPr>
          <w:b/>
        </w:rPr>
        <w:t xml:space="preserve"> AND VALIDATION ANALYSIS</w:t>
      </w:r>
    </w:p>
    <w:p w:rsidR="00BE0860" w:rsidRPr="00BE0860" w:rsidRDefault="00BE0860" w:rsidP="00BE0860"/>
    <w:p w:rsidR="00EF2FEA" w:rsidRDefault="00EF2FEA" w:rsidP="00EF2FEA">
      <w:r>
        <w:t xml:space="preserve">The parameter estimates of Table </w:t>
      </w:r>
      <w:r w:rsidR="000E7C88">
        <w:t>3</w:t>
      </w:r>
      <w:r>
        <w:t xml:space="preserve"> and </w:t>
      </w:r>
      <w:r w:rsidR="000E7C88">
        <w:t>4</w:t>
      </w:r>
      <w:r>
        <w:t xml:space="preserve"> do not provide the magnitude of the effects of exogenous variables on the probability of involving in a specific type of collision or sustaining a specific injury severity category for drivers, respectively. </w:t>
      </w:r>
      <w:r w:rsidRPr="004A43DD">
        <w:t xml:space="preserve">For this purpose, we compute the aggregate level “elasticity effects” for all independent </w:t>
      </w:r>
      <w:r>
        <w:t xml:space="preserve">variables </w:t>
      </w:r>
      <w:r w:rsidRPr="004A43DD">
        <w:t>(</w:t>
      </w:r>
      <w:r w:rsidRPr="000A614D">
        <w:t>see</w:t>
      </w:r>
      <w:r w:rsidRPr="004A43DD">
        <w:t xml:space="preserve"> Eluru and Bhat, (2007) for a discussion on the methodology for computing elasticities)</w:t>
      </w:r>
      <w:r>
        <w:t>.</w:t>
      </w:r>
      <w:r w:rsidRPr="004A43DD">
        <w:t xml:space="preserve"> The effects are computed for both the </w:t>
      </w:r>
      <w:r>
        <w:t xml:space="preserve">collision type and injury severity components and are presented in Table </w:t>
      </w:r>
      <w:r w:rsidR="000E7C88">
        <w:t>5</w:t>
      </w:r>
      <w:r>
        <w:t xml:space="preserve"> and </w:t>
      </w:r>
      <w:r w:rsidR="000E7C88">
        <w:t>6</w:t>
      </w:r>
      <w:r>
        <w:t>, respectively</w:t>
      </w:r>
      <w:r w:rsidRPr="004A43DD">
        <w:t>.</w:t>
      </w:r>
      <w:r>
        <w:t xml:space="preserve"> However, to conserve on space, we present the elasticity effects only for the highest injury severity level (serious/fatal injury severity category) across all collision types. </w:t>
      </w:r>
    </w:p>
    <w:p w:rsidR="00EF2FEA" w:rsidRPr="00B01D2F" w:rsidRDefault="00EF2FEA" w:rsidP="007627F6">
      <w:pPr>
        <w:ind w:firstLine="720"/>
      </w:pPr>
      <w:r w:rsidRPr="004A43DD">
        <w:t xml:space="preserve">The following observations can be made based on </w:t>
      </w:r>
      <w:r>
        <w:t xml:space="preserve">the </w:t>
      </w:r>
      <w:r w:rsidRPr="004A43DD">
        <w:t xml:space="preserve">results presented in Table </w:t>
      </w:r>
      <w:r w:rsidR="000E7C88">
        <w:t>5</w:t>
      </w:r>
      <w:r>
        <w:t xml:space="preserve"> and </w:t>
      </w:r>
      <w:r w:rsidR="000E7C88">
        <w:t>6</w:t>
      </w:r>
      <w:r>
        <w:t xml:space="preserve">. </w:t>
      </w:r>
      <w:r w:rsidRPr="003D4D02">
        <w:rPr>
          <w:i/>
          <w:u w:val="single"/>
        </w:rPr>
        <w:t>First</w:t>
      </w:r>
      <w:r>
        <w:t xml:space="preserve">, the most significant variables in terms of collision type are: crashes </w:t>
      </w:r>
      <w:r w:rsidR="00D42A17">
        <w:t xml:space="preserve">at </w:t>
      </w:r>
      <w:r>
        <w:t>non-intersection location, crashes on gravel road</w:t>
      </w:r>
      <w:r w:rsidR="00D42A17">
        <w:t>s</w:t>
      </w:r>
      <w:r>
        <w:t xml:space="preserve">, presence of pedestrian control, driving a panel van, driver age less than 25, medium speed limit zone and not wearing seat-belt. </w:t>
      </w:r>
      <w:r w:rsidRPr="003D4D02">
        <w:rPr>
          <w:i/>
          <w:u w:val="single"/>
        </w:rPr>
        <w:t>Second</w:t>
      </w:r>
      <w:r>
        <w:t xml:space="preserve">, the most significant variables in terms of increase in serious/fatal injury for drivers </w:t>
      </w:r>
      <w:r w:rsidR="00B75916">
        <w:t xml:space="preserve">are </w:t>
      </w:r>
      <w:r>
        <w:t xml:space="preserve">crashes in high speed limit zone and driver age 65 and above. In terms of serious/fatal injury reduction, the important factors are driving a station wagon, presence of roundabout and presence of pedestrian control. </w:t>
      </w:r>
      <w:r w:rsidRPr="00AC2C85">
        <w:rPr>
          <w:i/>
          <w:u w:val="single"/>
        </w:rPr>
        <w:t>Third</w:t>
      </w:r>
      <w:r>
        <w:t>, the impacts, in magnitude</w:t>
      </w:r>
      <w:r w:rsidRPr="005D791B">
        <w:t xml:space="preserve">, are substantially different in injury severity for several variables </w:t>
      </w:r>
      <w:r w:rsidR="00127253">
        <w:t>(driver age 65+</w:t>
      </w:r>
      <w:r w:rsidR="00C44660">
        <w:t>, non-local driver, high speed limit road</w:t>
      </w:r>
      <w:r w:rsidR="00B75916">
        <w:t xml:space="preserve"> and</w:t>
      </w:r>
      <w:r w:rsidR="00C44660">
        <w:t xml:space="preserve"> collision during late-night</w:t>
      </w:r>
      <w:r w:rsidR="00127253">
        <w:t xml:space="preserve">) </w:t>
      </w:r>
      <w:r w:rsidRPr="005D791B">
        <w:t xml:space="preserve">across different collision types. </w:t>
      </w:r>
      <w:r w:rsidR="00C44660">
        <w:t>The effects are</w:t>
      </w:r>
      <w:r w:rsidR="001308FA">
        <w:t xml:space="preserve"> also</w:t>
      </w:r>
      <w:r w:rsidR="00C44660">
        <w:t xml:space="preserve"> different in direction</w:t>
      </w:r>
      <w:r w:rsidR="00C40C75">
        <w:t xml:space="preserve"> (sign)</w:t>
      </w:r>
      <w:r w:rsidR="00C44660">
        <w:t xml:space="preserve"> for presence of signal and collision at T intersection. </w:t>
      </w:r>
      <w:r w:rsidRPr="005D791B">
        <w:t xml:space="preserve">These differences clearly highlight </w:t>
      </w:r>
      <w:r w:rsidR="005D791B" w:rsidRPr="005D791B">
        <w:t xml:space="preserve">that each collision type has a fundamentally </w:t>
      </w:r>
      <w:r w:rsidR="00127253" w:rsidRPr="005D791B">
        <w:t>distinct injury</w:t>
      </w:r>
      <w:r w:rsidR="005D791B" w:rsidRPr="005D791B">
        <w:t xml:space="preserve"> severity profile underscor</w:t>
      </w:r>
      <w:r w:rsidR="00D42A17">
        <w:t>ing</w:t>
      </w:r>
      <w:r w:rsidR="005D791B" w:rsidRPr="005D791B">
        <w:t xml:space="preserve"> </w:t>
      </w:r>
      <w:r w:rsidRPr="005D791B">
        <w:t>the importance of examining the effect of various exogenous variables on driver injury severity outcome by different collision types.</w:t>
      </w:r>
    </w:p>
    <w:p w:rsidR="00973570" w:rsidRDefault="00973570" w:rsidP="00627B21">
      <w:pPr>
        <w:ind w:firstLine="720"/>
      </w:pPr>
      <w:r>
        <w:t>In an effort to further assess the performance of the joint model, a validation experiment is also carried out. For testing the predictive performance of the models, 50 data samples, of about 5000 records each, are randomly generated from the hold out validation sample consisting of 25,769 records.</w:t>
      </w:r>
      <w:r w:rsidR="00684E37">
        <w:t xml:space="preserve"> </w:t>
      </w:r>
      <w:r w:rsidR="00CF5747" w:rsidRPr="00CF5747">
        <w:t>For these samples, we present the average measure</w:t>
      </w:r>
      <w:r w:rsidR="004E5ECF">
        <w:t xml:space="preserve">s of predictive log-likelihood and BIC values along with the </w:t>
      </w:r>
      <w:r w:rsidR="00CF5747" w:rsidRPr="00CF5747">
        <w:t>95% level</w:t>
      </w:r>
      <w:r w:rsidR="004E5ECF">
        <w:t xml:space="preserve"> confidence band</w:t>
      </w:r>
      <w:r w:rsidR="00CF5747" w:rsidRPr="00CF5747">
        <w:t xml:space="preserve">. </w:t>
      </w:r>
      <w:r w:rsidR="00684E37" w:rsidRPr="00684E37">
        <w:t>The average predictive log-likelihood measure for the copula model and independent model are -13,27</w:t>
      </w:r>
      <w:r w:rsidR="00A52C3C">
        <w:t>7</w:t>
      </w:r>
      <w:r w:rsidR="00684E37" w:rsidRPr="00684E37">
        <w:t>.</w:t>
      </w:r>
      <w:r w:rsidR="00A52C3C">
        <w:t>24</w:t>
      </w:r>
      <w:r w:rsidR="000F1F35">
        <w:t xml:space="preserve"> [(</w:t>
      </w:r>
      <w:r w:rsidR="000F1F35" w:rsidRPr="000F1F35">
        <w:t>-13326.17</w:t>
      </w:r>
      <w:r w:rsidR="000F1F35">
        <w:t>) — (</w:t>
      </w:r>
      <w:r w:rsidR="008C3FDA">
        <w:t>-13228.30</w:t>
      </w:r>
      <w:r w:rsidR="000F1F35">
        <w:t>)]</w:t>
      </w:r>
      <w:r w:rsidR="00684E37" w:rsidRPr="00684E37">
        <w:t xml:space="preserve"> and -1328</w:t>
      </w:r>
      <w:r w:rsidR="00A52C3C">
        <w:t>0</w:t>
      </w:r>
      <w:r w:rsidR="00684E37" w:rsidRPr="00684E37">
        <w:t>.</w:t>
      </w:r>
      <w:r w:rsidR="00A52C3C">
        <w:t>37</w:t>
      </w:r>
      <w:r w:rsidR="008C3FDA">
        <w:t xml:space="preserve"> [(</w:t>
      </w:r>
      <w:r w:rsidR="008C3FDA" w:rsidRPr="008C3FDA">
        <w:t>-13329.306</w:t>
      </w:r>
      <w:r w:rsidR="008C3FDA">
        <w:t>)</w:t>
      </w:r>
      <w:r w:rsidR="008C3FDA" w:rsidRPr="008C3FDA">
        <w:t xml:space="preserve"> </w:t>
      </w:r>
      <w:r w:rsidR="008C3FDA">
        <w:t>— (</w:t>
      </w:r>
      <w:r w:rsidR="008C3FDA" w:rsidRPr="008C3FDA">
        <w:t>-13231.438</w:t>
      </w:r>
      <w:r w:rsidR="008C3FDA">
        <w:t>)]</w:t>
      </w:r>
      <w:r w:rsidR="00684E37" w:rsidRPr="00684E37">
        <w:t>, respectively</w:t>
      </w:r>
      <w:r w:rsidR="00C462B6">
        <w:t xml:space="preserve">. </w:t>
      </w:r>
      <w:r w:rsidR="005E4E61">
        <w:t>The BIC values for the copula model and independent model are 27714.26 [27615.130 — 27813.394] and 27720.13 [27621.79 — 27818.47], respectively</w:t>
      </w:r>
      <w:r w:rsidR="00BB39ED" w:rsidRPr="0026147E">
        <w:t>, further highlighting the enhanced performance of the copula model.</w:t>
      </w:r>
    </w:p>
    <w:p w:rsidR="001649F4" w:rsidRDefault="00973570" w:rsidP="00627B21">
      <w:pPr>
        <w:ind w:firstLine="720"/>
      </w:pPr>
      <w:r>
        <w:t xml:space="preserve"> </w:t>
      </w:r>
      <w:r w:rsidR="0077428E">
        <w:t xml:space="preserve"> </w:t>
      </w:r>
    </w:p>
    <w:p w:rsidR="002B548C" w:rsidRDefault="0041339A" w:rsidP="002B548C">
      <w:pPr>
        <w:rPr>
          <w:b/>
          <w:color w:val="000000" w:themeColor="text1"/>
        </w:rPr>
      </w:pPr>
      <w:r>
        <w:rPr>
          <w:b/>
          <w:color w:val="000000" w:themeColor="text1"/>
        </w:rPr>
        <w:t xml:space="preserve">7. </w:t>
      </w:r>
      <w:r w:rsidR="002B548C" w:rsidRPr="002B548C">
        <w:rPr>
          <w:b/>
          <w:color w:val="000000" w:themeColor="text1"/>
        </w:rPr>
        <w:t>CONCLUSIONS</w:t>
      </w:r>
    </w:p>
    <w:p w:rsidR="00C02629" w:rsidRDefault="00C02629" w:rsidP="002B548C">
      <w:pPr>
        <w:rPr>
          <w:b/>
          <w:color w:val="000000" w:themeColor="text1"/>
        </w:rPr>
      </w:pPr>
    </w:p>
    <w:p w:rsidR="00BB1F35" w:rsidRDefault="00BB1F35" w:rsidP="00BB1F35">
      <w:r>
        <w:t xml:space="preserve">The focus of this paper is to jointly model the collision type and injury severity outcome of drivers involved in a two vehicle collisions using a copula-based joint multinomial logit-ordered logit modeling framework. The current study contributes to the literature on driver injury severity in three ways. The </w:t>
      </w:r>
      <w:r w:rsidRPr="0019472F">
        <w:rPr>
          <w:i/>
          <w:u w:val="single"/>
        </w:rPr>
        <w:t>first contribution</w:t>
      </w:r>
      <w:r>
        <w:t xml:space="preserve"> of our research is to define a vehicle level collision type variable using a combination of collision type and the initial point of contact. The </w:t>
      </w:r>
      <w:r w:rsidRPr="006741A2">
        <w:rPr>
          <w:i/>
          <w:u w:val="single"/>
        </w:rPr>
        <w:t xml:space="preserve">second </w:t>
      </w:r>
      <w:r w:rsidRPr="006741A2">
        <w:rPr>
          <w:i/>
          <w:u w:val="single"/>
        </w:rPr>
        <w:lastRenderedPageBreak/>
        <w:t>contribution</w:t>
      </w:r>
      <w:r>
        <w:t xml:space="preserve"> of our study is to develop a closed form copula based framework to accommodate the impact of observed and unobserved effects on collision type and injury severity while generating collision type as a vehicle level variable. Finally,</w:t>
      </w:r>
      <w:r w:rsidRPr="00423EE9">
        <w:t xml:space="preserve"> </w:t>
      </w:r>
      <w:r>
        <w:t xml:space="preserve">our </w:t>
      </w:r>
      <w:r w:rsidRPr="0019472F">
        <w:rPr>
          <w:i/>
          <w:u w:val="single"/>
        </w:rPr>
        <w:t>third contribution</w:t>
      </w:r>
      <w:r>
        <w:t xml:space="preserve"> is to formulate the copula model by incorporating parameterization of dependency profile in an unordered and ordered joint structure. The proposed model is estimated using driver injury severity data for two vehicle crashes from the state of Victoria, Australia employing</w:t>
      </w:r>
      <w:r w:rsidRPr="00574D20">
        <w:t xml:space="preserve"> a comprehensive set of exogenous variables</w:t>
      </w:r>
      <w:r>
        <w:t xml:space="preserve"> − driver characteristics, vehicle characteristics, roadway design attributes, environmental factors and crash characteristics. </w:t>
      </w:r>
    </w:p>
    <w:p w:rsidR="00BB1F35" w:rsidRDefault="00BB1F35" w:rsidP="007627F6">
      <w:pPr>
        <w:ind w:firstLine="720"/>
        <w:rPr>
          <w:color w:val="000000"/>
          <w:lang w:eastAsia="en-CA"/>
        </w:rPr>
      </w:pPr>
      <w:r>
        <w:t xml:space="preserve">The empirical analysis involves estimation of models by </w:t>
      </w:r>
      <w:r w:rsidRPr="009B2C1E">
        <w:t xml:space="preserve">using six different copula </w:t>
      </w:r>
      <w:r w:rsidR="00D422A0" w:rsidRPr="009B2C1E">
        <w:t>structures:</w:t>
      </w:r>
      <w:r w:rsidR="007F24CD">
        <w:t xml:space="preserve"> </w:t>
      </w:r>
      <w:r>
        <w:t xml:space="preserve">1) Gaussian, 2) FGM, 3) Clayton, 4) Gumbel, 5) Frank and 6) Joe. The most suitable copula model is obtained for a combination model of Frank-Clayton copulas (Frank copula structure for rear-ender and head-on collision and Clayton dependency structure with the remaining collision type). Further, the comparison between copula and the independent models </w:t>
      </w:r>
      <w:r>
        <w:rPr>
          <w:lang w:val="en-US"/>
        </w:rPr>
        <w:t xml:space="preserve">confirms the importance of accommodating dependence between collision type and injury severity outcome in the analysis of driver injury severity. The model estimation results presented in the current paper </w:t>
      </w:r>
      <w:r>
        <w:t xml:space="preserve">suggest that </w:t>
      </w:r>
      <w:r>
        <w:rPr>
          <w:color w:val="000000"/>
          <w:lang w:eastAsia="en-CA"/>
        </w:rPr>
        <w:t xml:space="preserve">the impact of exogenous variables vary (for some variables) in magnitude as well as in sign across collision types. The variables in moderating the effect of different collision types also reveal varying effects. </w:t>
      </w:r>
    </w:p>
    <w:p w:rsidR="00BB1F35" w:rsidRPr="00B01D2F" w:rsidRDefault="00BB1F35" w:rsidP="007627F6">
      <w:pPr>
        <w:ind w:firstLine="720"/>
      </w:pPr>
      <w:r w:rsidRPr="00427F43">
        <w:t xml:space="preserve">In our research, to further understand the impact of various exogenous factors, elasticity effects </w:t>
      </w:r>
      <w:r>
        <w:t xml:space="preserve">are estimated </w:t>
      </w:r>
      <w:r w:rsidRPr="004A43DD">
        <w:t xml:space="preserve">for both the </w:t>
      </w:r>
      <w:r>
        <w:t xml:space="preserve">collision type and injury severity components. The elasticity effects </w:t>
      </w:r>
      <w:r w:rsidRPr="005D791B">
        <w:t>clearly highlight that each collision type has a fundamentally distinct injury severity profile underscor</w:t>
      </w:r>
      <w:r>
        <w:t>ing</w:t>
      </w:r>
      <w:r w:rsidRPr="005D791B">
        <w:t xml:space="preserve"> the importance of examining the effect of various exogenous variables on driver injury severity outcome by different collision types.</w:t>
      </w:r>
      <w:r>
        <w:t xml:space="preserve"> In summary, the findings of this paper provide a more complete picture of injury severity profile associated with different collision type, thus target based countermeasures could be devised to address the entire profile of collision mechanism.</w:t>
      </w:r>
    </w:p>
    <w:p w:rsidR="00616C94" w:rsidRDefault="00616C94" w:rsidP="002B548C">
      <w:pPr>
        <w:rPr>
          <w:b/>
          <w:color w:val="000000" w:themeColor="text1"/>
        </w:rPr>
      </w:pPr>
    </w:p>
    <w:p w:rsidR="00481460" w:rsidRDefault="00481460" w:rsidP="00481460">
      <w:pPr>
        <w:rPr>
          <w:b/>
          <w:color w:val="000000" w:themeColor="text1"/>
        </w:rPr>
      </w:pPr>
      <w:r w:rsidRPr="00286B1D">
        <w:rPr>
          <w:b/>
          <w:color w:val="000000" w:themeColor="text1"/>
        </w:rPr>
        <w:t xml:space="preserve">ACKNOWLEDGEMENTS </w:t>
      </w:r>
    </w:p>
    <w:p w:rsidR="00481460" w:rsidRPr="00286B1D" w:rsidRDefault="00481460" w:rsidP="00481460">
      <w:pPr>
        <w:rPr>
          <w:b/>
          <w:color w:val="000000" w:themeColor="text1"/>
        </w:rPr>
      </w:pPr>
    </w:p>
    <w:p w:rsidR="00D002BE" w:rsidRPr="00286B1D" w:rsidRDefault="00D002BE" w:rsidP="00D002BE">
      <w:r w:rsidRPr="00820A37">
        <w:t>The corresponding author would like to acknowledge financial support from</w:t>
      </w:r>
      <w:r>
        <w:t xml:space="preserve"> Natural Sciences and Engineering Research Council (NSERC) Discovery grants program and</w:t>
      </w:r>
      <w:r w:rsidRPr="00820A37">
        <w:t xml:space="preserve"> Fonds de recherche du Québec - Nature et technologies (FQRNT) Team Grant Program for undertaking the research.</w:t>
      </w:r>
      <w:r>
        <w:t xml:space="preserve"> </w:t>
      </w:r>
      <w:r w:rsidRPr="00782962">
        <w:t xml:space="preserve">The authors would also like to acknowledge useful feedback from </w:t>
      </w:r>
      <w:r>
        <w:t>four</w:t>
      </w:r>
      <w:r w:rsidRPr="00782962">
        <w:t xml:space="preserve"> anonymous reviewers</w:t>
      </w:r>
      <w:r>
        <w:t>.</w:t>
      </w:r>
    </w:p>
    <w:p w:rsidR="00481460" w:rsidRPr="00286B1D" w:rsidRDefault="00820A37" w:rsidP="00481460">
      <w:r w:rsidRPr="00820A37">
        <w:t xml:space="preserve"> </w:t>
      </w:r>
    </w:p>
    <w:p w:rsidR="00820A37" w:rsidRDefault="00820A37" w:rsidP="00481460">
      <w:pPr>
        <w:rPr>
          <w:b/>
          <w:color w:val="000000" w:themeColor="text1"/>
        </w:rPr>
      </w:pPr>
    </w:p>
    <w:p w:rsidR="00481460" w:rsidRDefault="00481460" w:rsidP="00481460">
      <w:pPr>
        <w:rPr>
          <w:b/>
          <w:color w:val="000000" w:themeColor="text1"/>
        </w:rPr>
      </w:pPr>
      <w:r w:rsidRPr="00E0108B">
        <w:rPr>
          <w:b/>
          <w:color w:val="000000" w:themeColor="text1"/>
        </w:rPr>
        <w:t>REFERENCES</w:t>
      </w:r>
    </w:p>
    <w:p w:rsidR="007F24CD" w:rsidRPr="00AE6830" w:rsidRDefault="007F24CD" w:rsidP="007F24CD"/>
    <w:p w:rsidR="00910B4B" w:rsidRPr="00AE6830" w:rsidRDefault="00910B4B" w:rsidP="007627F6">
      <w:pPr>
        <w:ind w:left="567" w:hanging="567"/>
      </w:pPr>
      <w:r w:rsidRPr="00AE6830">
        <w:t xml:space="preserve">Abay, K. A., R. Paleti, and C. R. Bhat. The Joint Analysis of Injury Severity of Drivers in Two-Vehicle Crashes Accommodating Seat Belt Use Endogeneity. </w:t>
      </w:r>
      <w:r w:rsidRPr="00AE6830">
        <w:rPr>
          <w:i/>
        </w:rPr>
        <w:t>Transportation Research Part B: Methodological</w:t>
      </w:r>
      <w:r w:rsidRPr="00AE6830">
        <w:t>, Vol. 50, 2013, pp. 74-89.</w:t>
      </w:r>
    </w:p>
    <w:p w:rsidR="00910B4B" w:rsidRPr="00AE6830" w:rsidRDefault="00910B4B" w:rsidP="007627F6">
      <w:pPr>
        <w:ind w:left="567" w:hanging="567"/>
        <w:rPr>
          <w:rFonts w:eastAsiaTheme="minorHAnsi"/>
        </w:rPr>
      </w:pPr>
      <w:r w:rsidRPr="00AE6830">
        <w:t xml:space="preserve">Abdel-Aty, M. A., and H. T. Abdelwahab. Configuration Analysis of Two-Vehicle Rear-End Crashes. In </w:t>
      </w:r>
      <w:r w:rsidRPr="00AE6830">
        <w:rPr>
          <w:i/>
        </w:rPr>
        <w:t>Transportation Research Record: Journal of the Transportation Research Board</w:t>
      </w:r>
      <w:r w:rsidRPr="00AE6830">
        <w:t xml:space="preserve">, No. 1840, Transportation Research Board of the National Academies, Washington, D.C., </w:t>
      </w:r>
      <w:r w:rsidRPr="00AE6830">
        <w:rPr>
          <w:rFonts w:eastAsiaTheme="minorHAnsi"/>
        </w:rPr>
        <w:t xml:space="preserve">2003, pp. </w:t>
      </w:r>
      <w:r w:rsidRPr="00AE6830">
        <w:t>140-147</w:t>
      </w:r>
      <w:r w:rsidRPr="00AE6830">
        <w:rPr>
          <w:rFonts w:eastAsiaTheme="minorHAnsi"/>
        </w:rPr>
        <w:t>.</w:t>
      </w:r>
    </w:p>
    <w:p w:rsidR="00910B4B" w:rsidRPr="00AE6830" w:rsidRDefault="00910B4B" w:rsidP="007627F6">
      <w:pPr>
        <w:ind w:left="567" w:hanging="567"/>
        <w:rPr>
          <w:rFonts w:eastAsiaTheme="minorHAnsi"/>
        </w:rPr>
      </w:pPr>
      <w:r w:rsidRPr="00AE6830">
        <w:rPr>
          <w:rFonts w:eastAsiaTheme="minorHAnsi"/>
        </w:rPr>
        <w:lastRenderedPageBreak/>
        <w:t xml:space="preserve">Alexander, J., P. Barham, and I. Black. Factors Influencing the Probability of an Incident at a Junction: Results from an Interactive Driving Simulator. </w:t>
      </w:r>
      <w:r w:rsidRPr="00AE6830">
        <w:rPr>
          <w:rFonts w:eastAsiaTheme="minorHAnsi"/>
          <w:i/>
        </w:rPr>
        <w:t>Accident Analysis and Prevention</w:t>
      </w:r>
      <w:r w:rsidRPr="00AE6830">
        <w:rPr>
          <w:rFonts w:eastAsiaTheme="minorHAnsi"/>
        </w:rPr>
        <w:t>, Vol. 34, No. 6, 2002, pp. 779-92.</w:t>
      </w:r>
    </w:p>
    <w:p w:rsidR="00910B4B" w:rsidRPr="00AE6830" w:rsidRDefault="00910B4B" w:rsidP="007627F6">
      <w:pPr>
        <w:ind w:left="567" w:hanging="567"/>
      </w:pPr>
      <w:r w:rsidRPr="00AE6830">
        <w:t xml:space="preserve">Bédard, M., G. H. Guyatt, M. J. Stones, and J. P. Hirdes. The Independent Contribution of Driver, Crash, and Vehicle Characteristics to Driver Fatalities. </w:t>
      </w:r>
      <w:r w:rsidRPr="00AE6830">
        <w:rPr>
          <w:i/>
        </w:rPr>
        <w:t>Accident Analysis and Prevention</w:t>
      </w:r>
      <w:r w:rsidRPr="00AE6830">
        <w:t xml:space="preserve">, Vol. 34, No. 6, 2002, pp. 717-727. </w:t>
      </w:r>
    </w:p>
    <w:p w:rsidR="00910B4B" w:rsidRPr="00AE6830" w:rsidRDefault="00910B4B" w:rsidP="007627F6">
      <w:pPr>
        <w:ind w:left="567" w:hanging="567"/>
      </w:pPr>
      <w:r w:rsidRPr="00AE6830">
        <w:t xml:space="preserve">Bhat, C. R. Covariance Heterogeneity in Nested Logit Models: Econometric Structure and Application to Intercity Travel. </w:t>
      </w:r>
      <w:r w:rsidRPr="00AE6830">
        <w:rPr>
          <w:i/>
        </w:rPr>
        <w:t>Transportation Research Part B: Methodological</w:t>
      </w:r>
      <w:r w:rsidRPr="00AE6830">
        <w:t>, Vol. 31, No. 1, 1997, pp. 11-21.</w:t>
      </w:r>
    </w:p>
    <w:p w:rsidR="00910B4B" w:rsidRPr="00AE6830" w:rsidRDefault="00910B4B" w:rsidP="007627F6">
      <w:pPr>
        <w:ind w:left="567" w:hanging="567"/>
      </w:pPr>
      <w:r w:rsidRPr="00AE6830">
        <w:t xml:space="preserve">Bhat, C. R. The Maximum Approximate Composite Marginal Likelihood (Macml) Estimation of Multinomial Probit-Based Unordered Response Choice Models. </w:t>
      </w:r>
      <w:r w:rsidRPr="00AE6830">
        <w:rPr>
          <w:i/>
        </w:rPr>
        <w:t>Transportation Research Part B: Methodological</w:t>
      </w:r>
      <w:r w:rsidRPr="00AE6830">
        <w:t>, Vol. 45, No. 7, 2011, pp. 923-39.</w:t>
      </w:r>
    </w:p>
    <w:p w:rsidR="00910B4B" w:rsidRPr="00AE6830" w:rsidRDefault="00910B4B" w:rsidP="007627F6">
      <w:pPr>
        <w:ind w:left="567" w:hanging="567"/>
      </w:pPr>
      <w:r w:rsidRPr="00AE6830">
        <w:t xml:space="preserve">Bhat, C. R., and N. Eluru. A Copula-Based Approach to Accommodate Residential Self-Selection Effects in Travel Behavior Modeling. </w:t>
      </w:r>
      <w:r w:rsidRPr="00AE6830">
        <w:rPr>
          <w:i/>
        </w:rPr>
        <w:t>Transportation Research Part B: Methodological</w:t>
      </w:r>
      <w:r w:rsidRPr="00AE6830">
        <w:t>, Vol. 43, No. 7, 2009, pp. 749-65.</w:t>
      </w:r>
    </w:p>
    <w:p w:rsidR="00910B4B" w:rsidRPr="00AE6830" w:rsidRDefault="00910B4B" w:rsidP="007627F6">
      <w:pPr>
        <w:ind w:left="567" w:hanging="567"/>
      </w:pPr>
      <w:r w:rsidRPr="00AE6830">
        <w:t xml:space="preserve">Chamberlain, Gary. Analysis of Covariance with Qualitative Data. </w:t>
      </w:r>
      <w:r w:rsidRPr="00AE6830">
        <w:rPr>
          <w:i/>
        </w:rPr>
        <w:t>The Review of Economic Studies</w:t>
      </w:r>
      <w:r w:rsidRPr="00AE6830">
        <w:t>, Vol. 47, No. 1, 1980, pp. 225-38.</w:t>
      </w:r>
    </w:p>
    <w:p w:rsidR="00910B4B" w:rsidRPr="00AE6830" w:rsidRDefault="00910B4B" w:rsidP="007627F6">
      <w:pPr>
        <w:ind w:left="567" w:hanging="567"/>
        <w:rPr>
          <w:rFonts w:eastAsiaTheme="minorHAnsi"/>
        </w:rPr>
      </w:pPr>
      <w:r w:rsidRPr="00AE6830">
        <w:rPr>
          <w:rFonts w:eastAsiaTheme="minorHAnsi"/>
        </w:rPr>
        <w:t xml:space="preserve">Chiou, Y. C., C. C. Hwang, C. C. Chang, and C. Fu. Modeling Two-Vehicle Crash Severity by a Bivariate Generalized Ordered Probit Approach. </w:t>
      </w:r>
      <w:r w:rsidRPr="00AE6830">
        <w:rPr>
          <w:rFonts w:eastAsiaTheme="minorHAnsi"/>
          <w:i/>
          <w:iCs/>
        </w:rPr>
        <w:t xml:space="preserve">Accident Analysis &amp; Prevention. </w:t>
      </w:r>
      <w:r w:rsidRPr="00AE6830">
        <w:rPr>
          <w:rFonts w:eastAsiaTheme="minorHAnsi"/>
          <w:iCs/>
        </w:rPr>
        <w:t>Vol.</w:t>
      </w:r>
      <w:r w:rsidRPr="00AE6830">
        <w:rPr>
          <w:rFonts w:eastAsiaTheme="minorHAnsi"/>
          <w:i/>
          <w:iCs/>
        </w:rPr>
        <w:t xml:space="preserve"> </w:t>
      </w:r>
      <w:r w:rsidRPr="00AE6830">
        <w:rPr>
          <w:rFonts w:eastAsiaTheme="minorHAnsi"/>
        </w:rPr>
        <w:t>51, 2013, pp. 175-84.</w:t>
      </w:r>
    </w:p>
    <w:p w:rsidR="00910B4B" w:rsidRPr="00AE6830" w:rsidRDefault="00910B4B" w:rsidP="007627F6">
      <w:pPr>
        <w:ind w:left="567" w:hanging="567"/>
        <w:rPr>
          <w:rFonts w:eastAsiaTheme="minorHAnsi"/>
        </w:rPr>
      </w:pPr>
      <w:r w:rsidRPr="00AE6830">
        <w:rPr>
          <w:rFonts w:eastAsiaTheme="minorHAnsi"/>
        </w:rPr>
        <w:t xml:space="preserve">Chipman, M. L. Side Impact Crashes - Factors Affecting Incidence and Severity: Review of the Literature. </w:t>
      </w:r>
      <w:r w:rsidRPr="00AE6830">
        <w:rPr>
          <w:rFonts w:eastAsiaTheme="minorHAnsi"/>
          <w:i/>
          <w:iCs/>
        </w:rPr>
        <w:t xml:space="preserve">Traffic Injury Prevention. </w:t>
      </w:r>
      <w:r w:rsidRPr="00AE6830">
        <w:rPr>
          <w:rFonts w:eastAsiaTheme="minorHAnsi"/>
          <w:iCs/>
        </w:rPr>
        <w:t>Vol.</w:t>
      </w:r>
      <w:r w:rsidRPr="00AE6830">
        <w:rPr>
          <w:rFonts w:eastAsiaTheme="minorHAnsi"/>
          <w:i/>
          <w:iCs/>
        </w:rPr>
        <w:t xml:space="preserve"> </w:t>
      </w:r>
      <w:r w:rsidRPr="00AE6830">
        <w:rPr>
          <w:rFonts w:eastAsiaTheme="minorHAnsi"/>
        </w:rPr>
        <w:t>5, No. 1, 2004, pp. 67-75.</w:t>
      </w:r>
    </w:p>
    <w:p w:rsidR="00910B4B" w:rsidRPr="00AE6830" w:rsidRDefault="00910B4B" w:rsidP="007627F6">
      <w:pPr>
        <w:ind w:left="567" w:hanging="567"/>
      </w:pPr>
      <w:r w:rsidRPr="00AE6830">
        <w:t>Conroy, C., G. T. Tominaga, S. Erwin, S. Pacyna, T. Velky, F. Kennedy, M. Sise, and R. Coimbra. The Influence of Vehicle Damage on Injury Severity of Drivers in Head-on Motor Vehicle Crashes</w:t>
      </w:r>
      <w:r w:rsidRPr="00AE6830">
        <w:rPr>
          <w:i/>
        </w:rPr>
        <w:t>. Accident Analysis and Prevention</w:t>
      </w:r>
      <w:r w:rsidRPr="00AE6830">
        <w:t>, Vol. 40, No. 4, 2008, pp. 1589-1594.</w:t>
      </w:r>
    </w:p>
    <w:p w:rsidR="00910B4B" w:rsidRPr="00AE6830" w:rsidRDefault="00910B4B" w:rsidP="007627F6">
      <w:pPr>
        <w:ind w:left="567" w:hanging="567"/>
      </w:pPr>
      <w:r w:rsidRPr="00AE6830">
        <w:t xml:space="preserve">Das, A., and M. A. Abdel-Aty. A Combined Frequency-Severity Approach for the Analysis of Rear-End Crashes on Urban Arterials. </w:t>
      </w:r>
      <w:r w:rsidRPr="00AE6830">
        <w:rPr>
          <w:i/>
        </w:rPr>
        <w:t>Safety Science</w:t>
      </w:r>
      <w:r w:rsidRPr="00AE6830">
        <w:t>, Vol. 49, No. 8-9, 2011, pp. 1156-63.</w:t>
      </w:r>
    </w:p>
    <w:p w:rsidR="00910B4B" w:rsidRPr="00AE6830" w:rsidRDefault="00910B4B" w:rsidP="007627F6">
      <w:pPr>
        <w:ind w:left="567" w:hanging="567"/>
        <w:rPr>
          <w:noProof/>
        </w:rPr>
      </w:pPr>
      <w:r w:rsidRPr="00AE6830">
        <w:rPr>
          <w:noProof/>
        </w:rPr>
        <w:t xml:space="preserve">Eluru, N. Evaluating Alternate Discrete Choice Frameworks for Modeling Ordinal Discrete Variables. Accident Analysis &amp; Prevention, Vol. 55, No. 0, 2013, pp. 1-11. </w:t>
      </w:r>
    </w:p>
    <w:p w:rsidR="00910B4B" w:rsidRPr="00AE6830" w:rsidRDefault="00910B4B" w:rsidP="007627F6">
      <w:pPr>
        <w:ind w:left="567" w:hanging="567"/>
      </w:pPr>
      <w:r w:rsidRPr="00AE6830">
        <w:rPr>
          <w:rFonts w:eastAsiaTheme="minorHAnsi"/>
        </w:rPr>
        <w:t>Eluru</w:t>
      </w:r>
      <w:r w:rsidRPr="00AE6830">
        <w:t xml:space="preserve">, N., and C. R. Bhat. A Joint Econometric Analysis of Seat Belt Use and Crash-Related Injury Severity. </w:t>
      </w:r>
      <w:r w:rsidRPr="00AE6830">
        <w:rPr>
          <w:i/>
        </w:rPr>
        <w:t>Accident Analysis &amp; Prevention</w:t>
      </w:r>
      <w:r w:rsidRPr="00AE6830">
        <w:t>, Vol. 39, No. 5, 2007, pp.1037-1049.</w:t>
      </w:r>
    </w:p>
    <w:p w:rsidR="00910B4B" w:rsidRPr="00AE6830" w:rsidRDefault="00910B4B" w:rsidP="007627F6">
      <w:pPr>
        <w:ind w:left="567" w:hanging="567"/>
      </w:pPr>
      <w:r w:rsidRPr="00AE6830">
        <w:rPr>
          <w:noProof/>
        </w:rPr>
        <w:t>Eluru</w:t>
      </w:r>
      <w:r w:rsidRPr="00AE6830">
        <w:t xml:space="preserve">, N., C. R. Bhat, and D. A. Hensher. A Mixed Generalized Ordered Response Model for Examining Pedestrian and Bicyclist Injury Severity Level in Traffic Crashes. </w:t>
      </w:r>
      <w:r w:rsidRPr="00AE6830">
        <w:rPr>
          <w:i/>
        </w:rPr>
        <w:t>Accident Analysis &amp; Prevention</w:t>
      </w:r>
      <w:r w:rsidRPr="00AE6830">
        <w:t xml:space="preserve">, Vol. 40, No. 3, 2008, pp.1033-1054. </w:t>
      </w:r>
    </w:p>
    <w:p w:rsidR="00910B4B" w:rsidRPr="00AE6830" w:rsidRDefault="00910B4B" w:rsidP="007627F6">
      <w:pPr>
        <w:ind w:left="567" w:hanging="567"/>
        <w:rPr>
          <w:rFonts w:eastAsiaTheme="minorHAnsi"/>
        </w:rPr>
      </w:pPr>
      <w:r w:rsidRPr="00AE6830">
        <w:rPr>
          <w:rFonts w:eastAsiaTheme="minorHAnsi"/>
        </w:rPr>
        <w:t xml:space="preserve">Eluru, N., R. Paleti, R. M. Pendyala, and C. R. Bhat. Modeling Injury Severity of Multiple Occupants of Vehicles: Copula-Based Multivariate Approach, </w:t>
      </w:r>
      <w:r w:rsidRPr="00AE6830">
        <w:t xml:space="preserve">In </w:t>
      </w:r>
      <w:r w:rsidRPr="00AE6830">
        <w:rPr>
          <w:i/>
        </w:rPr>
        <w:t>Transportation Research Record: Journal of the Transportation Research Board</w:t>
      </w:r>
      <w:r w:rsidRPr="00AE6830">
        <w:t xml:space="preserve">, No. 2165, Transportation Research Board of the National Academies, Washington, D.C., 2010, pp. </w:t>
      </w:r>
      <w:r w:rsidRPr="00AE6830">
        <w:rPr>
          <w:rFonts w:eastAsiaTheme="minorHAnsi"/>
        </w:rPr>
        <w:t>1-11.</w:t>
      </w:r>
    </w:p>
    <w:p w:rsidR="00910B4B" w:rsidRPr="00AE6830" w:rsidRDefault="00910B4B" w:rsidP="007627F6">
      <w:pPr>
        <w:ind w:left="567" w:hanging="567"/>
        <w:rPr>
          <w:noProof/>
        </w:rPr>
      </w:pPr>
      <w:r w:rsidRPr="00AE6830">
        <w:rPr>
          <w:noProof/>
        </w:rPr>
        <w:t xml:space="preserve">Fredette, M., L. S. Mambu, A. Chouinard, and F. Bellavance. Safety Impacts Due to the Incompatibility of Suvs, Minivans, and Pickup Trucks in Two-Vehicle Collisions, </w:t>
      </w:r>
      <w:r w:rsidRPr="00AE6830">
        <w:rPr>
          <w:i/>
          <w:noProof/>
        </w:rPr>
        <w:t>Accident Analysis and Prevention,</w:t>
      </w:r>
      <w:r w:rsidRPr="00AE6830">
        <w:rPr>
          <w:noProof/>
        </w:rPr>
        <w:t xml:space="preserve"> Vol. 40, No. 6, 2008, pp. 1987-95.</w:t>
      </w:r>
    </w:p>
    <w:p w:rsidR="00910B4B" w:rsidRPr="00AE6830" w:rsidRDefault="00910B4B" w:rsidP="007627F6">
      <w:pPr>
        <w:ind w:left="567" w:hanging="567"/>
      </w:pPr>
      <w:r w:rsidRPr="00AE6830">
        <w:t xml:space="preserve">Gårder, P. Segment Characteristics and Severity of Head-On Crashes on Two-Lane Rural Highways in Maine. </w:t>
      </w:r>
      <w:r w:rsidRPr="00AE6830">
        <w:rPr>
          <w:i/>
        </w:rPr>
        <w:t>Accident Analysis &amp; Prevention</w:t>
      </w:r>
      <w:r w:rsidRPr="00AE6830">
        <w:t>, Vol. 38, No, 4, 2006, pp. 652-661.</w:t>
      </w:r>
    </w:p>
    <w:p w:rsidR="00910B4B" w:rsidRPr="00AE6830" w:rsidRDefault="00910B4B" w:rsidP="007627F6">
      <w:pPr>
        <w:ind w:left="567" w:hanging="567"/>
      </w:pPr>
      <w:r w:rsidRPr="00AE6830">
        <w:t xml:space="preserve">Greene, W. H. </w:t>
      </w:r>
      <w:r w:rsidRPr="00AE6830">
        <w:rPr>
          <w:i/>
        </w:rPr>
        <w:t>Econometric Analysis</w:t>
      </w:r>
      <w:r w:rsidRPr="00AE6830">
        <w:t>. Boston: Prentice Hall, 2012.</w:t>
      </w:r>
    </w:p>
    <w:p w:rsidR="00910B4B" w:rsidRPr="00AE6830" w:rsidRDefault="00910B4B" w:rsidP="007627F6">
      <w:pPr>
        <w:ind w:left="567" w:hanging="567"/>
      </w:pPr>
      <w:r w:rsidRPr="00AE6830">
        <w:lastRenderedPageBreak/>
        <w:t xml:space="preserve">Islam, S., and F. Mannering. Driver Aging and Its Effect on Male and Female Single-Vehicle Accident Injuries: Some Additional Evidence. </w:t>
      </w:r>
      <w:r w:rsidRPr="00AE6830">
        <w:rPr>
          <w:i/>
        </w:rPr>
        <w:t>Journal of Safety Research</w:t>
      </w:r>
      <w:r w:rsidRPr="00AE6830">
        <w:t>, Vol. 37, No. 3, 2006, pp. 267-276.</w:t>
      </w:r>
    </w:p>
    <w:p w:rsidR="00910B4B" w:rsidRPr="00AE6830" w:rsidRDefault="00910B4B" w:rsidP="007627F6">
      <w:pPr>
        <w:ind w:left="567" w:hanging="567"/>
      </w:pPr>
      <w:r w:rsidRPr="00AE6830">
        <w:t xml:space="preserve">Jin, Y., X. Wang, and X. Chen. Right-Angle Crash Injury Severity Analysis Using Ordered Probability Models. </w:t>
      </w:r>
      <w:r w:rsidRPr="00AE6830">
        <w:rPr>
          <w:i/>
        </w:rPr>
        <w:t>2010 International Conference on Intelligent Computation Technology and Automation, ICICTA 2010</w:t>
      </w:r>
      <w:r w:rsidRPr="00AE6830">
        <w:t>, 2010, pp. 206-209.</w:t>
      </w:r>
    </w:p>
    <w:p w:rsidR="00910B4B" w:rsidRPr="00AE6830" w:rsidRDefault="00910B4B" w:rsidP="007627F6">
      <w:pPr>
        <w:ind w:left="567" w:hanging="567"/>
        <w:rPr>
          <w:rFonts w:eastAsiaTheme="minorHAnsi"/>
        </w:rPr>
      </w:pPr>
      <w:r w:rsidRPr="00AE6830">
        <w:rPr>
          <w:noProof/>
        </w:rPr>
        <w:t>Khattak</w:t>
      </w:r>
      <w:r w:rsidRPr="00AE6830">
        <w:rPr>
          <w:rFonts w:eastAsiaTheme="minorHAnsi"/>
        </w:rPr>
        <w:t xml:space="preserve">, A. J. Injury Severity in Multivehicle Rear-End Crashes, </w:t>
      </w:r>
      <w:r w:rsidRPr="00AE6830">
        <w:t xml:space="preserve">In </w:t>
      </w:r>
      <w:r w:rsidRPr="00AE6830">
        <w:rPr>
          <w:i/>
        </w:rPr>
        <w:t>Transportation Research Record: Journal of the Transportation Research Board</w:t>
      </w:r>
      <w:r w:rsidRPr="00AE6830">
        <w:t xml:space="preserve">, No. 1746, Transportation Research Board of the National Academies, Washington, D.C., </w:t>
      </w:r>
      <w:r w:rsidRPr="00AE6830">
        <w:rPr>
          <w:rFonts w:eastAsiaTheme="minorHAnsi"/>
        </w:rPr>
        <w:t>2001, pp. 59-68.</w:t>
      </w:r>
    </w:p>
    <w:p w:rsidR="00910B4B" w:rsidRPr="00AE6830" w:rsidRDefault="00910B4B" w:rsidP="007627F6">
      <w:pPr>
        <w:ind w:left="567" w:hanging="567"/>
        <w:rPr>
          <w:noProof/>
        </w:rPr>
      </w:pPr>
      <w:r w:rsidRPr="00AE6830">
        <w:rPr>
          <w:noProof/>
        </w:rPr>
        <w:t xml:space="preserve">Kim, J.-K., G. F., Ulfarsson, S. Kim, and V. N. Shankar. Driver-Injury Severity in Single-Vehicle Crashes in California: A Mixed Logit Analysis of Heterogeneity Due to Age and Gender. </w:t>
      </w:r>
      <w:r w:rsidRPr="00AE6830">
        <w:rPr>
          <w:i/>
          <w:noProof/>
        </w:rPr>
        <w:t>Accident Analysis &amp; Prevention</w:t>
      </w:r>
      <w:r w:rsidRPr="00AE6830">
        <w:rPr>
          <w:noProof/>
        </w:rPr>
        <w:t>, Vol. 50, 2013, pp. 1073-1081.</w:t>
      </w:r>
    </w:p>
    <w:p w:rsidR="00910B4B" w:rsidRPr="00AE6830" w:rsidRDefault="00910B4B" w:rsidP="007627F6">
      <w:pPr>
        <w:ind w:left="567" w:hanging="567"/>
      </w:pPr>
      <w:r w:rsidRPr="00AE6830">
        <w:t xml:space="preserve">Lee, L.-F. Generalized Econometric Models with Selectivity. </w:t>
      </w:r>
      <w:r w:rsidRPr="00AE6830">
        <w:rPr>
          <w:i/>
        </w:rPr>
        <w:t>Econometrica</w:t>
      </w:r>
      <w:r w:rsidRPr="00AE6830">
        <w:t>, Vol. 51, No. 2, 1983, pp. 507-512.</w:t>
      </w:r>
    </w:p>
    <w:p w:rsidR="00910B4B" w:rsidRPr="00AE6830" w:rsidRDefault="00910B4B" w:rsidP="007627F6">
      <w:pPr>
        <w:ind w:left="567" w:hanging="567"/>
        <w:rPr>
          <w:rFonts w:eastAsiaTheme="minorHAnsi"/>
        </w:rPr>
      </w:pPr>
      <w:r w:rsidRPr="00AE6830">
        <w:rPr>
          <w:rFonts w:eastAsiaTheme="minorHAnsi"/>
        </w:rPr>
        <w:t xml:space="preserve">Mooradian, J., J. N., Ivan, N., Ravishanker, and S. Hu. Analysis of Driver and Passenger Crash Injury Severity Using Partial Proportional Odds Models. </w:t>
      </w:r>
      <w:r w:rsidRPr="00AE6830">
        <w:rPr>
          <w:rFonts w:eastAsiaTheme="minorHAnsi"/>
          <w:i/>
        </w:rPr>
        <w:t>Accident Analysis &amp; Prevention</w:t>
      </w:r>
      <w:r w:rsidRPr="00AE6830">
        <w:rPr>
          <w:rFonts w:eastAsiaTheme="minorHAnsi"/>
        </w:rPr>
        <w:t>, Vol.  58, 2013, pp. 53-58.</w:t>
      </w:r>
    </w:p>
    <w:p w:rsidR="00910B4B" w:rsidRPr="00AE6830" w:rsidRDefault="00910B4B" w:rsidP="007627F6">
      <w:pPr>
        <w:ind w:left="567" w:hanging="567"/>
        <w:rPr>
          <w:rFonts w:eastAsiaTheme="minorHAnsi"/>
        </w:rPr>
      </w:pPr>
      <w:r w:rsidRPr="00AE6830">
        <w:rPr>
          <w:rFonts w:eastAsiaTheme="minorHAnsi"/>
        </w:rPr>
        <w:t xml:space="preserve">Nordhoff, L. S. </w:t>
      </w:r>
      <w:r w:rsidRPr="00AE6830">
        <w:rPr>
          <w:rFonts w:eastAsiaTheme="minorHAnsi"/>
          <w:i/>
          <w:iCs/>
        </w:rPr>
        <w:t>Motor Vehicle Collision Injuries: Biomechanics, Diagnosis, and Management</w:t>
      </w:r>
      <w:r w:rsidRPr="00AE6830">
        <w:rPr>
          <w:rFonts w:eastAsiaTheme="minorHAnsi"/>
        </w:rPr>
        <w:t>. Jones and Bartlett Learning, 2005.</w:t>
      </w:r>
    </w:p>
    <w:p w:rsidR="00910B4B" w:rsidRDefault="00910B4B" w:rsidP="007627F6">
      <w:pPr>
        <w:ind w:left="567" w:hanging="567"/>
        <w:rPr>
          <w:rFonts w:eastAsiaTheme="minorHAnsi"/>
        </w:rPr>
      </w:pPr>
      <w:r w:rsidRPr="008254D3">
        <w:rPr>
          <w:rFonts w:eastAsiaTheme="minorHAnsi"/>
        </w:rPr>
        <w:t xml:space="preserve">Portoghese, A., E. Spissu, C. R. </w:t>
      </w:r>
      <w:r>
        <w:rPr>
          <w:rFonts w:eastAsiaTheme="minorHAnsi"/>
        </w:rPr>
        <w:t xml:space="preserve">Bhat, N. Eluru, and I. Meloni. </w:t>
      </w:r>
      <w:r w:rsidRPr="008254D3">
        <w:rPr>
          <w:rFonts w:eastAsiaTheme="minorHAnsi"/>
        </w:rPr>
        <w:t xml:space="preserve">A Copula-Based Joint Model of Commute Mode Choice and Number of Non-Work Stops During the Commute. </w:t>
      </w:r>
      <w:r w:rsidRPr="008254D3">
        <w:rPr>
          <w:rFonts w:eastAsiaTheme="minorHAnsi"/>
          <w:i/>
        </w:rPr>
        <w:t>International Journal of Transport Economics</w:t>
      </w:r>
      <w:r>
        <w:rPr>
          <w:rFonts w:eastAsiaTheme="minorHAnsi"/>
        </w:rPr>
        <w:t>,</w:t>
      </w:r>
      <w:r w:rsidRPr="008254D3">
        <w:rPr>
          <w:rFonts w:eastAsiaTheme="minorHAnsi"/>
        </w:rPr>
        <w:t xml:space="preserve"> </w:t>
      </w:r>
      <w:r>
        <w:rPr>
          <w:rFonts w:eastAsiaTheme="minorHAnsi"/>
        </w:rPr>
        <w:t xml:space="preserve">Vol. </w:t>
      </w:r>
      <w:r w:rsidRPr="008254D3">
        <w:rPr>
          <w:rFonts w:eastAsiaTheme="minorHAnsi"/>
        </w:rPr>
        <w:t>38, No. 3</w:t>
      </w:r>
      <w:r>
        <w:rPr>
          <w:rFonts w:eastAsiaTheme="minorHAnsi"/>
        </w:rPr>
        <w:t xml:space="preserve">, </w:t>
      </w:r>
      <w:r w:rsidRPr="008254D3">
        <w:rPr>
          <w:rFonts w:eastAsiaTheme="minorHAnsi"/>
        </w:rPr>
        <w:t>2011</w:t>
      </w:r>
      <w:r>
        <w:rPr>
          <w:rFonts w:eastAsiaTheme="minorHAnsi"/>
        </w:rPr>
        <w:t>, pp.</w:t>
      </w:r>
      <w:r w:rsidRPr="008254D3">
        <w:rPr>
          <w:rFonts w:eastAsiaTheme="minorHAnsi"/>
        </w:rPr>
        <w:t xml:space="preserve"> 337-62.</w:t>
      </w:r>
    </w:p>
    <w:p w:rsidR="00910B4B" w:rsidRPr="00AE6830" w:rsidRDefault="00910B4B" w:rsidP="007627F6">
      <w:pPr>
        <w:ind w:left="567" w:hanging="567"/>
        <w:rPr>
          <w:rFonts w:eastAsiaTheme="minorHAnsi"/>
        </w:rPr>
      </w:pPr>
      <w:r w:rsidRPr="00AE6830">
        <w:rPr>
          <w:rFonts w:eastAsiaTheme="minorHAnsi"/>
        </w:rPr>
        <w:t xml:space="preserve">Quinn, C. </w:t>
      </w:r>
      <w:r w:rsidRPr="00AE6830">
        <w:rPr>
          <w:rFonts w:eastAsiaTheme="minorHAnsi"/>
          <w:i/>
        </w:rPr>
        <w:t>The health-economic applications of copulas: Methods in applied econometric research</w:t>
      </w:r>
      <w:r w:rsidRPr="00AE6830">
        <w:rPr>
          <w:rFonts w:eastAsiaTheme="minorHAnsi"/>
        </w:rPr>
        <w:t>. Health, Econometrics and Data Group (HEDG) Working Paper 07/22, Department of Economics, University of York, 2007.</w:t>
      </w:r>
    </w:p>
    <w:p w:rsidR="00910B4B" w:rsidRDefault="00910B4B" w:rsidP="007627F6">
      <w:pPr>
        <w:ind w:left="567" w:hanging="567"/>
      </w:pPr>
      <w:r w:rsidRPr="00AE6830">
        <w:t xml:space="preserve">Rana, T., S. Sikder, and A. Pinjari. Copula-Based Method for Addressing Endogeneity in Models of Severity of Traffic Crash Injuries. In </w:t>
      </w:r>
      <w:r w:rsidRPr="00AE6830">
        <w:rPr>
          <w:i/>
        </w:rPr>
        <w:t>Transportation Research Record: Journal of the Transportation Research Board</w:t>
      </w:r>
      <w:r w:rsidRPr="00AE6830">
        <w:t xml:space="preserve">, No. 2147, Transportation Research Board of the National Academies, Washington, D.C., 2010, pp. 75-87. </w:t>
      </w:r>
    </w:p>
    <w:p w:rsidR="00910B4B" w:rsidRPr="007303A6" w:rsidRDefault="00910B4B" w:rsidP="007627F6">
      <w:pPr>
        <w:ind w:left="567" w:hanging="567"/>
      </w:pPr>
      <w:r w:rsidRPr="007303A6">
        <w:t xml:space="preserve">Risbey, T., M. Cregan and H. deSilva. </w:t>
      </w:r>
      <w:r w:rsidRPr="00595BB8">
        <w:rPr>
          <w:i/>
        </w:rPr>
        <w:t>Social Cost of Road Crashes</w:t>
      </w:r>
      <w:r w:rsidRPr="007303A6">
        <w:t>. Australasian Transport Research Forum, Canberra, 2010</w:t>
      </w:r>
    </w:p>
    <w:p w:rsidR="00910B4B" w:rsidRPr="00AE6830" w:rsidRDefault="00910B4B" w:rsidP="007627F6">
      <w:pPr>
        <w:ind w:left="567" w:hanging="567"/>
        <w:rPr>
          <w:rFonts w:eastAsiaTheme="minorHAnsi"/>
        </w:rPr>
      </w:pPr>
      <w:r w:rsidRPr="00AE6830">
        <w:rPr>
          <w:rFonts w:eastAsiaTheme="minorHAnsi"/>
        </w:rPr>
        <w:t xml:space="preserve">Savolainen, P. T., F. L. Mannering, D. Lord, and M. A. Quddus. The Statistical Analysis of Highway Crash-Injury Severities: A Review and Assessment of Methodological Alternatives. </w:t>
      </w:r>
      <w:r w:rsidRPr="00AE6830">
        <w:rPr>
          <w:rFonts w:eastAsiaTheme="minorHAnsi"/>
          <w:i/>
          <w:iCs/>
        </w:rPr>
        <w:t xml:space="preserve">Accident Analysis &amp; Prevention. </w:t>
      </w:r>
      <w:r w:rsidRPr="00AE6830">
        <w:rPr>
          <w:rFonts w:eastAsiaTheme="minorHAnsi"/>
          <w:iCs/>
        </w:rPr>
        <w:t>Vol.</w:t>
      </w:r>
      <w:r w:rsidRPr="00AE6830">
        <w:rPr>
          <w:rFonts w:eastAsiaTheme="minorHAnsi"/>
          <w:i/>
          <w:iCs/>
        </w:rPr>
        <w:t xml:space="preserve"> </w:t>
      </w:r>
      <w:r w:rsidRPr="00AE6830">
        <w:rPr>
          <w:rFonts w:eastAsiaTheme="minorHAnsi"/>
        </w:rPr>
        <w:t>43, No. 5, 2011, pp. 1666-76.</w:t>
      </w:r>
    </w:p>
    <w:p w:rsidR="00910B4B" w:rsidRPr="00AE6830" w:rsidRDefault="00910B4B" w:rsidP="007627F6">
      <w:pPr>
        <w:ind w:left="567" w:hanging="567"/>
      </w:pPr>
      <w:r w:rsidRPr="00AE6830">
        <w:t xml:space="preserve">Schneider, W., P. Savolainen, and K. Zimmerman. Driver Injury Severity Resulting from Single-Vehicle Crashes Along Horizontal Curves on Rural Two-Lane Highways. In </w:t>
      </w:r>
      <w:r w:rsidRPr="00AE6830">
        <w:rPr>
          <w:i/>
        </w:rPr>
        <w:t>Transportation Research Record: Journal of the Transportation Research Board</w:t>
      </w:r>
      <w:r w:rsidRPr="00AE6830">
        <w:t>, No. 2102, Transportation Research Board of the National Academies, Washington, D.C., 2009, pp. 85-92.</w:t>
      </w:r>
    </w:p>
    <w:p w:rsidR="00910B4B" w:rsidRPr="00AE6830" w:rsidRDefault="00910B4B" w:rsidP="007627F6">
      <w:pPr>
        <w:ind w:left="567" w:hanging="567"/>
      </w:pPr>
      <w:r w:rsidRPr="00AE6830">
        <w:t xml:space="preserve">Sener, I. N., N. Eluru, and C. R. Bhat. On Jointly Analyzing the Physical Activity Participation Levels of Individuals in a Family Unit Using a Multivariate Copula Framework. </w:t>
      </w:r>
      <w:r w:rsidRPr="00AE6830">
        <w:rPr>
          <w:i/>
        </w:rPr>
        <w:t>Journal of Choice Modelling</w:t>
      </w:r>
      <w:r w:rsidRPr="00AE6830">
        <w:t>, Vol. 3, No. 3, 2010, pp. 1-38.</w:t>
      </w:r>
    </w:p>
    <w:p w:rsidR="00910B4B" w:rsidRPr="00AE6830" w:rsidRDefault="00910B4B" w:rsidP="007627F6">
      <w:pPr>
        <w:ind w:left="567" w:hanging="567"/>
      </w:pPr>
      <w:r w:rsidRPr="00AE6830">
        <w:t xml:space="preserve">Sklar, A. Random Variables, Joint Distribution Functions, and Copulas. </w:t>
      </w:r>
      <w:r w:rsidRPr="00AE6830">
        <w:rPr>
          <w:i/>
        </w:rPr>
        <w:t>Kybernetika</w:t>
      </w:r>
      <w:r w:rsidRPr="00AE6830">
        <w:t xml:space="preserve">, Vol. 9, 1973, pp. 449-460.  </w:t>
      </w:r>
    </w:p>
    <w:p w:rsidR="00910B4B" w:rsidRPr="00AE6830" w:rsidRDefault="00910B4B" w:rsidP="007627F6">
      <w:pPr>
        <w:ind w:left="567" w:hanging="567"/>
      </w:pPr>
      <w:r w:rsidRPr="00AE6830">
        <w:t xml:space="preserve">Terza, J.V. Ordinal Probit: A Generalization. </w:t>
      </w:r>
      <w:r w:rsidRPr="00AE6830">
        <w:rPr>
          <w:i/>
        </w:rPr>
        <w:t>Communications in Statistics: Theory and Methods</w:t>
      </w:r>
      <w:r w:rsidRPr="00AE6830">
        <w:t>, Vol. 14, No. 1, 1985, pp. 1-11.</w:t>
      </w:r>
    </w:p>
    <w:p w:rsidR="00910B4B" w:rsidRPr="00AE6830" w:rsidRDefault="00910B4B" w:rsidP="007627F6">
      <w:pPr>
        <w:ind w:left="567" w:hanging="567"/>
      </w:pPr>
      <w:r w:rsidRPr="00AE6830">
        <w:lastRenderedPageBreak/>
        <w:t xml:space="preserve">Trivedi, P.K., D.M., Zimmer. Copula modeling: an introduction for practitioners. </w:t>
      </w:r>
      <w:r w:rsidRPr="00AE6830">
        <w:rPr>
          <w:i/>
        </w:rPr>
        <w:t>Foundations and Trends in Econometrics</w:t>
      </w:r>
      <w:r w:rsidRPr="00AE6830">
        <w:t>, Vol. 1, No. 1, 2007, pp. 1-110.</w:t>
      </w:r>
    </w:p>
    <w:p w:rsidR="00910B4B" w:rsidRPr="00AE6830" w:rsidRDefault="00910B4B" w:rsidP="007627F6">
      <w:pPr>
        <w:ind w:left="567" w:hanging="567"/>
        <w:rPr>
          <w:rFonts w:eastAsiaTheme="minorHAnsi"/>
        </w:rPr>
      </w:pPr>
      <w:r w:rsidRPr="00AE6830">
        <w:rPr>
          <w:rFonts w:eastAsiaTheme="minorHAnsi"/>
        </w:rPr>
        <w:t xml:space="preserve">Ulfarsson, G. F., and F. L. Mannering. Differences in Male and Female Injury Severities in Sport-Utility Vehicle, Minivan, Pickup and Passenger Car Accidents. </w:t>
      </w:r>
      <w:r w:rsidRPr="00AE6830">
        <w:rPr>
          <w:rFonts w:eastAsiaTheme="minorHAnsi"/>
          <w:i/>
          <w:iCs/>
        </w:rPr>
        <w:t xml:space="preserve">Accident Analysis &amp; Prevention. </w:t>
      </w:r>
      <w:r w:rsidRPr="00AE6830">
        <w:rPr>
          <w:rFonts w:eastAsiaTheme="minorHAnsi"/>
          <w:iCs/>
        </w:rPr>
        <w:t>Vol.</w:t>
      </w:r>
      <w:r w:rsidRPr="00AE6830">
        <w:rPr>
          <w:rFonts w:eastAsiaTheme="minorHAnsi"/>
          <w:i/>
          <w:iCs/>
        </w:rPr>
        <w:t xml:space="preserve"> </w:t>
      </w:r>
      <w:r w:rsidRPr="00AE6830">
        <w:rPr>
          <w:rFonts w:eastAsiaTheme="minorHAnsi"/>
        </w:rPr>
        <w:t>36, No. 2, 2004, pp. 135-47.</w:t>
      </w:r>
    </w:p>
    <w:p w:rsidR="00910B4B" w:rsidRPr="00AE6830" w:rsidRDefault="00910B4B" w:rsidP="007627F6">
      <w:pPr>
        <w:ind w:left="567" w:hanging="567"/>
      </w:pPr>
      <w:r w:rsidRPr="00AE6830">
        <w:t xml:space="preserve">Washington, S., M. G. Karlaftis, F. L. Mannering. </w:t>
      </w:r>
      <w:r w:rsidRPr="00AE6830">
        <w:rPr>
          <w:i/>
        </w:rPr>
        <w:t>Statistical and Econometric Methods for Transportation Data Analysis</w:t>
      </w:r>
      <w:r w:rsidRPr="00AE6830">
        <w:t>. Boca Raton: Chapman &amp; Hall/CRC, 2003.</w:t>
      </w:r>
    </w:p>
    <w:p w:rsidR="00910B4B" w:rsidRPr="00AE6830" w:rsidRDefault="00910B4B" w:rsidP="007627F6">
      <w:pPr>
        <w:ind w:left="567" w:hanging="567"/>
        <w:rPr>
          <w:noProof/>
        </w:rPr>
      </w:pPr>
      <w:r w:rsidRPr="00AE6830">
        <w:rPr>
          <w:noProof/>
        </w:rPr>
        <w:t xml:space="preserve">WHO. </w:t>
      </w:r>
      <w:r w:rsidRPr="00AE6830">
        <w:rPr>
          <w:i/>
          <w:noProof/>
        </w:rPr>
        <w:t>Global status report on road safety 2013</w:t>
      </w:r>
      <w:r w:rsidRPr="00AE6830">
        <w:rPr>
          <w:noProof/>
        </w:rPr>
        <w:t>. World Health Organization, 2013.</w:t>
      </w:r>
    </w:p>
    <w:p w:rsidR="00910B4B" w:rsidRPr="00AE6830" w:rsidRDefault="00910B4B" w:rsidP="007627F6">
      <w:pPr>
        <w:ind w:left="567" w:hanging="567"/>
        <w:rPr>
          <w:rFonts w:eastAsiaTheme="minorHAnsi"/>
        </w:rPr>
      </w:pPr>
      <w:r w:rsidRPr="00AE6830">
        <w:rPr>
          <w:rFonts w:eastAsiaTheme="minorHAnsi"/>
        </w:rPr>
        <w:t xml:space="preserve">Williams, A. F., and V. I. Shabanova. Responsibility of Drivers, by Age and Gender, for Motor-Vehicle Crash Deaths. </w:t>
      </w:r>
      <w:r w:rsidRPr="00AE6830">
        <w:rPr>
          <w:rFonts w:eastAsiaTheme="minorHAnsi"/>
          <w:i/>
          <w:iCs/>
        </w:rPr>
        <w:t xml:space="preserve">Journal of Safety Research. </w:t>
      </w:r>
      <w:r w:rsidRPr="00AE6830">
        <w:rPr>
          <w:rFonts w:eastAsiaTheme="minorHAnsi"/>
          <w:iCs/>
        </w:rPr>
        <w:t>Vol.</w:t>
      </w:r>
      <w:r w:rsidRPr="00AE6830">
        <w:rPr>
          <w:rFonts w:eastAsiaTheme="minorHAnsi"/>
          <w:i/>
          <w:iCs/>
        </w:rPr>
        <w:t xml:space="preserve"> </w:t>
      </w:r>
      <w:r w:rsidRPr="00AE6830">
        <w:rPr>
          <w:rFonts w:eastAsiaTheme="minorHAnsi"/>
        </w:rPr>
        <w:t>34, No. 5, 2003, pp. 527-31.</w:t>
      </w:r>
    </w:p>
    <w:p w:rsidR="00910B4B" w:rsidRPr="00AE6830" w:rsidRDefault="00910B4B" w:rsidP="007627F6">
      <w:pPr>
        <w:ind w:left="567" w:hanging="567"/>
        <w:rPr>
          <w:rFonts w:eastAsiaTheme="minorHAnsi"/>
        </w:rPr>
      </w:pPr>
      <w:r w:rsidRPr="00AE6830">
        <w:rPr>
          <w:rFonts w:eastAsiaTheme="minorHAnsi"/>
        </w:rPr>
        <w:t xml:space="preserve">Yan, X., E. Radwan, and M. Abdel-Aty. Characteristics of Rear-End Accidents at Signalized Intersections Using Multiple Logistic Regression Model. </w:t>
      </w:r>
      <w:r w:rsidRPr="00AE6830">
        <w:rPr>
          <w:rFonts w:eastAsiaTheme="minorHAnsi"/>
          <w:i/>
          <w:iCs/>
        </w:rPr>
        <w:t xml:space="preserve">Accident Analysis &amp; Prevention. </w:t>
      </w:r>
      <w:r w:rsidRPr="00AE6830">
        <w:rPr>
          <w:rFonts w:eastAsiaTheme="minorHAnsi"/>
          <w:iCs/>
        </w:rPr>
        <w:t>Vol.</w:t>
      </w:r>
      <w:r w:rsidRPr="00AE6830">
        <w:rPr>
          <w:rFonts w:eastAsiaTheme="minorHAnsi"/>
          <w:i/>
          <w:iCs/>
        </w:rPr>
        <w:t xml:space="preserve"> </w:t>
      </w:r>
      <w:r w:rsidRPr="00AE6830">
        <w:rPr>
          <w:rFonts w:eastAsiaTheme="minorHAnsi"/>
        </w:rPr>
        <w:t>37, No. 6, 2005, pp. 983-95.</w:t>
      </w:r>
    </w:p>
    <w:p w:rsidR="00910B4B" w:rsidRDefault="00910B4B" w:rsidP="007627F6">
      <w:pPr>
        <w:ind w:left="567" w:hanging="567"/>
        <w:rPr>
          <w:rFonts w:eastAsiaTheme="minorHAnsi"/>
        </w:rPr>
      </w:pPr>
      <w:r w:rsidRPr="00AE6830">
        <w:rPr>
          <w:rFonts w:eastAsiaTheme="minorHAnsi"/>
        </w:rPr>
        <w:t xml:space="preserve">Yasmin. S., and N. Eluru. Evaluating Alternate Discrete Outcome Frameworks for Modeling Crash Injury Severity. </w:t>
      </w:r>
      <w:r w:rsidRPr="00AE6830">
        <w:rPr>
          <w:rFonts w:eastAsiaTheme="minorHAnsi"/>
          <w:i/>
        </w:rPr>
        <w:t>Accident Analysis &amp; Prevention</w:t>
      </w:r>
      <w:r w:rsidRPr="00AE6830">
        <w:rPr>
          <w:rFonts w:eastAsiaTheme="minorHAnsi"/>
        </w:rPr>
        <w:t xml:space="preserve">, </w:t>
      </w:r>
      <w:r w:rsidR="00034DCB">
        <w:rPr>
          <w:rFonts w:eastAsiaTheme="minorHAnsi"/>
        </w:rPr>
        <w:t xml:space="preserve">Vol. </w:t>
      </w:r>
      <w:r w:rsidR="00034DCB" w:rsidRPr="00034DCB">
        <w:rPr>
          <w:rFonts w:eastAsiaTheme="minorHAnsi"/>
        </w:rPr>
        <w:t>59, No. 0</w:t>
      </w:r>
      <w:r w:rsidR="00034DCB">
        <w:rPr>
          <w:rFonts w:eastAsiaTheme="minorHAnsi"/>
        </w:rPr>
        <w:t>, 2013, pp.</w:t>
      </w:r>
      <w:r w:rsidR="00034DCB" w:rsidRPr="00034DCB">
        <w:rPr>
          <w:rFonts w:eastAsiaTheme="minorHAnsi"/>
        </w:rPr>
        <w:t xml:space="preserve"> 506-21. </w:t>
      </w:r>
    </w:p>
    <w:p w:rsidR="00AA402F" w:rsidRDefault="00AA402F" w:rsidP="007627F6">
      <w:pPr>
        <w:ind w:left="567" w:hanging="567"/>
        <w:rPr>
          <w:rFonts w:eastAsiaTheme="minorHAnsi"/>
        </w:rPr>
      </w:pPr>
      <w:r w:rsidRPr="00AA402F">
        <w:rPr>
          <w:rFonts w:eastAsiaTheme="minorHAnsi"/>
        </w:rPr>
        <w:t xml:space="preserve">Tsui, K. L., F. L. So, N. N. Sze, S. C. Wong, and T. F. Leung. Misclassification of Injury Severity among Road Casualties in Police Reports. </w:t>
      </w:r>
      <w:r w:rsidR="00524F48" w:rsidRPr="00627B21">
        <w:rPr>
          <w:rFonts w:eastAsiaTheme="minorHAnsi"/>
          <w:i/>
        </w:rPr>
        <w:t>Accident Analysis &amp; Prevention</w:t>
      </w:r>
      <w:r>
        <w:rPr>
          <w:rFonts w:eastAsiaTheme="minorHAnsi"/>
          <w:i/>
        </w:rPr>
        <w:t xml:space="preserve">, </w:t>
      </w:r>
      <w:r>
        <w:rPr>
          <w:rFonts w:eastAsiaTheme="minorHAnsi"/>
        </w:rPr>
        <w:t>Vol.</w:t>
      </w:r>
      <w:r w:rsidRPr="00AA402F">
        <w:rPr>
          <w:rFonts w:eastAsiaTheme="minorHAnsi"/>
        </w:rPr>
        <w:t xml:space="preserve"> 41, No. 1</w:t>
      </w:r>
      <w:r>
        <w:rPr>
          <w:rFonts w:eastAsiaTheme="minorHAnsi"/>
        </w:rPr>
        <w:t xml:space="preserve">, </w:t>
      </w:r>
      <w:r w:rsidRPr="00AA402F">
        <w:rPr>
          <w:rFonts w:eastAsiaTheme="minorHAnsi"/>
        </w:rPr>
        <w:t>2009</w:t>
      </w:r>
      <w:r>
        <w:rPr>
          <w:rFonts w:eastAsiaTheme="minorHAnsi"/>
        </w:rPr>
        <w:t>, pp.</w:t>
      </w:r>
      <w:r w:rsidRPr="00AA402F">
        <w:rPr>
          <w:rFonts w:eastAsiaTheme="minorHAnsi"/>
        </w:rPr>
        <w:t xml:space="preserve"> 84-89.</w:t>
      </w:r>
    </w:p>
    <w:p w:rsidR="00B8422D" w:rsidRDefault="00B8422D" w:rsidP="007627F6">
      <w:pPr>
        <w:ind w:left="567" w:hanging="567"/>
        <w:rPr>
          <w:rFonts w:eastAsiaTheme="minorHAnsi"/>
        </w:rPr>
      </w:pPr>
      <w:r w:rsidRPr="00B8422D">
        <w:rPr>
          <w:rFonts w:eastAsiaTheme="minorHAnsi"/>
        </w:rPr>
        <w:t>S</w:t>
      </w:r>
      <w:r>
        <w:rPr>
          <w:rFonts w:eastAsiaTheme="minorHAnsi"/>
        </w:rPr>
        <w:t xml:space="preserve">chiff, M. A., and P. Cummings. </w:t>
      </w:r>
      <w:r w:rsidRPr="00B8422D">
        <w:rPr>
          <w:rFonts w:eastAsiaTheme="minorHAnsi"/>
        </w:rPr>
        <w:t xml:space="preserve">Comparison of Reporting of Seat Belt Use by Police and Crash Investigators: Variation in Agreement by Injury Severity. </w:t>
      </w:r>
      <w:r w:rsidR="00524F48" w:rsidRPr="00627B21">
        <w:rPr>
          <w:rFonts w:eastAsiaTheme="minorHAnsi"/>
          <w:i/>
        </w:rPr>
        <w:t>Accident Analysis &amp; Prevention,</w:t>
      </w:r>
      <w:r w:rsidRPr="00B8422D">
        <w:rPr>
          <w:rFonts w:eastAsiaTheme="minorHAnsi"/>
        </w:rPr>
        <w:t xml:space="preserve"> </w:t>
      </w:r>
      <w:r>
        <w:rPr>
          <w:rFonts w:eastAsiaTheme="minorHAnsi"/>
        </w:rPr>
        <w:t xml:space="preserve">Vol. </w:t>
      </w:r>
      <w:r w:rsidRPr="00B8422D">
        <w:rPr>
          <w:rFonts w:eastAsiaTheme="minorHAnsi"/>
        </w:rPr>
        <w:t>36, No. 6</w:t>
      </w:r>
      <w:r>
        <w:rPr>
          <w:rFonts w:eastAsiaTheme="minorHAnsi"/>
        </w:rPr>
        <w:t xml:space="preserve">, </w:t>
      </w:r>
      <w:r w:rsidRPr="00B8422D">
        <w:rPr>
          <w:rFonts w:eastAsiaTheme="minorHAnsi"/>
        </w:rPr>
        <w:t>2004</w:t>
      </w:r>
      <w:r>
        <w:rPr>
          <w:rFonts w:eastAsiaTheme="minorHAnsi"/>
        </w:rPr>
        <w:t>, pp.</w:t>
      </w:r>
      <w:r w:rsidRPr="00B8422D">
        <w:rPr>
          <w:rFonts w:eastAsiaTheme="minorHAnsi"/>
        </w:rPr>
        <w:t xml:space="preserve"> 961-65.</w:t>
      </w:r>
    </w:p>
    <w:p w:rsidR="004B1853" w:rsidRDefault="004B1853" w:rsidP="007627F6">
      <w:pPr>
        <w:ind w:left="567" w:hanging="567"/>
        <w:rPr>
          <w:rFonts w:eastAsiaTheme="minorHAnsi"/>
        </w:rPr>
      </w:pPr>
      <w:r>
        <w:rPr>
          <w:rFonts w:eastAsiaTheme="minorHAnsi"/>
        </w:rPr>
        <w:t xml:space="preserve">Loo, B. P. Y., and K. L. Tsui. </w:t>
      </w:r>
      <w:r w:rsidRPr="004B1853">
        <w:rPr>
          <w:rFonts w:eastAsiaTheme="minorHAnsi"/>
        </w:rPr>
        <w:t xml:space="preserve">Factors Affecting the Likelihood of Reporting Road Crashes Resulting in Medical Treatment to the Police. </w:t>
      </w:r>
      <w:r w:rsidR="00524F48" w:rsidRPr="00627B21">
        <w:rPr>
          <w:rFonts w:eastAsiaTheme="minorHAnsi"/>
          <w:i/>
        </w:rPr>
        <w:t>Injury Prevention,</w:t>
      </w:r>
      <w:r w:rsidRPr="004B1853">
        <w:rPr>
          <w:rFonts w:eastAsiaTheme="minorHAnsi"/>
        </w:rPr>
        <w:t xml:space="preserve"> </w:t>
      </w:r>
      <w:r>
        <w:rPr>
          <w:rFonts w:eastAsiaTheme="minorHAnsi"/>
        </w:rPr>
        <w:t xml:space="preserve">Vol. </w:t>
      </w:r>
      <w:r w:rsidRPr="004B1853">
        <w:rPr>
          <w:rFonts w:eastAsiaTheme="minorHAnsi"/>
        </w:rPr>
        <w:t>13, No. 3</w:t>
      </w:r>
      <w:r>
        <w:rPr>
          <w:rFonts w:eastAsiaTheme="minorHAnsi"/>
        </w:rPr>
        <w:t xml:space="preserve">, </w:t>
      </w:r>
      <w:r w:rsidRPr="004B1853">
        <w:rPr>
          <w:rFonts w:eastAsiaTheme="minorHAnsi"/>
        </w:rPr>
        <w:t>2007</w:t>
      </w:r>
      <w:r>
        <w:rPr>
          <w:rFonts w:eastAsiaTheme="minorHAnsi"/>
        </w:rPr>
        <w:t>, pp.</w:t>
      </w:r>
      <w:r w:rsidRPr="004B1853">
        <w:rPr>
          <w:rFonts w:eastAsiaTheme="minorHAnsi"/>
        </w:rPr>
        <w:t xml:space="preserve"> 186-89.</w:t>
      </w:r>
    </w:p>
    <w:p w:rsidR="00910B4B" w:rsidRPr="00AE6830" w:rsidRDefault="00910B4B" w:rsidP="007627F6">
      <w:pPr>
        <w:ind w:left="567" w:hanging="567"/>
      </w:pPr>
      <w:r w:rsidRPr="00AE6830">
        <w:t>Ye, X., R. M. Pendyala, F. S. Al-Rukaibi, and K. Konduri. A Joint Model of Accident Type and Severity for Two-Vehicle Crashes. Presented at 87th Annual Meeting of the Transportation Research Board, Washington, D.C., 2008.</w:t>
      </w:r>
    </w:p>
    <w:p w:rsidR="00910B4B" w:rsidRPr="00AE6830" w:rsidRDefault="00910B4B" w:rsidP="007627F6">
      <w:pPr>
        <w:ind w:left="567" w:hanging="567"/>
        <w:rPr>
          <w:rFonts w:eastAsiaTheme="minorHAnsi"/>
        </w:rPr>
      </w:pPr>
      <w:r w:rsidRPr="00AE6830">
        <w:t xml:space="preserve">Zhang, C., and J. N. Ivan. Effects of Geometric Characteristics on Head-on Crash Incidence on Two-Lane Roads in Connecticut. In </w:t>
      </w:r>
      <w:r w:rsidRPr="00AE6830">
        <w:rPr>
          <w:i/>
        </w:rPr>
        <w:t>Transportation Research Record: Journal of the Transportation Research Board</w:t>
      </w:r>
      <w:r w:rsidRPr="00AE6830">
        <w:t xml:space="preserve">, No. 1908, Transportation Research Board of the National Academies, Washington, D.C., </w:t>
      </w:r>
      <w:r w:rsidRPr="00AE6830">
        <w:rPr>
          <w:rFonts w:eastAsiaTheme="minorHAnsi"/>
        </w:rPr>
        <w:t xml:space="preserve">2005, pp. </w:t>
      </w:r>
      <w:r w:rsidRPr="00AE6830">
        <w:t>159-164</w:t>
      </w:r>
      <w:r w:rsidRPr="00AE6830">
        <w:rPr>
          <w:rFonts w:eastAsiaTheme="minorHAnsi"/>
        </w:rPr>
        <w:t>.</w:t>
      </w:r>
    </w:p>
    <w:p w:rsidR="00910B4B" w:rsidRDefault="00910B4B" w:rsidP="007627F6">
      <w:pPr>
        <w:ind w:left="567" w:hanging="567"/>
        <w:rPr>
          <w:rFonts w:eastAsiaTheme="minorHAnsi"/>
        </w:rPr>
      </w:pPr>
      <w:r w:rsidRPr="00AE6830">
        <w:t xml:space="preserve">Zuxuan, D., J. N. Ivan, and P. Gårder. Analysis of Factors Affecting the Severity of Head-on Crashes Two-Lane Rural Highways in Connecticut. In </w:t>
      </w:r>
      <w:r w:rsidRPr="00AE6830">
        <w:rPr>
          <w:i/>
        </w:rPr>
        <w:t>Transportation Research Record: Journal of the Transportation Research Board</w:t>
      </w:r>
      <w:r w:rsidRPr="00AE6830">
        <w:t xml:space="preserve">, No. 1953, Transportation Research Board of the National Academies, Washington, D.C., </w:t>
      </w:r>
      <w:r w:rsidRPr="00AE6830">
        <w:rPr>
          <w:rFonts w:eastAsiaTheme="minorHAnsi"/>
        </w:rPr>
        <w:t xml:space="preserve">2006, pp. </w:t>
      </w:r>
      <w:r w:rsidRPr="00AE6830">
        <w:t>137-146</w:t>
      </w:r>
      <w:r w:rsidRPr="00AE6830">
        <w:rPr>
          <w:rFonts w:eastAsiaTheme="minorHAnsi"/>
        </w:rPr>
        <w:t>.</w:t>
      </w:r>
    </w:p>
    <w:p w:rsidR="009B122D" w:rsidRDefault="009B122D" w:rsidP="00694FFC">
      <w:pPr>
        <w:spacing w:after="120"/>
        <w:rPr>
          <w:rFonts w:eastAsiaTheme="minorHAnsi"/>
        </w:rPr>
        <w:sectPr w:rsidR="009B122D" w:rsidSect="007A16F4">
          <w:pgSz w:w="12240" w:h="15840"/>
          <w:pgMar w:top="1440" w:right="1440" w:bottom="1440" w:left="1440" w:header="708" w:footer="708" w:gutter="0"/>
          <w:cols w:space="708"/>
          <w:docGrid w:linePitch="360"/>
        </w:sectPr>
      </w:pPr>
    </w:p>
    <w:p w:rsidR="00694FFC" w:rsidRPr="00694FFC" w:rsidRDefault="001110A2" w:rsidP="00694FFC">
      <w:pPr>
        <w:spacing w:after="120"/>
        <w:jc w:val="center"/>
        <w:rPr>
          <w:b/>
          <w:szCs w:val="22"/>
          <w:u w:val="single"/>
        </w:rPr>
      </w:pPr>
      <w:r w:rsidRPr="00694FFC">
        <w:rPr>
          <w:b/>
          <w:color w:val="000000" w:themeColor="text1"/>
          <w:sz w:val="28"/>
          <w:szCs w:val="28"/>
          <w:lang w:val="en-US"/>
        </w:rPr>
        <w:lastRenderedPageBreak/>
        <w:fldChar w:fldCharType="begin"/>
      </w:r>
      <w:r w:rsidR="00694FFC" w:rsidRPr="00694FFC">
        <w:rPr>
          <w:b/>
          <w:color w:val="000000" w:themeColor="text1"/>
          <w:sz w:val="28"/>
          <w:szCs w:val="28"/>
          <w:lang w:val="en-US"/>
        </w:rPr>
        <w:instrText xml:space="preserve"> MACROBUTTON MTEditEquationSection2 </w:instrText>
      </w:r>
      <w:r w:rsidR="00694FFC" w:rsidRPr="00694FFC">
        <w:rPr>
          <w:b/>
          <w:vanish/>
          <w:color w:val="FF0000"/>
          <w:sz w:val="28"/>
          <w:szCs w:val="28"/>
          <w:lang w:val="en-US"/>
        </w:rPr>
        <w:instrText>Equation Chapter 1 Section 1</w:instrText>
      </w:r>
      <w:r w:rsidRPr="00694FFC">
        <w:rPr>
          <w:b/>
          <w:color w:val="000000" w:themeColor="text1"/>
          <w:sz w:val="28"/>
          <w:szCs w:val="28"/>
          <w:lang w:val="en-US"/>
        </w:rPr>
        <w:fldChar w:fldCharType="end"/>
      </w:r>
      <w:r w:rsidR="00694FFC" w:rsidRPr="00694FFC">
        <w:rPr>
          <w:b/>
          <w:szCs w:val="22"/>
          <w:u w:val="single"/>
        </w:rPr>
        <w:t xml:space="preserve"> LIST OF FIGURES</w:t>
      </w:r>
    </w:p>
    <w:p w:rsidR="00694FFC" w:rsidRPr="00694FFC" w:rsidRDefault="00694FFC" w:rsidP="00694FFC">
      <w:pPr>
        <w:spacing w:after="120"/>
        <w:rPr>
          <w:b/>
          <w:szCs w:val="22"/>
        </w:rPr>
      </w:pPr>
    </w:p>
    <w:p w:rsidR="00694FFC" w:rsidRPr="00694FFC" w:rsidRDefault="00694FFC" w:rsidP="00694FFC">
      <w:pPr>
        <w:spacing w:after="240"/>
        <w:rPr>
          <w:szCs w:val="22"/>
        </w:rPr>
      </w:pPr>
      <w:r w:rsidRPr="00694FFC">
        <w:rPr>
          <w:szCs w:val="22"/>
        </w:rPr>
        <w:t>FIGURE 1 Schematic Diagram of Initial Point of Impact Relative to the Drivers’ Seat Position</w:t>
      </w:r>
    </w:p>
    <w:p w:rsidR="00694FFC" w:rsidRPr="00694FFC" w:rsidRDefault="00694FFC" w:rsidP="00694FFC">
      <w:pPr>
        <w:spacing w:after="120"/>
        <w:jc w:val="center"/>
        <w:rPr>
          <w:b/>
          <w:color w:val="000000" w:themeColor="text1"/>
          <w:sz w:val="28"/>
          <w:szCs w:val="28"/>
          <w:lang w:val="en-US"/>
        </w:rPr>
      </w:pPr>
    </w:p>
    <w:p w:rsidR="00694FFC" w:rsidRPr="00694FFC" w:rsidRDefault="00694FFC" w:rsidP="00694FFC">
      <w:pPr>
        <w:spacing w:after="120"/>
        <w:jc w:val="center"/>
        <w:rPr>
          <w:b/>
          <w:szCs w:val="22"/>
          <w:u w:val="single"/>
        </w:rPr>
      </w:pPr>
      <w:r w:rsidRPr="00694FFC">
        <w:rPr>
          <w:b/>
          <w:szCs w:val="22"/>
          <w:u w:val="single"/>
        </w:rPr>
        <w:t xml:space="preserve"> LIST OF TABLES</w:t>
      </w:r>
    </w:p>
    <w:p w:rsidR="00694FFC" w:rsidRPr="00694FFC" w:rsidRDefault="00694FFC" w:rsidP="00694FFC">
      <w:pPr>
        <w:spacing w:after="120"/>
        <w:rPr>
          <w:b/>
          <w:szCs w:val="22"/>
        </w:rPr>
      </w:pPr>
    </w:p>
    <w:p w:rsidR="00694FFC" w:rsidRDefault="00694FFC" w:rsidP="00694FFC">
      <w:pPr>
        <w:spacing w:after="240"/>
        <w:rPr>
          <w:szCs w:val="22"/>
        </w:rPr>
      </w:pPr>
      <w:r w:rsidRPr="00694FFC">
        <w:rPr>
          <w:szCs w:val="22"/>
        </w:rPr>
        <w:t>TABLE 1 Sample Characteristics of Collision Type and Injury Severity Level Sustained by Drivers</w:t>
      </w:r>
    </w:p>
    <w:p w:rsidR="000E7C88" w:rsidRPr="00694FFC" w:rsidRDefault="000E7C88" w:rsidP="00694FFC">
      <w:pPr>
        <w:spacing w:after="240"/>
        <w:rPr>
          <w:szCs w:val="22"/>
        </w:rPr>
      </w:pPr>
      <w:r w:rsidRPr="000E7C88">
        <w:rPr>
          <w:szCs w:val="22"/>
        </w:rPr>
        <w:t>TABLE 2 Sample Characteristics of Explanatory Variables across Different Collision Types</w:t>
      </w:r>
    </w:p>
    <w:p w:rsidR="00694FFC" w:rsidRPr="00694FFC" w:rsidRDefault="00694FFC" w:rsidP="00694FFC">
      <w:pPr>
        <w:spacing w:after="240"/>
        <w:rPr>
          <w:szCs w:val="22"/>
        </w:rPr>
      </w:pPr>
      <w:r w:rsidRPr="00694FFC">
        <w:rPr>
          <w:szCs w:val="22"/>
        </w:rPr>
        <w:t xml:space="preserve">TABLE </w:t>
      </w:r>
      <w:r w:rsidR="000E7C88">
        <w:rPr>
          <w:szCs w:val="22"/>
        </w:rPr>
        <w:t>3</w:t>
      </w:r>
      <w:r w:rsidRPr="00694FFC">
        <w:rPr>
          <w:szCs w:val="22"/>
        </w:rPr>
        <w:t xml:space="preserve"> MNL (Collision Type) Model Estimates</w:t>
      </w:r>
    </w:p>
    <w:p w:rsidR="00694FFC" w:rsidRPr="00694FFC" w:rsidRDefault="00694FFC" w:rsidP="00694FFC">
      <w:pPr>
        <w:spacing w:after="240"/>
        <w:rPr>
          <w:szCs w:val="22"/>
        </w:rPr>
      </w:pPr>
      <w:r w:rsidRPr="00694FFC">
        <w:rPr>
          <w:szCs w:val="22"/>
        </w:rPr>
        <w:t xml:space="preserve">TABLE </w:t>
      </w:r>
      <w:r w:rsidR="000E7C88">
        <w:rPr>
          <w:szCs w:val="22"/>
        </w:rPr>
        <w:t>4</w:t>
      </w:r>
      <w:r w:rsidRPr="00694FFC">
        <w:rPr>
          <w:szCs w:val="22"/>
        </w:rPr>
        <w:t xml:space="preserve"> OL (Injury Severity) Model Estimates</w:t>
      </w:r>
    </w:p>
    <w:p w:rsidR="00694FFC" w:rsidRDefault="00694FFC" w:rsidP="00694FFC">
      <w:pPr>
        <w:spacing w:after="240"/>
        <w:rPr>
          <w:szCs w:val="22"/>
        </w:rPr>
      </w:pPr>
      <w:r w:rsidRPr="00694FFC">
        <w:rPr>
          <w:szCs w:val="22"/>
        </w:rPr>
        <w:t xml:space="preserve">TABLE </w:t>
      </w:r>
      <w:r w:rsidR="000E7C88">
        <w:rPr>
          <w:szCs w:val="22"/>
        </w:rPr>
        <w:t>5</w:t>
      </w:r>
      <w:r w:rsidRPr="00694FFC">
        <w:rPr>
          <w:szCs w:val="22"/>
        </w:rPr>
        <w:t xml:space="preserve"> </w:t>
      </w:r>
      <w:r w:rsidR="00381097" w:rsidRPr="00381097">
        <w:rPr>
          <w:szCs w:val="22"/>
        </w:rPr>
        <w:t>Elasticity Effects for Collision Type Component</w:t>
      </w:r>
    </w:p>
    <w:p w:rsidR="00381097" w:rsidRPr="00694FFC" w:rsidRDefault="00381097" w:rsidP="00694FFC">
      <w:pPr>
        <w:spacing w:after="240"/>
        <w:rPr>
          <w:szCs w:val="22"/>
        </w:rPr>
      </w:pPr>
      <w:r w:rsidRPr="00381097">
        <w:rPr>
          <w:szCs w:val="22"/>
        </w:rPr>
        <w:t>TABLE 6 Elasticity Effects for Serious/Fatal Injury Severity Category</w:t>
      </w: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D12E03" w:rsidP="00694FFC">
      <w:pPr>
        <w:spacing w:after="120"/>
        <w:jc w:val="center"/>
        <w:rPr>
          <w:b/>
        </w:rPr>
      </w:pPr>
      <w:r>
        <w:rPr>
          <w:b/>
          <w:noProof/>
          <w:lang w:eastAsia="en-CA"/>
        </w:rPr>
        <mc:AlternateContent>
          <mc:Choice Requires="wpc">
            <w:drawing>
              <wp:anchor distT="0" distB="0" distL="114300" distR="114300" simplePos="0" relativeHeight="251659264" behindDoc="0" locked="0" layoutInCell="1" allowOverlap="1">
                <wp:simplePos x="0" y="0"/>
                <wp:positionH relativeFrom="margin">
                  <wp:posOffset>6350</wp:posOffset>
                </wp:positionH>
                <wp:positionV relativeFrom="paragraph">
                  <wp:posOffset>146050</wp:posOffset>
                </wp:positionV>
                <wp:extent cx="5930900" cy="2446655"/>
                <wp:effectExtent l="0" t="0" r="12700" b="10795"/>
                <wp:wrapSquare wrapText="bothSides"/>
                <wp:docPr id="1" name="Canvas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g:wgp>
                        <wpg:cNvPr id="2" name="Group 32"/>
                        <wpg:cNvGrpSpPr>
                          <a:grpSpLocks/>
                        </wpg:cNvGrpSpPr>
                        <wpg:grpSpPr bwMode="auto">
                          <a:xfrm>
                            <a:off x="396875" y="402590"/>
                            <a:ext cx="3267710" cy="1682750"/>
                            <a:chOff x="3907" y="3117"/>
                            <a:chExt cx="5146" cy="2650"/>
                          </a:xfrm>
                        </wpg:grpSpPr>
                        <pic:pic xmlns:pic="http://schemas.openxmlformats.org/drawingml/2006/picture">
                          <pic:nvPicPr>
                            <pic:cNvPr id="3"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907" y="3117"/>
                              <a:ext cx="5146" cy="2650"/>
                            </a:xfrm>
                            <a:prstGeom prst="rect">
                              <a:avLst/>
                            </a:prstGeom>
                            <a:noFill/>
                            <a:extLst>
                              <a:ext uri="{909E8E84-426E-40DD-AFC4-6F175D3DCCD1}">
                                <a14:hiddenFill xmlns:a14="http://schemas.microsoft.com/office/drawing/2010/main">
                                  <a:solidFill>
                                    <a:srgbClr val="FFFFFF"/>
                                  </a:solidFill>
                                </a14:hiddenFill>
                              </a:ext>
                            </a:extLst>
                          </pic:spPr>
                        </pic:pic>
                        <wpg:grpSp>
                          <wpg:cNvPr id="4" name="Group 34"/>
                          <wpg:cNvGrpSpPr>
                            <a:grpSpLocks/>
                          </wpg:cNvGrpSpPr>
                          <wpg:grpSpPr bwMode="auto">
                            <a:xfrm>
                              <a:off x="5399" y="3744"/>
                              <a:ext cx="1154" cy="1302"/>
                              <a:chOff x="2956" y="3306"/>
                              <a:chExt cx="1154" cy="1302"/>
                            </a:xfrm>
                          </wpg:grpSpPr>
                          <wps:wsp>
                            <wps:cNvPr id="5" name="Rectangle 35"/>
                            <wps:cNvSpPr>
                              <a:spLocks noChangeArrowheads="1"/>
                            </wps:cNvSpPr>
                            <wps:spPr bwMode="auto">
                              <a:xfrm>
                                <a:off x="3787" y="3306"/>
                                <a:ext cx="311"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D26" w:rsidRPr="00373838" w:rsidRDefault="00435D26" w:rsidP="00694FFC">
                                  <w:pPr>
                                    <w:rPr>
                                      <w:b/>
                                    </w:rPr>
                                  </w:pPr>
                                  <w:r w:rsidRPr="00373838">
                                    <w:rPr>
                                      <w:b/>
                                    </w:rPr>
                                    <w:t>2</w:t>
                                  </w:r>
                                </w:p>
                              </w:txbxContent>
                            </wps:txbx>
                            <wps:bodyPr rot="0" vert="horz" wrap="square" lIns="91440" tIns="45720" rIns="91440" bIns="45720" anchor="t" anchorCtr="0" upright="1">
                              <a:noAutofit/>
                            </wps:bodyPr>
                          </wps:wsp>
                          <wps:wsp>
                            <wps:cNvPr id="6" name="Rectangle 36"/>
                            <wps:cNvSpPr>
                              <a:spLocks noChangeArrowheads="1"/>
                            </wps:cNvSpPr>
                            <wps:spPr bwMode="auto">
                              <a:xfrm>
                                <a:off x="3799" y="4182"/>
                                <a:ext cx="311"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D26" w:rsidRPr="00373838" w:rsidRDefault="00435D26" w:rsidP="00694FFC">
                                  <w:pPr>
                                    <w:rPr>
                                      <w:b/>
                                    </w:rPr>
                                  </w:pPr>
                                  <w:r w:rsidRPr="00373838">
                                    <w:rPr>
                                      <w:b/>
                                    </w:rPr>
                                    <w:t>1</w:t>
                                  </w:r>
                                </w:p>
                              </w:txbxContent>
                            </wps:txbx>
                            <wps:bodyPr rot="0" vert="horz" wrap="square" lIns="91440" tIns="45720" rIns="91440" bIns="45720" anchor="t" anchorCtr="0" upright="1">
                              <a:noAutofit/>
                            </wps:bodyPr>
                          </wps:wsp>
                          <wps:wsp>
                            <wps:cNvPr id="7" name="Rectangle 37"/>
                            <wps:cNvSpPr>
                              <a:spLocks noChangeArrowheads="1"/>
                            </wps:cNvSpPr>
                            <wps:spPr bwMode="auto">
                              <a:xfrm>
                                <a:off x="2956" y="4182"/>
                                <a:ext cx="311"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D26" w:rsidRPr="00373838" w:rsidRDefault="00435D26" w:rsidP="00694FFC">
                                  <w:pPr>
                                    <w:rPr>
                                      <w:b/>
                                    </w:rPr>
                                  </w:pPr>
                                  <w:r w:rsidRPr="00373838">
                                    <w:rPr>
                                      <w:b/>
                                    </w:rPr>
                                    <w:t>3</w:t>
                                  </w:r>
                                </w:p>
                              </w:txbxContent>
                            </wps:txbx>
                            <wps:bodyPr rot="0" vert="horz" wrap="square" lIns="91440" tIns="45720" rIns="91440" bIns="45720" anchor="t" anchorCtr="0" upright="1">
                              <a:noAutofit/>
                            </wps:bodyPr>
                          </wps:wsp>
                          <wps:wsp>
                            <wps:cNvPr id="8" name="Rectangle 38"/>
                            <wps:cNvSpPr>
                              <a:spLocks noChangeArrowheads="1"/>
                            </wps:cNvSpPr>
                            <wps:spPr bwMode="auto">
                              <a:xfrm>
                                <a:off x="2956" y="3306"/>
                                <a:ext cx="311" cy="4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D26" w:rsidRPr="00373838" w:rsidRDefault="00435D26" w:rsidP="00694FFC">
                                  <w:pPr>
                                    <w:rPr>
                                      <w:b/>
                                    </w:rPr>
                                  </w:pPr>
                                  <w:r w:rsidRPr="00373838">
                                    <w:rPr>
                                      <w:b/>
                                    </w:rPr>
                                    <w:t>4</w:t>
                                  </w:r>
                                </w:p>
                              </w:txbxContent>
                            </wps:txbx>
                            <wps:bodyPr rot="0" vert="horz" wrap="square" lIns="91440" tIns="45720" rIns="91440" bIns="45720" anchor="t" anchorCtr="0" upright="1">
                              <a:noAutofit/>
                            </wps:bodyPr>
                          </wps:wsp>
                        </wpg:grpSp>
                      </wpg:wgp>
                      <wps:wsp>
                        <wps:cNvPr id="9" name="Rectangle 39"/>
                        <wps:cNvSpPr>
                          <a:spLocks noChangeArrowheads="1"/>
                        </wps:cNvSpPr>
                        <wps:spPr bwMode="auto">
                          <a:xfrm>
                            <a:off x="596900" y="107315"/>
                            <a:ext cx="282321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D26" w:rsidRPr="00373838" w:rsidRDefault="00435D26" w:rsidP="00694FFC">
                              <w:pPr>
                                <w:jc w:val="center"/>
                                <w:rPr>
                                  <w:sz w:val="20"/>
                                  <w:szCs w:val="20"/>
                                </w:rPr>
                              </w:pPr>
                              <w:r w:rsidRPr="00373838">
                                <w:rPr>
                                  <w:sz w:val="20"/>
                                  <w:szCs w:val="20"/>
                                </w:rPr>
                                <w:t>Far side</w:t>
                              </w:r>
                            </w:p>
                          </w:txbxContent>
                        </wps:txbx>
                        <wps:bodyPr rot="0" vert="horz" wrap="square" lIns="91440" tIns="45720" rIns="91440" bIns="45720" anchor="t" anchorCtr="0" upright="1">
                          <a:noAutofit/>
                        </wps:bodyPr>
                      </wps:wsp>
                      <wps:wsp>
                        <wps:cNvPr id="10" name="Rectangle 40"/>
                        <wps:cNvSpPr>
                          <a:spLocks noChangeArrowheads="1"/>
                        </wps:cNvSpPr>
                        <wps:spPr bwMode="auto">
                          <a:xfrm>
                            <a:off x="596900" y="2088515"/>
                            <a:ext cx="282321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D26" w:rsidRPr="00373838" w:rsidRDefault="00435D26" w:rsidP="00694FFC">
                              <w:pPr>
                                <w:jc w:val="center"/>
                                <w:rPr>
                                  <w:sz w:val="20"/>
                                  <w:szCs w:val="20"/>
                                </w:rPr>
                              </w:pPr>
                              <w:r w:rsidRPr="00373838">
                                <w:rPr>
                                  <w:sz w:val="20"/>
                                  <w:szCs w:val="20"/>
                                </w:rPr>
                                <w:t>Near side</w:t>
                              </w:r>
                            </w:p>
                            <w:p w:rsidR="00435D26" w:rsidRPr="00373838" w:rsidRDefault="00435D26" w:rsidP="00694FFC"/>
                          </w:txbxContent>
                        </wps:txbx>
                        <wps:bodyPr rot="0" vert="horz" wrap="square" lIns="91440" tIns="45720" rIns="91440" bIns="45720" anchor="t" anchorCtr="0" upright="1">
                          <a:noAutofit/>
                        </wps:bodyPr>
                      </wps:wsp>
                      <wps:wsp>
                        <wps:cNvPr id="11" name="Rectangle 41"/>
                        <wps:cNvSpPr>
                          <a:spLocks noChangeArrowheads="1"/>
                        </wps:cNvSpPr>
                        <wps:spPr bwMode="auto">
                          <a:xfrm rot="5400000">
                            <a:off x="3066415" y="1105535"/>
                            <a:ext cx="147256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D26" w:rsidRPr="00373838" w:rsidRDefault="00435D26" w:rsidP="00694FFC">
                              <w:pPr>
                                <w:jc w:val="center"/>
                                <w:rPr>
                                  <w:sz w:val="20"/>
                                  <w:szCs w:val="20"/>
                                </w:rPr>
                              </w:pPr>
                              <w:r w:rsidRPr="00373838">
                                <w:rPr>
                                  <w:sz w:val="20"/>
                                  <w:szCs w:val="20"/>
                                </w:rPr>
                                <w:t>Front Side</w:t>
                              </w:r>
                            </w:p>
                          </w:txbxContent>
                        </wps:txbx>
                        <wps:bodyPr rot="0" vert="vert" wrap="square" lIns="91440" tIns="45720" rIns="91440" bIns="45720" anchor="t" anchorCtr="0" upright="1">
                          <a:noAutofit/>
                        </wps:bodyPr>
                      </wps:wsp>
                      <wps:wsp>
                        <wps:cNvPr id="12" name="Rectangle 42"/>
                        <wps:cNvSpPr>
                          <a:spLocks noChangeArrowheads="1"/>
                        </wps:cNvSpPr>
                        <wps:spPr bwMode="auto">
                          <a:xfrm rot="5400000">
                            <a:off x="-481330" y="1101090"/>
                            <a:ext cx="147256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D26" w:rsidRPr="00373838" w:rsidRDefault="00435D26" w:rsidP="00694FFC">
                              <w:pPr>
                                <w:jc w:val="center"/>
                                <w:rPr>
                                  <w:sz w:val="20"/>
                                  <w:szCs w:val="20"/>
                                </w:rPr>
                              </w:pPr>
                              <w:r w:rsidRPr="00373838">
                                <w:rPr>
                                  <w:sz w:val="20"/>
                                  <w:szCs w:val="20"/>
                                </w:rPr>
                                <w:t>Rear side</w:t>
                              </w:r>
                            </w:p>
                          </w:txbxContent>
                        </wps:txbx>
                        <wps:bodyPr rot="0" vert="vert" wrap="square" lIns="91440" tIns="45720" rIns="91440" bIns="45720" anchor="t" anchorCtr="0" upright="1">
                          <a:noAutofit/>
                        </wps:bodyPr>
                      </wps:wsp>
                      <wps:wsp>
                        <wps:cNvPr id="13" name="Text Box 43"/>
                        <wps:cNvSpPr txBox="1">
                          <a:spLocks noChangeArrowheads="1"/>
                        </wps:cNvSpPr>
                        <wps:spPr bwMode="auto">
                          <a:xfrm>
                            <a:off x="3970655" y="661670"/>
                            <a:ext cx="1871345" cy="1223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35D26" w:rsidRPr="00373838" w:rsidRDefault="00435D26" w:rsidP="00694FFC">
                              <w:pPr>
                                <w:pStyle w:val="Paragraph"/>
                                <w:spacing w:line="360" w:lineRule="auto"/>
                                <w:ind w:firstLine="0"/>
                                <w:rPr>
                                  <w:sz w:val="20"/>
                                </w:rPr>
                              </w:pPr>
                              <w:r w:rsidRPr="00373838">
                                <w:rPr>
                                  <w:sz w:val="20"/>
                                </w:rPr>
                                <w:t>Key:</w:t>
                              </w:r>
                            </w:p>
                            <w:p w:rsidR="00435D26" w:rsidRPr="00373838" w:rsidRDefault="00435D26" w:rsidP="00694FFC">
                              <w:pPr>
                                <w:pStyle w:val="Paragraph"/>
                                <w:spacing w:line="360" w:lineRule="auto"/>
                                <w:ind w:firstLine="510"/>
                                <w:rPr>
                                  <w:sz w:val="20"/>
                                </w:rPr>
                              </w:pPr>
                              <w:r w:rsidRPr="00373838">
                                <w:rPr>
                                  <w:sz w:val="20"/>
                                </w:rPr>
                                <w:t>1=Driver</w:t>
                              </w:r>
                            </w:p>
                            <w:p w:rsidR="00435D26" w:rsidRPr="00373838" w:rsidRDefault="00435D26" w:rsidP="00694FFC">
                              <w:pPr>
                                <w:pStyle w:val="Paragraph"/>
                                <w:spacing w:line="360" w:lineRule="auto"/>
                                <w:ind w:firstLine="510"/>
                                <w:rPr>
                                  <w:sz w:val="20"/>
                                </w:rPr>
                              </w:pPr>
                              <w:r w:rsidRPr="00373838">
                                <w:rPr>
                                  <w:sz w:val="20"/>
                                </w:rPr>
                                <w:t>2=Front seat passenger</w:t>
                              </w:r>
                            </w:p>
                            <w:p w:rsidR="00435D26" w:rsidRPr="00373838" w:rsidRDefault="00435D26" w:rsidP="00694FFC">
                              <w:pPr>
                                <w:pStyle w:val="Paragraph"/>
                                <w:spacing w:line="360" w:lineRule="auto"/>
                                <w:ind w:firstLine="510"/>
                                <w:rPr>
                                  <w:sz w:val="20"/>
                                </w:rPr>
                              </w:pPr>
                              <w:r w:rsidRPr="00373838">
                                <w:rPr>
                                  <w:sz w:val="20"/>
                                </w:rPr>
                                <w:t>3 &amp;4=Rear seat passenger</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4" o:spid="_x0000_s1026" editas="canvas" style="position:absolute;left:0;text-align:left;margin-left:.5pt;margin-top:11.5pt;width:467pt;height:192.65pt;z-index:251659264;mso-position-horizontal-relative:margin" coordsize="59309,24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09;height:24466;visibility:visible;mso-wrap-style:square" stroked="t" strokecolor="black [3213]">
                  <v:fill o:detectmouseclick="t"/>
                  <v:path o:connecttype="none"/>
                </v:shape>
                <v:group id="Group 32" o:spid="_x0000_s1028" style="position:absolute;left:3968;top:4025;width:32677;height:16828" coordorigin="3907,3117" coordsize="5146,26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Picture 33" o:spid="_x0000_s1029" type="#_x0000_t75" style="position:absolute;left:3907;top:3117;width:5146;height:26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IpcfAAAAA2gAAAA8AAABkcnMvZG93bnJldi54bWxEj82qwjAUhPcXfIdwBHfXVAtFqlFUFHRx&#10;Bf/2h+bYFpuT0kRb3/5GEFwOM/MNM1t0phJPalxpWcFoGIEgzqwuOVdwOW9/JyCcR9ZYWSYFL3Kw&#10;mPd+Zphq2/KRniefiwBhl6KCwvs6ldJlBRl0Q1sTB+9mG4M+yCaXusE2wE0lx1GUSIMlh4UCa1oX&#10;lN1PD6Ngdag3FSXrZB/Hh6v8ayc0xkypQb9bTkF46vw3/GnvtIIY3lfCDZD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Milx8AAAADaAAAADwAAAAAAAAAAAAAAAACfAgAA&#10;ZHJzL2Rvd25yZXYueG1sUEsFBgAAAAAEAAQA9wAAAIwDAAAAAA==&#10;">
                    <v:imagedata r:id="rId13" o:title=""/>
                  </v:shape>
                  <v:group id="Group 34" o:spid="_x0000_s1030" style="position:absolute;left:5399;top:3744;width:1154;height:1302" coordorigin="2956,3306" coordsize="1154,1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35" o:spid="_x0000_s1031" style="position:absolute;left:3787;top:3306;width:31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ycsMA&#10;AADaAAAADwAAAGRycy9kb3ducmV2LnhtbESPQWvCQBSE7wX/w/IEb3XXaoJNXUMRBKHtoSr0+sg+&#10;k9Ds25jdmPTfu4VCj8PMfMNs8tE24kadrx1rWMwVCOLCmZpLDefT/nENwgdkg41j0vBDHvLt5GGD&#10;mXEDf9LtGEoRIewz1FCF0GZS+qIii37uWuLoXVxnMUTZldJ0OES4beSTUqm0WHNcqLClXUXF97G3&#10;GjBdmevHZfl+eutTfC5HtU++lNaz6fj6AiLQGP7Df+2D0ZDA75V4A+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yycsMAAADaAAAADwAAAAAAAAAAAAAAAACYAgAAZHJzL2Rv&#10;d25yZXYueG1sUEsFBgAAAAAEAAQA9QAAAIgDAAAAAA==&#10;" stroked="f">
                      <v:textbox>
                        <w:txbxContent>
                          <w:p w:rsidR="00435D26" w:rsidRPr="00373838" w:rsidRDefault="00435D26" w:rsidP="00694FFC">
                            <w:pPr>
                              <w:rPr>
                                <w:b/>
                              </w:rPr>
                            </w:pPr>
                            <w:r w:rsidRPr="00373838">
                              <w:rPr>
                                <w:b/>
                              </w:rPr>
                              <w:t>2</w:t>
                            </w:r>
                          </w:p>
                        </w:txbxContent>
                      </v:textbox>
                    </v:rect>
                    <v:rect id="Rectangle 36" o:spid="_x0000_s1032" style="position:absolute;left:3799;top:4182;width:31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sBcIA&#10;AADaAAAADwAAAGRycy9kb3ducmV2LnhtbESPT4vCMBTE7wt+h/CEva2Ju27RahRZEATdg3/A66N5&#10;tsXmpTZR67c3guBxmJnfMJNZaytxpcaXjjX0ewoEceZMybmG/W7xNQThA7LByjFpuJOH2bTzMcHU&#10;uBtv6LoNuYgQ9ilqKEKoUyl9VpBF33M1cfSOrrEYomxyaRq8Rbit5LdSibRYclwosKa/grLT9mI1&#10;YDIw5//jz3q3uiQ4ylu1+D0orT+77XwMIlAb3uFXe2k0JPC8Em+A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jiwFwgAAANoAAAAPAAAAAAAAAAAAAAAAAJgCAABkcnMvZG93&#10;bnJldi54bWxQSwUGAAAAAAQABAD1AAAAhwMAAAAA&#10;" stroked="f">
                      <v:textbox>
                        <w:txbxContent>
                          <w:p w:rsidR="00435D26" w:rsidRPr="00373838" w:rsidRDefault="00435D26" w:rsidP="00694FFC">
                            <w:pPr>
                              <w:rPr>
                                <w:b/>
                              </w:rPr>
                            </w:pPr>
                            <w:r w:rsidRPr="00373838">
                              <w:rPr>
                                <w:b/>
                              </w:rPr>
                              <w:t>1</w:t>
                            </w:r>
                          </w:p>
                        </w:txbxContent>
                      </v:textbox>
                    </v:rect>
                    <v:rect id="Rectangle 37" o:spid="_x0000_s1033" style="position:absolute;left:2956;top:4182;width:31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textbox>
                        <w:txbxContent>
                          <w:p w:rsidR="00435D26" w:rsidRPr="00373838" w:rsidRDefault="00435D26" w:rsidP="00694FFC">
                            <w:pPr>
                              <w:rPr>
                                <w:b/>
                              </w:rPr>
                            </w:pPr>
                            <w:r w:rsidRPr="00373838">
                              <w:rPr>
                                <w:b/>
                              </w:rPr>
                              <w:t>3</w:t>
                            </w:r>
                          </w:p>
                        </w:txbxContent>
                      </v:textbox>
                    </v:rect>
                    <v:rect id="Rectangle 38" o:spid="_x0000_s1034" style="position:absolute;left:2956;top:3306;width:311;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textbox>
                        <w:txbxContent>
                          <w:p w:rsidR="00435D26" w:rsidRPr="00373838" w:rsidRDefault="00435D26" w:rsidP="00694FFC">
                            <w:pPr>
                              <w:rPr>
                                <w:b/>
                              </w:rPr>
                            </w:pPr>
                            <w:r w:rsidRPr="00373838">
                              <w:rPr>
                                <w:b/>
                              </w:rPr>
                              <w:t>4</w:t>
                            </w:r>
                          </w:p>
                        </w:txbxContent>
                      </v:textbox>
                    </v:rect>
                  </v:group>
                </v:group>
                <v:rect id="Rectangle 39" o:spid="_x0000_s1035" style="position:absolute;left:5969;top:1073;width:28232;height:25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4d8IA&#10;AADaAAAADwAAAGRycy9kb3ducmV2LnhtbESPT4vCMBTE74LfITzBmyauu0WrUWRBENY9+Ae8Pppn&#10;W2xeahO1fnuzsOBxmJnfMPNlaytxp8aXjjWMhgoEceZMybmG42E9mIDwAdlg5Zg0PMnDctHtzDE1&#10;7sE7uu9DLiKEfYoaihDqVEqfFWTRD11NHL2zayyGKJtcmgYfEW4r+aFUIi2WHBcKrOm7oOyyv1kN&#10;mHya6+95vD383BKc5q1af52U1v1eu5qBCNSGd/i/vTEapvB3Jd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bh3wgAAANoAAAAPAAAAAAAAAAAAAAAAAJgCAABkcnMvZG93&#10;bnJldi54bWxQSwUGAAAAAAQABAD1AAAAhwMAAAAA&#10;" stroked="f">
                  <v:textbox>
                    <w:txbxContent>
                      <w:p w:rsidR="00435D26" w:rsidRPr="00373838" w:rsidRDefault="00435D26" w:rsidP="00694FFC">
                        <w:pPr>
                          <w:jc w:val="center"/>
                          <w:rPr>
                            <w:sz w:val="20"/>
                            <w:szCs w:val="20"/>
                          </w:rPr>
                        </w:pPr>
                        <w:r w:rsidRPr="00373838">
                          <w:rPr>
                            <w:sz w:val="20"/>
                            <w:szCs w:val="20"/>
                          </w:rPr>
                          <w:t>Far side</w:t>
                        </w:r>
                      </w:p>
                    </w:txbxContent>
                  </v:textbox>
                </v:rect>
                <v:rect id="Rectangle 40" o:spid="_x0000_s1036" style="position:absolute;left:5969;top:20885;width:28232;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435D26" w:rsidRPr="00373838" w:rsidRDefault="00435D26" w:rsidP="00694FFC">
                        <w:pPr>
                          <w:jc w:val="center"/>
                          <w:rPr>
                            <w:sz w:val="20"/>
                            <w:szCs w:val="20"/>
                          </w:rPr>
                        </w:pPr>
                        <w:r w:rsidRPr="00373838">
                          <w:rPr>
                            <w:sz w:val="20"/>
                            <w:szCs w:val="20"/>
                          </w:rPr>
                          <w:t>Near side</w:t>
                        </w:r>
                      </w:p>
                      <w:p w:rsidR="00435D26" w:rsidRPr="00373838" w:rsidRDefault="00435D26" w:rsidP="00694FFC"/>
                    </w:txbxContent>
                  </v:textbox>
                </v:rect>
                <v:rect id="Rectangle 41" o:spid="_x0000_s1037" style="position:absolute;left:30664;top:11054;width:14726;height:259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pmt8AA&#10;AADbAAAADwAAAGRycy9kb3ducmV2LnhtbERPS4vCMBC+L/gfwgje1lRFka5RRBTFy/pY3OtsMzbF&#10;ZlKaqPXfbwTB23x8z5nMGluKG9W+cKyg101AEGdOF5wr+DmuPscgfEDWWDomBQ/yMJu2PiaYanfn&#10;Pd0OIRcxhH2KCkwIVSqlzwxZ9F1XEUfu7GqLIcI6l7rGewy3pewnyUhaLDg2GKxoYSi7HK5WwXDl&#10;pT+Nd39b8708HS/rAdH2V6lOu5l/gQjUhLf45d7oOL8Hz1/iA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pmt8AAAADbAAAADwAAAAAAAAAAAAAAAACYAgAAZHJzL2Rvd25y&#10;ZXYueG1sUEsFBgAAAAAEAAQA9QAAAIUDAAAAAA==&#10;" stroked="f">
                  <v:textbox style="layout-flow:vertical">
                    <w:txbxContent>
                      <w:p w:rsidR="00435D26" w:rsidRPr="00373838" w:rsidRDefault="00435D26" w:rsidP="00694FFC">
                        <w:pPr>
                          <w:jc w:val="center"/>
                          <w:rPr>
                            <w:sz w:val="20"/>
                            <w:szCs w:val="20"/>
                          </w:rPr>
                        </w:pPr>
                        <w:r w:rsidRPr="00373838">
                          <w:rPr>
                            <w:sz w:val="20"/>
                            <w:szCs w:val="20"/>
                          </w:rPr>
                          <w:t>Front Side</w:t>
                        </w:r>
                      </w:p>
                    </w:txbxContent>
                  </v:textbox>
                </v:rect>
                <v:rect id="Rectangle 42" o:spid="_x0000_s1038" style="position:absolute;left:-4814;top:11011;width:14726;height:259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j4wMAA&#10;AADbAAAADwAAAGRycy9kb3ducmV2LnhtbERPTYvCMBC9C/6HMII3TVVWpGsUEUXx4qqLe51txqbY&#10;TEoTtfvvzYLgbR7vc6bzxpbiTrUvHCsY9BMQxJnTBecKvk/r3gSED8gaS8ek4I88zGft1hRT7R58&#10;oPsx5CKGsE9RgQmhSqX0mSGLvu8q4shdXG0xRFjnUtf4iOG2lMMkGUuLBccGgxUtDWXX480q+Fh7&#10;6c+Tr9+d2a/Op+tmRLT7UarbaRafIAI14S1+ubc6zh/C/y/xAD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j4wMAAAADbAAAADwAAAAAAAAAAAAAAAACYAgAAZHJzL2Rvd25y&#10;ZXYueG1sUEsFBgAAAAAEAAQA9QAAAIUDAAAAAA==&#10;" stroked="f">
                  <v:textbox style="layout-flow:vertical">
                    <w:txbxContent>
                      <w:p w:rsidR="00435D26" w:rsidRPr="00373838" w:rsidRDefault="00435D26" w:rsidP="00694FFC">
                        <w:pPr>
                          <w:jc w:val="center"/>
                          <w:rPr>
                            <w:sz w:val="20"/>
                            <w:szCs w:val="20"/>
                          </w:rPr>
                        </w:pPr>
                        <w:r w:rsidRPr="00373838">
                          <w:rPr>
                            <w:sz w:val="20"/>
                            <w:szCs w:val="20"/>
                          </w:rPr>
                          <w:t>Rear side</w:t>
                        </w:r>
                      </w:p>
                    </w:txbxContent>
                  </v:textbox>
                </v:rect>
                <v:shapetype id="_x0000_t202" coordsize="21600,21600" o:spt="202" path="m,l,21600r21600,l21600,xe">
                  <v:stroke joinstyle="miter"/>
                  <v:path gradientshapeok="t" o:connecttype="rect"/>
                </v:shapetype>
                <v:shape id="Text Box 43" o:spid="_x0000_s1039" type="#_x0000_t202" style="position:absolute;left:39706;top:6616;width:18714;height:12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lCsAA&#10;AADbAAAADwAAAGRycy9kb3ducmV2LnhtbERPzYrCMBC+C75DGGEvsqa6arVrFHdB8arrA0ybsS3b&#10;TEoTbX17Iwje5uP7ndWmM5W4UeNKywrGowgEcWZ1ybmC89/ucwHCeWSNlWVScCcHm3W/t8JE25aP&#10;dDv5XIQQdgkqKLyvEyldVpBBN7I1ceAutjHoA2xyqRtsQ7ip5CSK5tJgyaGhwJp+C8r+T1ej4HJo&#10;h7Nlm+79OT5O5z9Yxqm9K/Ux6LbfIDx1/i1+uQ86zP+C5y/h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NlCsAAAADbAAAADwAAAAAAAAAAAAAAAACYAgAAZHJzL2Rvd25y&#10;ZXYueG1sUEsFBgAAAAAEAAQA9QAAAIUDAAAAAA==&#10;" stroked="f">
                  <v:textbox>
                    <w:txbxContent>
                      <w:p w:rsidR="00435D26" w:rsidRPr="00373838" w:rsidRDefault="00435D26" w:rsidP="00694FFC">
                        <w:pPr>
                          <w:pStyle w:val="Paragraph"/>
                          <w:spacing w:line="360" w:lineRule="auto"/>
                          <w:ind w:firstLine="0"/>
                          <w:rPr>
                            <w:sz w:val="20"/>
                          </w:rPr>
                        </w:pPr>
                        <w:r w:rsidRPr="00373838">
                          <w:rPr>
                            <w:sz w:val="20"/>
                          </w:rPr>
                          <w:t>Key:</w:t>
                        </w:r>
                      </w:p>
                      <w:p w:rsidR="00435D26" w:rsidRPr="00373838" w:rsidRDefault="00435D26" w:rsidP="00694FFC">
                        <w:pPr>
                          <w:pStyle w:val="Paragraph"/>
                          <w:spacing w:line="360" w:lineRule="auto"/>
                          <w:ind w:firstLine="510"/>
                          <w:rPr>
                            <w:sz w:val="20"/>
                          </w:rPr>
                        </w:pPr>
                        <w:r w:rsidRPr="00373838">
                          <w:rPr>
                            <w:sz w:val="20"/>
                          </w:rPr>
                          <w:t>1=Driver</w:t>
                        </w:r>
                      </w:p>
                      <w:p w:rsidR="00435D26" w:rsidRPr="00373838" w:rsidRDefault="00435D26" w:rsidP="00694FFC">
                        <w:pPr>
                          <w:pStyle w:val="Paragraph"/>
                          <w:spacing w:line="360" w:lineRule="auto"/>
                          <w:ind w:firstLine="510"/>
                          <w:rPr>
                            <w:sz w:val="20"/>
                          </w:rPr>
                        </w:pPr>
                        <w:r w:rsidRPr="00373838">
                          <w:rPr>
                            <w:sz w:val="20"/>
                          </w:rPr>
                          <w:t>2=Front seat passenger</w:t>
                        </w:r>
                      </w:p>
                      <w:p w:rsidR="00435D26" w:rsidRPr="00373838" w:rsidRDefault="00435D26" w:rsidP="00694FFC">
                        <w:pPr>
                          <w:pStyle w:val="Paragraph"/>
                          <w:spacing w:line="360" w:lineRule="auto"/>
                          <w:ind w:firstLine="510"/>
                          <w:rPr>
                            <w:sz w:val="20"/>
                          </w:rPr>
                        </w:pPr>
                        <w:r w:rsidRPr="00373838">
                          <w:rPr>
                            <w:sz w:val="20"/>
                          </w:rPr>
                          <w:t>3 &amp;4=Rear seat passenger</w:t>
                        </w:r>
                      </w:p>
                    </w:txbxContent>
                  </v:textbox>
                </v:shape>
                <w10:wrap type="square" anchorx="margin"/>
              </v:group>
            </w:pict>
          </mc:Fallback>
        </mc:AlternateContent>
      </w:r>
    </w:p>
    <w:p w:rsidR="00694FFC" w:rsidRPr="00694FFC" w:rsidRDefault="00694FFC" w:rsidP="00694FFC">
      <w:pPr>
        <w:spacing w:after="120"/>
        <w:jc w:val="center"/>
        <w:rPr>
          <w:b/>
          <w:szCs w:val="22"/>
        </w:rPr>
      </w:pPr>
      <w:r w:rsidRPr="00694FFC">
        <w:rPr>
          <w:b/>
          <w:noProof/>
          <w:szCs w:val="22"/>
          <w:lang w:eastAsia="en-CA"/>
        </w:rPr>
        <w:t>FIGURE</w:t>
      </w:r>
      <w:r w:rsidRPr="00694FFC">
        <w:rPr>
          <w:b/>
          <w:szCs w:val="22"/>
        </w:rPr>
        <w:t xml:space="preserve"> 1 </w:t>
      </w:r>
      <w:r w:rsidRPr="00694FFC">
        <w:rPr>
          <w:szCs w:val="22"/>
        </w:rPr>
        <w:t>Schematic Diagram of Initial Point of Impact Relative to the Drivers’ Seat Position</w:t>
      </w: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sectPr w:rsidR="00694FFC" w:rsidRPr="00694FFC" w:rsidSect="00694FFC">
          <w:pgSz w:w="12240" w:h="15840"/>
          <w:pgMar w:top="1440" w:right="1440" w:bottom="1440" w:left="1440" w:header="708" w:footer="708" w:gutter="0"/>
          <w:cols w:space="708"/>
          <w:docGrid w:linePitch="360"/>
        </w:sectPr>
      </w:pPr>
    </w:p>
    <w:p w:rsidR="00694FFC" w:rsidRPr="00694FFC" w:rsidRDefault="00694FFC" w:rsidP="00694FFC">
      <w:pPr>
        <w:spacing w:after="120"/>
        <w:jc w:val="center"/>
      </w:pPr>
      <w:r w:rsidRPr="00694FFC">
        <w:rPr>
          <w:b/>
        </w:rPr>
        <w:lastRenderedPageBreak/>
        <w:t xml:space="preserve">TABLE 1 </w:t>
      </w:r>
      <w:r w:rsidRPr="00694FFC">
        <w:t>Sample Characteristics of Collision Type and Injury Severity Level Sustained by Drivers</w:t>
      </w:r>
    </w:p>
    <w:tbl>
      <w:tblPr>
        <w:tblW w:w="4934" w:type="pct"/>
        <w:tblInd w:w="95"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994"/>
        <w:gridCol w:w="1203"/>
        <w:gridCol w:w="1362"/>
        <w:gridCol w:w="1563"/>
        <w:gridCol w:w="1562"/>
        <w:gridCol w:w="1421"/>
        <w:gridCol w:w="1279"/>
        <w:gridCol w:w="1517"/>
        <w:gridCol w:w="1101"/>
      </w:tblGrid>
      <w:tr w:rsidR="00694FFC" w:rsidRPr="00694FFC" w:rsidTr="00694FFC">
        <w:trPr>
          <w:trHeight w:val="393"/>
        </w:trPr>
        <w:tc>
          <w:tcPr>
            <w:tcW w:w="1994" w:type="dxa"/>
            <w:vMerge w:val="restart"/>
            <w:tcBorders>
              <w:top w:val="double" w:sz="4" w:space="0" w:color="auto"/>
              <w:bottom w:val="nil"/>
              <w:right w:val="double" w:sz="4" w:space="0" w:color="auto"/>
            </w:tcBorders>
            <w:shd w:val="clear" w:color="auto" w:fill="auto"/>
            <w:noWrap/>
            <w:vAlign w:val="center"/>
            <w:hideMark/>
          </w:tcPr>
          <w:p w:rsidR="00694FFC" w:rsidRPr="00694FFC" w:rsidRDefault="00694FFC" w:rsidP="00694FFC">
            <w:pPr>
              <w:jc w:val="center"/>
              <w:rPr>
                <w:b/>
                <w:color w:val="000000"/>
                <w:sz w:val="20"/>
                <w:szCs w:val="20"/>
                <w:lang w:eastAsia="en-CA"/>
              </w:rPr>
            </w:pPr>
            <w:r w:rsidRPr="00694FFC">
              <w:rPr>
                <w:b/>
                <w:color w:val="000000"/>
                <w:sz w:val="20"/>
                <w:szCs w:val="20"/>
                <w:lang w:eastAsia="en-CA"/>
              </w:rPr>
              <w:t>Injury Severity</w:t>
            </w:r>
          </w:p>
        </w:tc>
        <w:tc>
          <w:tcPr>
            <w:tcW w:w="11008" w:type="dxa"/>
            <w:gridSpan w:val="8"/>
            <w:tcBorders>
              <w:top w:val="double" w:sz="4" w:space="0" w:color="auto"/>
              <w:left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20"/>
                <w:szCs w:val="20"/>
                <w:lang w:eastAsia="en-CA"/>
              </w:rPr>
            </w:pPr>
            <w:r w:rsidRPr="00694FFC">
              <w:rPr>
                <w:b/>
                <w:color w:val="000000"/>
                <w:sz w:val="20"/>
                <w:szCs w:val="20"/>
                <w:lang w:eastAsia="en-CA"/>
              </w:rPr>
              <w:t>Collision Type</w:t>
            </w:r>
          </w:p>
        </w:tc>
      </w:tr>
      <w:tr w:rsidR="00694FFC" w:rsidRPr="00694FFC" w:rsidTr="00694FFC">
        <w:trPr>
          <w:trHeight w:val="393"/>
        </w:trPr>
        <w:tc>
          <w:tcPr>
            <w:tcW w:w="1994" w:type="dxa"/>
            <w:vMerge/>
            <w:tcBorders>
              <w:top w:val="nil"/>
              <w:bottom w:val="double"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p>
        </w:tc>
        <w:tc>
          <w:tcPr>
            <w:tcW w:w="1203" w:type="dxa"/>
            <w:tcBorders>
              <w:top w:val="double" w:sz="4" w:space="0" w:color="auto"/>
              <w:left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20"/>
                <w:szCs w:val="20"/>
                <w:lang w:eastAsia="en-CA"/>
              </w:rPr>
            </w:pPr>
            <w:r w:rsidRPr="00694FFC">
              <w:rPr>
                <w:b/>
                <w:color w:val="000000"/>
                <w:sz w:val="20"/>
                <w:szCs w:val="20"/>
                <w:lang w:eastAsia="en-CA"/>
              </w:rPr>
              <w:t>Rear-ender</w:t>
            </w:r>
          </w:p>
        </w:tc>
        <w:tc>
          <w:tcPr>
            <w:tcW w:w="1362"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20"/>
                <w:szCs w:val="20"/>
                <w:lang w:eastAsia="en-CA"/>
              </w:rPr>
            </w:pPr>
            <w:r w:rsidRPr="00694FFC">
              <w:rPr>
                <w:b/>
                <w:color w:val="000000"/>
                <w:sz w:val="20"/>
                <w:szCs w:val="20"/>
                <w:lang w:eastAsia="en-CA"/>
              </w:rPr>
              <w:t>Rear-ended</w:t>
            </w:r>
          </w:p>
        </w:tc>
        <w:tc>
          <w:tcPr>
            <w:tcW w:w="1563"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20"/>
                <w:szCs w:val="20"/>
                <w:lang w:eastAsia="en-CA"/>
              </w:rPr>
            </w:pPr>
            <w:r w:rsidRPr="00694FFC">
              <w:rPr>
                <w:b/>
                <w:color w:val="000000"/>
                <w:sz w:val="20"/>
                <w:szCs w:val="20"/>
                <w:lang w:eastAsia="en-CA"/>
              </w:rPr>
              <w:t>Near-sideswipe</w:t>
            </w:r>
          </w:p>
        </w:tc>
        <w:tc>
          <w:tcPr>
            <w:tcW w:w="1562"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20"/>
                <w:szCs w:val="20"/>
                <w:lang w:eastAsia="en-CA"/>
              </w:rPr>
            </w:pPr>
            <w:r w:rsidRPr="00694FFC">
              <w:rPr>
                <w:b/>
                <w:color w:val="000000"/>
                <w:sz w:val="20"/>
                <w:szCs w:val="20"/>
                <w:lang w:eastAsia="en-CA"/>
              </w:rPr>
              <w:t>Far-sideswipe</w:t>
            </w:r>
          </w:p>
        </w:tc>
        <w:tc>
          <w:tcPr>
            <w:tcW w:w="1421"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20"/>
                <w:szCs w:val="20"/>
                <w:lang w:eastAsia="en-CA"/>
              </w:rPr>
            </w:pPr>
            <w:r w:rsidRPr="00694FFC">
              <w:rPr>
                <w:b/>
                <w:color w:val="000000"/>
                <w:sz w:val="20"/>
                <w:szCs w:val="20"/>
                <w:lang w:eastAsia="en-CA"/>
              </w:rPr>
              <w:t>Near-angular</w:t>
            </w:r>
          </w:p>
        </w:tc>
        <w:tc>
          <w:tcPr>
            <w:tcW w:w="1279"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20"/>
                <w:szCs w:val="20"/>
                <w:lang w:eastAsia="en-CA"/>
              </w:rPr>
            </w:pPr>
            <w:r w:rsidRPr="00694FFC">
              <w:rPr>
                <w:b/>
                <w:color w:val="000000"/>
                <w:sz w:val="20"/>
                <w:szCs w:val="20"/>
                <w:lang w:eastAsia="en-CA"/>
              </w:rPr>
              <w:t>Far-angular</w:t>
            </w:r>
          </w:p>
        </w:tc>
        <w:tc>
          <w:tcPr>
            <w:tcW w:w="1517"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20"/>
                <w:szCs w:val="20"/>
                <w:lang w:eastAsia="en-CA"/>
              </w:rPr>
            </w:pPr>
            <w:r w:rsidRPr="00694FFC">
              <w:rPr>
                <w:b/>
                <w:color w:val="000000"/>
                <w:sz w:val="20"/>
                <w:szCs w:val="20"/>
                <w:lang w:eastAsia="en-CA"/>
              </w:rPr>
              <w:t>Short-side angular</w:t>
            </w:r>
          </w:p>
        </w:tc>
        <w:tc>
          <w:tcPr>
            <w:tcW w:w="1101"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20"/>
                <w:szCs w:val="20"/>
                <w:lang w:eastAsia="en-CA"/>
              </w:rPr>
            </w:pPr>
            <w:r w:rsidRPr="00694FFC">
              <w:rPr>
                <w:b/>
                <w:color w:val="000000"/>
                <w:sz w:val="20"/>
                <w:szCs w:val="20"/>
                <w:lang w:eastAsia="en-CA"/>
              </w:rPr>
              <w:t>Head-on</w:t>
            </w:r>
          </w:p>
        </w:tc>
      </w:tr>
      <w:tr w:rsidR="00694FFC" w:rsidRPr="00694FFC" w:rsidTr="00694FFC">
        <w:trPr>
          <w:trHeight w:val="393"/>
        </w:trPr>
        <w:tc>
          <w:tcPr>
            <w:tcW w:w="1994" w:type="dxa"/>
            <w:vMerge w:val="restart"/>
            <w:tcBorders>
              <w:top w:val="double" w:sz="4" w:space="0" w:color="auto"/>
              <w:bottom w:val="nil"/>
              <w:right w:val="double" w:sz="4" w:space="0" w:color="auto"/>
            </w:tcBorders>
            <w:shd w:val="clear" w:color="auto" w:fill="auto"/>
            <w:noWrap/>
            <w:vAlign w:val="center"/>
            <w:hideMark/>
          </w:tcPr>
          <w:p w:rsidR="00694FFC" w:rsidRPr="00694FFC" w:rsidRDefault="00694FFC" w:rsidP="00694FFC">
            <w:pPr>
              <w:jc w:val="left"/>
              <w:rPr>
                <w:b/>
                <w:color w:val="000000"/>
                <w:sz w:val="20"/>
                <w:szCs w:val="20"/>
                <w:lang w:eastAsia="en-CA"/>
              </w:rPr>
            </w:pPr>
            <w:r w:rsidRPr="00694FFC">
              <w:rPr>
                <w:b/>
                <w:color w:val="000000"/>
                <w:sz w:val="20"/>
                <w:szCs w:val="20"/>
                <w:lang w:eastAsia="en-CA"/>
              </w:rPr>
              <w:t>No injury</w:t>
            </w:r>
          </w:p>
        </w:tc>
        <w:tc>
          <w:tcPr>
            <w:tcW w:w="1203" w:type="dxa"/>
            <w:tcBorders>
              <w:top w:val="double" w:sz="4" w:space="0" w:color="auto"/>
              <w:left w:val="doub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612</w:t>
            </w:r>
          </w:p>
        </w:tc>
        <w:tc>
          <w:tcPr>
            <w:tcW w:w="1362" w:type="dxa"/>
            <w:tcBorders>
              <w:top w:val="doub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422</w:t>
            </w:r>
          </w:p>
        </w:tc>
        <w:tc>
          <w:tcPr>
            <w:tcW w:w="1563" w:type="dxa"/>
            <w:tcBorders>
              <w:top w:val="doub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101</w:t>
            </w:r>
          </w:p>
        </w:tc>
        <w:tc>
          <w:tcPr>
            <w:tcW w:w="1562" w:type="dxa"/>
            <w:tcBorders>
              <w:top w:val="doub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183</w:t>
            </w:r>
          </w:p>
        </w:tc>
        <w:tc>
          <w:tcPr>
            <w:tcW w:w="1421" w:type="dxa"/>
            <w:tcBorders>
              <w:top w:val="doub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701</w:t>
            </w:r>
          </w:p>
        </w:tc>
        <w:tc>
          <w:tcPr>
            <w:tcW w:w="1279" w:type="dxa"/>
            <w:tcBorders>
              <w:top w:val="doub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803</w:t>
            </w:r>
          </w:p>
        </w:tc>
        <w:tc>
          <w:tcPr>
            <w:tcW w:w="1517" w:type="dxa"/>
            <w:tcBorders>
              <w:top w:val="doub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1211</w:t>
            </w:r>
          </w:p>
        </w:tc>
        <w:tc>
          <w:tcPr>
            <w:tcW w:w="1101" w:type="dxa"/>
            <w:tcBorders>
              <w:top w:val="doub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175</w:t>
            </w:r>
          </w:p>
        </w:tc>
      </w:tr>
      <w:tr w:rsidR="00694FFC" w:rsidRPr="00694FFC" w:rsidTr="00694FFC">
        <w:trPr>
          <w:trHeight w:val="393"/>
        </w:trPr>
        <w:tc>
          <w:tcPr>
            <w:tcW w:w="1994" w:type="dxa"/>
            <w:vMerge/>
            <w:tcBorders>
              <w:top w:val="nil"/>
              <w:bottom w:val="single" w:sz="4" w:space="0" w:color="auto"/>
              <w:right w:val="double" w:sz="4" w:space="0" w:color="auto"/>
            </w:tcBorders>
            <w:shd w:val="clear" w:color="auto" w:fill="auto"/>
            <w:noWrap/>
            <w:vAlign w:val="center"/>
            <w:hideMark/>
          </w:tcPr>
          <w:p w:rsidR="00694FFC" w:rsidRPr="00694FFC" w:rsidRDefault="00694FFC" w:rsidP="00694FFC">
            <w:pPr>
              <w:jc w:val="left"/>
              <w:rPr>
                <w:b/>
                <w:color w:val="000000"/>
                <w:sz w:val="20"/>
                <w:szCs w:val="20"/>
                <w:lang w:eastAsia="en-CA"/>
              </w:rPr>
            </w:pPr>
          </w:p>
        </w:tc>
        <w:tc>
          <w:tcPr>
            <w:tcW w:w="1203" w:type="dxa"/>
            <w:tcBorders>
              <w:top w:val="nil"/>
              <w:left w:val="doub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(60.41%)</w:t>
            </w:r>
            <w:r w:rsidR="007B76C4">
              <w:rPr>
                <w:color w:val="000000"/>
                <w:sz w:val="20"/>
                <w:szCs w:val="20"/>
                <w:lang w:eastAsia="en-CA"/>
              </w:rPr>
              <w:t>*</w:t>
            </w:r>
          </w:p>
        </w:tc>
        <w:tc>
          <w:tcPr>
            <w:tcW w:w="1362"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(34.70%)</w:t>
            </w:r>
          </w:p>
        </w:tc>
        <w:tc>
          <w:tcPr>
            <w:tcW w:w="1563"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(47.64%)</w:t>
            </w:r>
          </w:p>
        </w:tc>
        <w:tc>
          <w:tcPr>
            <w:tcW w:w="1562"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(70.66%)</w:t>
            </w:r>
          </w:p>
        </w:tc>
        <w:tc>
          <w:tcPr>
            <w:tcW w:w="1421"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(45.91%)</w:t>
            </w:r>
          </w:p>
        </w:tc>
        <w:tc>
          <w:tcPr>
            <w:tcW w:w="1279"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(56.83%)</w:t>
            </w:r>
          </w:p>
        </w:tc>
        <w:tc>
          <w:tcPr>
            <w:tcW w:w="1517"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(53.11%)</w:t>
            </w:r>
          </w:p>
        </w:tc>
        <w:tc>
          <w:tcPr>
            <w:tcW w:w="1101"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(29.71%)</w:t>
            </w:r>
          </w:p>
        </w:tc>
      </w:tr>
      <w:tr w:rsidR="00694FFC" w:rsidRPr="00694FFC" w:rsidTr="00694FFC">
        <w:trPr>
          <w:trHeight w:val="393"/>
        </w:trPr>
        <w:tc>
          <w:tcPr>
            <w:tcW w:w="1994" w:type="dxa"/>
            <w:vMerge w:val="restart"/>
            <w:tcBorders>
              <w:top w:val="single" w:sz="4" w:space="0" w:color="auto"/>
              <w:bottom w:val="nil"/>
              <w:right w:val="double" w:sz="4" w:space="0" w:color="auto"/>
            </w:tcBorders>
            <w:shd w:val="clear" w:color="auto" w:fill="auto"/>
            <w:noWrap/>
            <w:vAlign w:val="center"/>
            <w:hideMark/>
          </w:tcPr>
          <w:p w:rsidR="00694FFC" w:rsidRPr="00694FFC" w:rsidRDefault="00694FFC" w:rsidP="00694FFC">
            <w:pPr>
              <w:jc w:val="left"/>
              <w:rPr>
                <w:b/>
                <w:color w:val="000000"/>
                <w:sz w:val="20"/>
                <w:szCs w:val="20"/>
                <w:lang w:eastAsia="en-CA"/>
              </w:rPr>
            </w:pPr>
            <w:r w:rsidRPr="00694FFC">
              <w:rPr>
                <w:b/>
                <w:color w:val="000000"/>
                <w:sz w:val="20"/>
                <w:szCs w:val="20"/>
                <w:lang w:eastAsia="en-CA"/>
              </w:rPr>
              <w:t>Minor injury</w:t>
            </w:r>
          </w:p>
        </w:tc>
        <w:tc>
          <w:tcPr>
            <w:tcW w:w="1203" w:type="dxa"/>
            <w:tcBorders>
              <w:top w:val="single" w:sz="4" w:space="0" w:color="auto"/>
              <w:left w:val="doub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261</w:t>
            </w:r>
          </w:p>
        </w:tc>
        <w:tc>
          <w:tcPr>
            <w:tcW w:w="1362"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659</w:t>
            </w:r>
          </w:p>
        </w:tc>
        <w:tc>
          <w:tcPr>
            <w:tcW w:w="1563"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72</w:t>
            </w:r>
          </w:p>
        </w:tc>
        <w:tc>
          <w:tcPr>
            <w:tcW w:w="1562"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59</w:t>
            </w:r>
          </w:p>
        </w:tc>
        <w:tc>
          <w:tcPr>
            <w:tcW w:w="1421"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526</w:t>
            </w:r>
          </w:p>
        </w:tc>
        <w:tc>
          <w:tcPr>
            <w:tcW w:w="1279"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432</w:t>
            </w:r>
          </w:p>
        </w:tc>
        <w:tc>
          <w:tcPr>
            <w:tcW w:w="1517"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718</w:t>
            </w:r>
          </w:p>
        </w:tc>
        <w:tc>
          <w:tcPr>
            <w:tcW w:w="1101"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210</w:t>
            </w:r>
          </w:p>
        </w:tc>
      </w:tr>
      <w:tr w:rsidR="00694FFC" w:rsidRPr="00694FFC" w:rsidTr="00694FFC">
        <w:trPr>
          <w:trHeight w:val="393"/>
        </w:trPr>
        <w:tc>
          <w:tcPr>
            <w:tcW w:w="1994" w:type="dxa"/>
            <w:vMerge/>
            <w:tcBorders>
              <w:top w:val="nil"/>
              <w:bottom w:val="single" w:sz="4" w:space="0" w:color="auto"/>
              <w:right w:val="double" w:sz="4" w:space="0" w:color="auto"/>
            </w:tcBorders>
            <w:shd w:val="clear" w:color="auto" w:fill="auto"/>
            <w:noWrap/>
            <w:vAlign w:val="center"/>
            <w:hideMark/>
          </w:tcPr>
          <w:p w:rsidR="00694FFC" w:rsidRPr="00694FFC" w:rsidRDefault="00694FFC" w:rsidP="00694FFC">
            <w:pPr>
              <w:jc w:val="left"/>
              <w:rPr>
                <w:b/>
                <w:color w:val="000000"/>
                <w:sz w:val="20"/>
                <w:szCs w:val="20"/>
                <w:lang w:eastAsia="en-CA"/>
              </w:rPr>
            </w:pPr>
          </w:p>
        </w:tc>
        <w:tc>
          <w:tcPr>
            <w:tcW w:w="1203" w:type="dxa"/>
            <w:tcBorders>
              <w:top w:val="nil"/>
              <w:left w:val="doub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(25.77%)</w:t>
            </w:r>
          </w:p>
        </w:tc>
        <w:tc>
          <w:tcPr>
            <w:tcW w:w="1362"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(54.19%)</w:t>
            </w:r>
          </w:p>
        </w:tc>
        <w:tc>
          <w:tcPr>
            <w:tcW w:w="1563"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(33.96%)</w:t>
            </w:r>
          </w:p>
        </w:tc>
        <w:tc>
          <w:tcPr>
            <w:tcW w:w="1562"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(22.78%)</w:t>
            </w:r>
          </w:p>
        </w:tc>
        <w:tc>
          <w:tcPr>
            <w:tcW w:w="1421"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(34.45%)</w:t>
            </w:r>
          </w:p>
        </w:tc>
        <w:tc>
          <w:tcPr>
            <w:tcW w:w="1279"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(30.57%)</w:t>
            </w:r>
          </w:p>
        </w:tc>
        <w:tc>
          <w:tcPr>
            <w:tcW w:w="1517"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(31.49%)</w:t>
            </w:r>
          </w:p>
        </w:tc>
        <w:tc>
          <w:tcPr>
            <w:tcW w:w="1101"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(35.65%)</w:t>
            </w:r>
          </w:p>
        </w:tc>
      </w:tr>
      <w:tr w:rsidR="00694FFC" w:rsidRPr="00694FFC" w:rsidTr="00694FFC">
        <w:trPr>
          <w:trHeight w:val="393"/>
        </w:trPr>
        <w:tc>
          <w:tcPr>
            <w:tcW w:w="1994" w:type="dxa"/>
            <w:vMerge w:val="restart"/>
            <w:tcBorders>
              <w:top w:val="single" w:sz="4" w:space="0" w:color="auto"/>
              <w:bottom w:val="nil"/>
              <w:right w:val="double" w:sz="4" w:space="0" w:color="auto"/>
            </w:tcBorders>
            <w:shd w:val="clear" w:color="auto" w:fill="auto"/>
            <w:noWrap/>
            <w:vAlign w:val="center"/>
            <w:hideMark/>
          </w:tcPr>
          <w:p w:rsidR="00694FFC" w:rsidRPr="00694FFC" w:rsidRDefault="00694FFC" w:rsidP="00694FFC">
            <w:pPr>
              <w:jc w:val="left"/>
              <w:rPr>
                <w:b/>
                <w:color w:val="000000"/>
                <w:sz w:val="20"/>
                <w:szCs w:val="20"/>
                <w:lang w:eastAsia="en-CA"/>
              </w:rPr>
            </w:pPr>
            <w:r w:rsidRPr="00694FFC">
              <w:rPr>
                <w:b/>
                <w:color w:val="000000"/>
                <w:sz w:val="20"/>
                <w:szCs w:val="20"/>
                <w:lang w:eastAsia="en-CA"/>
              </w:rPr>
              <w:t>Serious/Fatal injury</w:t>
            </w:r>
          </w:p>
        </w:tc>
        <w:tc>
          <w:tcPr>
            <w:tcW w:w="1203" w:type="dxa"/>
            <w:tcBorders>
              <w:top w:val="single" w:sz="4" w:space="0" w:color="auto"/>
              <w:left w:val="doub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140</w:t>
            </w:r>
          </w:p>
        </w:tc>
        <w:tc>
          <w:tcPr>
            <w:tcW w:w="1362"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135</w:t>
            </w:r>
          </w:p>
        </w:tc>
        <w:tc>
          <w:tcPr>
            <w:tcW w:w="1563"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39</w:t>
            </w:r>
          </w:p>
        </w:tc>
        <w:tc>
          <w:tcPr>
            <w:tcW w:w="1562"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17</w:t>
            </w:r>
          </w:p>
        </w:tc>
        <w:tc>
          <w:tcPr>
            <w:tcW w:w="1421"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300</w:t>
            </w:r>
          </w:p>
        </w:tc>
        <w:tc>
          <w:tcPr>
            <w:tcW w:w="1279"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178</w:t>
            </w:r>
          </w:p>
        </w:tc>
        <w:tc>
          <w:tcPr>
            <w:tcW w:w="1517"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351</w:t>
            </w:r>
          </w:p>
        </w:tc>
        <w:tc>
          <w:tcPr>
            <w:tcW w:w="1101" w:type="dxa"/>
            <w:tcBorders>
              <w:top w:val="single" w:sz="4" w:space="0" w:color="auto"/>
              <w:bottom w:val="nil"/>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204</w:t>
            </w:r>
          </w:p>
        </w:tc>
      </w:tr>
      <w:tr w:rsidR="00694FFC" w:rsidRPr="00694FFC" w:rsidTr="00694FFC">
        <w:trPr>
          <w:trHeight w:val="393"/>
        </w:trPr>
        <w:tc>
          <w:tcPr>
            <w:tcW w:w="1994" w:type="dxa"/>
            <w:vMerge/>
            <w:tcBorders>
              <w:top w:val="nil"/>
              <w:bottom w:val="single" w:sz="4" w:space="0" w:color="auto"/>
              <w:right w:val="double" w:sz="4" w:space="0" w:color="auto"/>
            </w:tcBorders>
            <w:shd w:val="clear" w:color="auto" w:fill="auto"/>
            <w:noWrap/>
            <w:vAlign w:val="center"/>
            <w:hideMark/>
          </w:tcPr>
          <w:p w:rsidR="00694FFC" w:rsidRPr="00694FFC" w:rsidRDefault="00694FFC" w:rsidP="00694FFC">
            <w:pPr>
              <w:jc w:val="left"/>
              <w:rPr>
                <w:b/>
                <w:color w:val="000000"/>
                <w:sz w:val="20"/>
                <w:szCs w:val="20"/>
                <w:lang w:eastAsia="en-CA"/>
              </w:rPr>
            </w:pPr>
          </w:p>
        </w:tc>
        <w:tc>
          <w:tcPr>
            <w:tcW w:w="1203" w:type="dxa"/>
            <w:tcBorders>
              <w:top w:val="nil"/>
              <w:left w:val="doub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(13.82%)</w:t>
            </w:r>
          </w:p>
        </w:tc>
        <w:tc>
          <w:tcPr>
            <w:tcW w:w="1362"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(11.10%)</w:t>
            </w:r>
          </w:p>
        </w:tc>
        <w:tc>
          <w:tcPr>
            <w:tcW w:w="1563"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(18.40%)</w:t>
            </w:r>
          </w:p>
        </w:tc>
        <w:tc>
          <w:tcPr>
            <w:tcW w:w="1562"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(6.56%)</w:t>
            </w:r>
          </w:p>
        </w:tc>
        <w:tc>
          <w:tcPr>
            <w:tcW w:w="1421"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(19.65%)</w:t>
            </w:r>
          </w:p>
        </w:tc>
        <w:tc>
          <w:tcPr>
            <w:tcW w:w="1279"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(12.60%)</w:t>
            </w:r>
          </w:p>
        </w:tc>
        <w:tc>
          <w:tcPr>
            <w:tcW w:w="1517"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(15.39%)</w:t>
            </w:r>
          </w:p>
        </w:tc>
        <w:tc>
          <w:tcPr>
            <w:tcW w:w="1101" w:type="dxa"/>
            <w:tcBorders>
              <w:top w:val="nil"/>
              <w:bottom w:val="sing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(34.63%)</w:t>
            </w:r>
          </w:p>
        </w:tc>
      </w:tr>
      <w:tr w:rsidR="00694FFC" w:rsidRPr="00694FFC" w:rsidTr="00694FFC">
        <w:trPr>
          <w:trHeight w:val="393"/>
        </w:trPr>
        <w:tc>
          <w:tcPr>
            <w:tcW w:w="1994" w:type="dxa"/>
            <w:tcBorders>
              <w:top w:val="single" w:sz="4" w:space="0" w:color="auto"/>
              <w:bottom w:val="double" w:sz="4" w:space="0" w:color="auto"/>
              <w:right w:val="double" w:sz="4" w:space="0" w:color="auto"/>
            </w:tcBorders>
            <w:shd w:val="clear" w:color="auto" w:fill="auto"/>
            <w:noWrap/>
            <w:vAlign w:val="center"/>
            <w:hideMark/>
          </w:tcPr>
          <w:p w:rsidR="00694FFC" w:rsidRPr="00694FFC" w:rsidRDefault="00694FFC" w:rsidP="00694FFC">
            <w:pPr>
              <w:jc w:val="left"/>
              <w:rPr>
                <w:b/>
                <w:color w:val="000000"/>
                <w:sz w:val="20"/>
                <w:szCs w:val="20"/>
                <w:lang w:eastAsia="en-CA"/>
              </w:rPr>
            </w:pPr>
            <w:r w:rsidRPr="00694FFC">
              <w:rPr>
                <w:b/>
                <w:color w:val="000000"/>
                <w:sz w:val="20"/>
                <w:szCs w:val="20"/>
                <w:lang w:eastAsia="en-CA"/>
              </w:rPr>
              <w:t>Total</w:t>
            </w:r>
          </w:p>
        </w:tc>
        <w:tc>
          <w:tcPr>
            <w:tcW w:w="1203" w:type="dxa"/>
            <w:tcBorders>
              <w:top w:val="single" w:sz="4" w:space="0" w:color="auto"/>
              <w:left w:val="double"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1013</w:t>
            </w:r>
          </w:p>
        </w:tc>
        <w:tc>
          <w:tcPr>
            <w:tcW w:w="1362" w:type="dxa"/>
            <w:tcBorders>
              <w:top w:val="single"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1216</w:t>
            </w:r>
          </w:p>
        </w:tc>
        <w:tc>
          <w:tcPr>
            <w:tcW w:w="1563" w:type="dxa"/>
            <w:tcBorders>
              <w:top w:val="single"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212</w:t>
            </w:r>
          </w:p>
        </w:tc>
        <w:tc>
          <w:tcPr>
            <w:tcW w:w="1562" w:type="dxa"/>
            <w:tcBorders>
              <w:top w:val="single"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259</w:t>
            </w:r>
          </w:p>
        </w:tc>
        <w:tc>
          <w:tcPr>
            <w:tcW w:w="1421" w:type="dxa"/>
            <w:tcBorders>
              <w:top w:val="single"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1527</w:t>
            </w:r>
          </w:p>
        </w:tc>
        <w:tc>
          <w:tcPr>
            <w:tcW w:w="1279" w:type="dxa"/>
            <w:tcBorders>
              <w:top w:val="single"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1413</w:t>
            </w:r>
          </w:p>
        </w:tc>
        <w:tc>
          <w:tcPr>
            <w:tcW w:w="1517" w:type="dxa"/>
            <w:tcBorders>
              <w:top w:val="single"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2280</w:t>
            </w:r>
          </w:p>
        </w:tc>
        <w:tc>
          <w:tcPr>
            <w:tcW w:w="1101" w:type="dxa"/>
            <w:tcBorders>
              <w:top w:val="single"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20"/>
                <w:szCs w:val="20"/>
                <w:lang w:eastAsia="en-CA"/>
              </w:rPr>
            </w:pPr>
            <w:r w:rsidRPr="00694FFC">
              <w:rPr>
                <w:color w:val="000000"/>
                <w:sz w:val="20"/>
                <w:szCs w:val="20"/>
                <w:lang w:eastAsia="en-CA"/>
              </w:rPr>
              <w:t>589</w:t>
            </w:r>
          </w:p>
        </w:tc>
      </w:tr>
    </w:tbl>
    <w:p w:rsidR="00694FFC" w:rsidRDefault="00694FFC" w:rsidP="007B76C4">
      <w:pPr>
        <w:spacing w:after="120"/>
        <w:rPr>
          <w:rFonts w:eastAsiaTheme="minorHAnsi"/>
          <w:b/>
          <w:u w:val="single"/>
        </w:rPr>
      </w:pPr>
    </w:p>
    <w:p w:rsidR="007B76C4" w:rsidRPr="007B76C4" w:rsidRDefault="007B76C4" w:rsidP="007B76C4">
      <w:pPr>
        <w:spacing w:after="120"/>
        <w:rPr>
          <w:rFonts w:eastAsiaTheme="minorHAnsi"/>
          <w:sz w:val="18"/>
          <w:szCs w:val="18"/>
        </w:rPr>
      </w:pPr>
      <w:r w:rsidRPr="007B76C4">
        <w:rPr>
          <w:rFonts w:eastAsiaTheme="minorHAnsi"/>
          <w:sz w:val="18"/>
          <w:szCs w:val="18"/>
        </w:rPr>
        <w:t>*The numbers in parenthesis correspond to column percentages</w:t>
      </w: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Pr="00694FFC" w:rsidRDefault="00694FFC" w:rsidP="00694FFC">
      <w:pPr>
        <w:spacing w:after="120"/>
        <w:jc w:val="center"/>
        <w:rPr>
          <w:b/>
        </w:rPr>
      </w:pPr>
    </w:p>
    <w:p w:rsidR="00694FFC" w:rsidRDefault="00694FFC" w:rsidP="00694FFC">
      <w:pPr>
        <w:spacing w:after="120"/>
        <w:jc w:val="center"/>
        <w:rPr>
          <w:b/>
        </w:rPr>
      </w:pPr>
    </w:p>
    <w:p w:rsidR="00D90728" w:rsidRPr="00694FFC" w:rsidRDefault="00D90728" w:rsidP="00694FFC">
      <w:pPr>
        <w:spacing w:after="120"/>
        <w:jc w:val="center"/>
        <w:rPr>
          <w:b/>
        </w:rPr>
      </w:pPr>
    </w:p>
    <w:p w:rsidR="00D90728" w:rsidRPr="00694FFC" w:rsidRDefault="00D90728" w:rsidP="00D90728">
      <w:pPr>
        <w:spacing w:after="120"/>
        <w:jc w:val="center"/>
        <w:rPr>
          <w:rFonts w:eastAsiaTheme="minorHAnsi"/>
          <w:b/>
          <w:u w:val="single"/>
        </w:rPr>
      </w:pPr>
      <w:r w:rsidRPr="00694FFC">
        <w:rPr>
          <w:b/>
        </w:rPr>
        <w:lastRenderedPageBreak/>
        <w:t xml:space="preserve">TABLE 2 </w:t>
      </w:r>
      <w:r w:rsidR="00F21597">
        <w:t>Sample Characteristics of Explanatory Variables across Different Collision Types</w:t>
      </w:r>
    </w:p>
    <w:tbl>
      <w:tblPr>
        <w:tblW w:w="4920" w:type="pct"/>
        <w:jc w:val="center"/>
        <w:tblInd w:w="94" w:type="dxa"/>
        <w:tblBorders>
          <w:top w:val="double" w:sz="4" w:space="0" w:color="auto"/>
          <w:left w:val="double" w:sz="4" w:space="0" w:color="auto"/>
          <w:bottom w:val="double" w:sz="4" w:space="0" w:color="auto"/>
          <w:right w:val="double" w:sz="4" w:space="0" w:color="auto"/>
          <w:insideH w:val="dotted" w:sz="4" w:space="0" w:color="auto"/>
        </w:tblBorders>
        <w:tblLook w:val="04A0" w:firstRow="1" w:lastRow="0" w:firstColumn="1" w:lastColumn="0" w:noHBand="0" w:noVBand="1"/>
      </w:tblPr>
      <w:tblGrid>
        <w:gridCol w:w="2396"/>
        <w:gridCol w:w="1265"/>
        <w:gridCol w:w="1265"/>
        <w:gridCol w:w="1345"/>
        <w:gridCol w:w="1265"/>
        <w:gridCol w:w="1265"/>
        <w:gridCol w:w="1345"/>
        <w:gridCol w:w="1474"/>
        <w:gridCol w:w="1345"/>
      </w:tblGrid>
      <w:tr w:rsidR="005B77A2" w:rsidRPr="00694FFC" w:rsidTr="003E1102">
        <w:trPr>
          <w:trHeight w:val="255"/>
          <w:jc w:val="center"/>
        </w:trPr>
        <w:tc>
          <w:tcPr>
            <w:tcW w:w="2396" w:type="dxa"/>
            <w:tcBorders>
              <w:top w:val="double" w:sz="4" w:space="0" w:color="auto"/>
              <w:bottom w:val="double" w:sz="4" w:space="0" w:color="auto"/>
            </w:tcBorders>
            <w:shd w:val="clear" w:color="auto" w:fill="auto"/>
            <w:noWrap/>
            <w:vAlign w:val="center"/>
            <w:hideMark/>
          </w:tcPr>
          <w:p w:rsidR="005B77A2" w:rsidRPr="00694FFC" w:rsidRDefault="005B77A2" w:rsidP="003E1102">
            <w:pPr>
              <w:jc w:val="center"/>
              <w:rPr>
                <w:b/>
                <w:color w:val="000000"/>
                <w:sz w:val="16"/>
                <w:szCs w:val="16"/>
                <w:lang w:eastAsia="en-CA"/>
              </w:rPr>
            </w:pPr>
            <w:r w:rsidRPr="00694FFC">
              <w:rPr>
                <w:b/>
                <w:color w:val="000000"/>
                <w:sz w:val="16"/>
                <w:szCs w:val="16"/>
                <w:lang w:eastAsia="en-CA"/>
              </w:rPr>
              <w:t>Variables</w:t>
            </w:r>
          </w:p>
        </w:tc>
        <w:tc>
          <w:tcPr>
            <w:tcW w:w="1265" w:type="dxa"/>
            <w:tcBorders>
              <w:top w:val="double" w:sz="4" w:space="0" w:color="auto"/>
              <w:bottom w:val="double" w:sz="4" w:space="0" w:color="auto"/>
            </w:tcBorders>
            <w:shd w:val="clear" w:color="auto" w:fill="auto"/>
            <w:noWrap/>
            <w:vAlign w:val="center"/>
            <w:hideMark/>
          </w:tcPr>
          <w:p w:rsidR="005B77A2" w:rsidRPr="00694FFC" w:rsidRDefault="005B77A2" w:rsidP="003E1102">
            <w:pPr>
              <w:jc w:val="center"/>
              <w:rPr>
                <w:b/>
                <w:color w:val="000000"/>
                <w:sz w:val="16"/>
                <w:szCs w:val="16"/>
                <w:lang w:eastAsia="en-CA"/>
              </w:rPr>
            </w:pPr>
            <w:r w:rsidRPr="00694FFC">
              <w:rPr>
                <w:b/>
                <w:color w:val="000000"/>
                <w:sz w:val="16"/>
                <w:szCs w:val="16"/>
                <w:lang w:eastAsia="en-CA"/>
              </w:rPr>
              <w:t>Rear-ender</w:t>
            </w:r>
          </w:p>
        </w:tc>
        <w:tc>
          <w:tcPr>
            <w:tcW w:w="1265" w:type="dxa"/>
            <w:tcBorders>
              <w:top w:val="double" w:sz="4" w:space="0" w:color="auto"/>
              <w:bottom w:val="double" w:sz="4" w:space="0" w:color="auto"/>
            </w:tcBorders>
            <w:shd w:val="clear" w:color="auto" w:fill="auto"/>
            <w:noWrap/>
            <w:vAlign w:val="center"/>
            <w:hideMark/>
          </w:tcPr>
          <w:p w:rsidR="005B77A2" w:rsidRPr="00694FFC" w:rsidRDefault="005B77A2" w:rsidP="003E1102">
            <w:pPr>
              <w:jc w:val="center"/>
              <w:rPr>
                <w:b/>
                <w:color w:val="000000"/>
                <w:sz w:val="16"/>
                <w:szCs w:val="16"/>
                <w:lang w:eastAsia="en-CA"/>
              </w:rPr>
            </w:pPr>
            <w:r w:rsidRPr="00694FFC">
              <w:rPr>
                <w:b/>
                <w:color w:val="000000"/>
                <w:sz w:val="16"/>
                <w:szCs w:val="16"/>
                <w:lang w:eastAsia="en-CA"/>
              </w:rPr>
              <w:t>Rear-ended</w:t>
            </w:r>
          </w:p>
        </w:tc>
        <w:tc>
          <w:tcPr>
            <w:tcW w:w="1345" w:type="dxa"/>
            <w:tcBorders>
              <w:top w:val="double" w:sz="4" w:space="0" w:color="auto"/>
              <w:bottom w:val="double" w:sz="4" w:space="0" w:color="auto"/>
            </w:tcBorders>
            <w:shd w:val="clear" w:color="auto" w:fill="auto"/>
            <w:noWrap/>
            <w:vAlign w:val="center"/>
            <w:hideMark/>
          </w:tcPr>
          <w:p w:rsidR="005B77A2" w:rsidRPr="00694FFC" w:rsidRDefault="005B77A2" w:rsidP="003E1102">
            <w:pPr>
              <w:jc w:val="center"/>
              <w:rPr>
                <w:b/>
                <w:color w:val="000000"/>
                <w:sz w:val="16"/>
                <w:szCs w:val="16"/>
                <w:lang w:eastAsia="en-CA"/>
              </w:rPr>
            </w:pPr>
            <w:r w:rsidRPr="00694FFC">
              <w:rPr>
                <w:b/>
                <w:color w:val="000000"/>
                <w:sz w:val="16"/>
                <w:szCs w:val="16"/>
                <w:lang w:eastAsia="en-CA"/>
              </w:rPr>
              <w:t>Near-sideswipe</w:t>
            </w:r>
          </w:p>
        </w:tc>
        <w:tc>
          <w:tcPr>
            <w:tcW w:w="1265" w:type="dxa"/>
            <w:tcBorders>
              <w:top w:val="double" w:sz="4" w:space="0" w:color="auto"/>
              <w:bottom w:val="double" w:sz="4" w:space="0" w:color="auto"/>
            </w:tcBorders>
            <w:shd w:val="clear" w:color="auto" w:fill="auto"/>
            <w:noWrap/>
            <w:vAlign w:val="center"/>
            <w:hideMark/>
          </w:tcPr>
          <w:p w:rsidR="005B77A2" w:rsidRPr="00694FFC" w:rsidRDefault="005B77A2" w:rsidP="003E1102">
            <w:pPr>
              <w:jc w:val="center"/>
              <w:rPr>
                <w:b/>
                <w:color w:val="000000"/>
                <w:sz w:val="16"/>
                <w:szCs w:val="16"/>
                <w:lang w:eastAsia="en-CA"/>
              </w:rPr>
            </w:pPr>
            <w:r w:rsidRPr="00694FFC">
              <w:rPr>
                <w:b/>
                <w:color w:val="000000"/>
                <w:sz w:val="16"/>
                <w:szCs w:val="16"/>
                <w:lang w:eastAsia="en-CA"/>
              </w:rPr>
              <w:t>Far-sideswipe</w:t>
            </w:r>
          </w:p>
        </w:tc>
        <w:tc>
          <w:tcPr>
            <w:tcW w:w="1265" w:type="dxa"/>
            <w:tcBorders>
              <w:top w:val="double" w:sz="4" w:space="0" w:color="auto"/>
              <w:bottom w:val="double" w:sz="4" w:space="0" w:color="auto"/>
            </w:tcBorders>
            <w:shd w:val="clear" w:color="auto" w:fill="auto"/>
            <w:noWrap/>
            <w:vAlign w:val="center"/>
            <w:hideMark/>
          </w:tcPr>
          <w:p w:rsidR="005B77A2" w:rsidRPr="00694FFC" w:rsidRDefault="005B77A2" w:rsidP="003E1102">
            <w:pPr>
              <w:jc w:val="center"/>
              <w:rPr>
                <w:b/>
                <w:color w:val="000000"/>
                <w:sz w:val="16"/>
                <w:szCs w:val="16"/>
                <w:lang w:eastAsia="en-CA"/>
              </w:rPr>
            </w:pPr>
            <w:r w:rsidRPr="00694FFC">
              <w:rPr>
                <w:b/>
                <w:color w:val="000000"/>
                <w:sz w:val="16"/>
                <w:szCs w:val="16"/>
                <w:lang w:eastAsia="en-CA"/>
              </w:rPr>
              <w:t>Near-angular</w:t>
            </w:r>
          </w:p>
        </w:tc>
        <w:tc>
          <w:tcPr>
            <w:tcW w:w="1345" w:type="dxa"/>
            <w:tcBorders>
              <w:top w:val="double" w:sz="4" w:space="0" w:color="auto"/>
              <w:bottom w:val="double" w:sz="4" w:space="0" w:color="auto"/>
            </w:tcBorders>
            <w:shd w:val="clear" w:color="auto" w:fill="auto"/>
            <w:noWrap/>
            <w:vAlign w:val="center"/>
            <w:hideMark/>
          </w:tcPr>
          <w:p w:rsidR="005B77A2" w:rsidRPr="00694FFC" w:rsidRDefault="005B77A2" w:rsidP="003E1102">
            <w:pPr>
              <w:jc w:val="center"/>
              <w:rPr>
                <w:b/>
                <w:color w:val="000000"/>
                <w:sz w:val="16"/>
                <w:szCs w:val="16"/>
                <w:lang w:eastAsia="en-CA"/>
              </w:rPr>
            </w:pPr>
            <w:r w:rsidRPr="00694FFC">
              <w:rPr>
                <w:b/>
                <w:color w:val="000000"/>
                <w:sz w:val="16"/>
                <w:szCs w:val="16"/>
                <w:lang w:eastAsia="en-CA"/>
              </w:rPr>
              <w:t>Far-angular</w:t>
            </w:r>
          </w:p>
        </w:tc>
        <w:tc>
          <w:tcPr>
            <w:tcW w:w="1474" w:type="dxa"/>
            <w:tcBorders>
              <w:top w:val="double" w:sz="4" w:space="0" w:color="auto"/>
              <w:bottom w:val="double" w:sz="4" w:space="0" w:color="auto"/>
            </w:tcBorders>
            <w:shd w:val="clear" w:color="auto" w:fill="auto"/>
            <w:noWrap/>
            <w:vAlign w:val="center"/>
            <w:hideMark/>
          </w:tcPr>
          <w:p w:rsidR="005B77A2" w:rsidRPr="00694FFC" w:rsidRDefault="005B77A2" w:rsidP="003E1102">
            <w:pPr>
              <w:jc w:val="center"/>
              <w:rPr>
                <w:b/>
                <w:color w:val="000000"/>
                <w:sz w:val="16"/>
                <w:szCs w:val="16"/>
                <w:lang w:eastAsia="en-CA"/>
              </w:rPr>
            </w:pPr>
            <w:r w:rsidRPr="00694FFC">
              <w:rPr>
                <w:b/>
                <w:color w:val="000000"/>
                <w:sz w:val="16"/>
                <w:szCs w:val="16"/>
                <w:lang w:eastAsia="en-CA"/>
              </w:rPr>
              <w:t>Short-side angular</w:t>
            </w:r>
          </w:p>
        </w:tc>
        <w:tc>
          <w:tcPr>
            <w:tcW w:w="1345" w:type="dxa"/>
            <w:tcBorders>
              <w:top w:val="double" w:sz="4" w:space="0" w:color="auto"/>
              <w:bottom w:val="double" w:sz="4" w:space="0" w:color="auto"/>
            </w:tcBorders>
            <w:shd w:val="clear" w:color="auto" w:fill="auto"/>
            <w:noWrap/>
            <w:vAlign w:val="center"/>
            <w:hideMark/>
          </w:tcPr>
          <w:p w:rsidR="005B77A2" w:rsidRPr="00694FFC" w:rsidRDefault="005B77A2" w:rsidP="003E1102">
            <w:pPr>
              <w:jc w:val="center"/>
              <w:rPr>
                <w:b/>
                <w:color w:val="000000"/>
                <w:sz w:val="16"/>
                <w:szCs w:val="16"/>
                <w:lang w:eastAsia="en-CA"/>
              </w:rPr>
            </w:pPr>
            <w:r w:rsidRPr="00694FFC">
              <w:rPr>
                <w:b/>
                <w:color w:val="000000"/>
                <w:sz w:val="16"/>
                <w:szCs w:val="16"/>
                <w:lang w:eastAsia="en-CA"/>
              </w:rPr>
              <w:t>Head-on</w:t>
            </w:r>
          </w:p>
        </w:tc>
      </w:tr>
      <w:tr w:rsidR="005B77A2" w:rsidRPr="00694FFC" w:rsidTr="003E1102">
        <w:trPr>
          <w:trHeight w:val="255"/>
          <w:jc w:val="center"/>
        </w:trPr>
        <w:tc>
          <w:tcPr>
            <w:tcW w:w="12965" w:type="dxa"/>
            <w:gridSpan w:val="9"/>
            <w:tcBorders>
              <w:top w:val="single" w:sz="4" w:space="0" w:color="auto"/>
              <w:bottom w:val="single" w:sz="4" w:space="0" w:color="auto"/>
            </w:tcBorders>
            <w:shd w:val="clear" w:color="auto" w:fill="auto"/>
            <w:noWrap/>
            <w:vAlign w:val="center"/>
            <w:hideMark/>
          </w:tcPr>
          <w:p w:rsidR="005B77A2" w:rsidRPr="00694FFC" w:rsidRDefault="005B77A2" w:rsidP="003E1102">
            <w:pPr>
              <w:jc w:val="left"/>
              <w:rPr>
                <w:color w:val="000000"/>
                <w:sz w:val="16"/>
                <w:szCs w:val="16"/>
                <w:lang w:eastAsia="en-CA"/>
              </w:rPr>
            </w:pPr>
            <w:r w:rsidRPr="00694FFC">
              <w:rPr>
                <w:b/>
                <w:bCs/>
                <w:color w:val="000000"/>
                <w:sz w:val="16"/>
                <w:szCs w:val="16"/>
                <w:lang w:eastAsia="en-CA"/>
              </w:rPr>
              <w:t>Driver characteristics</w:t>
            </w:r>
          </w:p>
        </w:tc>
      </w:tr>
      <w:tr w:rsidR="005B77A2" w:rsidRPr="00694FFC" w:rsidTr="003E1102">
        <w:trPr>
          <w:trHeight w:val="255"/>
          <w:jc w:val="center"/>
        </w:trPr>
        <w:tc>
          <w:tcPr>
            <w:tcW w:w="2396" w:type="dxa"/>
            <w:tcBorders>
              <w:top w:val="single" w:sz="4" w:space="0" w:color="auto"/>
            </w:tcBorders>
            <w:shd w:val="clear" w:color="auto" w:fill="auto"/>
            <w:noWrap/>
            <w:vAlign w:val="center"/>
            <w:hideMark/>
          </w:tcPr>
          <w:p w:rsidR="005B77A2" w:rsidRPr="00694FFC" w:rsidRDefault="005B77A2" w:rsidP="004D7A4A">
            <w:pPr>
              <w:jc w:val="left"/>
              <w:rPr>
                <w:i/>
                <w:iCs/>
                <w:color w:val="000000"/>
                <w:sz w:val="16"/>
                <w:szCs w:val="16"/>
                <w:lang w:eastAsia="en-CA"/>
              </w:rPr>
            </w:pPr>
            <w:r w:rsidRPr="00694FFC">
              <w:rPr>
                <w:i/>
                <w:iCs/>
                <w:color w:val="000000"/>
                <w:sz w:val="16"/>
                <w:szCs w:val="16"/>
                <w:lang w:eastAsia="en-CA"/>
              </w:rPr>
              <w:t>Driver age</w:t>
            </w:r>
          </w:p>
        </w:tc>
        <w:tc>
          <w:tcPr>
            <w:tcW w:w="126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474"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r>
      <w:tr w:rsidR="005B77A2" w:rsidRPr="00694FFC" w:rsidTr="003E1102">
        <w:trPr>
          <w:trHeight w:val="255"/>
          <w:jc w:val="center"/>
        </w:trPr>
        <w:tc>
          <w:tcPr>
            <w:tcW w:w="2396" w:type="dxa"/>
            <w:shd w:val="clear" w:color="auto" w:fill="auto"/>
            <w:noWrap/>
            <w:vAlign w:val="center"/>
          </w:tcPr>
          <w:p w:rsidR="005B77A2" w:rsidRPr="00694FFC" w:rsidRDefault="005B77A2" w:rsidP="003E1102">
            <w:pPr>
              <w:jc w:val="left"/>
              <w:rPr>
                <w:color w:val="000000"/>
                <w:sz w:val="16"/>
                <w:szCs w:val="16"/>
                <w:lang w:eastAsia="en-CA"/>
              </w:rPr>
            </w:pPr>
            <w:r w:rsidRPr="00694FFC">
              <w:rPr>
                <w:color w:val="000000"/>
                <w:sz w:val="16"/>
                <w:szCs w:val="16"/>
                <w:lang w:eastAsia="en-CA"/>
              </w:rPr>
              <w:t>Age less than 25</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sidRPr="00CB6B94">
              <w:rPr>
                <w:color w:val="000000"/>
                <w:sz w:val="16"/>
                <w:szCs w:val="16"/>
                <w:lang w:eastAsia="en-CA"/>
              </w:rPr>
              <w:t>306</w:t>
            </w:r>
            <w:r>
              <w:rPr>
                <w:color w:val="000000"/>
                <w:sz w:val="16"/>
                <w:szCs w:val="16"/>
                <w:lang w:eastAsia="en-CA"/>
              </w:rPr>
              <w:t xml:space="preserve"> (30.21)</w:t>
            </w:r>
            <w:r w:rsidR="00350582">
              <w:rPr>
                <w:color w:val="000000"/>
                <w:sz w:val="16"/>
                <w:szCs w:val="16"/>
                <w:lang w:eastAsia="en-CA"/>
              </w:rPr>
              <w:t>*</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212 (17.43)</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57 (26.89)</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55 (21.24</w:t>
            </w:r>
            <w:r>
              <w:rPr>
                <w:color w:val="000000"/>
                <w:sz w:val="16"/>
                <w:szCs w:val="16"/>
                <w:lang w:eastAsia="en-CA"/>
              </w:rPr>
              <w:t>)</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343 (22.46)</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332 (23.50)</w:t>
            </w:r>
          </w:p>
        </w:tc>
        <w:tc>
          <w:tcPr>
            <w:tcW w:w="1474"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556 (24.39)</w:t>
            </w: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131(22.24)</w:t>
            </w:r>
          </w:p>
        </w:tc>
      </w:tr>
      <w:tr w:rsidR="005B77A2" w:rsidRPr="00694FFC" w:rsidTr="003E1102">
        <w:trPr>
          <w:trHeight w:val="255"/>
          <w:jc w:val="center"/>
        </w:trPr>
        <w:tc>
          <w:tcPr>
            <w:tcW w:w="2396" w:type="dxa"/>
            <w:shd w:val="clear" w:color="auto" w:fill="auto"/>
            <w:noWrap/>
            <w:vAlign w:val="center"/>
          </w:tcPr>
          <w:p w:rsidR="005B77A2" w:rsidRPr="00694FFC" w:rsidRDefault="004D7A4A" w:rsidP="003E1102">
            <w:pPr>
              <w:jc w:val="left"/>
              <w:rPr>
                <w:color w:val="000000"/>
                <w:sz w:val="16"/>
                <w:szCs w:val="16"/>
                <w:lang w:eastAsia="en-CA"/>
              </w:rPr>
            </w:pPr>
            <w:r w:rsidRPr="004D7A4A">
              <w:rPr>
                <w:color w:val="000000"/>
                <w:sz w:val="16"/>
                <w:szCs w:val="16"/>
                <w:lang w:eastAsia="en-CA"/>
              </w:rPr>
              <w:t>Age 25 to 64</w:t>
            </w:r>
          </w:p>
        </w:tc>
        <w:tc>
          <w:tcPr>
            <w:tcW w:w="1265" w:type="dxa"/>
            <w:shd w:val="clear" w:color="auto" w:fill="auto"/>
            <w:noWrap/>
            <w:vAlign w:val="center"/>
          </w:tcPr>
          <w:p w:rsidR="005B77A2" w:rsidRPr="00694FFC" w:rsidRDefault="002A5181" w:rsidP="003E1102">
            <w:pPr>
              <w:jc w:val="center"/>
              <w:rPr>
                <w:color w:val="000000"/>
                <w:sz w:val="16"/>
                <w:szCs w:val="16"/>
                <w:lang w:eastAsia="en-CA"/>
              </w:rPr>
            </w:pPr>
            <w:r>
              <w:rPr>
                <w:color w:val="000000"/>
                <w:sz w:val="16"/>
                <w:szCs w:val="16"/>
                <w:lang w:eastAsia="en-CA"/>
              </w:rPr>
              <w:t>612 (60.81)</w:t>
            </w:r>
          </w:p>
        </w:tc>
        <w:tc>
          <w:tcPr>
            <w:tcW w:w="1265" w:type="dxa"/>
            <w:shd w:val="clear" w:color="auto" w:fill="auto"/>
            <w:noWrap/>
            <w:vAlign w:val="center"/>
          </w:tcPr>
          <w:p w:rsidR="005B77A2" w:rsidRPr="00694FFC" w:rsidRDefault="002A5181" w:rsidP="003E1102">
            <w:pPr>
              <w:jc w:val="center"/>
              <w:rPr>
                <w:color w:val="000000"/>
                <w:sz w:val="16"/>
                <w:szCs w:val="16"/>
                <w:lang w:eastAsia="en-CA"/>
              </w:rPr>
            </w:pPr>
            <w:r>
              <w:rPr>
                <w:color w:val="000000"/>
                <w:sz w:val="16"/>
                <w:szCs w:val="16"/>
                <w:lang w:eastAsia="en-CA"/>
              </w:rPr>
              <w:t>913 (75.09)</w:t>
            </w:r>
          </w:p>
        </w:tc>
        <w:tc>
          <w:tcPr>
            <w:tcW w:w="1345" w:type="dxa"/>
            <w:shd w:val="clear" w:color="auto" w:fill="auto"/>
            <w:noWrap/>
            <w:vAlign w:val="center"/>
          </w:tcPr>
          <w:p w:rsidR="005B77A2" w:rsidRPr="00694FFC" w:rsidRDefault="002A5181" w:rsidP="003E1102">
            <w:pPr>
              <w:jc w:val="center"/>
              <w:rPr>
                <w:color w:val="000000"/>
                <w:sz w:val="16"/>
                <w:szCs w:val="16"/>
                <w:lang w:eastAsia="en-CA"/>
              </w:rPr>
            </w:pPr>
            <w:r>
              <w:rPr>
                <w:color w:val="000000"/>
                <w:sz w:val="16"/>
                <w:szCs w:val="16"/>
                <w:lang w:eastAsia="en-CA"/>
              </w:rPr>
              <w:t>133(62.73)</w:t>
            </w:r>
          </w:p>
        </w:tc>
        <w:tc>
          <w:tcPr>
            <w:tcW w:w="1265" w:type="dxa"/>
            <w:shd w:val="clear" w:color="auto" w:fill="auto"/>
            <w:noWrap/>
            <w:vAlign w:val="center"/>
          </w:tcPr>
          <w:p w:rsidR="005B77A2" w:rsidRPr="00694FFC" w:rsidRDefault="002A5181" w:rsidP="003E1102">
            <w:pPr>
              <w:jc w:val="center"/>
              <w:rPr>
                <w:color w:val="000000"/>
                <w:sz w:val="16"/>
                <w:szCs w:val="16"/>
                <w:lang w:eastAsia="en-CA"/>
              </w:rPr>
            </w:pPr>
            <w:r>
              <w:rPr>
                <w:color w:val="000000"/>
                <w:sz w:val="16"/>
                <w:szCs w:val="16"/>
                <w:lang w:eastAsia="en-CA"/>
              </w:rPr>
              <w:t>190 (26.65)</w:t>
            </w:r>
          </w:p>
        </w:tc>
        <w:tc>
          <w:tcPr>
            <w:tcW w:w="1265" w:type="dxa"/>
            <w:shd w:val="clear" w:color="auto" w:fill="auto"/>
            <w:noWrap/>
            <w:vAlign w:val="center"/>
          </w:tcPr>
          <w:p w:rsidR="005B77A2" w:rsidRPr="00694FFC" w:rsidRDefault="002A5181" w:rsidP="003E1102">
            <w:pPr>
              <w:jc w:val="center"/>
              <w:rPr>
                <w:color w:val="000000"/>
                <w:sz w:val="16"/>
                <w:szCs w:val="16"/>
                <w:lang w:eastAsia="en-CA"/>
              </w:rPr>
            </w:pPr>
            <w:r>
              <w:rPr>
                <w:color w:val="000000"/>
                <w:sz w:val="16"/>
                <w:szCs w:val="16"/>
                <w:lang w:eastAsia="en-CA"/>
              </w:rPr>
              <w:t>952 (62.35)</w:t>
            </w:r>
          </w:p>
        </w:tc>
        <w:tc>
          <w:tcPr>
            <w:tcW w:w="1345" w:type="dxa"/>
            <w:shd w:val="clear" w:color="auto" w:fill="auto"/>
            <w:noWrap/>
            <w:vAlign w:val="center"/>
          </w:tcPr>
          <w:p w:rsidR="005B77A2" w:rsidRPr="00694FFC" w:rsidRDefault="002A5181" w:rsidP="003E1102">
            <w:pPr>
              <w:jc w:val="center"/>
              <w:rPr>
                <w:color w:val="000000"/>
                <w:sz w:val="16"/>
                <w:szCs w:val="16"/>
                <w:lang w:eastAsia="en-CA"/>
              </w:rPr>
            </w:pPr>
            <w:r>
              <w:rPr>
                <w:color w:val="000000"/>
                <w:sz w:val="16"/>
                <w:szCs w:val="16"/>
                <w:lang w:eastAsia="en-CA"/>
              </w:rPr>
              <w:t>885 (62.63)</w:t>
            </w:r>
          </w:p>
        </w:tc>
        <w:tc>
          <w:tcPr>
            <w:tcW w:w="1474" w:type="dxa"/>
            <w:shd w:val="clear" w:color="auto" w:fill="auto"/>
            <w:noWrap/>
            <w:vAlign w:val="center"/>
          </w:tcPr>
          <w:p w:rsidR="005B77A2" w:rsidRPr="00694FFC" w:rsidRDefault="002A5181" w:rsidP="003E1102">
            <w:pPr>
              <w:jc w:val="center"/>
              <w:rPr>
                <w:color w:val="000000"/>
                <w:sz w:val="16"/>
                <w:szCs w:val="16"/>
                <w:lang w:eastAsia="en-CA"/>
              </w:rPr>
            </w:pPr>
            <w:r>
              <w:rPr>
                <w:color w:val="000000"/>
                <w:sz w:val="16"/>
                <w:szCs w:val="16"/>
                <w:lang w:eastAsia="en-CA"/>
              </w:rPr>
              <w:t>1473 (64.6)</w:t>
            </w:r>
          </w:p>
        </w:tc>
        <w:tc>
          <w:tcPr>
            <w:tcW w:w="1345" w:type="dxa"/>
            <w:shd w:val="clear" w:color="auto" w:fill="auto"/>
            <w:noWrap/>
            <w:vAlign w:val="center"/>
          </w:tcPr>
          <w:p w:rsidR="005B77A2" w:rsidRPr="00694FFC" w:rsidRDefault="002A5181" w:rsidP="003E1102">
            <w:pPr>
              <w:jc w:val="center"/>
              <w:rPr>
                <w:color w:val="000000"/>
                <w:sz w:val="16"/>
                <w:szCs w:val="16"/>
                <w:lang w:eastAsia="en-CA"/>
              </w:rPr>
            </w:pPr>
            <w:r>
              <w:rPr>
                <w:color w:val="000000"/>
                <w:sz w:val="16"/>
                <w:szCs w:val="16"/>
                <w:lang w:eastAsia="en-CA"/>
              </w:rPr>
              <w:t>401 (68.08)</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t>Age above 65+</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91(8.98)</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lang w:eastAsia="en-CA"/>
              </w:rPr>
              <w:t xml:space="preserve">91 </w:t>
            </w:r>
            <w:r w:rsidRPr="00C82ED5">
              <w:rPr>
                <w:color w:val="000000"/>
                <w:sz w:val="16"/>
                <w:szCs w:val="16"/>
                <w:lang w:eastAsia="en-CA"/>
              </w:rPr>
              <w:t>(7.48)</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22 (10.38)</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14 (5.41)</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232 (15.19)</w:t>
            </w: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196 (13.87)</w:t>
            </w:r>
          </w:p>
        </w:tc>
        <w:tc>
          <w:tcPr>
            <w:tcW w:w="1474"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251 (11.01)</w:t>
            </w: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57 (9.68)</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DA4588">
            <w:pPr>
              <w:jc w:val="left"/>
              <w:rPr>
                <w:i/>
                <w:iCs/>
                <w:color w:val="000000"/>
                <w:sz w:val="16"/>
                <w:szCs w:val="16"/>
                <w:lang w:eastAsia="en-CA"/>
              </w:rPr>
            </w:pPr>
            <w:r w:rsidRPr="00694FFC">
              <w:rPr>
                <w:i/>
                <w:iCs/>
                <w:color w:val="000000"/>
                <w:sz w:val="16"/>
                <w:szCs w:val="16"/>
                <w:lang w:eastAsia="en-CA"/>
              </w:rPr>
              <w:t xml:space="preserve">Driver gender </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474"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t>Female</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439 (43.34)</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693 (56.99)</w:t>
            </w: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92 (43.40)</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113 (43.63)</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790 (51.74)</w:t>
            </w: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648 (45.86)</w:t>
            </w:r>
          </w:p>
        </w:tc>
        <w:tc>
          <w:tcPr>
            <w:tcW w:w="1474"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1049 (46.01)</w:t>
            </w: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205 (34.80)</w:t>
            </w:r>
          </w:p>
        </w:tc>
      </w:tr>
      <w:tr w:rsidR="00DA4588" w:rsidRPr="00694FFC" w:rsidTr="003E1102">
        <w:trPr>
          <w:trHeight w:val="255"/>
          <w:jc w:val="center"/>
        </w:trPr>
        <w:tc>
          <w:tcPr>
            <w:tcW w:w="2396" w:type="dxa"/>
            <w:shd w:val="clear" w:color="auto" w:fill="auto"/>
            <w:noWrap/>
            <w:vAlign w:val="center"/>
            <w:hideMark/>
          </w:tcPr>
          <w:p w:rsidR="00DA4588" w:rsidRPr="00694FFC" w:rsidRDefault="00DA4588" w:rsidP="003E1102">
            <w:pPr>
              <w:jc w:val="left"/>
              <w:rPr>
                <w:color w:val="000000"/>
                <w:sz w:val="16"/>
                <w:szCs w:val="16"/>
                <w:lang w:eastAsia="en-CA"/>
              </w:rPr>
            </w:pPr>
            <w:r>
              <w:rPr>
                <w:color w:val="000000"/>
                <w:sz w:val="16"/>
                <w:szCs w:val="16"/>
                <w:lang w:eastAsia="en-CA"/>
              </w:rPr>
              <w:t>Male</w:t>
            </w:r>
          </w:p>
        </w:tc>
        <w:tc>
          <w:tcPr>
            <w:tcW w:w="1265" w:type="dxa"/>
            <w:shd w:val="clear" w:color="auto" w:fill="auto"/>
            <w:noWrap/>
            <w:vAlign w:val="center"/>
            <w:hideMark/>
          </w:tcPr>
          <w:p w:rsidR="00DA4588" w:rsidRDefault="005A4FC3" w:rsidP="003E1102">
            <w:pPr>
              <w:jc w:val="center"/>
              <w:rPr>
                <w:color w:val="000000"/>
                <w:sz w:val="16"/>
                <w:szCs w:val="16"/>
              </w:rPr>
            </w:pPr>
            <w:r>
              <w:rPr>
                <w:color w:val="000000"/>
                <w:sz w:val="16"/>
                <w:szCs w:val="16"/>
              </w:rPr>
              <w:t>574</w:t>
            </w:r>
            <w:r w:rsidR="008E7950">
              <w:rPr>
                <w:color w:val="000000"/>
                <w:sz w:val="16"/>
                <w:szCs w:val="16"/>
              </w:rPr>
              <w:t xml:space="preserve"> (56.66)</w:t>
            </w:r>
          </w:p>
        </w:tc>
        <w:tc>
          <w:tcPr>
            <w:tcW w:w="1265" w:type="dxa"/>
            <w:shd w:val="clear" w:color="auto" w:fill="auto"/>
            <w:noWrap/>
            <w:vAlign w:val="center"/>
            <w:hideMark/>
          </w:tcPr>
          <w:p w:rsidR="00DA4588" w:rsidRDefault="005A4FC3" w:rsidP="003E1102">
            <w:pPr>
              <w:jc w:val="center"/>
              <w:rPr>
                <w:color w:val="000000"/>
                <w:sz w:val="16"/>
                <w:szCs w:val="16"/>
              </w:rPr>
            </w:pPr>
            <w:r>
              <w:rPr>
                <w:color w:val="000000"/>
                <w:sz w:val="16"/>
                <w:szCs w:val="16"/>
              </w:rPr>
              <w:t>523</w:t>
            </w:r>
            <w:r w:rsidR="008E7950">
              <w:rPr>
                <w:color w:val="000000"/>
                <w:sz w:val="16"/>
                <w:szCs w:val="16"/>
              </w:rPr>
              <w:t xml:space="preserve"> (43.01)</w:t>
            </w:r>
          </w:p>
        </w:tc>
        <w:tc>
          <w:tcPr>
            <w:tcW w:w="1345" w:type="dxa"/>
            <w:shd w:val="clear" w:color="auto" w:fill="auto"/>
            <w:noWrap/>
            <w:vAlign w:val="center"/>
            <w:hideMark/>
          </w:tcPr>
          <w:p w:rsidR="00DA4588" w:rsidRDefault="005A4FC3" w:rsidP="003E1102">
            <w:pPr>
              <w:jc w:val="center"/>
              <w:rPr>
                <w:color w:val="000000"/>
                <w:sz w:val="16"/>
                <w:szCs w:val="16"/>
              </w:rPr>
            </w:pPr>
            <w:r>
              <w:rPr>
                <w:color w:val="000000"/>
                <w:sz w:val="16"/>
                <w:szCs w:val="16"/>
              </w:rPr>
              <w:t>120</w:t>
            </w:r>
            <w:r w:rsidR="008E7950">
              <w:rPr>
                <w:color w:val="000000"/>
                <w:sz w:val="16"/>
                <w:szCs w:val="16"/>
              </w:rPr>
              <w:t xml:space="preserve"> (56.60)</w:t>
            </w:r>
          </w:p>
        </w:tc>
        <w:tc>
          <w:tcPr>
            <w:tcW w:w="1265" w:type="dxa"/>
            <w:shd w:val="clear" w:color="auto" w:fill="auto"/>
            <w:noWrap/>
            <w:vAlign w:val="center"/>
            <w:hideMark/>
          </w:tcPr>
          <w:p w:rsidR="00DA4588" w:rsidRDefault="005A4FC3" w:rsidP="003E1102">
            <w:pPr>
              <w:jc w:val="center"/>
              <w:rPr>
                <w:color w:val="000000"/>
                <w:sz w:val="16"/>
                <w:szCs w:val="16"/>
              </w:rPr>
            </w:pPr>
            <w:r>
              <w:rPr>
                <w:color w:val="000000"/>
                <w:sz w:val="16"/>
                <w:szCs w:val="16"/>
              </w:rPr>
              <w:t>146</w:t>
            </w:r>
            <w:r w:rsidR="008E7950">
              <w:rPr>
                <w:color w:val="000000"/>
                <w:sz w:val="16"/>
                <w:szCs w:val="16"/>
              </w:rPr>
              <w:t xml:space="preserve"> (56.37)</w:t>
            </w:r>
          </w:p>
        </w:tc>
        <w:tc>
          <w:tcPr>
            <w:tcW w:w="1265" w:type="dxa"/>
            <w:shd w:val="clear" w:color="auto" w:fill="auto"/>
            <w:noWrap/>
            <w:vAlign w:val="center"/>
            <w:hideMark/>
          </w:tcPr>
          <w:p w:rsidR="00DA4588" w:rsidRDefault="005A4FC3" w:rsidP="003E1102">
            <w:pPr>
              <w:jc w:val="center"/>
              <w:rPr>
                <w:color w:val="000000"/>
                <w:sz w:val="16"/>
                <w:szCs w:val="16"/>
              </w:rPr>
            </w:pPr>
            <w:r>
              <w:rPr>
                <w:color w:val="000000"/>
                <w:sz w:val="16"/>
                <w:szCs w:val="16"/>
              </w:rPr>
              <w:t>737</w:t>
            </w:r>
            <w:r w:rsidR="008E7950">
              <w:rPr>
                <w:color w:val="000000"/>
                <w:sz w:val="16"/>
                <w:szCs w:val="16"/>
              </w:rPr>
              <w:t xml:space="preserve"> (48.26)</w:t>
            </w:r>
          </w:p>
        </w:tc>
        <w:tc>
          <w:tcPr>
            <w:tcW w:w="1345" w:type="dxa"/>
            <w:shd w:val="clear" w:color="auto" w:fill="auto"/>
            <w:noWrap/>
            <w:vAlign w:val="center"/>
            <w:hideMark/>
          </w:tcPr>
          <w:p w:rsidR="00DA4588" w:rsidRDefault="005A4FC3" w:rsidP="003E1102">
            <w:pPr>
              <w:jc w:val="center"/>
              <w:rPr>
                <w:color w:val="000000"/>
                <w:sz w:val="16"/>
                <w:szCs w:val="16"/>
              </w:rPr>
            </w:pPr>
            <w:r>
              <w:rPr>
                <w:color w:val="000000"/>
                <w:sz w:val="16"/>
                <w:szCs w:val="16"/>
              </w:rPr>
              <w:t>765</w:t>
            </w:r>
            <w:r w:rsidR="008E7950">
              <w:rPr>
                <w:color w:val="000000"/>
                <w:sz w:val="16"/>
                <w:szCs w:val="16"/>
              </w:rPr>
              <w:t xml:space="preserve"> (54.14)</w:t>
            </w:r>
          </w:p>
        </w:tc>
        <w:tc>
          <w:tcPr>
            <w:tcW w:w="1474" w:type="dxa"/>
            <w:shd w:val="clear" w:color="auto" w:fill="auto"/>
            <w:noWrap/>
            <w:vAlign w:val="center"/>
            <w:hideMark/>
          </w:tcPr>
          <w:p w:rsidR="00DA4588" w:rsidRDefault="005A4FC3" w:rsidP="003E1102">
            <w:pPr>
              <w:jc w:val="center"/>
              <w:rPr>
                <w:color w:val="000000"/>
                <w:sz w:val="16"/>
                <w:szCs w:val="16"/>
              </w:rPr>
            </w:pPr>
            <w:r>
              <w:rPr>
                <w:color w:val="000000"/>
                <w:sz w:val="16"/>
                <w:szCs w:val="16"/>
              </w:rPr>
              <w:t>1231</w:t>
            </w:r>
            <w:r w:rsidR="008E7950">
              <w:rPr>
                <w:color w:val="000000"/>
                <w:sz w:val="16"/>
                <w:szCs w:val="16"/>
              </w:rPr>
              <w:t xml:space="preserve"> (53.99)</w:t>
            </w:r>
          </w:p>
        </w:tc>
        <w:tc>
          <w:tcPr>
            <w:tcW w:w="1345" w:type="dxa"/>
            <w:shd w:val="clear" w:color="auto" w:fill="auto"/>
            <w:noWrap/>
            <w:vAlign w:val="center"/>
            <w:hideMark/>
          </w:tcPr>
          <w:p w:rsidR="00DA4588" w:rsidRDefault="005A4FC3" w:rsidP="003E1102">
            <w:pPr>
              <w:jc w:val="center"/>
              <w:rPr>
                <w:color w:val="000000"/>
                <w:sz w:val="16"/>
                <w:szCs w:val="16"/>
              </w:rPr>
            </w:pPr>
            <w:r>
              <w:rPr>
                <w:color w:val="000000"/>
                <w:sz w:val="16"/>
                <w:szCs w:val="16"/>
              </w:rPr>
              <w:t>384</w:t>
            </w:r>
            <w:r w:rsidR="008E7950">
              <w:rPr>
                <w:color w:val="000000"/>
                <w:sz w:val="16"/>
                <w:szCs w:val="16"/>
              </w:rPr>
              <w:t xml:space="preserve"> (65.20)</w:t>
            </w:r>
          </w:p>
        </w:tc>
      </w:tr>
      <w:tr w:rsidR="005B77A2" w:rsidRPr="00694FFC" w:rsidTr="003E1102">
        <w:trPr>
          <w:trHeight w:val="255"/>
          <w:jc w:val="center"/>
        </w:trPr>
        <w:tc>
          <w:tcPr>
            <w:tcW w:w="12965" w:type="dxa"/>
            <w:gridSpan w:val="9"/>
            <w:tcBorders>
              <w:bottom w:val="dotted" w:sz="4" w:space="0" w:color="auto"/>
            </w:tcBorders>
            <w:shd w:val="clear" w:color="auto" w:fill="auto"/>
            <w:noWrap/>
            <w:vAlign w:val="center"/>
            <w:hideMark/>
          </w:tcPr>
          <w:p w:rsidR="005B77A2" w:rsidRPr="00694FFC" w:rsidRDefault="001C2E74" w:rsidP="003E1102">
            <w:pPr>
              <w:jc w:val="left"/>
              <w:rPr>
                <w:color w:val="000000"/>
                <w:sz w:val="16"/>
                <w:szCs w:val="16"/>
                <w:lang w:eastAsia="en-CA"/>
              </w:rPr>
            </w:pPr>
            <w:r w:rsidRPr="00694FFC">
              <w:rPr>
                <w:i/>
                <w:iCs/>
                <w:color w:val="000000"/>
                <w:sz w:val="16"/>
                <w:szCs w:val="16"/>
                <w:lang w:eastAsia="en-CA"/>
              </w:rPr>
              <w:t xml:space="preserve">Restraint system use  </w:t>
            </w:r>
          </w:p>
        </w:tc>
      </w:tr>
      <w:tr w:rsidR="005B77A2" w:rsidRPr="00694FFC" w:rsidTr="003E1102">
        <w:trPr>
          <w:trHeight w:val="255"/>
          <w:jc w:val="center"/>
        </w:trPr>
        <w:tc>
          <w:tcPr>
            <w:tcW w:w="2396" w:type="dxa"/>
            <w:tcBorders>
              <w:top w:val="dotted" w:sz="4" w:space="0" w:color="auto"/>
              <w:bottom w:val="nil"/>
            </w:tcBorders>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t>Seat belt not used</w:t>
            </w:r>
          </w:p>
        </w:tc>
        <w:tc>
          <w:tcPr>
            <w:tcW w:w="1265" w:type="dxa"/>
            <w:tcBorders>
              <w:top w:val="dotted" w:sz="4" w:space="0" w:color="auto"/>
              <w:bottom w:val="nil"/>
            </w:tcBorders>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38 (3.75)</w:t>
            </w:r>
          </w:p>
        </w:tc>
        <w:tc>
          <w:tcPr>
            <w:tcW w:w="1265" w:type="dxa"/>
            <w:tcBorders>
              <w:top w:val="dotted" w:sz="4" w:space="0" w:color="auto"/>
              <w:bottom w:val="nil"/>
            </w:tcBorders>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32 (2.63)</w:t>
            </w:r>
          </w:p>
        </w:tc>
        <w:tc>
          <w:tcPr>
            <w:tcW w:w="1345" w:type="dxa"/>
            <w:tcBorders>
              <w:top w:val="dotted" w:sz="4" w:space="0" w:color="auto"/>
              <w:bottom w:val="nil"/>
            </w:tcBorders>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9 (4.25)</w:t>
            </w:r>
          </w:p>
        </w:tc>
        <w:tc>
          <w:tcPr>
            <w:tcW w:w="1265" w:type="dxa"/>
            <w:tcBorders>
              <w:top w:val="dotted" w:sz="4" w:space="0" w:color="auto"/>
              <w:bottom w:val="nil"/>
            </w:tcBorders>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11 (4.25)</w:t>
            </w:r>
          </w:p>
        </w:tc>
        <w:tc>
          <w:tcPr>
            <w:tcW w:w="1265" w:type="dxa"/>
            <w:tcBorders>
              <w:top w:val="dotted" w:sz="4" w:space="0" w:color="auto"/>
              <w:bottom w:val="nil"/>
            </w:tcBorders>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35 (2.29)</w:t>
            </w:r>
          </w:p>
        </w:tc>
        <w:tc>
          <w:tcPr>
            <w:tcW w:w="1345" w:type="dxa"/>
            <w:tcBorders>
              <w:top w:val="dotted" w:sz="4" w:space="0" w:color="auto"/>
              <w:bottom w:val="nil"/>
            </w:tcBorders>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31 (2.19)</w:t>
            </w:r>
          </w:p>
        </w:tc>
        <w:tc>
          <w:tcPr>
            <w:tcW w:w="1474" w:type="dxa"/>
            <w:tcBorders>
              <w:top w:val="dotted" w:sz="4" w:space="0" w:color="auto"/>
              <w:bottom w:val="nil"/>
            </w:tcBorders>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61 (2.68)</w:t>
            </w:r>
          </w:p>
        </w:tc>
        <w:tc>
          <w:tcPr>
            <w:tcW w:w="1345" w:type="dxa"/>
            <w:tcBorders>
              <w:top w:val="dotted" w:sz="4" w:space="0" w:color="auto"/>
              <w:bottom w:val="nil"/>
            </w:tcBorders>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22 (3.74)</w:t>
            </w:r>
          </w:p>
        </w:tc>
      </w:tr>
      <w:tr w:rsidR="00DB2358" w:rsidRPr="00694FFC" w:rsidTr="00DB2358">
        <w:trPr>
          <w:trHeight w:val="255"/>
          <w:jc w:val="center"/>
        </w:trPr>
        <w:tc>
          <w:tcPr>
            <w:tcW w:w="2396" w:type="dxa"/>
            <w:tcBorders>
              <w:top w:val="dotted" w:sz="4" w:space="0" w:color="auto"/>
              <w:bottom w:val="dotted" w:sz="4" w:space="0" w:color="auto"/>
            </w:tcBorders>
            <w:shd w:val="clear" w:color="auto" w:fill="auto"/>
            <w:noWrap/>
            <w:vAlign w:val="center"/>
            <w:hideMark/>
          </w:tcPr>
          <w:p w:rsidR="00DB2358" w:rsidRPr="00694FFC" w:rsidRDefault="00DB2358" w:rsidP="007A2B7E">
            <w:pPr>
              <w:jc w:val="left"/>
              <w:rPr>
                <w:color w:val="000000"/>
                <w:sz w:val="16"/>
                <w:szCs w:val="16"/>
                <w:lang w:eastAsia="en-CA"/>
              </w:rPr>
            </w:pPr>
            <w:r w:rsidRPr="00694FFC">
              <w:rPr>
                <w:color w:val="000000"/>
                <w:sz w:val="16"/>
                <w:szCs w:val="16"/>
                <w:lang w:eastAsia="en-CA"/>
              </w:rPr>
              <w:t>Seat belt used</w:t>
            </w:r>
          </w:p>
        </w:tc>
        <w:tc>
          <w:tcPr>
            <w:tcW w:w="1265" w:type="dxa"/>
            <w:tcBorders>
              <w:top w:val="dotted" w:sz="4" w:space="0" w:color="auto"/>
              <w:bottom w:val="dotted" w:sz="4" w:space="0" w:color="auto"/>
            </w:tcBorders>
            <w:shd w:val="clear" w:color="auto" w:fill="auto"/>
            <w:noWrap/>
            <w:vAlign w:val="center"/>
            <w:hideMark/>
          </w:tcPr>
          <w:p w:rsidR="00DB2358" w:rsidRPr="00DB2358" w:rsidRDefault="00DB2358" w:rsidP="00DB2358">
            <w:pPr>
              <w:jc w:val="center"/>
              <w:rPr>
                <w:color w:val="000000"/>
                <w:sz w:val="16"/>
                <w:szCs w:val="16"/>
              </w:rPr>
            </w:pPr>
            <w:r w:rsidRPr="00DB2358">
              <w:rPr>
                <w:color w:val="000000"/>
                <w:sz w:val="16"/>
                <w:szCs w:val="16"/>
              </w:rPr>
              <w:t>975</w:t>
            </w:r>
            <w:r>
              <w:rPr>
                <w:color w:val="000000"/>
                <w:sz w:val="16"/>
                <w:szCs w:val="16"/>
              </w:rPr>
              <w:t xml:space="preserve"> (96.25)</w:t>
            </w:r>
          </w:p>
        </w:tc>
        <w:tc>
          <w:tcPr>
            <w:tcW w:w="1265" w:type="dxa"/>
            <w:tcBorders>
              <w:top w:val="dotted" w:sz="4" w:space="0" w:color="auto"/>
              <w:bottom w:val="dotted" w:sz="4" w:space="0" w:color="auto"/>
            </w:tcBorders>
            <w:shd w:val="clear" w:color="auto" w:fill="auto"/>
            <w:noWrap/>
            <w:vAlign w:val="center"/>
            <w:hideMark/>
          </w:tcPr>
          <w:p w:rsidR="00DB2358" w:rsidRPr="00DB2358" w:rsidRDefault="00DB2358" w:rsidP="00DB2358">
            <w:pPr>
              <w:jc w:val="center"/>
              <w:rPr>
                <w:color w:val="000000"/>
                <w:sz w:val="16"/>
                <w:szCs w:val="16"/>
              </w:rPr>
            </w:pPr>
            <w:r w:rsidRPr="00DB2358">
              <w:rPr>
                <w:color w:val="000000"/>
                <w:sz w:val="16"/>
                <w:szCs w:val="16"/>
              </w:rPr>
              <w:t>1184</w:t>
            </w:r>
            <w:r>
              <w:rPr>
                <w:color w:val="000000"/>
                <w:sz w:val="16"/>
                <w:szCs w:val="16"/>
              </w:rPr>
              <w:t xml:space="preserve"> (97.37)</w:t>
            </w:r>
          </w:p>
        </w:tc>
        <w:tc>
          <w:tcPr>
            <w:tcW w:w="1345" w:type="dxa"/>
            <w:tcBorders>
              <w:top w:val="dotted" w:sz="4" w:space="0" w:color="auto"/>
              <w:bottom w:val="dotted" w:sz="4" w:space="0" w:color="auto"/>
            </w:tcBorders>
            <w:shd w:val="clear" w:color="auto" w:fill="auto"/>
            <w:noWrap/>
            <w:vAlign w:val="center"/>
            <w:hideMark/>
          </w:tcPr>
          <w:p w:rsidR="00DB2358" w:rsidRPr="00DB2358" w:rsidRDefault="00DB2358" w:rsidP="00DB2358">
            <w:pPr>
              <w:jc w:val="center"/>
              <w:rPr>
                <w:color w:val="000000"/>
                <w:sz w:val="16"/>
                <w:szCs w:val="16"/>
              </w:rPr>
            </w:pPr>
            <w:r w:rsidRPr="00DB2358">
              <w:rPr>
                <w:color w:val="000000"/>
                <w:sz w:val="16"/>
                <w:szCs w:val="16"/>
              </w:rPr>
              <w:t>203</w:t>
            </w:r>
            <w:r>
              <w:rPr>
                <w:color w:val="000000"/>
                <w:sz w:val="16"/>
                <w:szCs w:val="16"/>
              </w:rPr>
              <w:t xml:space="preserve"> (95.75)</w:t>
            </w:r>
          </w:p>
        </w:tc>
        <w:tc>
          <w:tcPr>
            <w:tcW w:w="1265" w:type="dxa"/>
            <w:tcBorders>
              <w:top w:val="dotted" w:sz="4" w:space="0" w:color="auto"/>
              <w:bottom w:val="dotted" w:sz="4" w:space="0" w:color="auto"/>
            </w:tcBorders>
            <w:shd w:val="clear" w:color="auto" w:fill="auto"/>
            <w:noWrap/>
            <w:vAlign w:val="center"/>
            <w:hideMark/>
          </w:tcPr>
          <w:p w:rsidR="00DB2358" w:rsidRPr="00DB2358" w:rsidRDefault="00DB2358" w:rsidP="00DB2358">
            <w:pPr>
              <w:jc w:val="center"/>
              <w:rPr>
                <w:color w:val="000000"/>
                <w:sz w:val="16"/>
                <w:szCs w:val="16"/>
              </w:rPr>
            </w:pPr>
            <w:r w:rsidRPr="00DB2358">
              <w:rPr>
                <w:color w:val="000000"/>
                <w:sz w:val="16"/>
                <w:szCs w:val="16"/>
              </w:rPr>
              <w:t>248</w:t>
            </w:r>
            <w:r>
              <w:rPr>
                <w:color w:val="000000"/>
                <w:sz w:val="16"/>
                <w:szCs w:val="16"/>
              </w:rPr>
              <w:t xml:space="preserve"> (95.75)</w:t>
            </w:r>
          </w:p>
        </w:tc>
        <w:tc>
          <w:tcPr>
            <w:tcW w:w="1265" w:type="dxa"/>
            <w:tcBorders>
              <w:top w:val="dotted" w:sz="4" w:space="0" w:color="auto"/>
              <w:bottom w:val="dotted" w:sz="4" w:space="0" w:color="auto"/>
            </w:tcBorders>
            <w:shd w:val="clear" w:color="auto" w:fill="auto"/>
            <w:noWrap/>
            <w:vAlign w:val="center"/>
            <w:hideMark/>
          </w:tcPr>
          <w:p w:rsidR="00DB2358" w:rsidRPr="00DB2358" w:rsidRDefault="00DB2358" w:rsidP="00DB2358">
            <w:pPr>
              <w:jc w:val="center"/>
              <w:rPr>
                <w:color w:val="000000"/>
                <w:sz w:val="16"/>
                <w:szCs w:val="16"/>
              </w:rPr>
            </w:pPr>
            <w:r w:rsidRPr="00DB2358">
              <w:rPr>
                <w:color w:val="000000"/>
                <w:sz w:val="16"/>
                <w:szCs w:val="16"/>
              </w:rPr>
              <w:t>1492</w:t>
            </w:r>
            <w:r>
              <w:rPr>
                <w:color w:val="000000"/>
                <w:sz w:val="16"/>
                <w:szCs w:val="16"/>
              </w:rPr>
              <w:t xml:space="preserve"> (97.71)</w:t>
            </w:r>
          </w:p>
        </w:tc>
        <w:tc>
          <w:tcPr>
            <w:tcW w:w="1345" w:type="dxa"/>
            <w:tcBorders>
              <w:top w:val="dotted" w:sz="4" w:space="0" w:color="auto"/>
              <w:bottom w:val="dotted" w:sz="4" w:space="0" w:color="auto"/>
            </w:tcBorders>
            <w:shd w:val="clear" w:color="auto" w:fill="auto"/>
            <w:noWrap/>
            <w:vAlign w:val="center"/>
            <w:hideMark/>
          </w:tcPr>
          <w:p w:rsidR="00DB2358" w:rsidRPr="00DB2358" w:rsidRDefault="00DB2358" w:rsidP="00DB2358">
            <w:pPr>
              <w:jc w:val="center"/>
              <w:rPr>
                <w:color w:val="000000"/>
                <w:sz w:val="16"/>
                <w:szCs w:val="16"/>
              </w:rPr>
            </w:pPr>
            <w:r w:rsidRPr="00DB2358">
              <w:rPr>
                <w:color w:val="000000"/>
                <w:sz w:val="16"/>
                <w:szCs w:val="16"/>
              </w:rPr>
              <w:t>1382</w:t>
            </w:r>
            <w:r>
              <w:rPr>
                <w:color w:val="000000"/>
                <w:sz w:val="16"/>
                <w:szCs w:val="16"/>
              </w:rPr>
              <w:t xml:space="preserve"> (97.81)</w:t>
            </w:r>
          </w:p>
        </w:tc>
        <w:tc>
          <w:tcPr>
            <w:tcW w:w="1474" w:type="dxa"/>
            <w:tcBorders>
              <w:top w:val="dotted" w:sz="4" w:space="0" w:color="auto"/>
              <w:bottom w:val="dotted" w:sz="4" w:space="0" w:color="auto"/>
            </w:tcBorders>
            <w:shd w:val="clear" w:color="auto" w:fill="auto"/>
            <w:noWrap/>
            <w:vAlign w:val="center"/>
            <w:hideMark/>
          </w:tcPr>
          <w:p w:rsidR="00DB2358" w:rsidRPr="00DB2358" w:rsidRDefault="00DB2358" w:rsidP="00DB2358">
            <w:pPr>
              <w:jc w:val="center"/>
              <w:rPr>
                <w:color w:val="000000"/>
                <w:sz w:val="16"/>
                <w:szCs w:val="16"/>
              </w:rPr>
            </w:pPr>
            <w:r w:rsidRPr="00DB2358">
              <w:rPr>
                <w:color w:val="000000"/>
                <w:sz w:val="16"/>
                <w:szCs w:val="16"/>
              </w:rPr>
              <w:t>2219</w:t>
            </w:r>
            <w:r>
              <w:rPr>
                <w:color w:val="000000"/>
                <w:sz w:val="16"/>
                <w:szCs w:val="16"/>
              </w:rPr>
              <w:t xml:space="preserve"> (97.32)</w:t>
            </w:r>
          </w:p>
        </w:tc>
        <w:tc>
          <w:tcPr>
            <w:tcW w:w="1345" w:type="dxa"/>
            <w:tcBorders>
              <w:top w:val="dotted" w:sz="4" w:space="0" w:color="auto"/>
              <w:bottom w:val="dotted" w:sz="4" w:space="0" w:color="auto"/>
            </w:tcBorders>
            <w:shd w:val="clear" w:color="auto" w:fill="auto"/>
            <w:noWrap/>
            <w:vAlign w:val="center"/>
            <w:hideMark/>
          </w:tcPr>
          <w:p w:rsidR="00DB2358" w:rsidRPr="00DB2358" w:rsidRDefault="00DB2358" w:rsidP="00DB2358">
            <w:pPr>
              <w:jc w:val="center"/>
              <w:rPr>
                <w:color w:val="000000"/>
                <w:sz w:val="16"/>
                <w:szCs w:val="16"/>
              </w:rPr>
            </w:pPr>
            <w:r w:rsidRPr="00DB2358">
              <w:rPr>
                <w:color w:val="000000"/>
                <w:sz w:val="16"/>
                <w:szCs w:val="16"/>
              </w:rPr>
              <w:t>567</w:t>
            </w:r>
            <w:r>
              <w:rPr>
                <w:color w:val="000000"/>
                <w:sz w:val="16"/>
                <w:szCs w:val="16"/>
              </w:rPr>
              <w:t xml:space="preserve"> (96.26)</w:t>
            </w:r>
          </w:p>
        </w:tc>
      </w:tr>
      <w:tr w:rsidR="005B77A2" w:rsidRPr="00694FFC" w:rsidTr="0087174E">
        <w:trPr>
          <w:trHeight w:val="255"/>
          <w:jc w:val="center"/>
        </w:trPr>
        <w:tc>
          <w:tcPr>
            <w:tcW w:w="2396" w:type="dxa"/>
            <w:tcBorders>
              <w:top w:val="dotted" w:sz="4" w:space="0" w:color="auto"/>
              <w:bottom w:val="dotted" w:sz="4" w:space="0" w:color="auto"/>
            </w:tcBorders>
            <w:shd w:val="clear" w:color="auto" w:fill="auto"/>
            <w:noWrap/>
            <w:vAlign w:val="center"/>
          </w:tcPr>
          <w:p w:rsidR="005B77A2" w:rsidRPr="00694FFC" w:rsidRDefault="0087174E" w:rsidP="003E1102">
            <w:pPr>
              <w:jc w:val="left"/>
              <w:rPr>
                <w:color w:val="000000"/>
                <w:sz w:val="16"/>
                <w:szCs w:val="16"/>
                <w:lang w:eastAsia="en-CA"/>
              </w:rPr>
            </w:pPr>
            <w:r w:rsidRPr="00694FFC">
              <w:rPr>
                <w:i/>
                <w:iCs/>
                <w:color w:val="000000"/>
                <w:sz w:val="16"/>
                <w:szCs w:val="16"/>
                <w:lang w:eastAsia="en-CA"/>
              </w:rPr>
              <w:t>Locality of driver</w:t>
            </w:r>
          </w:p>
        </w:tc>
        <w:tc>
          <w:tcPr>
            <w:tcW w:w="126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p>
        </w:tc>
        <w:tc>
          <w:tcPr>
            <w:tcW w:w="126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p>
        </w:tc>
        <w:tc>
          <w:tcPr>
            <w:tcW w:w="134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p>
        </w:tc>
        <w:tc>
          <w:tcPr>
            <w:tcW w:w="126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p>
        </w:tc>
        <w:tc>
          <w:tcPr>
            <w:tcW w:w="126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p>
        </w:tc>
        <w:tc>
          <w:tcPr>
            <w:tcW w:w="134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p>
        </w:tc>
        <w:tc>
          <w:tcPr>
            <w:tcW w:w="1474"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p>
        </w:tc>
        <w:tc>
          <w:tcPr>
            <w:tcW w:w="134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p>
        </w:tc>
      </w:tr>
      <w:tr w:rsidR="005B77A2" w:rsidRPr="00694FFC" w:rsidTr="0087174E">
        <w:trPr>
          <w:trHeight w:val="255"/>
          <w:jc w:val="center"/>
        </w:trPr>
        <w:tc>
          <w:tcPr>
            <w:tcW w:w="2396" w:type="dxa"/>
            <w:tcBorders>
              <w:top w:val="dotted" w:sz="4" w:space="0" w:color="auto"/>
              <w:bottom w:val="dotted" w:sz="4" w:space="0" w:color="auto"/>
            </w:tcBorders>
            <w:shd w:val="clear" w:color="auto" w:fill="auto"/>
            <w:noWrap/>
            <w:vAlign w:val="center"/>
          </w:tcPr>
          <w:p w:rsidR="005B77A2" w:rsidRPr="00694FFC" w:rsidRDefault="005B77A2" w:rsidP="003E1102">
            <w:pPr>
              <w:jc w:val="left"/>
              <w:rPr>
                <w:color w:val="000000"/>
                <w:sz w:val="16"/>
                <w:szCs w:val="16"/>
                <w:lang w:eastAsia="en-CA"/>
              </w:rPr>
            </w:pPr>
            <w:r>
              <w:rPr>
                <w:color w:val="000000"/>
                <w:sz w:val="16"/>
                <w:szCs w:val="16"/>
                <w:lang w:eastAsia="en-CA"/>
              </w:rPr>
              <w:t>Non-local driver</w:t>
            </w:r>
          </w:p>
        </w:tc>
        <w:tc>
          <w:tcPr>
            <w:tcW w:w="126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 xml:space="preserve">119 </w:t>
            </w:r>
            <w:r w:rsidRPr="002D531E">
              <w:rPr>
                <w:color w:val="000000"/>
                <w:sz w:val="16"/>
                <w:szCs w:val="16"/>
              </w:rPr>
              <w:t>(</w:t>
            </w:r>
            <w:r>
              <w:rPr>
                <w:color w:val="000000"/>
                <w:sz w:val="16"/>
                <w:szCs w:val="16"/>
              </w:rPr>
              <w:t>11.75</w:t>
            </w:r>
            <w:r w:rsidRPr="002D531E">
              <w:rPr>
                <w:color w:val="000000"/>
                <w:sz w:val="16"/>
                <w:szCs w:val="16"/>
              </w:rPr>
              <w:tab/>
              <w:t>)</w:t>
            </w:r>
          </w:p>
        </w:tc>
        <w:tc>
          <w:tcPr>
            <w:tcW w:w="126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r w:rsidRPr="002D531E">
              <w:rPr>
                <w:color w:val="000000"/>
                <w:sz w:val="16"/>
                <w:szCs w:val="16"/>
              </w:rPr>
              <w:t>147</w:t>
            </w:r>
            <w:r>
              <w:rPr>
                <w:color w:val="000000"/>
                <w:sz w:val="16"/>
                <w:szCs w:val="16"/>
              </w:rPr>
              <w:t xml:space="preserve"> </w:t>
            </w:r>
            <w:r w:rsidRPr="002D531E">
              <w:rPr>
                <w:color w:val="000000"/>
                <w:sz w:val="16"/>
                <w:szCs w:val="16"/>
              </w:rPr>
              <w:t>(</w:t>
            </w:r>
            <w:r>
              <w:rPr>
                <w:color w:val="000000"/>
                <w:sz w:val="16"/>
                <w:szCs w:val="16"/>
              </w:rPr>
              <w:t>12.09</w:t>
            </w:r>
            <w:r w:rsidRPr="002D531E">
              <w:rPr>
                <w:color w:val="000000"/>
                <w:sz w:val="16"/>
                <w:szCs w:val="16"/>
              </w:rPr>
              <w:t>)</w:t>
            </w:r>
          </w:p>
        </w:tc>
        <w:tc>
          <w:tcPr>
            <w:tcW w:w="134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33 (15.57</w:t>
            </w:r>
            <w:r w:rsidRPr="002D531E">
              <w:rPr>
                <w:color w:val="000000"/>
                <w:sz w:val="16"/>
                <w:szCs w:val="16"/>
              </w:rPr>
              <w:t>)</w:t>
            </w:r>
          </w:p>
        </w:tc>
        <w:tc>
          <w:tcPr>
            <w:tcW w:w="126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36 (13.90</w:t>
            </w:r>
            <w:r w:rsidRPr="002D531E">
              <w:rPr>
                <w:color w:val="000000"/>
                <w:sz w:val="16"/>
                <w:szCs w:val="16"/>
              </w:rPr>
              <w:t>)</w:t>
            </w:r>
          </w:p>
        </w:tc>
        <w:tc>
          <w:tcPr>
            <w:tcW w:w="126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 xml:space="preserve">145 </w:t>
            </w:r>
            <w:r w:rsidRPr="002D531E">
              <w:rPr>
                <w:color w:val="000000"/>
                <w:sz w:val="16"/>
                <w:szCs w:val="16"/>
              </w:rPr>
              <w:t>(</w:t>
            </w:r>
            <w:r>
              <w:rPr>
                <w:color w:val="000000"/>
                <w:sz w:val="16"/>
                <w:szCs w:val="16"/>
              </w:rPr>
              <w:t>9.50</w:t>
            </w:r>
            <w:r w:rsidRPr="002D531E">
              <w:rPr>
                <w:color w:val="000000"/>
                <w:sz w:val="16"/>
                <w:szCs w:val="16"/>
              </w:rPr>
              <w:t>)</w:t>
            </w:r>
          </w:p>
        </w:tc>
        <w:tc>
          <w:tcPr>
            <w:tcW w:w="134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 xml:space="preserve">121 </w:t>
            </w:r>
            <w:r w:rsidRPr="002D531E">
              <w:rPr>
                <w:color w:val="000000"/>
                <w:sz w:val="16"/>
                <w:szCs w:val="16"/>
              </w:rPr>
              <w:t>(</w:t>
            </w:r>
            <w:r>
              <w:rPr>
                <w:color w:val="000000"/>
                <w:sz w:val="16"/>
                <w:szCs w:val="16"/>
              </w:rPr>
              <w:t>8.56</w:t>
            </w:r>
            <w:r w:rsidRPr="002D531E">
              <w:rPr>
                <w:color w:val="000000"/>
                <w:sz w:val="16"/>
                <w:szCs w:val="16"/>
              </w:rPr>
              <w:t>)</w:t>
            </w:r>
          </w:p>
        </w:tc>
        <w:tc>
          <w:tcPr>
            <w:tcW w:w="1474"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 xml:space="preserve">199 </w:t>
            </w:r>
            <w:r w:rsidRPr="002D531E">
              <w:rPr>
                <w:color w:val="000000"/>
                <w:sz w:val="16"/>
                <w:szCs w:val="16"/>
              </w:rPr>
              <w:t>(8.73)</w:t>
            </w:r>
          </w:p>
        </w:tc>
        <w:tc>
          <w:tcPr>
            <w:tcW w:w="1345" w:type="dxa"/>
            <w:tcBorders>
              <w:top w:val="dotted" w:sz="4" w:space="0" w:color="auto"/>
              <w:bottom w:val="dotted"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109 (18.51</w:t>
            </w:r>
            <w:r w:rsidRPr="002D531E">
              <w:rPr>
                <w:color w:val="000000"/>
                <w:sz w:val="16"/>
                <w:szCs w:val="16"/>
              </w:rPr>
              <w:t>)</w:t>
            </w:r>
          </w:p>
        </w:tc>
      </w:tr>
      <w:tr w:rsidR="00214DBD" w:rsidRPr="00694FFC" w:rsidTr="003E1102">
        <w:trPr>
          <w:trHeight w:val="255"/>
          <w:jc w:val="center"/>
        </w:trPr>
        <w:tc>
          <w:tcPr>
            <w:tcW w:w="2396" w:type="dxa"/>
            <w:tcBorders>
              <w:top w:val="dotted" w:sz="4" w:space="0" w:color="auto"/>
              <w:bottom w:val="single" w:sz="4" w:space="0" w:color="auto"/>
            </w:tcBorders>
            <w:shd w:val="clear" w:color="auto" w:fill="auto"/>
            <w:noWrap/>
            <w:vAlign w:val="center"/>
          </w:tcPr>
          <w:p w:rsidR="00214DBD" w:rsidRDefault="00214DBD" w:rsidP="003E1102">
            <w:pPr>
              <w:jc w:val="left"/>
              <w:rPr>
                <w:color w:val="000000"/>
                <w:sz w:val="16"/>
                <w:szCs w:val="16"/>
                <w:lang w:eastAsia="en-CA"/>
              </w:rPr>
            </w:pPr>
            <w:r>
              <w:rPr>
                <w:color w:val="000000"/>
                <w:sz w:val="16"/>
                <w:szCs w:val="16"/>
                <w:lang w:eastAsia="en-CA"/>
              </w:rPr>
              <w:t>Local Driver</w:t>
            </w:r>
          </w:p>
        </w:tc>
        <w:tc>
          <w:tcPr>
            <w:tcW w:w="1265" w:type="dxa"/>
            <w:tcBorders>
              <w:top w:val="dotted" w:sz="4" w:space="0" w:color="auto"/>
              <w:bottom w:val="single" w:sz="4" w:space="0" w:color="auto"/>
            </w:tcBorders>
            <w:shd w:val="clear" w:color="auto" w:fill="auto"/>
            <w:noWrap/>
            <w:vAlign w:val="bottom"/>
          </w:tcPr>
          <w:p w:rsidR="00214DBD" w:rsidRPr="00214DBD" w:rsidRDefault="00214DBD" w:rsidP="00214DBD">
            <w:pPr>
              <w:jc w:val="center"/>
              <w:rPr>
                <w:color w:val="000000"/>
                <w:sz w:val="16"/>
                <w:szCs w:val="16"/>
              </w:rPr>
            </w:pPr>
            <w:r w:rsidRPr="00214DBD">
              <w:rPr>
                <w:color w:val="000000"/>
                <w:sz w:val="16"/>
                <w:szCs w:val="16"/>
              </w:rPr>
              <w:t>894</w:t>
            </w:r>
            <w:r>
              <w:rPr>
                <w:color w:val="000000"/>
                <w:sz w:val="16"/>
                <w:szCs w:val="16"/>
              </w:rPr>
              <w:t xml:space="preserve"> (</w:t>
            </w:r>
            <w:r w:rsidR="00004646">
              <w:rPr>
                <w:color w:val="000000"/>
                <w:sz w:val="16"/>
                <w:szCs w:val="16"/>
              </w:rPr>
              <w:t>88.25</w:t>
            </w:r>
            <w:r>
              <w:rPr>
                <w:color w:val="000000"/>
                <w:sz w:val="16"/>
                <w:szCs w:val="16"/>
              </w:rPr>
              <w:t>)</w:t>
            </w:r>
          </w:p>
        </w:tc>
        <w:tc>
          <w:tcPr>
            <w:tcW w:w="1265" w:type="dxa"/>
            <w:tcBorders>
              <w:top w:val="dotted" w:sz="4" w:space="0" w:color="auto"/>
              <w:bottom w:val="single" w:sz="4" w:space="0" w:color="auto"/>
            </w:tcBorders>
            <w:shd w:val="clear" w:color="auto" w:fill="auto"/>
            <w:noWrap/>
            <w:vAlign w:val="bottom"/>
          </w:tcPr>
          <w:p w:rsidR="00214DBD" w:rsidRPr="00214DBD" w:rsidRDefault="00214DBD" w:rsidP="00214DBD">
            <w:pPr>
              <w:jc w:val="center"/>
              <w:rPr>
                <w:color w:val="000000"/>
                <w:sz w:val="16"/>
                <w:szCs w:val="16"/>
              </w:rPr>
            </w:pPr>
            <w:r w:rsidRPr="00214DBD">
              <w:rPr>
                <w:color w:val="000000"/>
                <w:sz w:val="16"/>
                <w:szCs w:val="16"/>
              </w:rPr>
              <w:t>1069</w:t>
            </w:r>
            <w:r>
              <w:rPr>
                <w:color w:val="000000"/>
                <w:sz w:val="16"/>
                <w:szCs w:val="16"/>
              </w:rPr>
              <w:t xml:space="preserve"> (</w:t>
            </w:r>
            <w:r w:rsidR="00004646">
              <w:rPr>
                <w:color w:val="000000"/>
                <w:sz w:val="16"/>
                <w:szCs w:val="16"/>
              </w:rPr>
              <w:t>87.91</w:t>
            </w:r>
            <w:r>
              <w:rPr>
                <w:color w:val="000000"/>
                <w:sz w:val="16"/>
                <w:szCs w:val="16"/>
              </w:rPr>
              <w:t>)</w:t>
            </w:r>
          </w:p>
        </w:tc>
        <w:tc>
          <w:tcPr>
            <w:tcW w:w="1345" w:type="dxa"/>
            <w:tcBorders>
              <w:top w:val="dotted" w:sz="4" w:space="0" w:color="auto"/>
              <w:bottom w:val="single" w:sz="4" w:space="0" w:color="auto"/>
            </w:tcBorders>
            <w:shd w:val="clear" w:color="auto" w:fill="auto"/>
            <w:noWrap/>
            <w:vAlign w:val="bottom"/>
          </w:tcPr>
          <w:p w:rsidR="00214DBD" w:rsidRPr="00214DBD" w:rsidRDefault="00214DBD" w:rsidP="00214DBD">
            <w:pPr>
              <w:jc w:val="center"/>
              <w:rPr>
                <w:color w:val="000000"/>
                <w:sz w:val="16"/>
                <w:szCs w:val="16"/>
              </w:rPr>
            </w:pPr>
            <w:r w:rsidRPr="00214DBD">
              <w:rPr>
                <w:color w:val="000000"/>
                <w:sz w:val="16"/>
                <w:szCs w:val="16"/>
              </w:rPr>
              <w:t>179</w:t>
            </w:r>
            <w:r>
              <w:rPr>
                <w:color w:val="000000"/>
                <w:sz w:val="16"/>
                <w:szCs w:val="16"/>
              </w:rPr>
              <w:t xml:space="preserve"> (</w:t>
            </w:r>
            <w:r w:rsidR="00004646">
              <w:rPr>
                <w:color w:val="000000"/>
                <w:sz w:val="16"/>
                <w:szCs w:val="16"/>
              </w:rPr>
              <w:t>84.43</w:t>
            </w:r>
            <w:r>
              <w:rPr>
                <w:color w:val="000000"/>
                <w:sz w:val="16"/>
                <w:szCs w:val="16"/>
              </w:rPr>
              <w:t>)</w:t>
            </w:r>
          </w:p>
        </w:tc>
        <w:tc>
          <w:tcPr>
            <w:tcW w:w="1265" w:type="dxa"/>
            <w:tcBorders>
              <w:top w:val="dotted" w:sz="4" w:space="0" w:color="auto"/>
              <w:bottom w:val="single" w:sz="4" w:space="0" w:color="auto"/>
            </w:tcBorders>
            <w:shd w:val="clear" w:color="auto" w:fill="auto"/>
            <w:noWrap/>
            <w:vAlign w:val="bottom"/>
          </w:tcPr>
          <w:p w:rsidR="00214DBD" w:rsidRPr="00214DBD" w:rsidRDefault="00214DBD" w:rsidP="00214DBD">
            <w:pPr>
              <w:jc w:val="center"/>
              <w:rPr>
                <w:color w:val="000000"/>
                <w:sz w:val="16"/>
                <w:szCs w:val="16"/>
              </w:rPr>
            </w:pPr>
            <w:r w:rsidRPr="00214DBD">
              <w:rPr>
                <w:color w:val="000000"/>
                <w:sz w:val="16"/>
                <w:szCs w:val="16"/>
              </w:rPr>
              <w:t>223</w:t>
            </w:r>
            <w:r>
              <w:rPr>
                <w:color w:val="000000"/>
                <w:sz w:val="16"/>
                <w:szCs w:val="16"/>
              </w:rPr>
              <w:t xml:space="preserve"> (</w:t>
            </w:r>
            <w:r w:rsidR="00004646">
              <w:rPr>
                <w:color w:val="000000"/>
                <w:sz w:val="16"/>
                <w:szCs w:val="16"/>
              </w:rPr>
              <w:t>86.10</w:t>
            </w:r>
            <w:r>
              <w:rPr>
                <w:color w:val="000000"/>
                <w:sz w:val="16"/>
                <w:szCs w:val="16"/>
              </w:rPr>
              <w:t>)</w:t>
            </w:r>
          </w:p>
        </w:tc>
        <w:tc>
          <w:tcPr>
            <w:tcW w:w="1265" w:type="dxa"/>
            <w:tcBorders>
              <w:top w:val="dotted" w:sz="4" w:space="0" w:color="auto"/>
              <w:bottom w:val="single" w:sz="4" w:space="0" w:color="auto"/>
            </w:tcBorders>
            <w:shd w:val="clear" w:color="auto" w:fill="auto"/>
            <w:noWrap/>
            <w:vAlign w:val="bottom"/>
          </w:tcPr>
          <w:p w:rsidR="00214DBD" w:rsidRPr="00214DBD" w:rsidRDefault="00214DBD" w:rsidP="00214DBD">
            <w:pPr>
              <w:jc w:val="center"/>
              <w:rPr>
                <w:color w:val="000000"/>
                <w:sz w:val="16"/>
                <w:szCs w:val="16"/>
              </w:rPr>
            </w:pPr>
            <w:r w:rsidRPr="00214DBD">
              <w:rPr>
                <w:color w:val="000000"/>
                <w:sz w:val="16"/>
                <w:szCs w:val="16"/>
              </w:rPr>
              <w:t>1382</w:t>
            </w:r>
            <w:r>
              <w:rPr>
                <w:color w:val="000000"/>
                <w:sz w:val="16"/>
                <w:szCs w:val="16"/>
              </w:rPr>
              <w:t xml:space="preserve"> (</w:t>
            </w:r>
            <w:r w:rsidR="00004646">
              <w:rPr>
                <w:color w:val="000000"/>
                <w:sz w:val="16"/>
                <w:szCs w:val="16"/>
              </w:rPr>
              <w:t>90.50</w:t>
            </w:r>
            <w:r>
              <w:rPr>
                <w:color w:val="000000"/>
                <w:sz w:val="16"/>
                <w:szCs w:val="16"/>
              </w:rPr>
              <w:t>)</w:t>
            </w:r>
          </w:p>
        </w:tc>
        <w:tc>
          <w:tcPr>
            <w:tcW w:w="1345" w:type="dxa"/>
            <w:tcBorders>
              <w:top w:val="dotted" w:sz="4" w:space="0" w:color="auto"/>
              <w:bottom w:val="single" w:sz="4" w:space="0" w:color="auto"/>
            </w:tcBorders>
            <w:shd w:val="clear" w:color="auto" w:fill="auto"/>
            <w:noWrap/>
            <w:vAlign w:val="bottom"/>
          </w:tcPr>
          <w:p w:rsidR="00214DBD" w:rsidRPr="00214DBD" w:rsidRDefault="00214DBD" w:rsidP="00214DBD">
            <w:pPr>
              <w:jc w:val="center"/>
              <w:rPr>
                <w:color w:val="000000"/>
                <w:sz w:val="16"/>
                <w:szCs w:val="16"/>
              </w:rPr>
            </w:pPr>
            <w:r w:rsidRPr="00214DBD">
              <w:rPr>
                <w:color w:val="000000"/>
                <w:sz w:val="16"/>
                <w:szCs w:val="16"/>
              </w:rPr>
              <w:t>1292</w:t>
            </w:r>
            <w:r>
              <w:rPr>
                <w:color w:val="000000"/>
                <w:sz w:val="16"/>
                <w:szCs w:val="16"/>
              </w:rPr>
              <w:t xml:space="preserve"> (</w:t>
            </w:r>
            <w:r w:rsidR="00004646">
              <w:rPr>
                <w:color w:val="000000"/>
                <w:sz w:val="16"/>
                <w:szCs w:val="16"/>
              </w:rPr>
              <w:t>91.44</w:t>
            </w:r>
            <w:r>
              <w:rPr>
                <w:color w:val="000000"/>
                <w:sz w:val="16"/>
                <w:szCs w:val="16"/>
              </w:rPr>
              <w:t>)</w:t>
            </w:r>
          </w:p>
        </w:tc>
        <w:tc>
          <w:tcPr>
            <w:tcW w:w="1474" w:type="dxa"/>
            <w:tcBorders>
              <w:top w:val="dotted" w:sz="4" w:space="0" w:color="auto"/>
              <w:bottom w:val="single" w:sz="4" w:space="0" w:color="auto"/>
            </w:tcBorders>
            <w:shd w:val="clear" w:color="auto" w:fill="auto"/>
            <w:noWrap/>
            <w:vAlign w:val="bottom"/>
          </w:tcPr>
          <w:p w:rsidR="00214DBD" w:rsidRPr="00214DBD" w:rsidRDefault="00214DBD" w:rsidP="00214DBD">
            <w:pPr>
              <w:jc w:val="center"/>
              <w:rPr>
                <w:color w:val="000000"/>
                <w:sz w:val="16"/>
                <w:szCs w:val="16"/>
              </w:rPr>
            </w:pPr>
            <w:r w:rsidRPr="00214DBD">
              <w:rPr>
                <w:color w:val="000000"/>
                <w:sz w:val="16"/>
                <w:szCs w:val="16"/>
              </w:rPr>
              <w:t>2081</w:t>
            </w:r>
            <w:r>
              <w:rPr>
                <w:color w:val="000000"/>
                <w:sz w:val="16"/>
                <w:szCs w:val="16"/>
              </w:rPr>
              <w:t xml:space="preserve"> (</w:t>
            </w:r>
            <w:r w:rsidR="00004646">
              <w:rPr>
                <w:color w:val="000000"/>
                <w:sz w:val="16"/>
                <w:szCs w:val="16"/>
              </w:rPr>
              <w:t>91.27</w:t>
            </w:r>
            <w:r>
              <w:rPr>
                <w:color w:val="000000"/>
                <w:sz w:val="16"/>
                <w:szCs w:val="16"/>
              </w:rPr>
              <w:t>)</w:t>
            </w:r>
          </w:p>
        </w:tc>
        <w:tc>
          <w:tcPr>
            <w:tcW w:w="1345" w:type="dxa"/>
            <w:tcBorders>
              <w:top w:val="dotted" w:sz="4" w:space="0" w:color="auto"/>
              <w:bottom w:val="single" w:sz="4" w:space="0" w:color="auto"/>
            </w:tcBorders>
            <w:shd w:val="clear" w:color="auto" w:fill="auto"/>
            <w:noWrap/>
            <w:vAlign w:val="bottom"/>
          </w:tcPr>
          <w:p w:rsidR="00214DBD" w:rsidRPr="00214DBD" w:rsidRDefault="00214DBD" w:rsidP="00214DBD">
            <w:pPr>
              <w:jc w:val="center"/>
              <w:rPr>
                <w:color w:val="000000"/>
                <w:sz w:val="16"/>
                <w:szCs w:val="16"/>
              </w:rPr>
            </w:pPr>
            <w:r w:rsidRPr="00214DBD">
              <w:rPr>
                <w:color w:val="000000"/>
                <w:sz w:val="16"/>
                <w:szCs w:val="16"/>
              </w:rPr>
              <w:t>480</w:t>
            </w:r>
            <w:r>
              <w:rPr>
                <w:color w:val="000000"/>
                <w:sz w:val="16"/>
                <w:szCs w:val="16"/>
              </w:rPr>
              <w:t xml:space="preserve"> (</w:t>
            </w:r>
            <w:r w:rsidR="00004646">
              <w:rPr>
                <w:color w:val="000000"/>
                <w:sz w:val="16"/>
                <w:szCs w:val="16"/>
              </w:rPr>
              <w:t>81.49</w:t>
            </w:r>
            <w:r>
              <w:rPr>
                <w:color w:val="000000"/>
                <w:sz w:val="16"/>
                <w:szCs w:val="16"/>
              </w:rPr>
              <w:t>)</w:t>
            </w:r>
          </w:p>
        </w:tc>
      </w:tr>
      <w:tr w:rsidR="005B77A2" w:rsidRPr="00694FFC" w:rsidTr="003E1102">
        <w:trPr>
          <w:trHeight w:val="255"/>
          <w:jc w:val="center"/>
        </w:trPr>
        <w:tc>
          <w:tcPr>
            <w:tcW w:w="12965" w:type="dxa"/>
            <w:gridSpan w:val="9"/>
            <w:tcBorders>
              <w:top w:val="single" w:sz="4" w:space="0" w:color="auto"/>
              <w:bottom w:val="single" w:sz="4" w:space="0" w:color="auto"/>
            </w:tcBorders>
            <w:shd w:val="clear" w:color="auto" w:fill="auto"/>
            <w:noWrap/>
            <w:vAlign w:val="center"/>
            <w:hideMark/>
          </w:tcPr>
          <w:p w:rsidR="005B77A2" w:rsidRPr="00694FFC" w:rsidRDefault="005B77A2" w:rsidP="003E1102">
            <w:pPr>
              <w:jc w:val="left"/>
              <w:rPr>
                <w:color w:val="000000"/>
                <w:sz w:val="16"/>
                <w:szCs w:val="16"/>
                <w:lang w:eastAsia="en-CA"/>
              </w:rPr>
            </w:pPr>
            <w:r w:rsidRPr="00694FFC">
              <w:rPr>
                <w:b/>
                <w:bCs/>
                <w:color w:val="000000"/>
                <w:sz w:val="16"/>
                <w:szCs w:val="16"/>
                <w:lang w:eastAsia="en-CA"/>
              </w:rPr>
              <w:t>Vehicle characteristics</w:t>
            </w:r>
          </w:p>
        </w:tc>
      </w:tr>
      <w:tr w:rsidR="005B77A2" w:rsidRPr="00694FFC" w:rsidTr="003E1102">
        <w:trPr>
          <w:trHeight w:val="255"/>
          <w:jc w:val="center"/>
        </w:trPr>
        <w:tc>
          <w:tcPr>
            <w:tcW w:w="2396" w:type="dxa"/>
            <w:tcBorders>
              <w:top w:val="single" w:sz="4" w:space="0" w:color="auto"/>
            </w:tcBorders>
            <w:shd w:val="clear" w:color="auto" w:fill="auto"/>
            <w:noWrap/>
            <w:vAlign w:val="center"/>
            <w:hideMark/>
          </w:tcPr>
          <w:p w:rsidR="005B77A2" w:rsidRPr="00694FFC" w:rsidRDefault="005B77A2" w:rsidP="003E1102">
            <w:pPr>
              <w:jc w:val="left"/>
              <w:rPr>
                <w:i/>
                <w:iCs/>
                <w:color w:val="000000"/>
                <w:sz w:val="16"/>
                <w:szCs w:val="16"/>
                <w:lang w:eastAsia="en-CA"/>
              </w:rPr>
            </w:pPr>
            <w:r w:rsidRPr="00694FFC">
              <w:rPr>
                <w:i/>
                <w:iCs/>
                <w:color w:val="000000"/>
                <w:sz w:val="16"/>
                <w:szCs w:val="16"/>
                <w:lang w:eastAsia="en-CA"/>
              </w:rPr>
              <w:t>Vehicle Type</w:t>
            </w:r>
          </w:p>
        </w:tc>
        <w:tc>
          <w:tcPr>
            <w:tcW w:w="126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474"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Pr>
                <w:color w:val="000000"/>
                <w:sz w:val="16"/>
                <w:szCs w:val="16"/>
                <w:lang w:eastAsia="en-CA"/>
              </w:rPr>
              <w:t>Car</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688 (67.92)</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887 (72.94)</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154 (72.64)</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182 (70.27)</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1099 (71.97)</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1013 (71.69)</w:t>
            </w:r>
          </w:p>
        </w:tc>
        <w:tc>
          <w:tcPr>
            <w:tcW w:w="1474"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1684 (73.86)</w:t>
            </w: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378 (64.18)</w:t>
            </w:r>
          </w:p>
        </w:tc>
      </w:tr>
      <w:tr w:rsidR="005B77A2" w:rsidRPr="00694FFC" w:rsidTr="003E1102">
        <w:trPr>
          <w:trHeight w:val="255"/>
          <w:jc w:val="center"/>
        </w:trPr>
        <w:tc>
          <w:tcPr>
            <w:tcW w:w="2396" w:type="dxa"/>
            <w:shd w:val="clear" w:color="auto" w:fill="auto"/>
            <w:noWrap/>
            <w:vAlign w:val="center"/>
          </w:tcPr>
          <w:p w:rsidR="005B77A2" w:rsidRPr="00E6015D" w:rsidRDefault="005B77A2" w:rsidP="003E1102">
            <w:pPr>
              <w:jc w:val="left"/>
              <w:rPr>
                <w:color w:val="000000"/>
                <w:sz w:val="16"/>
                <w:szCs w:val="16"/>
                <w:lang w:eastAsia="en-CA"/>
              </w:rPr>
            </w:pPr>
            <w:r w:rsidRPr="00E6015D">
              <w:rPr>
                <w:color w:val="000000"/>
                <w:sz w:val="16"/>
                <w:szCs w:val="16"/>
                <w:lang w:eastAsia="en-CA"/>
              </w:rPr>
              <w:t>Station wagon</w:t>
            </w:r>
          </w:p>
        </w:tc>
        <w:tc>
          <w:tcPr>
            <w:tcW w:w="1265" w:type="dxa"/>
            <w:shd w:val="clear" w:color="auto" w:fill="auto"/>
            <w:noWrap/>
            <w:vAlign w:val="center"/>
          </w:tcPr>
          <w:p w:rsidR="005B77A2" w:rsidRPr="00E6015D" w:rsidRDefault="005B77A2" w:rsidP="003E1102">
            <w:pPr>
              <w:jc w:val="center"/>
              <w:rPr>
                <w:color w:val="000000"/>
                <w:sz w:val="16"/>
                <w:szCs w:val="16"/>
                <w:lang w:eastAsia="en-CA"/>
              </w:rPr>
            </w:pPr>
            <w:r w:rsidRPr="00E6015D">
              <w:rPr>
                <w:color w:val="000000"/>
                <w:sz w:val="16"/>
                <w:szCs w:val="16"/>
              </w:rPr>
              <w:t>177 (17.47)</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219 (18.01)</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34 (16.04)</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50 (19.31)</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285 (18.66)</w:t>
            </w:r>
          </w:p>
        </w:tc>
        <w:tc>
          <w:tcPr>
            <w:tcW w:w="1345" w:type="dxa"/>
            <w:shd w:val="clear" w:color="auto" w:fill="auto"/>
            <w:noWrap/>
            <w:vAlign w:val="center"/>
          </w:tcPr>
          <w:p w:rsidR="005B77A2" w:rsidRPr="00E6015D" w:rsidRDefault="005B77A2" w:rsidP="003E1102">
            <w:pPr>
              <w:jc w:val="center"/>
              <w:rPr>
                <w:color w:val="000000"/>
                <w:sz w:val="16"/>
                <w:szCs w:val="16"/>
                <w:lang w:eastAsia="en-CA"/>
              </w:rPr>
            </w:pPr>
            <w:r w:rsidRPr="00E6015D">
              <w:rPr>
                <w:color w:val="000000"/>
                <w:sz w:val="16"/>
                <w:szCs w:val="16"/>
              </w:rPr>
              <w:t>248 (17.55)</w:t>
            </w:r>
            <w:r w:rsidRPr="00E6015D">
              <w:rPr>
                <w:color w:val="000000"/>
                <w:sz w:val="16"/>
                <w:szCs w:val="16"/>
                <w:lang w:eastAsia="en-CA"/>
              </w:rPr>
              <w:t xml:space="preserve"> </w:t>
            </w:r>
          </w:p>
        </w:tc>
        <w:tc>
          <w:tcPr>
            <w:tcW w:w="1474"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395 (17.32)</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118 (20.03)</w:t>
            </w:r>
          </w:p>
        </w:tc>
      </w:tr>
      <w:tr w:rsidR="005B77A2" w:rsidRPr="00694FFC" w:rsidTr="003E1102">
        <w:trPr>
          <w:trHeight w:val="255"/>
          <w:jc w:val="center"/>
        </w:trPr>
        <w:tc>
          <w:tcPr>
            <w:tcW w:w="2396" w:type="dxa"/>
            <w:shd w:val="clear" w:color="auto" w:fill="auto"/>
            <w:noWrap/>
            <w:vAlign w:val="center"/>
          </w:tcPr>
          <w:p w:rsidR="005B77A2" w:rsidRPr="00E6015D" w:rsidRDefault="005B77A2" w:rsidP="003E1102">
            <w:pPr>
              <w:jc w:val="left"/>
              <w:rPr>
                <w:color w:val="000000"/>
                <w:sz w:val="16"/>
                <w:szCs w:val="16"/>
                <w:lang w:eastAsia="en-CA"/>
              </w:rPr>
            </w:pPr>
            <w:r w:rsidRPr="00E6015D">
              <w:rPr>
                <w:color w:val="000000"/>
                <w:sz w:val="16"/>
                <w:szCs w:val="16"/>
                <w:lang w:eastAsia="en-CA"/>
              </w:rPr>
              <w:t>Utility</w:t>
            </w:r>
          </w:p>
        </w:tc>
        <w:tc>
          <w:tcPr>
            <w:tcW w:w="1265" w:type="dxa"/>
            <w:shd w:val="clear" w:color="auto" w:fill="auto"/>
            <w:noWrap/>
            <w:vAlign w:val="center"/>
          </w:tcPr>
          <w:p w:rsidR="005B77A2" w:rsidRPr="00E6015D" w:rsidRDefault="005B77A2" w:rsidP="003E1102">
            <w:pPr>
              <w:jc w:val="center"/>
              <w:rPr>
                <w:color w:val="000000"/>
                <w:sz w:val="16"/>
                <w:szCs w:val="16"/>
                <w:lang w:eastAsia="en-CA"/>
              </w:rPr>
            </w:pPr>
            <w:r w:rsidRPr="00E6015D">
              <w:rPr>
                <w:color w:val="000000"/>
                <w:sz w:val="16"/>
                <w:szCs w:val="16"/>
              </w:rPr>
              <w:t>108 (10.66)</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85 (6.99)</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17 (8.02)</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21 (8.11)</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108 (7.07)</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118 (8.35)</w:t>
            </w:r>
          </w:p>
        </w:tc>
        <w:tc>
          <w:tcPr>
            <w:tcW w:w="1474"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159 (6.97)</w:t>
            </w:r>
          </w:p>
        </w:tc>
        <w:tc>
          <w:tcPr>
            <w:tcW w:w="1345" w:type="dxa"/>
            <w:shd w:val="clear" w:color="auto" w:fill="auto"/>
            <w:noWrap/>
            <w:vAlign w:val="center"/>
          </w:tcPr>
          <w:p w:rsidR="005B77A2" w:rsidRPr="00E6015D" w:rsidRDefault="005B77A2" w:rsidP="003E1102">
            <w:pPr>
              <w:jc w:val="center"/>
              <w:rPr>
                <w:color w:val="000000"/>
                <w:sz w:val="16"/>
                <w:szCs w:val="16"/>
                <w:lang w:eastAsia="en-CA"/>
              </w:rPr>
            </w:pPr>
            <w:r w:rsidRPr="00E6015D">
              <w:rPr>
                <w:color w:val="000000"/>
                <w:sz w:val="16"/>
                <w:szCs w:val="16"/>
              </w:rPr>
              <w:t>80 (13.58)</w:t>
            </w:r>
          </w:p>
        </w:tc>
      </w:tr>
      <w:tr w:rsidR="005B77A2" w:rsidRPr="00694FFC" w:rsidTr="003E1102">
        <w:trPr>
          <w:trHeight w:val="255"/>
          <w:jc w:val="center"/>
        </w:trPr>
        <w:tc>
          <w:tcPr>
            <w:tcW w:w="2396" w:type="dxa"/>
            <w:shd w:val="clear" w:color="auto" w:fill="auto"/>
            <w:noWrap/>
            <w:vAlign w:val="center"/>
            <w:hideMark/>
          </w:tcPr>
          <w:p w:rsidR="005B77A2" w:rsidRPr="00E6015D" w:rsidRDefault="005B77A2" w:rsidP="003E1102">
            <w:pPr>
              <w:jc w:val="left"/>
              <w:rPr>
                <w:color w:val="000000"/>
                <w:sz w:val="16"/>
                <w:szCs w:val="16"/>
                <w:lang w:eastAsia="en-CA"/>
              </w:rPr>
            </w:pPr>
            <w:r w:rsidRPr="00E6015D">
              <w:rPr>
                <w:color w:val="000000"/>
                <w:sz w:val="16"/>
                <w:szCs w:val="16"/>
                <w:lang w:eastAsia="en-CA"/>
              </w:rPr>
              <w:t>Panel van</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40 (3.95)</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25 (2.06)</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7 (3.30)</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6 (2.32)</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35 (2.29)</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34 (2.41)</w:t>
            </w:r>
          </w:p>
        </w:tc>
        <w:tc>
          <w:tcPr>
            <w:tcW w:w="1474"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42 (1.84)</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13 (2.21)</w:t>
            </w:r>
          </w:p>
        </w:tc>
      </w:tr>
      <w:tr w:rsidR="005B77A2" w:rsidRPr="00694FFC" w:rsidTr="003E1102">
        <w:trPr>
          <w:trHeight w:val="255"/>
          <w:jc w:val="center"/>
        </w:trPr>
        <w:tc>
          <w:tcPr>
            <w:tcW w:w="12965" w:type="dxa"/>
            <w:gridSpan w:val="9"/>
            <w:shd w:val="clear" w:color="auto" w:fill="auto"/>
            <w:noWrap/>
            <w:vAlign w:val="center"/>
            <w:hideMark/>
          </w:tcPr>
          <w:p w:rsidR="005B77A2" w:rsidRPr="00E6015D" w:rsidRDefault="005B77A2" w:rsidP="00C01744">
            <w:pPr>
              <w:jc w:val="left"/>
              <w:rPr>
                <w:color w:val="000000"/>
                <w:sz w:val="16"/>
                <w:szCs w:val="16"/>
                <w:lang w:eastAsia="en-CA"/>
              </w:rPr>
            </w:pPr>
            <w:r w:rsidRPr="00E6015D">
              <w:rPr>
                <w:i/>
                <w:iCs/>
                <w:color w:val="000000"/>
                <w:sz w:val="16"/>
                <w:szCs w:val="16"/>
                <w:lang w:eastAsia="en-CA"/>
              </w:rPr>
              <w:t xml:space="preserve">Vehicle age </w:t>
            </w:r>
          </w:p>
        </w:tc>
      </w:tr>
      <w:tr w:rsidR="005B77A2" w:rsidRPr="00694FFC" w:rsidTr="003E1102">
        <w:trPr>
          <w:trHeight w:val="255"/>
          <w:jc w:val="center"/>
        </w:trPr>
        <w:tc>
          <w:tcPr>
            <w:tcW w:w="2396" w:type="dxa"/>
            <w:shd w:val="clear" w:color="auto" w:fill="auto"/>
            <w:noWrap/>
            <w:vAlign w:val="center"/>
            <w:hideMark/>
          </w:tcPr>
          <w:p w:rsidR="005B77A2" w:rsidRPr="00E6015D" w:rsidRDefault="005B77A2" w:rsidP="003E1102">
            <w:pPr>
              <w:jc w:val="left"/>
              <w:rPr>
                <w:color w:val="000000"/>
                <w:sz w:val="16"/>
                <w:szCs w:val="16"/>
                <w:lang w:eastAsia="en-CA"/>
              </w:rPr>
            </w:pPr>
            <w:r w:rsidRPr="00E6015D">
              <w:rPr>
                <w:iCs/>
                <w:color w:val="000000"/>
                <w:sz w:val="16"/>
                <w:szCs w:val="16"/>
                <w:lang w:eastAsia="en-CA"/>
              </w:rPr>
              <w:t>Vehicle age less than 6</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282 (27.84)</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404 (33.22)</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75 (35.38)</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88 (33.98)</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496 (32.48)</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439 (31.07)</w:t>
            </w:r>
          </w:p>
        </w:tc>
        <w:tc>
          <w:tcPr>
            <w:tcW w:w="1474"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636 (27.89)</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172 (29.20)</w:t>
            </w:r>
          </w:p>
        </w:tc>
      </w:tr>
      <w:tr w:rsidR="005B77A2" w:rsidRPr="00694FFC" w:rsidTr="003E1102">
        <w:trPr>
          <w:trHeight w:val="255"/>
          <w:jc w:val="center"/>
        </w:trPr>
        <w:tc>
          <w:tcPr>
            <w:tcW w:w="2396" w:type="dxa"/>
            <w:shd w:val="clear" w:color="auto" w:fill="auto"/>
            <w:noWrap/>
            <w:vAlign w:val="center"/>
          </w:tcPr>
          <w:p w:rsidR="005B77A2" w:rsidRPr="00E6015D" w:rsidRDefault="005B77A2" w:rsidP="003E1102">
            <w:pPr>
              <w:jc w:val="left"/>
              <w:rPr>
                <w:color w:val="000000"/>
                <w:sz w:val="16"/>
                <w:szCs w:val="16"/>
                <w:lang w:eastAsia="en-CA"/>
              </w:rPr>
            </w:pPr>
            <w:r w:rsidRPr="00E6015D">
              <w:rPr>
                <w:color w:val="000000"/>
                <w:sz w:val="16"/>
                <w:szCs w:val="16"/>
                <w:lang w:eastAsia="en-CA"/>
              </w:rPr>
              <w:t>Vehicle age 6-10</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297 (29.32)</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333 (27.38)</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57 (26.89)</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87 (33.59)</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373 (24.43)</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383 (27.11)</w:t>
            </w:r>
          </w:p>
        </w:tc>
        <w:tc>
          <w:tcPr>
            <w:tcW w:w="1474"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651 (28.55)</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158 (26.83)</w:t>
            </w:r>
          </w:p>
        </w:tc>
      </w:tr>
      <w:tr w:rsidR="005B77A2" w:rsidRPr="00694FFC" w:rsidTr="003E1102">
        <w:trPr>
          <w:trHeight w:val="255"/>
          <w:jc w:val="center"/>
        </w:trPr>
        <w:tc>
          <w:tcPr>
            <w:tcW w:w="2396" w:type="dxa"/>
            <w:tcBorders>
              <w:bottom w:val="single" w:sz="4" w:space="0" w:color="auto"/>
            </w:tcBorders>
            <w:shd w:val="clear" w:color="auto" w:fill="auto"/>
            <w:noWrap/>
            <w:vAlign w:val="center"/>
            <w:hideMark/>
          </w:tcPr>
          <w:p w:rsidR="005B77A2" w:rsidRPr="00E6015D" w:rsidRDefault="005B77A2" w:rsidP="003E1102">
            <w:pPr>
              <w:jc w:val="left"/>
              <w:rPr>
                <w:color w:val="000000"/>
                <w:sz w:val="16"/>
                <w:szCs w:val="16"/>
                <w:lang w:eastAsia="en-CA"/>
              </w:rPr>
            </w:pPr>
            <w:r w:rsidRPr="00E6015D">
              <w:rPr>
                <w:color w:val="000000"/>
                <w:sz w:val="16"/>
                <w:szCs w:val="16"/>
                <w:lang w:eastAsia="en-CA"/>
              </w:rPr>
              <w:t>Vehicle age 11 and above</w:t>
            </w:r>
          </w:p>
        </w:tc>
        <w:tc>
          <w:tcPr>
            <w:tcW w:w="1265" w:type="dxa"/>
            <w:tcBorders>
              <w:bottom w:val="single" w:sz="4" w:space="0" w:color="auto"/>
            </w:tcBorders>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434 (42.84)</w:t>
            </w:r>
          </w:p>
        </w:tc>
        <w:tc>
          <w:tcPr>
            <w:tcW w:w="1265" w:type="dxa"/>
            <w:tcBorders>
              <w:bottom w:val="single" w:sz="4" w:space="0" w:color="auto"/>
            </w:tcBorders>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479 (39.39)</w:t>
            </w:r>
          </w:p>
        </w:tc>
        <w:tc>
          <w:tcPr>
            <w:tcW w:w="1345" w:type="dxa"/>
            <w:tcBorders>
              <w:bottom w:val="single" w:sz="4" w:space="0" w:color="auto"/>
            </w:tcBorders>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80 (37.74)</w:t>
            </w:r>
          </w:p>
        </w:tc>
        <w:tc>
          <w:tcPr>
            <w:tcW w:w="1265" w:type="dxa"/>
            <w:tcBorders>
              <w:bottom w:val="single" w:sz="4" w:space="0" w:color="auto"/>
            </w:tcBorders>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84 (32.43)</w:t>
            </w:r>
          </w:p>
        </w:tc>
        <w:tc>
          <w:tcPr>
            <w:tcW w:w="1265" w:type="dxa"/>
            <w:tcBorders>
              <w:bottom w:val="single" w:sz="4" w:space="0" w:color="auto"/>
            </w:tcBorders>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658 (43.09)</w:t>
            </w:r>
          </w:p>
        </w:tc>
        <w:tc>
          <w:tcPr>
            <w:tcW w:w="1345" w:type="dxa"/>
            <w:tcBorders>
              <w:bottom w:val="single" w:sz="4" w:space="0" w:color="auto"/>
            </w:tcBorders>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591 (41.83)</w:t>
            </w:r>
          </w:p>
        </w:tc>
        <w:tc>
          <w:tcPr>
            <w:tcW w:w="1474" w:type="dxa"/>
            <w:tcBorders>
              <w:bottom w:val="single" w:sz="4" w:space="0" w:color="auto"/>
            </w:tcBorders>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993 (43.55)</w:t>
            </w:r>
          </w:p>
        </w:tc>
        <w:tc>
          <w:tcPr>
            <w:tcW w:w="1345" w:type="dxa"/>
            <w:tcBorders>
              <w:bottom w:val="single" w:sz="4" w:space="0" w:color="auto"/>
            </w:tcBorders>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259 (43.97)</w:t>
            </w:r>
          </w:p>
        </w:tc>
      </w:tr>
      <w:tr w:rsidR="005B77A2" w:rsidRPr="00694FFC" w:rsidTr="003E1102">
        <w:trPr>
          <w:trHeight w:val="255"/>
          <w:jc w:val="center"/>
        </w:trPr>
        <w:tc>
          <w:tcPr>
            <w:tcW w:w="2396" w:type="dxa"/>
            <w:tcBorders>
              <w:top w:val="single" w:sz="4" w:space="0" w:color="auto"/>
              <w:bottom w:val="single" w:sz="4" w:space="0" w:color="auto"/>
            </w:tcBorders>
            <w:shd w:val="clear" w:color="auto" w:fill="auto"/>
            <w:noWrap/>
            <w:vAlign w:val="center"/>
            <w:hideMark/>
          </w:tcPr>
          <w:p w:rsidR="005B77A2" w:rsidRPr="00E6015D" w:rsidRDefault="005B77A2" w:rsidP="003E1102">
            <w:pPr>
              <w:jc w:val="left"/>
              <w:rPr>
                <w:b/>
                <w:bCs/>
                <w:color w:val="000000"/>
                <w:sz w:val="16"/>
                <w:szCs w:val="16"/>
                <w:lang w:eastAsia="en-CA"/>
              </w:rPr>
            </w:pPr>
            <w:r w:rsidRPr="00E6015D">
              <w:rPr>
                <w:b/>
                <w:bCs/>
                <w:color w:val="000000"/>
                <w:sz w:val="16"/>
                <w:szCs w:val="16"/>
                <w:lang w:eastAsia="en-CA"/>
              </w:rPr>
              <w:t>Roadway design attributes</w:t>
            </w:r>
          </w:p>
        </w:tc>
        <w:tc>
          <w:tcPr>
            <w:tcW w:w="1265" w:type="dxa"/>
            <w:tcBorders>
              <w:top w:val="single" w:sz="4" w:space="0" w:color="auto"/>
              <w:bottom w:val="single" w:sz="4" w:space="0" w:color="auto"/>
            </w:tcBorders>
            <w:shd w:val="clear" w:color="auto" w:fill="auto"/>
            <w:noWrap/>
            <w:vAlign w:val="center"/>
            <w:hideMark/>
          </w:tcPr>
          <w:p w:rsidR="005B77A2" w:rsidRPr="00E6015D" w:rsidRDefault="005B77A2" w:rsidP="003E1102">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5B77A2" w:rsidRPr="00E6015D" w:rsidRDefault="005B77A2" w:rsidP="003E1102">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5B77A2" w:rsidRPr="00E6015D" w:rsidRDefault="005B77A2" w:rsidP="003E1102">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5B77A2" w:rsidRPr="00E6015D" w:rsidRDefault="005B77A2" w:rsidP="003E1102">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5B77A2" w:rsidRPr="00E6015D" w:rsidRDefault="005B77A2" w:rsidP="003E1102">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5B77A2" w:rsidRPr="00E6015D" w:rsidRDefault="005B77A2" w:rsidP="003E1102">
            <w:pPr>
              <w:jc w:val="center"/>
              <w:rPr>
                <w:color w:val="000000"/>
                <w:sz w:val="16"/>
                <w:szCs w:val="16"/>
                <w:lang w:eastAsia="en-CA"/>
              </w:rPr>
            </w:pPr>
          </w:p>
        </w:tc>
        <w:tc>
          <w:tcPr>
            <w:tcW w:w="1474" w:type="dxa"/>
            <w:tcBorders>
              <w:top w:val="single" w:sz="4" w:space="0" w:color="auto"/>
              <w:bottom w:val="single" w:sz="4" w:space="0" w:color="auto"/>
            </w:tcBorders>
            <w:shd w:val="clear" w:color="auto" w:fill="auto"/>
            <w:noWrap/>
            <w:vAlign w:val="center"/>
            <w:hideMark/>
          </w:tcPr>
          <w:p w:rsidR="005B77A2" w:rsidRPr="00E6015D" w:rsidRDefault="005B77A2" w:rsidP="003E1102">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5B77A2" w:rsidRPr="00E6015D" w:rsidRDefault="005B77A2" w:rsidP="003E1102">
            <w:pPr>
              <w:jc w:val="center"/>
              <w:rPr>
                <w:color w:val="000000"/>
                <w:sz w:val="16"/>
                <w:szCs w:val="16"/>
                <w:lang w:eastAsia="en-CA"/>
              </w:rPr>
            </w:pPr>
          </w:p>
        </w:tc>
      </w:tr>
      <w:tr w:rsidR="005B77A2" w:rsidRPr="00694FFC" w:rsidTr="003E1102">
        <w:trPr>
          <w:trHeight w:val="255"/>
          <w:jc w:val="center"/>
        </w:trPr>
        <w:tc>
          <w:tcPr>
            <w:tcW w:w="12965" w:type="dxa"/>
            <w:gridSpan w:val="9"/>
            <w:tcBorders>
              <w:top w:val="single" w:sz="4" w:space="0" w:color="auto"/>
            </w:tcBorders>
            <w:shd w:val="clear" w:color="auto" w:fill="auto"/>
            <w:noWrap/>
            <w:vAlign w:val="center"/>
            <w:hideMark/>
          </w:tcPr>
          <w:p w:rsidR="005B77A2" w:rsidRPr="00E6015D" w:rsidRDefault="005B77A2" w:rsidP="003E1102">
            <w:pPr>
              <w:jc w:val="left"/>
              <w:rPr>
                <w:color w:val="000000"/>
                <w:sz w:val="16"/>
                <w:szCs w:val="16"/>
                <w:lang w:eastAsia="en-CA"/>
              </w:rPr>
            </w:pPr>
            <w:r w:rsidRPr="00E6015D">
              <w:rPr>
                <w:i/>
                <w:iCs/>
                <w:color w:val="000000"/>
                <w:sz w:val="16"/>
                <w:szCs w:val="16"/>
                <w:lang w:eastAsia="en-CA"/>
              </w:rPr>
              <w:t>Type of road surface (Base: Paved)</w:t>
            </w:r>
          </w:p>
        </w:tc>
      </w:tr>
      <w:tr w:rsidR="005B77A2" w:rsidRPr="00694FFC" w:rsidTr="003E1102">
        <w:trPr>
          <w:trHeight w:val="255"/>
          <w:jc w:val="center"/>
        </w:trPr>
        <w:tc>
          <w:tcPr>
            <w:tcW w:w="2396" w:type="dxa"/>
            <w:shd w:val="clear" w:color="auto" w:fill="auto"/>
            <w:noWrap/>
            <w:vAlign w:val="center"/>
            <w:hideMark/>
          </w:tcPr>
          <w:p w:rsidR="005B77A2" w:rsidRPr="00E6015D" w:rsidRDefault="005B77A2" w:rsidP="003E1102">
            <w:pPr>
              <w:jc w:val="left"/>
              <w:rPr>
                <w:color w:val="000000"/>
                <w:sz w:val="16"/>
                <w:szCs w:val="16"/>
                <w:lang w:eastAsia="en-CA"/>
              </w:rPr>
            </w:pPr>
            <w:r w:rsidRPr="00E6015D">
              <w:rPr>
                <w:color w:val="000000"/>
                <w:sz w:val="16"/>
                <w:szCs w:val="16"/>
                <w:lang w:eastAsia="en-CA"/>
              </w:rPr>
              <w:t>Paved</w:t>
            </w:r>
          </w:p>
        </w:tc>
        <w:tc>
          <w:tcPr>
            <w:tcW w:w="1265" w:type="dxa"/>
            <w:shd w:val="clear" w:color="auto" w:fill="auto"/>
            <w:noWrap/>
            <w:vAlign w:val="center"/>
            <w:hideMark/>
          </w:tcPr>
          <w:p w:rsidR="005B77A2" w:rsidRPr="00E6015D" w:rsidRDefault="005B77A2" w:rsidP="003E1102">
            <w:pPr>
              <w:jc w:val="center"/>
              <w:rPr>
                <w:color w:val="000000"/>
                <w:sz w:val="16"/>
                <w:szCs w:val="16"/>
                <w:lang w:eastAsia="en-CA"/>
              </w:rPr>
            </w:pPr>
            <w:r w:rsidRPr="00E6015D">
              <w:rPr>
                <w:color w:val="000000"/>
                <w:sz w:val="16"/>
                <w:szCs w:val="16"/>
              </w:rPr>
              <w:t>990 (97.73)</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1189 (97.78)</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206 (97.17)</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254 (98.07)</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1483 (97.12)</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1385 (98.02)</w:t>
            </w:r>
          </w:p>
        </w:tc>
        <w:tc>
          <w:tcPr>
            <w:tcW w:w="1474"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2231 (97.85)</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531 (90.15)</w:t>
            </w:r>
          </w:p>
        </w:tc>
      </w:tr>
      <w:tr w:rsidR="005B77A2" w:rsidRPr="00694FFC" w:rsidTr="003E1102">
        <w:trPr>
          <w:trHeight w:val="255"/>
          <w:jc w:val="center"/>
        </w:trPr>
        <w:tc>
          <w:tcPr>
            <w:tcW w:w="2396" w:type="dxa"/>
            <w:shd w:val="clear" w:color="auto" w:fill="auto"/>
            <w:noWrap/>
            <w:vAlign w:val="center"/>
          </w:tcPr>
          <w:p w:rsidR="005B77A2" w:rsidRPr="00E6015D" w:rsidRDefault="005B77A2" w:rsidP="003E1102">
            <w:pPr>
              <w:jc w:val="left"/>
              <w:rPr>
                <w:color w:val="000000"/>
                <w:sz w:val="16"/>
                <w:szCs w:val="16"/>
                <w:lang w:eastAsia="en-CA"/>
              </w:rPr>
            </w:pPr>
            <w:r w:rsidRPr="00E6015D">
              <w:rPr>
                <w:color w:val="000000"/>
                <w:sz w:val="16"/>
                <w:szCs w:val="16"/>
                <w:lang w:eastAsia="en-CA"/>
              </w:rPr>
              <w:t>Unpaved</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 (0.10)</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 (0.08)</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0 (0.00)</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 (0.39)</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 (0.07)</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0 (0.00)</w:t>
            </w:r>
          </w:p>
        </w:tc>
        <w:tc>
          <w:tcPr>
            <w:tcW w:w="1474"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2 (0.09)</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6 (1.02)</w:t>
            </w:r>
          </w:p>
        </w:tc>
      </w:tr>
      <w:tr w:rsidR="005B77A2" w:rsidRPr="00694FFC" w:rsidTr="003E1102">
        <w:trPr>
          <w:trHeight w:val="255"/>
          <w:jc w:val="center"/>
        </w:trPr>
        <w:tc>
          <w:tcPr>
            <w:tcW w:w="2396" w:type="dxa"/>
            <w:shd w:val="clear" w:color="auto" w:fill="auto"/>
            <w:noWrap/>
            <w:vAlign w:val="center"/>
            <w:hideMark/>
          </w:tcPr>
          <w:p w:rsidR="005B77A2" w:rsidRPr="00E6015D" w:rsidRDefault="005B77A2" w:rsidP="003E1102">
            <w:pPr>
              <w:jc w:val="left"/>
              <w:rPr>
                <w:color w:val="000000"/>
                <w:sz w:val="16"/>
                <w:szCs w:val="16"/>
                <w:lang w:eastAsia="en-CA"/>
              </w:rPr>
            </w:pPr>
            <w:r w:rsidRPr="00E6015D">
              <w:rPr>
                <w:color w:val="000000"/>
                <w:sz w:val="16"/>
                <w:szCs w:val="16"/>
                <w:lang w:eastAsia="en-CA"/>
              </w:rPr>
              <w:t>Gravel</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22 (2.17)</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26 (2.14)</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6 (2.83)</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 (1.54)</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43 (2.82)</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28 (1.98)</w:t>
            </w:r>
          </w:p>
        </w:tc>
        <w:tc>
          <w:tcPr>
            <w:tcW w:w="1474"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47 (2.06)</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52 (8.83)</w:t>
            </w:r>
          </w:p>
        </w:tc>
      </w:tr>
      <w:tr w:rsidR="005B77A2" w:rsidRPr="00694FFC" w:rsidTr="003E1102">
        <w:trPr>
          <w:trHeight w:val="255"/>
          <w:jc w:val="center"/>
        </w:trPr>
        <w:tc>
          <w:tcPr>
            <w:tcW w:w="12965" w:type="dxa"/>
            <w:gridSpan w:val="9"/>
            <w:shd w:val="clear" w:color="auto" w:fill="auto"/>
            <w:noWrap/>
            <w:vAlign w:val="center"/>
            <w:hideMark/>
          </w:tcPr>
          <w:p w:rsidR="005B77A2" w:rsidRPr="00694FFC" w:rsidRDefault="005B77A2" w:rsidP="00C01744">
            <w:pPr>
              <w:jc w:val="left"/>
              <w:rPr>
                <w:color w:val="000000"/>
                <w:sz w:val="16"/>
                <w:szCs w:val="16"/>
                <w:lang w:eastAsia="en-CA"/>
              </w:rPr>
            </w:pPr>
            <w:r w:rsidRPr="00694FFC">
              <w:rPr>
                <w:i/>
                <w:iCs/>
                <w:color w:val="000000"/>
                <w:sz w:val="16"/>
                <w:szCs w:val="16"/>
                <w:lang w:eastAsia="en-CA"/>
              </w:rPr>
              <w:t xml:space="preserve">Traffic Control Device </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Pr>
                <w:color w:val="000000"/>
                <w:sz w:val="16"/>
                <w:szCs w:val="16"/>
                <w:lang w:eastAsia="en-CA"/>
              </w:rPr>
              <w:t>No Control</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622 (61.40)</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730 (60.03)</w:t>
            </w: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r>
              <w:rPr>
                <w:color w:val="000000"/>
                <w:sz w:val="16"/>
                <w:szCs w:val="16"/>
              </w:rPr>
              <w:t>177 (83.49)</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211 (81.47)</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587 (38.44)</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638 (45.15)</w:t>
            </w:r>
          </w:p>
        </w:tc>
        <w:tc>
          <w:tcPr>
            <w:tcW w:w="1474"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957 (41.97)</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566 (96.10)</w:t>
            </w:r>
          </w:p>
        </w:tc>
      </w:tr>
      <w:tr w:rsidR="005B77A2" w:rsidRPr="00694FFC" w:rsidTr="003E1102">
        <w:trPr>
          <w:trHeight w:val="255"/>
          <w:jc w:val="center"/>
        </w:trPr>
        <w:tc>
          <w:tcPr>
            <w:tcW w:w="2396" w:type="dxa"/>
            <w:shd w:val="clear" w:color="auto" w:fill="auto"/>
            <w:noWrap/>
            <w:vAlign w:val="center"/>
          </w:tcPr>
          <w:p w:rsidR="005B77A2" w:rsidRPr="00694FFC" w:rsidRDefault="005B77A2" w:rsidP="003E1102">
            <w:pPr>
              <w:jc w:val="left"/>
              <w:rPr>
                <w:color w:val="000000"/>
                <w:sz w:val="16"/>
                <w:szCs w:val="16"/>
                <w:lang w:eastAsia="en-CA"/>
              </w:rPr>
            </w:pPr>
            <w:r w:rsidRPr="00694FFC">
              <w:rPr>
                <w:color w:val="000000"/>
                <w:sz w:val="16"/>
                <w:szCs w:val="16"/>
                <w:lang w:eastAsia="en-CA"/>
              </w:rPr>
              <w:t>Signal</w:t>
            </w:r>
          </w:p>
        </w:tc>
        <w:tc>
          <w:tcPr>
            <w:tcW w:w="126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237 (23.40)</w:t>
            </w:r>
          </w:p>
        </w:tc>
        <w:tc>
          <w:tcPr>
            <w:tcW w:w="126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304 (25.00)</w:t>
            </w:r>
          </w:p>
        </w:tc>
        <w:tc>
          <w:tcPr>
            <w:tcW w:w="134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23 (10.85)</w:t>
            </w:r>
          </w:p>
        </w:tc>
        <w:tc>
          <w:tcPr>
            <w:tcW w:w="126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34 (13.13)</w:t>
            </w:r>
          </w:p>
        </w:tc>
        <w:tc>
          <w:tcPr>
            <w:tcW w:w="126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319 (20.89)</w:t>
            </w:r>
          </w:p>
        </w:tc>
        <w:tc>
          <w:tcPr>
            <w:tcW w:w="134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437 (30.93)</w:t>
            </w:r>
          </w:p>
        </w:tc>
        <w:tc>
          <w:tcPr>
            <w:tcW w:w="1474"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764 (33.51)</w:t>
            </w:r>
          </w:p>
        </w:tc>
        <w:tc>
          <w:tcPr>
            <w:tcW w:w="134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4 (0.68)</w:t>
            </w:r>
          </w:p>
        </w:tc>
      </w:tr>
      <w:tr w:rsidR="005B77A2" w:rsidRPr="00694FFC" w:rsidTr="003E1102">
        <w:trPr>
          <w:trHeight w:val="255"/>
          <w:jc w:val="center"/>
        </w:trPr>
        <w:tc>
          <w:tcPr>
            <w:tcW w:w="2396" w:type="dxa"/>
            <w:shd w:val="clear" w:color="auto" w:fill="auto"/>
            <w:noWrap/>
            <w:vAlign w:val="center"/>
          </w:tcPr>
          <w:p w:rsidR="005B77A2" w:rsidRPr="00694FFC" w:rsidRDefault="005B77A2" w:rsidP="003E1102">
            <w:pPr>
              <w:jc w:val="left"/>
              <w:rPr>
                <w:color w:val="000000"/>
                <w:sz w:val="16"/>
                <w:szCs w:val="16"/>
                <w:lang w:eastAsia="en-CA"/>
              </w:rPr>
            </w:pPr>
            <w:r>
              <w:rPr>
                <w:color w:val="000000"/>
                <w:sz w:val="16"/>
                <w:szCs w:val="16"/>
                <w:lang w:eastAsia="en-CA"/>
              </w:rPr>
              <w:lastRenderedPageBreak/>
              <w:t>Other traffic control</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13 (1.28)</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29 (2.38)</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0 (0.00)</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4 (1.54)</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26 (1.70)</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24 (1.70)</w:t>
            </w:r>
          </w:p>
        </w:tc>
        <w:tc>
          <w:tcPr>
            <w:tcW w:w="1474" w:type="dxa"/>
            <w:shd w:val="clear" w:color="auto" w:fill="auto"/>
            <w:noWrap/>
            <w:vAlign w:val="center"/>
          </w:tcPr>
          <w:p w:rsidR="005B77A2" w:rsidRDefault="005B77A2" w:rsidP="003E1102">
            <w:pPr>
              <w:jc w:val="center"/>
              <w:rPr>
                <w:color w:val="000000"/>
                <w:sz w:val="16"/>
                <w:szCs w:val="16"/>
              </w:rPr>
            </w:pPr>
            <w:r>
              <w:rPr>
                <w:color w:val="000000"/>
                <w:sz w:val="16"/>
                <w:szCs w:val="16"/>
              </w:rPr>
              <w:t>40 (1.75)</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8 (1.36)</w:t>
            </w:r>
          </w:p>
        </w:tc>
      </w:tr>
      <w:tr w:rsidR="005B77A2" w:rsidRPr="00694FFC" w:rsidTr="003E1102">
        <w:trPr>
          <w:trHeight w:val="255"/>
          <w:jc w:val="center"/>
        </w:trPr>
        <w:tc>
          <w:tcPr>
            <w:tcW w:w="2396" w:type="dxa"/>
            <w:shd w:val="clear" w:color="auto" w:fill="auto"/>
            <w:noWrap/>
            <w:vAlign w:val="center"/>
            <w:hideMark/>
          </w:tcPr>
          <w:p w:rsidR="005B77A2" w:rsidRPr="003262B2" w:rsidRDefault="005B77A2" w:rsidP="003E1102">
            <w:pPr>
              <w:jc w:val="left"/>
              <w:rPr>
                <w:color w:val="000000"/>
                <w:sz w:val="16"/>
                <w:szCs w:val="16"/>
                <w:lang w:eastAsia="en-CA"/>
              </w:rPr>
            </w:pPr>
            <w:r w:rsidRPr="003262B2">
              <w:rPr>
                <w:color w:val="000000"/>
                <w:sz w:val="16"/>
                <w:szCs w:val="16"/>
                <w:lang w:eastAsia="en-CA"/>
              </w:rPr>
              <w:t>Pedestrian control</w:t>
            </w:r>
          </w:p>
        </w:tc>
        <w:tc>
          <w:tcPr>
            <w:tcW w:w="1265" w:type="dxa"/>
            <w:shd w:val="clear" w:color="auto" w:fill="auto"/>
            <w:noWrap/>
            <w:vAlign w:val="center"/>
            <w:hideMark/>
          </w:tcPr>
          <w:p w:rsidR="005B77A2" w:rsidRPr="003262B2" w:rsidRDefault="005B77A2" w:rsidP="003E1102">
            <w:pPr>
              <w:jc w:val="center"/>
              <w:rPr>
                <w:color w:val="000000"/>
                <w:sz w:val="16"/>
                <w:szCs w:val="16"/>
              </w:rPr>
            </w:pPr>
            <w:r w:rsidRPr="003262B2">
              <w:rPr>
                <w:color w:val="000000"/>
                <w:sz w:val="16"/>
                <w:szCs w:val="16"/>
              </w:rPr>
              <w:t>11 (1.09)</w:t>
            </w:r>
          </w:p>
        </w:tc>
        <w:tc>
          <w:tcPr>
            <w:tcW w:w="1265" w:type="dxa"/>
            <w:shd w:val="clear" w:color="auto" w:fill="auto"/>
            <w:noWrap/>
            <w:vAlign w:val="center"/>
            <w:hideMark/>
          </w:tcPr>
          <w:p w:rsidR="005B77A2" w:rsidRPr="003262B2" w:rsidRDefault="005B77A2" w:rsidP="003E1102">
            <w:pPr>
              <w:jc w:val="center"/>
              <w:rPr>
                <w:color w:val="000000"/>
                <w:sz w:val="16"/>
                <w:szCs w:val="16"/>
              </w:rPr>
            </w:pPr>
            <w:r w:rsidRPr="003262B2">
              <w:rPr>
                <w:color w:val="000000"/>
                <w:sz w:val="16"/>
                <w:szCs w:val="16"/>
              </w:rPr>
              <w:t>12 (0.99)</w:t>
            </w:r>
          </w:p>
        </w:tc>
        <w:tc>
          <w:tcPr>
            <w:tcW w:w="1345" w:type="dxa"/>
            <w:shd w:val="clear" w:color="auto" w:fill="auto"/>
            <w:noWrap/>
            <w:vAlign w:val="center"/>
            <w:hideMark/>
          </w:tcPr>
          <w:p w:rsidR="005B77A2" w:rsidRPr="003262B2" w:rsidRDefault="005B77A2" w:rsidP="003E1102">
            <w:pPr>
              <w:jc w:val="center"/>
              <w:rPr>
                <w:color w:val="000000"/>
                <w:sz w:val="16"/>
                <w:szCs w:val="16"/>
              </w:rPr>
            </w:pPr>
            <w:r w:rsidRPr="003262B2">
              <w:rPr>
                <w:color w:val="000000"/>
                <w:sz w:val="16"/>
                <w:szCs w:val="16"/>
              </w:rPr>
              <w:t>1 (0.47)</w:t>
            </w:r>
          </w:p>
        </w:tc>
        <w:tc>
          <w:tcPr>
            <w:tcW w:w="1265" w:type="dxa"/>
            <w:shd w:val="clear" w:color="auto" w:fill="auto"/>
            <w:noWrap/>
            <w:vAlign w:val="center"/>
            <w:hideMark/>
          </w:tcPr>
          <w:p w:rsidR="005B77A2" w:rsidRPr="003262B2" w:rsidRDefault="005B77A2" w:rsidP="003E1102">
            <w:pPr>
              <w:jc w:val="center"/>
              <w:rPr>
                <w:color w:val="000000"/>
                <w:sz w:val="16"/>
                <w:szCs w:val="16"/>
              </w:rPr>
            </w:pPr>
            <w:r w:rsidRPr="003262B2">
              <w:rPr>
                <w:color w:val="000000"/>
                <w:sz w:val="16"/>
                <w:szCs w:val="16"/>
              </w:rPr>
              <w:t>0 (0.00)</w:t>
            </w:r>
          </w:p>
        </w:tc>
        <w:tc>
          <w:tcPr>
            <w:tcW w:w="1265" w:type="dxa"/>
            <w:shd w:val="clear" w:color="auto" w:fill="auto"/>
            <w:noWrap/>
            <w:vAlign w:val="center"/>
            <w:hideMark/>
          </w:tcPr>
          <w:p w:rsidR="005B77A2" w:rsidRPr="003262B2" w:rsidRDefault="005B77A2" w:rsidP="003E1102">
            <w:pPr>
              <w:jc w:val="center"/>
              <w:rPr>
                <w:color w:val="000000"/>
                <w:sz w:val="16"/>
                <w:szCs w:val="16"/>
              </w:rPr>
            </w:pPr>
            <w:r w:rsidRPr="003262B2">
              <w:rPr>
                <w:color w:val="000000"/>
                <w:sz w:val="16"/>
                <w:szCs w:val="16"/>
              </w:rPr>
              <w:t>4 (0.26)</w:t>
            </w:r>
          </w:p>
        </w:tc>
        <w:tc>
          <w:tcPr>
            <w:tcW w:w="1345" w:type="dxa"/>
            <w:shd w:val="clear" w:color="auto" w:fill="auto"/>
            <w:noWrap/>
            <w:vAlign w:val="center"/>
            <w:hideMark/>
          </w:tcPr>
          <w:p w:rsidR="005B77A2" w:rsidRPr="003262B2" w:rsidRDefault="005B77A2" w:rsidP="003E1102">
            <w:pPr>
              <w:jc w:val="center"/>
              <w:rPr>
                <w:color w:val="000000"/>
                <w:sz w:val="16"/>
                <w:szCs w:val="16"/>
              </w:rPr>
            </w:pPr>
            <w:r w:rsidRPr="003262B2">
              <w:rPr>
                <w:color w:val="000000"/>
                <w:sz w:val="16"/>
                <w:szCs w:val="16"/>
              </w:rPr>
              <w:t>2 (0.14)</w:t>
            </w:r>
          </w:p>
        </w:tc>
        <w:tc>
          <w:tcPr>
            <w:tcW w:w="1474" w:type="dxa"/>
            <w:shd w:val="clear" w:color="auto" w:fill="auto"/>
            <w:noWrap/>
            <w:vAlign w:val="center"/>
            <w:hideMark/>
          </w:tcPr>
          <w:p w:rsidR="005B77A2" w:rsidRPr="003262B2" w:rsidRDefault="005B77A2" w:rsidP="003E1102">
            <w:pPr>
              <w:jc w:val="center"/>
              <w:rPr>
                <w:color w:val="000000"/>
                <w:sz w:val="16"/>
                <w:szCs w:val="16"/>
              </w:rPr>
            </w:pPr>
            <w:r w:rsidRPr="003262B2">
              <w:rPr>
                <w:color w:val="000000"/>
                <w:sz w:val="16"/>
                <w:szCs w:val="16"/>
              </w:rPr>
              <w:t>7 (0.31)</w:t>
            </w:r>
          </w:p>
        </w:tc>
        <w:tc>
          <w:tcPr>
            <w:tcW w:w="1345" w:type="dxa"/>
            <w:shd w:val="clear" w:color="auto" w:fill="auto"/>
            <w:noWrap/>
            <w:vAlign w:val="center"/>
            <w:hideMark/>
          </w:tcPr>
          <w:p w:rsidR="005B77A2" w:rsidRPr="003262B2" w:rsidRDefault="005B77A2" w:rsidP="003E1102">
            <w:pPr>
              <w:jc w:val="center"/>
              <w:rPr>
                <w:color w:val="000000"/>
                <w:sz w:val="16"/>
                <w:szCs w:val="16"/>
              </w:rPr>
            </w:pPr>
            <w:r w:rsidRPr="003262B2">
              <w:rPr>
                <w:color w:val="000000"/>
                <w:sz w:val="16"/>
                <w:szCs w:val="16"/>
              </w:rPr>
              <w:t>0 (0.00)</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t>Roundabout</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30 (2.96)</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44 (3.62)</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8 (3.77)</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6 (2.32)</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70 (4.58)</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65 (4.60)</w:t>
            </w:r>
          </w:p>
        </w:tc>
        <w:tc>
          <w:tcPr>
            <w:tcW w:w="1474"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86 (3.77)</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4 (0.68)</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t>Stop sign</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14 (1.38)</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13 (1.07)</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0 (0.00)</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 (0.39)</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157 (10.28)</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60 (4.25)</w:t>
            </w:r>
          </w:p>
        </w:tc>
        <w:tc>
          <w:tcPr>
            <w:tcW w:w="1474"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125 (5.48)</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 (0.17)</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t>Yield sign</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86 (8.49)</w:t>
            </w:r>
            <w:r>
              <w:rPr>
                <w:color w:val="000000"/>
                <w:sz w:val="16"/>
                <w:szCs w:val="16"/>
                <w:lang w:eastAsia="en-CA"/>
              </w:rPr>
              <w:t xml:space="preserve"> </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84 (6.91)</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 (1.42)</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 (1.16)</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364 (23.84)</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187 (13.23)</w:t>
            </w:r>
          </w:p>
        </w:tc>
        <w:tc>
          <w:tcPr>
            <w:tcW w:w="1474"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301 (13.20)</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6 (1.02)</w:t>
            </w:r>
          </w:p>
        </w:tc>
      </w:tr>
      <w:tr w:rsidR="005B77A2" w:rsidRPr="00694FFC" w:rsidTr="003E1102">
        <w:trPr>
          <w:trHeight w:val="255"/>
          <w:jc w:val="center"/>
        </w:trPr>
        <w:tc>
          <w:tcPr>
            <w:tcW w:w="12965" w:type="dxa"/>
            <w:gridSpan w:val="9"/>
            <w:shd w:val="clear" w:color="auto" w:fill="auto"/>
            <w:noWrap/>
            <w:vAlign w:val="center"/>
            <w:hideMark/>
          </w:tcPr>
          <w:p w:rsidR="005B77A2" w:rsidRPr="00694FFC" w:rsidRDefault="005B77A2" w:rsidP="00614B81">
            <w:pPr>
              <w:jc w:val="left"/>
              <w:rPr>
                <w:color w:val="000000"/>
                <w:sz w:val="16"/>
                <w:szCs w:val="16"/>
                <w:lang w:eastAsia="en-CA"/>
              </w:rPr>
            </w:pPr>
            <w:r w:rsidRPr="00694FFC">
              <w:rPr>
                <w:i/>
                <w:iCs/>
                <w:color w:val="000000"/>
                <w:sz w:val="16"/>
                <w:szCs w:val="16"/>
                <w:lang w:eastAsia="en-CA"/>
              </w:rPr>
              <w:t xml:space="preserve">Speed zone </w:t>
            </w:r>
          </w:p>
        </w:tc>
      </w:tr>
      <w:tr w:rsidR="005B77A2" w:rsidRPr="00694FFC" w:rsidTr="003E1102">
        <w:trPr>
          <w:trHeight w:val="255"/>
          <w:jc w:val="center"/>
        </w:trPr>
        <w:tc>
          <w:tcPr>
            <w:tcW w:w="2396" w:type="dxa"/>
            <w:shd w:val="clear" w:color="auto" w:fill="auto"/>
            <w:noWrap/>
            <w:vAlign w:val="center"/>
            <w:hideMark/>
          </w:tcPr>
          <w:p w:rsidR="005B77A2" w:rsidRPr="00447E80" w:rsidRDefault="005B77A2" w:rsidP="003E1102">
            <w:pPr>
              <w:jc w:val="left"/>
              <w:rPr>
                <w:color w:val="000000"/>
                <w:sz w:val="16"/>
                <w:szCs w:val="16"/>
                <w:lang w:eastAsia="en-CA"/>
              </w:rPr>
            </w:pPr>
            <w:r w:rsidRPr="00447E80">
              <w:rPr>
                <w:iCs/>
                <w:color w:val="000000"/>
                <w:sz w:val="16"/>
                <w:szCs w:val="16"/>
                <w:lang w:eastAsia="en-CA"/>
              </w:rPr>
              <w:t xml:space="preserve">Low speed </w:t>
            </w:r>
            <w:r>
              <w:rPr>
                <w:iCs/>
                <w:color w:val="000000"/>
                <w:sz w:val="16"/>
                <w:szCs w:val="16"/>
                <w:lang w:eastAsia="en-CA"/>
              </w:rPr>
              <w:t>(</w:t>
            </w:r>
            <w:r w:rsidRPr="00447E80">
              <w:rPr>
                <w:iCs/>
                <w:color w:val="000000"/>
                <w:sz w:val="16"/>
                <w:szCs w:val="16"/>
                <w:lang w:eastAsia="en-CA"/>
              </w:rPr>
              <w:t>≤50 km/h</w:t>
            </w:r>
            <w:r>
              <w:rPr>
                <w:iCs/>
                <w:color w:val="000000"/>
                <w:sz w:val="16"/>
                <w:szCs w:val="16"/>
                <w:lang w:eastAsia="en-CA"/>
              </w:rPr>
              <w:t>)</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118 (11.65)</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141 (11.60)</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30 (14.15)</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42 (16.22)</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326 (21.35)</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298 (21.09)</w:t>
            </w:r>
          </w:p>
        </w:tc>
        <w:tc>
          <w:tcPr>
            <w:tcW w:w="1474" w:type="dxa"/>
            <w:shd w:val="clear" w:color="auto" w:fill="auto"/>
            <w:noWrap/>
            <w:vAlign w:val="center"/>
            <w:hideMark/>
          </w:tcPr>
          <w:p w:rsidR="005B77A2" w:rsidRDefault="005B77A2" w:rsidP="003E1102">
            <w:pPr>
              <w:jc w:val="center"/>
              <w:rPr>
                <w:color w:val="000000"/>
                <w:sz w:val="16"/>
                <w:szCs w:val="16"/>
              </w:rPr>
            </w:pPr>
            <w:r>
              <w:rPr>
                <w:color w:val="000000"/>
                <w:sz w:val="16"/>
                <w:szCs w:val="16"/>
              </w:rPr>
              <w:t>461 (20.22)</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74 (12.56)</w:t>
            </w:r>
          </w:p>
        </w:tc>
      </w:tr>
      <w:tr w:rsidR="005B77A2" w:rsidRPr="00694FFC" w:rsidTr="003E1102">
        <w:trPr>
          <w:trHeight w:val="255"/>
          <w:jc w:val="center"/>
        </w:trPr>
        <w:tc>
          <w:tcPr>
            <w:tcW w:w="2396" w:type="dxa"/>
            <w:shd w:val="clear" w:color="auto" w:fill="auto"/>
            <w:noWrap/>
            <w:vAlign w:val="center"/>
          </w:tcPr>
          <w:p w:rsidR="005B77A2" w:rsidRPr="00694FFC" w:rsidRDefault="005B77A2" w:rsidP="003E1102">
            <w:pPr>
              <w:jc w:val="left"/>
              <w:rPr>
                <w:color w:val="000000"/>
                <w:sz w:val="16"/>
                <w:szCs w:val="16"/>
                <w:lang w:eastAsia="en-CA"/>
              </w:rPr>
            </w:pPr>
            <w:r w:rsidRPr="00694FFC">
              <w:rPr>
                <w:color w:val="000000"/>
                <w:sz w:val="16"/>
                <w:szCs w:val="16"/>
                <w:lang w:eastAsia="en-CA"/>
              </w:rPr>
              <w:t>Medium speed (60-90 km/h)</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783 (77.30)</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952 (78.29)</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141 (66.51)</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164 (63.32)</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1057 (69.22)</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1016 (71.90)</w:t>
            </w:r>
          </w:p>
        </w:tc>
        <w:tc>
          <w:tcPr>
            <w:tcW w:w="1474" w:type="dxa"/>
            <w:shd w:val="clear" w:color="auto" w:fill="auto"/>
            <w:noWrap/>
            <w:vAlign w:val="center"/>
          </w:tcPr>
          <w:p w:rsidR="005B77A2" w:rsidRDefault="005B77A2" w:rsidP="003E1102">
            <w:pPr>
              <w:jc w:val="center"/>
              <w:rPr>
                <w:color w:val="000000"/>
                <w:sz w:val="16"/>
                <w:szCs w:val="16"/>
              </w:rPr>
            </w:pPr>
            <w:r>
              <w:rPr>
                <w:color w:val="000000"/>
                <w:sz w:val="16"/>
                <w:szCs w:val="16"/>
              </w:rPr>
              <w:t>1664 (72.98)</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314 (53.31)</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t>High speed (≥100 km/h)</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112 (11.06)</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123 (10.12)</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41 (19.34)</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53 (20.46)</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144 (9.43)</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99 (7.01)</w:t>
            </w:r>
          </w:p>
        </w:tc>
        <w:tc>
          <w:tcPr>
            <w:tcW w:w="1474" w:type="dxa"/>
            <w:shd w:val="clear" w:color="auto" w:fill="auto"/>
            <w:noWrap/>
            <w:vAlign w:val="center"/>
            <w:hideMark/>
          </w:tcPr>
          <w:p w:rsidR="005B77A2" w:rsidRDefault="005B77A2" w:rsidP="003E1102">
            <w:pPr>
              <w:jc w:val="center"/>
              <w:rPr>
                <w:color w:val="000000"/>
                <w:sz w:val="16"/>
                <w:szCs w:val="16"/>
              </w:rPr>
            </w:pPr>
            <w:r>
              <w:rPr>
                <w:color w:val="000000"/>
                <w:sz w:val="16"/>
                <w:szCs w:val="16"/>
              </w:rPr>
              <w:t>155 (6.80)</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201 (34.13)</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i/>
                <w:iCs/>
                <w:color w:val="000000"/>
                <w:sz w:val="16"/>
                <w:szCs w:val="16"/>
                <w:lang w:eastAsia="en-CA"/>
              </w:rPr>
            </w:pPr>
            <w:r w:rsidRPr="00694FFC">
              <w:rPr>
                <w:i/>
                <w:iCs/>
                <w:color w:val="000000"/>
                <w:sz w:val="16"/>
                <w:szCs w:val="16"/>
                <w:lang w:eastAsia="en-CA"/>
              </w:rPr>
              <w:t>Type of intersection</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474"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p>
        </w:tc>
      </w:tr>
      <w:tr w:rsidR="005B77A2" w:rsidRPr="00694FFC" w:rsidTr="003E1102">
        <w:trPr>
          <w:trHeight w:val="255"/>
          <w:jc w:val="center"/>
        </w:trPr>
        <w:tc>
          <w:tcPr>
            <w:tcW w:w="2396" w:type="dxa"/>
            <w:shd w:val="clear" w:color="auto" w:fill="auto"/>
            <w:noWrap/>
            <w:vAlign w:val="center"/>
          </w:tcPr>
          <w:p w:rsidR="005B77A2" w:rsidRPr="00E6015D" w:rsidRDefault="005B77A2" w:rsidP="003E1102">
            <w:pPr>
              <w:jc w:val="left"/>
              <w:rPr>
                <w:iCs/>
                <w:color w:val="000000"/>
                <w:sz w:val="16"/>
                <w:szCs w:val="16"/>
                <w:lang w:eastAsia="en-CA"/>
              </w:rPr>
            </w:pPr>
            <w:r w:rsidRPr="00E6015D">
              <w:rPr>
                <w:iCs/>
                <w:color w:val="000000"/>
                <w:sz w:val="16"/>
                <w:szCs w:val="16"/>
                <w:lang w:eastAsia="en-CA"/>
              </w:rPr>
              <w:t>Cross intersection</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282 (27.84)</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293 (24.10)</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34 (16.04)</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43 (16.60)</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654 (42.83)</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701 (49.61)</w:t>
            </w:r>
          </w:p>
        </w:tc>
        <w:tc>
          <w:tcPr>
            <w:tcW w:w="1474"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1108 (48.60)</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16 (2.72)</w:t>
            </w:r>
          </w:p>
        </w:tc>
      </w:tr>
      <w:tr w:rsidR="005B77A2" w:rsidRPr="00694FFC" w:rsidTr="003E1102">
        <w:trPr>
          <w:trHeight w:val="255"/>
          <w:jc w:val="center"/>
        </w:trPr>
        <w:tc>
          <w:tcPr>
            <w:tcW w:w="2396" w:type="dxa"/>
            <w:shd w:val="clear" w:color="auto" w:fill="auto"/>
            <w:noWrap/>
            <w:vAlign w:val="center"/>
            <w:hideMark/>
          </w:tcPr>
          <w:p w:rsidR="005B77A2" w:rsidRPr="00E6015D" w:rsidRDefault="005B77A2" w:rsidP="003E1102">
            <w:pPr>
              <w:jc w:val="left"/>
              <w:rPr>
                <w:color w:val="000000"/>
                <w:sz w:val="16"/>
                <w:szCs w:val="16"/>
                <w:lang w:eastAsia="en-CA"/>
              </w:rPr>
            </w:pPr>
            <w:r w:rsidRPr="00E6015D">
              <w:rPr>
                <w:color w:val="000000"/>
                <w:sz w:val="16"/>
                <w:szCs w:val="16"/>
                <w:lang w:eastAsia="en-CA"/>
              </w:rPr>
              <w:t>T intersection</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263 (25.96)</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361 (29.69)</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52 (24.53)</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66 (25.48)</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569 (37.26)</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471 (33.33)</w:t>
            </w:r>
          </w:p>
        </w:tc>
        <w:tc>
          <w:tcPr>
            <w:tcW w:w="1474"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832 (36.49)</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69 (11.71)</w:t>
            </w:r>
          </w:p>
        </w:tc>
      </w:tr>
      <w:tr w:rsidR="005B77A2" w:rsidRPr="00694FFC" w:rsidTr="003E1102">
        <w:trPr>
          <w:trHeight w:val="255"/>
          <w:jc w:val="center"/>
        </w:trPr>
        <w:tc>
          <w:tcPr>
            <w:tcW w:w="2396" w:type="dxa"/>
            <w:shd w:val="clear" w:color="auto" w:fill="auto"/>
            <w:noWrap/>
            <w:vAlign w:val="center"/>
            <w:hideMark/>
          </w:tcPr>
          <w:p w:rsidR="005B77A2" w:rsidRPr="00E6015D" w:rsidRDefault="005B77A2" w:rsidP="003E1102">
            <w:pPr>
              <w:jc w:val="left"/>
              <w:rPr>
                <w:color w:val="000000"/>
                <w:sz w:val="16"/>
                <w:szCs w:val="16"/>
                <w:lang w:eastAsia="en-CA"/>
              </w:rPr>
            </w:pPr>
            <w:r w:rsidRPr="00E6015D">
              <w:rPr>
                <w:color w:val="000000"/>
                <w:sz w:val="16"/>
                <w:szCs w:val="16"/>
                <w:lang w:eastAsia="en-CA"/>
              </w:rPr>
              <w:t>Y intersection</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5 (0.49)</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 (0.33)</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0 (0.00)</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0 (0.00)</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6 (0.39)</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6 (0.42)</w:t>
            </w:r>
          </w:p>
        </w:tc>
        <w:tc>
          <w:tcPr>
            <w:tcW w:w="1474"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10 (0.44)</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 (0.34)</w:t>
            </w:r>
          </w:p>
        </w:tc>
      </w:tr>
      <w:tr w:rsidR="005B77A2" w:rsidRPr="00694FFC" w:rsidTr="003E1102">
        <w:trPr>
          <w:trHeight w:val="255"/>
          <w:jc w:val="center"/>
        </w:trPr>
        <w:tc>
          <w:tcPr>
            <w:tcW w:w="2396" w:type="dxa"/>
            <w:shd w:val="clear" w:color="auto" w:fill="auto"/>
            <w:noWrap/>
            <w:vAlign w:val="center"/>
            <w:hideMark/>
          </w:tcPr>
          <w:p w:rsidR="005B77A2" w:rsidRPr="00E6015D" w:rsidRDefault="005B77A2" w:rsidP="003E1102">
            <w:pPr>
              <w:jc w:val="left"/>
              <w:rPr>
                <w:color w:val="000000"/>
                <w:sz w:val="16"/>
                <w:szCs w:val="16"/>
                <w:lang w:eastAsia="en-CA"/>
              </w:rPr>
            </w:pPr>
            <w:r w:rsidRPr="00E6015D">
              <w:rPr>
                <w:color w:val="000000"/>
                <w:sz w:val="16"/>
                <w:szCs w:val="16"/>
                <w:lang w:eastAsia="en-CA"/>
              </w:rPr>
              <w:t>Five and more legged intersection</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28 (2.76)</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43 (3.54)</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 (0.94)</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9 (3.47)</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39 (2.55)</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43 (3.04)</w:t>
            </w:r>
          </w:p>
        </w:tc>
        <w:tc>
          <w:tcPr>
            <w:tcW w:w="1474"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78 (3.42)</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1 (0.17)</w:t>
            </w:r>
          </w:p>
        </w:tc>
      </w:tr>
      <w:tr w:rsidR="005B77A2" w:rsidRPr="00694FFC" w:rsidTr="003E1102">
        <w:trPr>
          <w:trHeight w:val="255"/>
          <w:jc w:val="center"/>
        </w:trPr>
        <w:tc>
          <w:tcPr>
            <w:tcW w:w="2396" w:type="dxa"/>
            <w:tcBorders>
              <w:bottom w:val="single" w:sz="4" w:space="0" w:color="auto"/>
            </w:tcBorders>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t>Non-intersection</w:t>
            </w:r>
          </w:p>
        </w:tc>
        <w:tc>
          <w:tcPr>
            <w:tcW w:w="1265" w:type="dxa"/>
            <w:tcBorders>
              <w:bottom w:val="single" w:sz="4" w:space="0" w:color="auto"/>
            </w:tcBorders>
            <w:shd w:val="clear" w:color="auto" w:fill="auto"/>
            <w:noWrap/>
            <w:vAlign w:val="center"/>
            <w:hideMark/>
          </w:tcPr>
          <w:p w:rsidR="005B77A2" w:rsidRDefault="005B77A2" w:rsidP="003E1102">
            <w:pPr>
              <w:jc w:val="center"/>
              <w:rPr>
                <w:color w:val="000000"/>
                <w:sz w:val="16"/>
                <w:szCs w:val="16"/>
              </w:rPr>
            </w:pPr>
            <w:r>
              <w:rPr>
                <w:color w:val="000000"/>
                <w:sz w:val="16"/>
                <w:szCs w:val="16"/>
              </w:rPr>
              <w:t>435 (42.94)</w:t>
            </w:r>
          </w:p>
        </w:tc>
        <w:tc>
          <w:tcPr>
            <w:tcW w:w="1265" w:type="dxa"/>
            <w:tcBorders>
              <w:bottom w:val="single" w:sz="4" w:space="0" w:color="auto"/>
            </w:tcBorders>
            <w:shd w:val="clear" w:color="auto" w:fill="auto"/>
            <w:noWrap/>
            <w:vAlign w:val="center"/>
            <w:hideMark/>
          </w:tcPr>
          <w:p w:rsidR="005B77A2" w:rsidRDefault="005B77A2" w:rsidP="003E1102">
            <w:pPr>
              <w:jc w:val="center"/>
              <w:rPr>
                <w:color w:val="000000"/>
                <w:sz w:val="16"/>
                <w:szCs w:val="16"/>
              </w:rPr>
            </w:pPr>
            <w:r>
              <w:rPr>
                <w:color w:val="000000"/>
                <w:sz w:val="16"/>
                <w:szCs w:val="16"/>
              </w:rPr>
              <w:t>515 (42.35)</w:t>
            </w:r>
          </w:p>
        </w:tc>
        <w:tc>
          <w:tcPr>
            <w:tcW w:w="1345" w:type="dxa"/>
            <w:tcBorders>
              <w:bottom w:val="single" w:sz="4" w:space="0" w:color="auto"/>
            </w:tcBorders>
            <w:shd w:val="clear" w:color="auto" w:fill="auto"/>
            <w:noWrap/>
            <w:vAlign w:val="center"/>
            <w:hideMark/>
          </w:tcPr>
          <w:p w:rsidR="005B77A2" w:rsidRDefault="005B77A2" w:rsidP="003E1102">
            <w:pPr>
              <w:jc w:val="center"/>
              <w:rPr>
                <w:color w:val="000000"/>
                <w:sz w:val="16"/>
                <w:szCs w:val="16"/>
              </w:rPr>
            </w:pPr>
            <w:r>
              <w:rPr>
                <w:color w:val="000000"/>
                <w:sz w:val="16"/>
                <w:szCs w:val="16"/>
              </w:rPr>
              <w:t>124 (58.49)</w:t>
            </w:r>
          </w:p>
        </w:tc>
        <w:tc>
          <w:tcPr>
            <w:tcW w:w="1265" w:type="dxa"/>
            <w:tcBorders>
              <w:bottom w:val="single" w:sz="4" w:space="0" w:color="auto"/>
            </w:tcBorders>
            <w:shd w:val="clear" w:color="auto" w:fill="auto"/>
            <w:noWrap/>
            <w:vAlign w:val="center"/>
            <w:hideMark/>
          </w:tcPr>
          <w:p w:rsidR="005B77A2" w:rsidRDefault="005B77A2" w:rsidP="003E1102">
            <w:pPr>
              <w:jc w:val="center"/>
              <w:rPr>
                <w:color w:val="000000"/>
                <w:sz w:val="16"/>
                <w:szCs w:val="16"/>
              </w:rPr>
            </w:pPr>
            <w:r>
              <w:rPr>
                <w:color w:val="000000"/>
                <w:sz w:val="16"/>
                <w:szCs w:val="16"/>
              </w:rPr>
              <w:t>141 (54.44)</w:t>
            </w:r>
          </w:p>
        </w:tc>
        <w:tc>
          <w:tcPr>
            <w:tcW w:w="1265" w:type="dxa"/>
            <w:tcBorders>
              <w:bottom w:val="single" w:sz="4" w:space="0" w:color="auto"/>
            </w:tcBorders>
            <w:shd w:val="clear" w:color="auto" w:fill="auto"/>
            <w:noWrap/>
            <w:vAlign w:val="center"/>
            <w:hideMark/>
          </w:tcPr>
          <w:p w:rsidR="005B77A2" w:rsidRDefault="005B77A2" w:rsidP="003E1102">
            <w:pPr>
              <w:jc w:val="center"/>
              <w:rPr>
                <w:color w:val="000000"/>
                <w:sz w:val="16"/>
                <w:szCs w:val="16"/>
              </w:rPr>
            </w:pPr>
            <w:r>
              <w:rPr>
                <w:color w:val="000000"/>
                <w:sz w:val="16"/>
                <w:szCs w:val="16"/>
              </w:rPr>
              <w:t>259 (16.96)</w:t>
            </w:r>
          </w:p>
        </w:tc>
        <w:tc>
          <w:tcPr>
            <w:tcW w:w="1345" w:type="dxa"/>
            <w:tcBorders>
              <w:bottom w:val="single" w:sz="4" w:space="0" w:color="auto"/>
            </w:tcBorders>
            <w:shd w:val="clear" w:color="auto" w:fill="auto"/>
            <w:noWrap/>
            <w:vAlign w:val="center"/>
            <w:hideMark/>
          </w:tcPr>
          <w:p w:rsidR="005B77A2" w:rsidRDefault="005B77A2" w:rsidP="003E1102">
            <w:pPr>
              <w:jc w:val="center"/>
              <w:rPr>
                <w:color w:val="000000"/>
                <w:sz w:val="16"/>
                <w:szCs w:val="16"/>
              </w:rPr>
            </w:pPr>
            <w:r>
              <w:rPr>
                <w:color w:val="000000"/>
                <w:sz w:val="16"/>
                <w:szCs w:val="16"/>
              </w:rPr>
              <w:t>192 (13.59)</w:t>
            </w:r>
          </w:p>
        </w:tc>
        <w:tc>
          <w:tcPr>
            <w:tcW w:w="1474" w:type="dxa"/>
            <w:tcBorders>
              <w:bottom w:val="single" w:sz="4" w:space="0" w:color="auto"/>
            </w:tcBorders>
            <w:shd w:val="clear" w:color="auto" w:fill="auto"/>
            <w:noWrap/>
            <w:vAlign w:val="center"/>
            <w:hideMark/>
          </w:tcPr>
          <w:p w:rsidR="005B77A2" w:rsidRDefault="005B77A2" w:rsidP="003E1102">
            <w:pPr>
              <w:jc w:val="center"/>
              <w:rPr>
                <w:color w:val="000000"/>
                <w:sz w:val="16"/>
                <w:szCs w:val="16"/>
              </w:rPr>
            </w:pPr>
            <w:r>
              <w:rPr>
                <w:color w:val="000000"/>
                <w:sz w:val="16"/>
                <w:szCs w:val="16"/>
              </w:rPr>
              <w:t>251 (11.01)</w:t>
            </w:r>
          </w:p>
        </w:tc>
        <w:tc>
          <w:tcPr>
            <w:tcW w:w="1345" w:type="dxa"/>
            <w:tcBorders>
              <w:bottom w:val="single" w:sz="4" w:space="0" w:color="auto"/>
            </w:tcBorders>
            <w:shd w:val="clear" w:color="auto" w:fill="auto"/>
            <w:noWrap/>
            <w:vAlign w:val="center"/>
            <w:hideMark/>
          </w:tcPr>
          <w:p w:rsidR="005B77A2" w:rsidRDefault="005B77A2" w:rsidP="003E1102">
            <w:pPr>
              <w:jc w:val="center"/>
              <w:rPr>
                <w:color w:val="000000"/>
                <w:sz w:val="16"/>
                <w:szCs w:val="16"/>
              </w:rPr>
            </w:pPr>
            <w:r>
              <w:rPr>
                <w:color w:val="000000"/>
                <w:sz w:val="16"/>
                <w:szCs w:val="16"/>
              </w:rPr>
              <w:t>501 (85.06)</w:t>
            </w:r>
          </w:p>
        </w:tc>
      </w:tr>
      <w:tr w:rsidR="005B77A2" w:rsidRPr="00694FFC" w:rsidTr="003E1102">
        <w:trPr>
          <w:trHeight w:val="255"/>
          <w:jc w:val="center"/>
        </w:trPr>
        <w:tc>
          <w:tcPr>
            <w:tcW w:w="2396" w:type="dxa"/>
            <w:tcBorders>
              <w:top w:val="single" w:sz="4" w:space="0" w:color="auto"/>
              <w:bottom w:val="single" w:sz="4" w:space="0" w:color="auto"/>
            </w:tcBorders>
            <w:shd w:val="clear" w:color="auto" w:fill="auto"/>
            <w:noWrap/>
            <w:vAlign w:val="center"/>
            <w:hideMark/>
          </w:tcPr>
          <w:p w:rsidR="005B77A2" w:rsidRPr="00694FFC" w:rsidRDefault="005B77A2" w:rsidP="003E1102">
            <w:pPr>
              <w:jc w:val="left"/>
              <w:rPr>
                <w:b/>
                <w:bCs/>
                <w:color w:val="000000"/>
                <w:sz w:val="16"/>
                <w:szCs w:val="16"/>
                <w:lang w:eastAsia="en-CA"/>
              </w:rPr>
            </w:pPr>
            <w:r w:rsidRPr="00694FFC">
              <w:rPr>
                <w:b/>
                <w:bCs/>
                <w:color w:val="000000"/>
                <w:sz w:val="16"/>
                <w:szCs w:val="16"/>
                <w:lang w:eastAsia="en-CA"/>
              </w:rPr>
              <w:t>Environmental factors</w:t>
            </w:r>
          </w:p>
        </w:tc>
        <w:tc>
          <w:tcPr>
            <w:tcW w:w="1265" w:type="dxa"/>
            <w:tcBorders>
              <w:top w:val="single" w:sz="4" w:space="0" w:color="auto"/>
              <w:bottom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474" w:type="dxa"/>
            <w:tcBorders>
              <w:top w:val="single" w:sz="4" w:space="0" w:color="auto"/>
              <w:bottom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r>
      <w:tr w:rsidR="005B77A2" w:rsidRPr="00694FFC" w:rsidTr="003E1102">
        <w:trPr>
          <w:trHeight w:val="255"/>
          <w:jc w:val="center"/>
        </w:trPr>
        <w:tc>
          <w:tcPr>
            <w:tcW w:w="12965" w:type="dxa"/>
            <w:gridSpan w:val="9"/>
            <w:tcBorders>
              <w:top w:val="single" w:sz="4" w:space="0" w:color="auto"/>
            </w:tcBorders>
            <w:shd w:val="clear" w:color="auto" w:fill="auto"/>
            <w:noWrap/>
            <w:vAlign w:val="center"/>
            <w:hideMark/>
          </w:tcPr>
          <w:p w:rsidR="005B77A2" w:rsidRPr="00694FFC" w:rsidRDefault="005B77A2" w:rsidP="00614B81">
            <w:pPr>
              <w:jc w:val="left"/>
              <w:rPr>
                <w:color w:val="000000"/>
                <w:sz w:val="16"/>
                <w:szCs w:val="16"/>
                <w:lang w:eastAsia="en-CA"/>
              </w:rPr>
            </w:pPr>
            <w:r w:rsidRPr="00694FFC">
              <w:rPr>
                <w:i/>
                <w:iCs/>
                <w:color w:val="000000"/>
                <w:sz w:val="16"/>
                <w:szCs w:val="16"/>
                <w:lang w:eastAsia="en-CA"/>
              </w:rPr>
              <w:t xml:space="preserve">Time of day </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sidRPr="00A400E1">
              <w:rPr>
                <w:color w:val="000000"/>
                <w:sz w:val="16"/>
                <w:szCs w:val="16"/>
                <w:lang w:eastAsia="en-CA"/>
              </w:rPr>
              <w:t>Morning peak</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138 (13.62)</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168 (13.82)</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36 (16.98)</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44 (16.99)</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229 (15.00)</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194 (13.73)</w:t>
            </w:r>
          </w:p>
        </w:tc>
        <w:tc>
          <w:tcPr>
            <w:tcW w:w="1474" w:type="dxa"/>
            <w:shd w:val="clear" w:color="auto" w:fill="auto"/>
            <w:noWrap/>
            <w:vAlign w:val="center"/>
            <w:hideMark/>
          </w:tcPr>
          <w:p w:rsidR="005B77A2" w:rsidRDefault="005B77A2" w:rsidP="003E1102">
            <w:pPr>
              <w:jc w:val="center"/>
              <w:rPr>
                <w:color w:val="000000"/>
                <w:sz w:val="16"/>
                <w:szCs w:val="16"/>
              </w:rPr>
            </w:pPr>
            <w:r>
              <w:rPr>
                <w:color w:val="000000"/>
                <w:sz w:val="16"/>
                <w:szCs w:val="16"/>
              </w:rPr>
              <w:t>311 (13.64)</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82 (13.92)</w:t>
            </w:r>
          </w:p>
        </w:tc>
      </w:tr>
      <w:tr w:rsidR="005B77A2" w:rsidRPr="00694FFC" w:rsidTr="003E1102">
        <w:trPr>
          <w:trHeight w:val="255"/>
          <w:jc w:val="center"/>
        </w:trPr>
        <w:tc>
          <w:tcPr>
            <w:tcW w:w="2396" w:type="dxa"/>
            <w:shd w:val="clear" w:color="auto" w:fill="auto"/>
            <w:noWrap/>
            <w:vAlign w:val="center"/>
          </w:tcPr>
          <w:p w:rsidR="005B77A2" w:rsidRPr="00694FFC" w:rsidRDefault="005B77A2" w:rsidP="003E1102">
            <w:pPr>
              <w:jc w:val="left"/>
              <w:rPr>
                <w:color w:val="000000"/>
                <w:sz w:val="16"/>
                <w:szCs w:val="16"/>
                <w:lang w:eastAsia="en-CA"/>
              </w:rPr>
            </w:pPr>
            <w:r w:rsidRPr="00A400E1">
              <w:rPr>
                <w:color w:val="000000"/>
                <w:sz w:val="16"/>
                <w:szCs w:val="16"/>
                <w:lang w:eastAsia="en-CA"/>
              </w:rPr>
              <w:t>Off peak</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358 (35.34)</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440 (36.18)</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69 (32.55)</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97 (37.45)</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514 (33.66)</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489 (34.61)</w:t>
            </w:r>
          </w:p>
        </w:tc>
        <w:tc>
          <w:tcPr>
            <w:tcW w:w="1474" w:type="dxa"/>
            <w:shd w:val="clear" w:color="auto" w:fill="auto"/>
            <w:noWrap/>
            <w:vAlign w:val="center"/>
          </w:tcPr>
          <w:p w:rsidR="005B77A2" w:rsidRDefault="005B77A2" w:rsidP="003E1102">
            <w:pPr>
              <w:jc w:val="center"/>
              <w:rPr>
                <w:color w:val="000000"/>
                <w:sz w:val="16"/>
                <w:szCs w:val="16"/>
              </w:rPr>
            </w:pPr>
            <w:r>
              <w:rPr>
                <w:color w:val="000000"/>
                <w:sz w:val="16"/>
                <w:szCs w:val="16"/>
              </w:rPr>
              <w:t>774 (33.95)</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183 (31.07)</w:t>
            </w:r>
          </w:p>
        </w:tc>
      </w:tr>
      <w:tr w:rsidR="005B77A2" w:rsidRPr="00694FFC" w:rsidTr="003E1102">
        <w:trPr>
          <w:trHeight w:val="255"/>
          <w:jc w:val="center"/>
        </w:trPr>
        <w:tc>
          <w:tcPr>
            <w:tcW w:w="2396" w:type="dxa"/>
            <w:shd w:val="clear" w:color="auto" w:fill="auto"/>
            <w:noWrap/>
            <w:vAlign w:val="center"/>
          </w:tcPr>
          <w:p w:rsidR="005B77A2" w:rsidRPr="00A400E1" w:rsidRDefault="005B77A2" w:rsidP="003E1102">
            <w:pPr>
              <w:jc w:val="left"/>
              <w:rPr>
                <w:color w:val="000000"/>
                <w:sz w:val="16"/>
                <w:szCs w:val="16"/>
                <w:lang w:eastAsia="en-CA"/>
              </w:rPr>
            </w:pPr>
            <w:r>
              <w:rPr>
                <w:color w:val="000000"/>
                <w:sz w:val="16"/>
                <w:szCs w:val="16"/>
                <w:lang w:eastAsia="en-CA"/>
              </w:rPr>
              <w:t>Evening peak</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291 (28.73)</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352 (28.95)</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54 (25.47)</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52 (20.08)</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419 (27.44)</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368 (26.04)</w:t>
            </w:r>
          </w:p>
        </w:tc>
        <w:tc>
          <w:tcPr>
            <w:tcW w:w="1474" w:type="dxa"/>
            <w:shd w:val="clear" w:color="auto" w:fill="auto"/>
            <w:noWrap/>
            <w:vAlign w:val="center"/>
          </w:tcPr>
          <w:p w:rsidR="005B77A2" w:rsidRDefault="005B77A2" w:rsidP="003E1102">
            <w:pPr>
              <w:jc w:val="center"/>
              <w:rPr>
                <w:color w:val="000000"/>
                <w:sz w:val="16"/>
                <w:szCs w:val="16"/>
              </w:rPr>
            </w:pPr>
            <w:r>
              <w:rPr>
                <w:color w:val="000000"/>
                <w:sz w:val="16"/>
                <w:szCs w:val="16"/>
              </w:rPr>
              <w:t>588 (25.79)</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148 (25.13)</w:t>
            </w:r>
          </w:p>
        </w:tc>
      </w:tr>
      <w:tr w:rsidR="005B77A2" w:rsidRPr="00694FFC" w:rsidTr="003E1102">
        <w:trPr>
          <w:trHeight w:val="255"/>
          <w:jc w:val="center"/>
        </w:trPr>
        <w:tc>
          <w:tcPr>
            <w:tcW w:w="2396" w:type="dxa"/>
            <w:shd w:val="clear" w:color="auto" w:fill="auto"/>
            <w:noWrap/>
            <w:vAlign w:val="center"/>
          </w:tcPr>
          <w:p w:rsidR="005B77A2" w:rsidRPr="00694FFC" w:rsidRDefault="005B77A2" w:rsidP="003E1102">
            <w:pPr>
              <w:jc w:val="left"/>
              <w:rPr>
                <w:color w:val="000000"/>
                <w:sz w:val="16"/>
                <w:szCs w:val="16"/>
                <w:lang w:eastAsia="en-CA"/>
              </w:rPr>
            </w:pPr>
            <w:r w:rsidRPr="00A400E1">
              <w:rPr>
                <w:color w:val="000000"/>
                <w:sz w:val="16"/>
                <w:szCs w:val="16"/>
                <w:lang w:eastAsia="en-CA"/>
              </w:rPr>
              <w:t>Late evening</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197 (19.45)</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233 (19.16)</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49 (23.11)</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54 (20.85)</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324 (21.22)</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329 (23.28)</w:t>
            </w:r>
          </w:p>
        </w:tc>
        <w:tc>
          <w:tcPr>
            <w:tcW w:w="1474" w:type="dxa"/>
            <w:shd w:val="clear" w:color="auto" w:fill="auto"/>
            <w:noWrap/>
            <w:vAlign w:val="center"/>
          </w:tcPr>
          <w:p w:rsidR="005B77A2" w:rsidRDefault="005B77A2" w:rsidP="003E1102">
            <w:pPr>
              <w:jc w:val="center"/>
              <w:rPr>
                <w:color w:val="000000"/>
                <w:sz w:val="16"/>
                <w:szCs w:val="16"/>
              </w:rPr>
            </w:pPr>
            <w:r>
              <w:rPr>
                <w:color w:val="000000"/>
                <w:sz w:val="16"/>
                <w:szCs w:val="16"/>
              </w:rPr>
              <w:t>532 (23.33)</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144 (24.45)</w:t>
            </w:r>
          </w:p>
        </w:tc>
      </w:tr>
      <w:tr w:rsidR="005B77A2" w:rsidRPr="00694FFC" w:rsidTr="003E1102">
        <w:trPr>
          <w:trHeight w:val="255"/>
          <w:jc w:val="center"/>
        </w:trPr>
        <w:tc>
          <w:tcPr>
            <w:tcW w:w="2396" w:type="dxa"/>
            <w:shd w:val="clear" w:color="auto" w:fill="auto"/>
            <w:noWrap/>
            <w:vAlign w:val="center"/>
          </w:tcPr>
          <w:p w:rsidR="005B77A2" w:rsidRPr="00694FFC" w:rsidRDefault="005B77A2" w:rsidP="003E1102">
            <w:pPr>
              <w:jc w:val="left"/>
              <w:rPr>
                <w:color w:val="000000"/>
                <w:sz w:val="16"/>
                <w:szCs w:val="16"/>
                <w:lang w:eastAsia="en-CA"/>
              </w:rPr>
            </w:pPr>
            <w:r w:rsidRPr="00694FFC">
              <w:rPr>
                <w:color w:val="000000"/>
                <w:sz w:val="16"/>
                <w:szCs w:val="16"/>
                <w:lang w:eastAsia="en-CA"/>
              </w:rPr>
              <w:t>Late night</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29 (2.86)</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23 (1.89)</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4 (1.89)</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12 (4.63)</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41 (2.69)</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33 (2.34)</w:t>
            </w:r>
          </w:p>
        </w:tc>
        <w:tc>
          <w:tcPr>
            <w:tcW w:w="1474" w:type="dxa"/>
            <w:shd w:val="clear" w:color="auto" w:fill="auto"/>
            <w:noWrap/>
            <w:vAlign w:val="center"/>
          </w:tcPr>
          <w:p w:rsidR="005B77A2" w:rsidRDefault="005B77A2" w:rsidP="003E1102">
            <w:pPr>
              <w:jc w:val="center"/>
              <w:rPr>
                <w:color w:val="000000"/>
                <w:sz w:val="16"/>
                <w:szCs w:val="16"/>
              </w:rPr>
            </w:pPr>
            <w:r>
              <w:rPr>
                <w:color w:val="000000"/>
                <w:sz w:val="16"/>
                <w:szCs w:val="16"/>
              </w:rPr>
              <w:t>75 (3.29)</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32 (5.43)</w:t>
            </w:r>
          </w:p>
        </w:tc>
      </w:tr>
      <w:tr w:rsidR="005B77A2" w:rsidRPr="00694FFC" w:rsidTr="003E1102">
        <w:trPr>
          <w:trHeight w:val="255"/>
          <w:jc w:val="center"/>
        </w:trPr>
        <w:tc>
          <w:tcPr>
            <w:tcW w:w="12965" w:type="dxa"/>
            <w:gridSpan w:val="9"/>
            <w:shd w:val="clear" w:color="auto" w:fill="auto"/>
            <w:noWrap/>
            <w:vAlign w:val="center"/>
          </w:tcPr>
          <w:p w:rsidR="005B77A2" w:rsidRPr="00DC0EAC" w:rsidRDefault="005B77A2" w:rsidP="003E1102">
            <w:pPr>
              <w:jc w:val="left"/>
              <w:rPr>
                <w:i/>
                <w:color w:val="000000"/>
                <w:sz w:val="16"/>
                <w:szCs w:val="16"/>
              </w:rPr>
            </w:pPr>
            <w:r>
              <w:rPr>
                <w:i/>
                <w:color w:val="000000"/>
                <w:sz w:val="16"/>
                <w:szCs w:val="16"/>
              </w:rPr>
              <w:t>Weather condition</w:t>
            </w:r>
          </w:p>
        </w:tc>
      </w:tr>
      <w:tr w:rsidR="005B77A2" w:rsidRPr="00694FFC" w:rsidTr="003E1102">
        <w:trPr>
          <w:trHeight w:val="255"/>
          <w:jc w:val="center"/>
        </w:trPr>
        <w:tc>
          <w:tcPr>
            <w:tcW w:w="2396" w:type="dxa"/>
            <w:shd w:val="clear" w:color="auto" w:fill="auto"/>
            <w:noWrap/>
            <w:vAlign w:val="center"/>
          </w:tcPr>
          <w:p w:rsidR="005B77A2" w:rsidRPr="00694FFC" w:rsidRDefault="005B77A2" w:rsidP="003E1102">
            <w:pPr>
              <w:jc w:val="left"/>
              <w:rPr>
                <w:color w:val="000000"/>
                <w:sz w:val="16"/>
                <w:szCs w:val="16"/>
                <w:lang w:eastAsia="en-CA"/>
              </w:rPr>
            </w:pPr>
            <w:r>
              <w:rPr>
                <w:color w:val="000000"/>
                <w:sz w:val="16"/>
                <w:szCs w:val="16"/>
                <w:lang w:eastAsia="en-CA"/>
              </w:rPr>
              <w:t>Clear</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863 (85.19)</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1058 (87.01)</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183 (86.32)</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228 (88.03)</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1343 (87.95)</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1270 (89.88)</w:t>
            </w:r>
          </w:p>
        </w:tc>
        <w:tc>
          <w:tcPr>
            <w:tcW w:w="1474" w:type="dxa"/>
            <w:shd w:val="clear" w:color="auto" w:fill="auto"/>
            <w:noWrap/>
            <w:vAlign w:val="center"/>
          </w:tcPr>
          <w:p w:rsidR="005B77A2" w:rsidRDefault="005B77A2" w:rsidP="003E1102">
            <w:pPr>
              <w:jc w:val="center"/>
              <w:rPr>
                <w:color w:val="000000"/>
                <w:sz w:val="16"/>
                <w:szCs w:val="16"/>
              </w:rPr>
            </w:pPr>
            <w:r>
              <w:rPr>
                <w:color w:val="000000"/>
                <w:sz w:val="16"/>
                <w:szCs w:val="16"/>
              </w:rPr>
              <w:t>1981 (86.89)</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446 (75.72)</w:t>
            </w:r>
          </w:p>
        </w:tc>
      </w:tr>
      <w:tr w:rsidR="005B77A2" w:rsidRPr="00694FFC" w:rsidTr="003E1102">
        <w:trPr>
          <w:trHeight w:val="255"/>
          <w:jc w:val="center"/>
        </w:trPr>
        <w:tc>
          <w:tcPr>
            <w:tcW w:w="2396" w:type="dxa"/>
            <w:shd w:val="clear" w:color="auto" w:fill="auto"/>
            <w:noWrap/>
            <w:vAlign w:val="center"/>
          </w:tcPr>
          <w:p w:rsidR="005B77A2" w:rsidRPr="00694FFC" w:rsidRDefault="00E00E29" w:rsidP="003E1102">
            <w:pPr>
              <w:jc w:val="left"/>
              <w:rPr>
                <w:color w:val="000000"/>
                <w:sz w:val="16"/>
                <w:szCs w:val="16"/>
                <w:lang w:eastAsia="en-CA"/>
              </w:rPr>
            </w:pPr>
            <w:r w:rsidRPr="00694FFC">
              <w:rPr>
                <w:color w:val="000000"/>
                <w:sz w:val="16"/>
                <w:szCs w:val="16"/>
                <w:lang w:eastAsia="en-CA"/>
              </w:rPr>
              <w:t>Rainy/Snowy/Foggy</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131 (12.93)</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138 (11.35)</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24 (11.32)</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26 (10.04)</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168 (11.00)</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128 (9.06)</w:t>
            </w:r>
          </w:p>
        </w:tc>
        <w:tc>
          <w:tcPr>
            <w:tcW w:w="1474" w:type="dxa"/>
            <w:shd w:val="clear" w:color="auto" w:fill="auto"/>
            <w:noWrap/>
            <w:vAlign w:val="center"/>
          </w:tcPr>
          <w:p w:rsidR="005B77A2" w:rsidRDefault="005B77A2" w:rsidP="003E1102">
            <w:pPr>
              <w:jc w:val="center"/>
              <w:rPr>
                <w:color w:val="000000"/>
                <w:sz w:val="16"/>
                <w:szCs w:val="16"/>
              </w:rPr>
            </w:pPr>
            <w:r>
              <w:rPr>
                <w:color w:val="000000"/>
                <w:sz w:val="16"/>
                <w:szCs w:val="16"/>
              </w:rPr>
              <w:t>271 (11.89)</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127 (21.56)</w:t>
            </w:r>
          </w:p>
        </w:tc>
      </w:tr>
      <w:tr w:rsidR="005B77A2" w:rsidRPr="00694FFC" w:rsidTr="003E1102">
        <w:trPr>
          <w:trHeight w:val="255"/>
          <w:jc w:val="center"/>
        </w:trPr>
        <w:tc>
          <w:tcPr>
            <w:tcW w:w="2396" w:type="dxa"/>
            <w:shd w:val="clear" w:color="auto" w:fill="auto"/>
            <w:noWrap/>
            <w:vAlign w:val="center"/>
          </w:tcPr>
          <w:p w:rsidR="005B77A2" w:rsidRPr="00694FFC" w:rsidRDefault="005B77A2" w:rsidP="003E1102">
            <w:pPr>
              <w:jc w:val="left"/>
              <w:rPr>
                <w:color w:val="000000"/>
                <w:sz w:val="16"/>
                <w:szCs w:val="16"/>
                <w:lang w:eastAsia="en-CA"/>
              </w:rPr>
            </w:pPr>
            <w:r>
              <w:rPr>
                <w:color w:val="000000"/>
                <w:sz w:val="16"/>
                <w:szCs w:val="16"/>
                <w:lang w:eastAsia="en-CA"/>
              </w:rPr>
              <w:t>High wind</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19 (1.88)</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20 (1.64)</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5 (2.36)</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5 (1.93)</w:t>
            </w:r>
          </w:p>
        </w:tc>
        <w:tc>
          <w:tcPr>
            <w:tcW w:w="1265" w:type="dxa"/>
            <w:shd w:val="clear" w:color="auto" w:fill="auto"/>
            <w:noWrap/>
            <w:vAlign w:val="center"/>
          </w:tcPr>
          <w:p w:rsidR="005B77A2" w:rsidRDefault="005B77A2" w:rsidP="003E1102">
            <w:pPr>
              <w:jc w:val="center"/>
              <w:rPr>
                <w:color w:val="000000"/>
                <w:sz w:val="16"/>
                <w:szCs w:val="16"/>
              </w:rPr>
            </w:pPr>
            <w:r>
              <w:rPr>
                <w:color w:val="000000"/>
                <w:sz w:val="16"/>
                <w:szCs w:val="16"/>
              </w:rPr>
              <w:t>16 (1.05)</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15 (1.06)</w:t>
            </w:r>
          </w:p>
        </w:tc>
        <w:tc>
          <w:tcPr>
            <w:tcW w:w="1474" w:type="dxa"/>
            <w:shd w:val="clear" w:color="auto" w:fill="auto"/>
            <w:noWrap/>
            <w:vAlign w:val="center"/>
          </w:tcPr>
          <w:p w:rsidR="005B77A2" w:rsidRDefault="005B77A2" w:rsidP="003E1102">
            <w:pPr>
              <w:jc w:val="center"/>
              <w:rPr>
                <w:color w:val="000000"/>
                <w:sz w:val="16"/>
                <w:szCs w:val="16"/>
              </w:rPr>
            </w:pPr>
            <w:r>
              <w:rPr>
                <w:color w:val="000000"/>
                <w:sz w:val="16"/>
                <w:szCs w:val="16"/>
              </w:rPr>
              <w:t>28 (1.23)</w:t>
            </w:r>
          </w:p>
        </w:tc>
        <w:tc>
          <w:tcPr>
            <w:tcW w:w="1345" w:type="dxa"/>
            <w:shd w:val="clear" w:color="auto" w:fill="auto"/>
            <w:noWrap/>
            <w:vAlign w:val="center"/>
          </w:tcPr>
          <w:p w:rsidR="005B77A2" w:rsidRDefault="005B77A2" w:rsidP="003E1102">
            <w:pPr>
              <w:jc w:val="center"/>
              <w:rPr>
                <w:color w:val="000000"/>
                <w:sz w:val="16"/>
                <w:szCs w:val="16"/>
              </w:rPr>
            </w:pPr>
            <w:r>
              <w:rPr>
                <w:color w:val="000000"/>
                <w:sz w:val="16"/>
                <w:szCs w:val="16"/>
              </w:rPr>
              <w:t>16 (2.72)</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5543E5">
            <w:pPr>
              <w:jc w:val="left"/>
              <w:rPr>
                <w:i/>
                <w:iCs/>
                <w:color w:val="000000"/>
                <w:sz w:val="16"/>
                <w:szCs w:val="16"/>
                <w:lang w:eastAsia="en-CA"/>
              </w:rPr>
            </w:pPr>
            <w:r w:rsidRPr="00694FFC">
              <w:rPr>
                <w:i/>
                <w:iCs/>
                <w:color w:val="000000"/>
                <w:sz w:val="16"/>
                <w:szCs w:val="16"/>
                <w:lang w:eastAsia="en-CA"/>
              </w:rPr>
              <w:t xml:space="preserve">Surface condition </w:t>
            </w: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474" w:type="dxa"/>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shd w:val="clear" w:color="auto" w:fill="auto"/>
            <w:noWrap/>
            <w:vAlign w:val="center"/>
            <w:hideMark/>
          </w:tcPr>
          <w:p w:rsidR="005B77A2" w:rsidRPr="00694FFC" w:rsidRDefault="005B77A2" w:rsidP="003E1102">
            <w:pPr>
              <w:jc w:val="center"/>
              <w:rPr>
                <w:color w:val="000000"/>
                <w:sz w:val="16"/>
                <w:szCs w:val="16"/>
                <w:lang w:eastAsia="en-CA"/>
              </w:rPr>
            </w:pP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Pr>
                <w:color w:val="000000"/>
                <w:sz w:val="16"/>
                <w:szCs w:val="16"/>
                <w:lang w:eastAsia="en-CA"/>
              </w:rPr>
              <w:t>Dry</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837 (82.63)</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1025 (84.29)</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178 (83.96)</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226 (87.26)</w:t>
            </w:r>
          </w:p>
        </w:tc>
        <w:tc>
          <w:tcPr>
            <w:tcW w:w="126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1297 (84.94)</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1230 (87.05)</w:t>
            </w:r>
          </w:p>
        </w:tc>
        <w:tc>
          <w:tcPr>
            <w:tcW w:w="1474" w:type="dxa"/>
            <w:shd w:val="clear" w:color="auto" w:fill="auto"/>
            <w:noWrap/>
            <w:vAlign w:val="center"/>
            <w:hideMark/>
          </w:tcPr>
          <w:p w:rsidR="005B77A2" w:rsidRDefault="005B77A2" w:rsidP="003E1102">
            <w:pPr>
              <w:jc w:val="center"/>
              <w:rPr>
                <w:color w:val="000000"/>
                <w:sz w:val="16"/>
                <w:szCs w:val="16"/>
              </w:rPr>
            </w:pPr>
            <w:r>
              <w:rPr>
                <w:color w:val="000000"/>
                <w:sz w:val="16"/>
                <w:szCs w:val="16"/>
              </w:rPr>
              <w:t>1906 (83.60)</w:t>
            </w:r>
          </w:p>
        </w:tc>
        <w:tc>
          <w:tcPr>
            <w:tcW w:w="1345" w:type="dxa"/>
            <w:shd w:val="clear" w:color="auto" w:fill="auto"/>
            <w:noWrap/>
            <w:vAlign w:val="center"/>
            <w:hideMark/>
          </w:tcPr>
          <w:p w:rsidR="005B77A2" w:rsidRDefault="005B77A2" w:rsidP="003E1102">
            <w:pPr>
              <w:jc w:val="center"/>
              <w:rPr>
                <w:color w:val="000000"/>
                <w:sz w:val="16"/>
                <w:szCs w:val="16"/>
              </w:rPr>
            </w:pPr>
            <w:r>
              <w:rPr>
                <w:color w:val="000000"/>
                <w:sz w:val="16"/>
                <w:szCs w:val="16"/>
              </w:rPr>
              <w:t>403 (68.42)</w:t>
            </w:r>
          </w:p>
        </w:tc>
      </w:tr>
      <w:tr w:rsidR="005B77A2" w:rsidRPr="00694FFC" w:rsidTr="003E1102">
        <w:trPr>
          <w:trHeight w:val="255"/>
          <w:jc w:val="center"/>
        </w:trPr>
        <w:tc>
          <w:tcPr>
            <w:tcW w:w="2396" w:type="dxa"/>
            <w:shd w:val="clear" w:color="auto" w:fill="auto"/>
            <w:noWrap/>
            <w:vAlign w:val="center"/>
          </w:tcPr>
          <w:p w:rsidR="005B77A2" w:rsidRPr="00E6015D" w:rsidRDefault="005B77A2" w:rsidP="003E1102">
            <w:pPr>
              <w:jc w:val="left"/>
              <w:rPr>
                <w:color w:val="000000"/>
                <w:sz w:val="16"/>
                <w:szCs w:val="16"/>
                <w:lang w:eastAsia="en-CA"/>
              </w:rPr>
            </w:pPr>
            <w:r w:rsidRPr="00E6015D">
              <w:rPr>
                <w:color w:val="000000"/>
                <w:sz w:val="16"/>
                <w:szCs w:val="16"/>
                <w:lang w:eastAsia="en-CA"/>
              </w:rPr>
              <w:t>Wet</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170 (16.78)</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187 (15.38)</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34 (16.04)</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33 (12.74)</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226 (14.80)</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182 (12.88)</w:t>
            </w:r>
          </w:p>
        </w:tc>
        <w:tc>
          <w:tcPr>
            <w:tcW w:w="1474"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371 (16.27)</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175 (29.71)</w:t>
            </w:r>
          </w:p>
        </w:tc>
      </w:tr>
      <w:tr w:rsidR="005B77A2" w:rsidRPr="00694FFC" w:rsidTr="003E1102">
        <w:trPr>
          <w:trHeight w:val="255"/>
          <w:jc w:val="center"/>
        </w:trPr>
        <w:tc>
          <w:tcPr>
            <w:tcW w:w="2396" w:type="dxa"/>
            <w:shd w:val="clear" w:color="auto" w:fill="auto"/>
            <w:noWrap/>
            <w:vAlign w:val="center"/>
          </w:tcPr>
          <w:p w:rsidR="005B77A2" w:rsidRPr="00E6015D" w:rsidRDefault="005B77A2" w:rsidP="003E1102">
            <w:pPr>
              <w:jc w:val="left"/>
              <w:rPr>
                <w:color w:val="000000"/>
                <w:sz w:val="16"/>
                <w:szCs w:val="16"/>
                <w:lang w:eastAsia="en-CA"/>
              </w:rPr>
            </w:pPr>
            <w:r w:rsidRPr="00E6015D">
              <w:rPr>
                <w:color w:val="000000"/>
                <w:sz w:val="16"/>
                <w:szCs w:val="16"/>
                <w:lang w:eastAsia="en-CA"/>
              </w:rPr>
              <w:t>Muddy</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3 (0.30)</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 (0.08)</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0 (0.00)</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0 (0.00)</w:t>
            </w:r>
          </w:p>
        </w:tc>
        <w:tc>
          <w:tcPr>
            <w:tcW w:w="126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0 (0.00)</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 (0.07)</w:t>
            </w:r>
          </w:p>
        </w:tc>
        <w:tc>
          <w:tcPr>
            <w:tcW w:w="1474"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1 (0.04)</w:t>
            </w:r>
          </w:p>
        </w:tc>
        <w:tc>
          <w:tcPr>
            <w:tcW w:w="1345" w:type="dxa"/>
            <w:shd w:val="clear" w:color="auto" w:fill="auto"/>
            <w:noWrap/>
            <w:vAlign w:val="center"/>
          </w:tcPr>
          <w:p w:rsidR="005B77A2" w:rsidRPr="00E6015D" w:rsidRDefault="005B77A2" w:rsidP="003E1102">
            <w:pPr>
              <w:jc w:val="center"/>
              <w:rPr>
                <w:color w:val="000000"/>
                <w:sz w:val="16"/>
                <w:szCs w:val="16"/>
              </w:rPr>
            </w:pPr>
            <w:r w:rsidRPr="00E6015D">
              <w:rPr>
                <w:color w:val="000000"/>
                <w:sz w:val="16"/>
                <w:szCs w:val="16"/>
              </w:rPr>
              <w:t>6 (1.02)</w:t>
            </w:r>
          </w:p>
        </w:tc>
      </w:tr>
      <w:tr w:rsidR="005B77A2" w:rsidRPr="00694FFC" w:rsidTr="003E1102">
        <w:trPr>
          <w:trHeight w:val="255"/>
          <w:jc w:val="center"/>
        </w:trPr>
        <w:tc>
          <w:tcPr>
            <w:tcW w:w="2396" w:type="dxa"/>
            <w:shd w:val="clear" w:color="auto" w:fill="auto"/>
            <w:noWrap/>
            <w:vAlign w:val="center"/>
            <w:hideMark/>
          </w:tcPr>
          <w:p w:rsidR="005B77A2" w:rsidRPr="00E6015D" w:rsidRDefault="005B77A2" w:rsidP="003E1102">
            <w:pPr>
              <w:jc w:val="left"/>
              <w:rPr>
                <w:color w:val="000000"/>
                <w:sz w:val="16"/>
                <w:szCs w:val="16"/>
                <w:lang w:eastAsia="en-CA"/>
              </w:rPr>
            </w:pPr>
            <w:r w:rsidRPr="00E6015D">
              <w:rPr>
                <w:color w:val="000000"/>
                <w:sz w:val="16"/>
                <w:szCs w:val="16"/>
                <w:lang w:eastAsia="en-CA"/>
              </w:rPr>
              <w:t>Snowy</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3 (0.30)</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3 (0.25)</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0 (0.00)</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0 (0.00)</w:t>
            </w:r>
          </w:p>
        </w:tc>
        <w:tc>
          <w:tcPr>
            <w:tcW w:w="126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4 (0.26)</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0 (0.00)</w:t>
            </w:r>
          </w:p>
        </w:tc>
        <w:tc>
          <w:tcPr>
            <w:tcW w:w="1474"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2 (0.09)</w:t>
            </w:r>
          </w:p>
        </w:tc>
        <w:tc>
          <w:tcPr>
            <w:tcW w:w="1345" w:type="dxa"/>
            <w:shd w:val="clear" w:color="auto" w:fill="auto"/>
            <w:noWrap/>
            <w:vAlign w:val="center"/>
            <w:hideMark/>
          </w:tcPr>
          <w:p w:rsidR="005B77A2" w:rsidRPr="00E6015D" w:rsidRDefault="005B77A2" w:rsidP="003E1102">
            <w:pPr>
              <w:jc w:val="center"/>
              <w:rPr>
                <w:color w:val="000000"/>
                <w:sz w:val="16"/>
                <w:szCs w:val="16"/>
              </w:rPr>
            </w:pPr>
            <w:r w:rsidRPr="00E6015D">
              <w:rPr>
                <w:color w:val="000000"/>
                <w:sz w:val="16"/>
                <w:szCs w:val="16"/>
              </w:rPr>
              <w:t>5 (0.85)</w:t>
            </w:r>
          </w:p>
        </w:tc>
      </w:tr>
      <w:tr w:rsidR="005B77A2" w:rsidRPr="00694FFC" w:rsidTr="003E1102">
        <w:trPr>
          <w:trHeight w:val="255"/>
          <w:jc w:val="center"/>
        </w:trPr>
        <w:tc>
          <w:tcPr>
            <w:tcW w:w="12965" w:type="dxa"/>
            <w:gridSpan w:val="9"/>
            <w:shd w:val="clear" w:color="auto" w:fill="auto"/>
            <w:noWrap/>
            <w:vAlign w:val="center"/>
            <w:hideMark/>
          </w:tcPr>
          <w:p w:rsidR="005B77A2" w:rsidRPr="00E6015D" w:rsidRDefault="005B77A2" w:rsidP="005543E5">
            <w:pPr>
              <w:jc w:val="left"/>
              <w:rPr>
                <w:color w:val="000000"/>
                <w:sz w:val="16"/>
                <w:szCs w:val="16"/>
                <w:lang w:eastAsia="en-CA"/>
              </w:rPr>
            </w:pPr>
            <w:r w:rsidRPr="00E6015D">
              <w:rPr>
                <w:i/>
                <w:iCs/>
                <w:color w:val="000000"/>
                <w:sz w:val="16"/>
                <w:szCs w:val="16"/>
                <w:lang w:eastAsia="en-CA"/>
              </w:rPr>
              <w:t xml:space="preserve">Lighting condition </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Pr>
                <w:color w:val="000000"/>
                <w:sz w:val="16"/>
                <w:szCs w:val="16"/>
                <w:lang w:eastAsia="en-CA"/>
              </w:rPr>
              <w:t>Day</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760 (75.02)</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933 (76.73)</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153 (72.17)</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197 (76.06)</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1139 (74.59)</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1033 (73.11)</w:t>
            </w:r>
          </w:p>
        </w:tc>
        <w:tc>
          <w:tcPr>
            <w:tcW w:w="1474"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1617 (70.92)</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412 (69.95)</w:t>
            </w:r>
          </w:p>
        </w:tc>
      </w:tr>
      <w:tr w:rsidR="005B77A2" w:rsidRPr="00694FFC" w:rsidTr="003E1102">
        <w:trPr>
          <w:trHeight w:val="255"/>
          <w:jc w:val="center"/>
        </w:trPr>
        <w:tc>
          <w:tcPr>
            <w:tcW w:w="2396" w:type="dxa"/>
            <w:shd w:val="clear" w:color="auto" w:fill="auto"/>
            <w:noWrap/>
            <w:vAlign w:val="center"/>
          </w:tcPr>
          <w:p w:rsidR="005B77A2" w:rsidRPr="00694FFC" w:rsidRDefault="005B77A2" w:rsidP="003E1102">
            <w:pPr>
              <w:jc w:val="left"/>
              <w:rPr>
                <w:color w:val="000000"/>
                <w:sz w:val="16"/>
                <w:szCs w:val="16"/>
                <w:lang w:eastAsia="en-CA"/>
              </w:rPr>
            </w:pPr>
            <w:r w:rsidRPr="00694FFC">
              <w:rPr>
                <w:color w:val="000000"/>
                <w:sz w:val="16"/>
                <w:szCs w:val="16"/>
                <w:lang w:eastAsia="en-CA"/>
              </w:rPr>
              <w:t>Dusk/dawn</w:t>
            </w:r>
          </w:p>
        </w:tc>
        <w:tc>
          <w:tcPr>
            <w:tcW w:w="126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79 (7.80)</w:t>
            </w:r>
          </w:p>
        </w:tc>
        <w:tc>
          <w:tcPr>
            <w:tcW w:w="126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78 (6.41)</w:t>
            </w:r>
          </w:p>
        </w:tc>
        <w:tc>
          <w:tcPr>
            <w:tcW w:w="134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18 (8.49)</w:t>
            </w:r>
          </w:p>
        </w:tc>
        <w:tc>
          <w:tcPr>
            <w:tcW w:w="126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10 (3.86)</w:t>
            </w:r>
          </w:p>
        </w:tc>
        <w:tc>
          <w:tcPr>
            <w:tcW w:w="126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92 (6.02)</w:t>
            </w:r>
          </w:p>
        </w:tc>
        <w:tc>
          <w:tcPr>
            <w:tcW w:w="134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88 (6.23)</w:t>
            </w:r>
          </w:p>
        </w:tc>
        <w:tc>
          <w:tcPr>
            <w:tcW w:w="1474"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166 (7.28)</w:t>
            </w:r>
          </w:p>
        </w:tc>
        <w:tc>
          <w:tcPr>
            <w:tcW w:w="1345" w:type="dxa"/>
            <w:shd w:val="clear" w:color="auto" w:fill="auto"/>
            <w:noWrap/>
            <w:vAlign w:val="center"/>
          </w:tcPr>
          <w:p w:rsidR="005B77A2" w:rsidRPr="00694FFC" w:rsidRDefault="005B77A2" w:rsidP="003E1102">
            <w:pPr>
              <w:jc w:val="center"/>
              <w:rPr>
                <w:color w:val="000000"/>
                <w:sz w:val="16"/>
                <w:szCs w:val="16"/>
              </w:rPr>
            </w:pPr>
            <w:r>
              <w:rPr>
                <w:color w:val="000000"/>
                <w:sz w:val="16"/>
                <w:szCs w:val="16"/>
              </w:rPr>
              <w:t>29 (4.92)</w:t>
            </w:r>
          </w:p>
        </w:tc>
      </w:tr>
      <w:tr w:rsidR="005B77A2" w:rsidRPr="00694FFC" w:rsidTr="003E1102">
        <w:trPr>
          <w:trHeight w:val="255"/>
          <w:jc w:val="center"/>
        </w:trPr>
        <w:tc>
          <w:tcPr>
            <w:tcW w:w="2396" w:type="dxa"/>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t>Dark-lighted</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137 (13.52)</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173 (14.23)</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38 (17.92)</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43 (16.60)</w:t>
            </w:r>
          </w:p>
        </w:tc>
        <w:tc>
          <w:tcPr>
            <w:tcW w:w="126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267 (17.49)</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269 (19.04)</w:t>
            </w:r>
          </w:p>
        </w:tc>
        <w:tc>
          <w:tcPr>
            <w:tcW w:w="1474"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446 (19.56)</w:t>
            </w:r>
          </w:p>
        </w:tc>
        <w:tc>
          <w:tcPr>
            <w:tcW w:w="1345" w:type="dxa"/>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74 (12.56)</w:t>
            </w:r>
          </w:p>
        </w:tc>
      </w:tr>
      <w:tr w:rsidR="005B77A2" w:rsidRPr="00694FFC" w:rsidTr="003E1102">
        <w:trPr>
          <w:trHeight w:val="255"/>
          <w:jc w:val="center"/>
        </w:trPr>
        <w:tc>
          <w:tcPr>
            <w:tcW w:w="2396" w:type="dxa"/>
            <w:tcBorders>
              <w:bottom w:val="dotted" w:sz="4" w:space="0" w:color="auto"/>
            </w:tcBorders>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lastRenderedPageBreak/>
              <w:t>Dark-unlighted</w:t>
            </w:r>
          </w:p>
        </w:tc>
        <w:tc>
          <w:tcPr>
            <w:tcW w:w="1265" w:type="dxa"/>
            <w:tcBorders>
              <w:bottom w:val="dotted" w:sz="4" w:space="0" w:color="auto"/>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30 (2.96)</w:t>
            </w:r>
          </w:p>
        </w:tc>
        <w:tc>
          <w:tcPr>
            <w:tcW w:w="1265" w:type="dxa"/>
            <w:tcBorders>
              <w:bottom w:val="dotted" w:sz="4" w:space="0" w:color="auto"/>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27 (2.22)</w:t>
            </w:r>
          </w:p>
        </w:tc>
        <w:tc>
          <w:tcPr>
            <w:tcW w:w="1345" w:type="dxa"/>
            <w:tcBorders>
              <w:bottom w:val="dotted" w:sz="4" w:space="0" w:color="auto"/>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 (1.42)</w:t>
            </w:r>
          </w:p>
        </w:tc>
        <w:tc>
          <w:tcPr>
            <w:tcW w:w="1265" w:type="dxa"/>
            <w:tcBorders>
              <w:bottom w:val="dotted" w:sz="4" w:space="0" w:color="auto"/>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8 (3.09)</w:t>
            </w:r>
          </w:p>
        </w:tc>
        <w:tc>
          <w:tcPr>
            <w:tcW w:w="1265" w:type="dxa"/>
            <w:tcBorders>
              <w:bottom w:val="dotted" w:sz="4" w:space="0" w:color="auto"/>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27 (1.77)</w:t>
            </w:r>
          </w:p>
        </w:tc>
        <w:tc>
          <w:tcPr>
            <w:tcW w:w="1345" w:type="dxa"/>
            <w:tcBorders>
              <w:bottom w:val="dotted" w:sz="4" w:space="0" w:color="auto"/>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16 (1.13)</w:t>
            </w:r>
          </w:p>
        </w:tc>
        <w:tc>
          <w:tcPr>
            <w:tcW w:w="1474" w:type="dxa"/>
            <w:tcBorders>
              <w:bottom w:val="dotted" w:sz="4" w:space="0" w:color="auto"/>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43 (1.89)</w:t>
            </w:r>
          </w:p>
        </w:tc>
        <w:tc>
          <w:tcPr>
            <w:tcW w:w="1345" w:type="dxa"/>
            <w:tcBorders>
              <w:bottom w:val="dotted" w:sz="4" w:space="0" w:color="auto"/>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72 (12.22)</w:t>
            </w:r>
          </w:p>
        </w:tc>
      </w:tr>
      <w:tr w:rsidR="0001665B" w:rsidRPr="00694FFC" w:rsidTr="003E1102">
        <w:trPr>
          <w:trHeight w:val="255"/>
          <w:jc w:val="center"/>
        </w:trPr>
        <w:tc>
          <w:tcPr>
            <w:tcW w:w="2396" w:type="dxa"/>
            <w:tcBorders>
              <w:bottom w:val="dotted" w:sz="4" w:space="0" w:color="auto"/>
            </w:tcBorders>
            <w:shd w:val="clear" w:color="auto" w:fill="auto"/>
            <w:noWrap/>
            <w:vAlign w:val="center"/>
            <w:hideMark/>
          </w:tcPr>
          <w:p w:rsidR="0001665B" w:rsidRPr="00694FFC" w:rsidRDefault="0001665B" w:rsidP="003E1102">
            <w:pPr>
              <w:jc w:val="left"/>
              <w:rPr>
                <w:color w:val="000000"/>
                <w:sz w:val="16"/>
                <w:szCs w:val="16"/>
                <w:lang w:eastAsia="en-CA"/>
              </w:rPr>
            </w:pPr>
            <w:r>
              <w:rPr>
                <w:color w:val="000000"/>
                <w:sz w:val="16"/>
                <w:szCs w:val="16"/>
                <w:lang w:eastAsia="en-CA"/>
              </w:rPr>
              <w:t>Other lighting condition</w:t>
            </w:r>
          </w:p>
        </w:tc>
        <w:tc>
          <w:tcPr>
            <w:tcW w:w="1265" w:type="dxa"/>
            <w:tcBorders>
              <w:bottom w:val="dotted" w:sz="4" w:space="0" w:color="auto"/>
            </w:tcBorders>
            <w:shd w:val="clear" w:color="auto" w:fill="auto"/>
            <w:noWrap/>
            <w:vAlign w:val="bottom"/>
            <w:hideMark/>
          </w:tcPr>
          <w:p w:rsidR="0001665B" w:rsidRPr="0001665B" w:rsidRDefault="0001665B" w:rsidP="0001665B">
            <w:pPr>
              <w:jc w:val="center"/>
              <w:rPr>
                <w:color w:val="000000"/>
                <w:sz w:val="16"/>
                <w:szCs w:val="16"/>
              </w:rPr>
            </w:pPr>
            <w:r w:rsidRPr="0001665B">
              <w:rPr>
                <w:color w:val="000000"/>
                <w:sz w:val="16"/>
                <w:szCs w:val="16"/>
              </w:rPr>
              <w:t>7</w:t>
            </w:r>
            <w:r>
              <w:rPr>
                <w:color w:val="000000"/>
                <w:sz w:val="16"/>
                <w:szCs w:val="16"/>
              </w:rPr>
              <w:t xml:space="preserve"> (0.69)</w:t>
            </w:r>
          </w:p>
        </w:tc>
        <w:tc>
          <w:tcPr>
            <w:tcW w:w="1265" w:type="dxa"/>
            <w:tcBorders>
              <w:bottom w:val="dotted" w:sz="4" w:space="0" w:color="auto"/>
            </w:tcBorders>
            <w:shd w:val="clear" w:color="auto" w:fill="auto"/>
            <w:noWrap/>
            <w:vAlign w:val="bottom"/>
            <w:hideMark/>
          </w:tcPr>
          <w:p w:rsidR="0001665B" w:rsidRPr="0001665B" w:rsidRDefault="0001665B" w:rsidP="0001665B">
            <w:pPr>
              <w:jc w:val="center"/>
              <w:rPr>
                <w:color w:val="000000"/>
                <w:sz w:val="16"/>
                <w:szCs w:val="16"/>
              </w:rPr>
            </w:pPr>
            <w:r w:rsidRPr="0001665B">
              <w:rPr>
                <w:color w:val="000000"/>
                <w:sz w:val="16"/>
                <w:szCs w:val="16"/>
              </w:rPr>
              <w:t>5</w:t>
            </w:r>
            <w:r>
              <w:rPr>
                <w:color w:val="000000"/>
                <w:sz w:val="16"/>
                <w:szCs w:val="16"/>
              </w:rPr>
              <w:t xml:space="preserve"> (0.41)</w:t>
            </w:r>
          </w:p>
        </w:tc>
        <w:tc>
          <w:tcPr>
            <w:tcW w:w="1345" w:type="dxa"/>
            <w:tcBorders>
              <w:bottom w:val="dotted" w:sz="4" w:space="0" w:color="auto"/>
            </w:tcBorders>
            <w:shd w:val="clear" w:color="auto" w:fill="auto"/>
            <w:noWrap/>
            <w:vAlign w:val="bottom"/>
            <w:hideMark/>
          </w:tcPr>
          <w:p w:rsidR="0001665B" w:rsidRPr="0001665B" w:rsidRDefault="0001665B" w:rsidP="0001665B">
            <w:pPr>
              <w:jc w:val="center"/>
              <w:rPr>
                <w:color w:val="000000"/>
                <w:sz w:val="16"/>
                <w:szCs w:val="16"/>
              </w:rPr>
            </w:pPr>
            <w:r w:rsidRPr="0001665B">
              <w:rPr>
                <w:color w:val="000000"/>
                <w:sz w:val="16"/>
                <w:szCs w:val="16"/>
              </w:rPr>
              <w:t>0</w:t>
            </w:r>
            <w:r>
              <w:rPr>
                <w:color w:val="000000"/>
                <w:sz w:val="16"/>
                <w:szCs w:val="16"/>
              </w:rPr>
              <w:t xml:space="preserve"> (0.00)</w:t>
            </w:r>
          </w:p>
        </w:tc>
        <w:tc>
          <w:tcPr>
            <w:tcW w:w="1265" w:type="dxa"/>
            <w:tcBorders>
              <w:bottom w:val="dotted" w:sz="4" w:space="0" w:color="auto"/>
            </w:tcBorders>
            <w:shd w:val="clear" w:color="auto" w:fill="auto"/>
            <w:noWrap/>
            <w:vAlign w:val="bottom"/>
            <w:hideMark/>
          </w:tcPr>
          <w:p w:rsidR="0001665B" w:rsidRPr="0001665B" w:rsidRDefault="0001665B" w:rsidP="0001665B">
            <w:pPr>
              <w:jc w:val="center"/>
              <w:rPr>
                <w:color w:val="000000"/>
                <w:sz w:val="16"/>
                <w:szCs w:val="16"/>
              </w:rPr>
            </w:pPr>
            <w:r w:rsidRPr="0001665B">
              <w:rPr>
                <w:color w:val="000000"/>
                <w:sz w:val="16"/>
                <w:szCs w:val="16"/>
              </w:rPr>
              <w:t>1</w:t>
            </w:r>
            <w:r>
              <w:rPr>
                <w:color w:val="000000"/>
                <w:sz w:val="16"/>
                <w:szCs w:val="16"/>
              </w:rPr>
              <w:t xml:space="preserve"> (0.39)</w:t>
            </w:r>
          </w:p>
        </w:tc>
        <w:tc>
          <w:tcPr>
            <w:tcW w:w="1265" w:type="dxa"/>
            <w:tcBorders>
              <w:bottom w:val="dotted" w:sz="4" w:space="0" w:color="auto"/>
            </w:tcBorders>
            <w:shd w:val="clear" w:color="auto" w:fill="auto"/>
            <w:noWrap/>
            <w:vAlign w:val="bottom"/>
            <w:hideMark/>
          </w:tcPr>
          <w:p w:rsidR="0001665B" w:rsidRPr="0001665B" w:rsidRDefault="0001665B" w:rsidP="0001665B">
            <w:pPr>
              <w:jc w:val="center"/>
              <w:rPr>
                <w:color w:val="000000"/>
                <w:sz w:val="16"/>
                <w:szCs w:val="16"/>
              </w:rPr>
            </w:pPr>
            <w:r w:rsidRPr="0001665B">
              <w:rPr>
                <w:color w:val="000000"/>
                <w:sz w:val="16"/>
                <w:szCs w:val="16"/>
              </w:rPr>
              <w:t>2</w:t>
            </w:r>
            <w:r>
              <w:rPr>
                <w:color w:val="000000"/>
                <w:sz w:val="16"/>
                <w:szCs w:val="16"/>
              </w:rPr>
              <w:t xml:space="preserve"> (0.13)</w:t>
            </w:r>
          </w:p>
        </w:tc>
        <w:tc>
          <w:tcPr>
            <w:tcW w:w="1345" w:type="dxa"/>
            <w:tcBorders>
              <w:bottom w:val="dotted" w:sz="4" w:space="0" w:color="auto"/>
            </w:tcBorders>
            <w:shd w:val="clear" w:color="auto" w:fill="auto"/>
            <w:noWrap/>
            <w:vAlign w:val="bottom"/>
            <w:hideMark/>
          </w:tcPr>
          <w:p w:rsidR="0001665B" w:rsidRPr="0001665B" w:rsidRDefault="0001665B" w:rsidP="0001665B">
            <w:pPr>
              <w:jc w:val="center"/>
              <w:rPr>
                <w:color w:val="000000"/>
                <w:sz w:val="16"/>
                <w:szCs w:val="16"/>
              </w:rPr>
            </w:pPr>
            <w:r w:rsidRPr="0001665B">
              <w:rPr>
                <w:color w:val="000000"/>
                <w:sz w:val="16"/>
                <w:szCs w:val="16"/>
              </w:rPr>
              <w:t>7</w:t>
            </w:r>
            <w:r>
              <w:rPr>
                <w:color w:val="000000"/>
                <w:sz w:val="16"/>
                <w:szCs w:val="16"/>
              </w:rPr>
              <w:t xml:space="preserve"> (0.50)</w:t>
            </w:r>
          </w:p>
        </w:tc>
        <w:tc>
          <w:tcPr>
            <w:tcW w:w="1474" w:type="dxa"/>
            <w:tcBorders>
              <w:bottom w:val="dotted" w:sz="4" w:space="0" w:color="auto"/>
            </w:tcBorders>
            <w:shd w:val="clear" w:color="auto" w:fill="auto"/>
            <w:noWrap/>
            <w:vAlign w:val="bottom"/>
            <w:hideMark/>
          </w:tcPr>
          <w:p w:rsidR="0001665B" w:rsidRPr="0001665B" w:rsidRDefault="0001665B" w:rsidP="0001665B">
            <w:pPr>
              <w:jc w:val="center"/>
              <w:rPr>
                <w:color w:val="000000"/>
                <w:sz w:val="16"/>
                <w:szCs w:val="16"/>
              </w:rPr>
            </w:pPr>
            <w:r w:rsidRPr="0001665B">
              <w:rPr>
                <w:color w:val="000000"/>
                <w:sz w:val="16"/>
                <w:szCs w:val="16"/>
              </w:rPr>
              <w:t>8</w:t>
            </w:r>
            <w:r>
              <w:rPr>
                <w:color w:val="000000"/>
                <w:sz w:val="16"/>
                <w:szCs w:val="16"/>
              </w:rPr>
              <w:t xml:space="preserve"> (0.35)</w:t>
            </w:r>
          </w:p>
        </w:tc>
        <w:tc>
          <w:tcPr>
            <w:tcW w:w="1345" w:type="dxa"/>
            <w:tcBorders>
              <w:bottom w:val="dotted" w:sz="4" w:space="0" w:color="auto"/>
            </w:tcBorders>
            <w:shd w:val="clear" w:color="auto" w:fill="auto"/>
            <w:noWrap/>
            <w:vAlign w:val="bottom"/>
            <w:hideMark/>
          </w:tcPr>
          <w:p w:rsidR="0001665B" w:rsidRPr="0001665B" w:rsidRDefault="0001665B" w:rsidP="0001665B">
            <w:pPr>
              <w:jc w:val="center"/>
              <w:rPr>
                <w:color w:val="000000"/>
                <w:sz w:val="16"/>
                <w:szCs w:val="16"/>
              </w:rPr>
            </w:pPr>
            <w:r w:rsidRPr="0001665B">
              <w:rPr>
                <w:color w:val="000000"/>
                <w:sz w:val="16"/>
                <w:szCs w:val="16"/>
              </w:rPr>
              <w:t>2</w:t>
            </w:r>
            <w:r>
              <w:rPr>
                <w:color w:val="000000"/>
                <w:sz w:val="16"/>
                <w:szCs w:val="16"/>
              </w:rPr>
              <w:t xml:space="preserve"> (0.34)</w:t>
            </w:r>
          </w:p>
        </w:tc>
      </w:tr>
      <w:tr w:rsidR="005B77A2" w:rsidRPr="00694FFC" w:rsidTr="003E1102">
        <w:trPr>
          <w:trHeight w:val="255"/>
          <w:jc w:val="center"/>
        </w:trPr>
        <w:tc>
          <w:tcPr>
            <w:tcW w:w="2396" w:type="dxa"/>
            <w:tcBorders>
              <w:top w:val="dotted" w:sz="4" w:space="0" w:color="auto"/>
              <w:left w:val="double" w:sz="4" w:space="0" w:color="auto"/>
              <w:bottom w:val="dotted" w:sz="4" w:space="0" w:color="auto"/>
              <w:right w:val="nil"/>
            </w:tcBorders>
            <w:shd w:val="clear" w:color="auto" w:fill="auto"/>
            <w:noWrap/>
            <w:vAlign w:val="center"/>
            <w:hideMark/>
          </w:tcPr>
          <w:p w:rsidR="005B77A2" w:rsidRPr="00694FFC" w:rsidRDefault="005B77A2" w:rsidP="003E1102">
            <w:pPr>
              <w:jc w:val="left"/>
              <w:rPr>
                <w:color w:val="000000"/>
                <w:sz w:val="16"/>
                <w:szCs w:val="16"/>
                <w:lang w:eastAsia="en-CA"/>
              </w:rPr>
            </w:pPr>
            <w:r w:rsidRPr="00694FFC">
              <w:rPr>
                <w:i/>
                <w:iCs/>
                <w:color w:val="000000"/>
                <w:sz w:val="16"/>
                <w:szCs w:val="16"/>
                <w:lang w:eastAsia="en-CA"/>
              </w:rPr>
              <w:t>Days of Week</w:t>
            </w:r>
          </w:p>
        </w:tc>
        <w:tc>
          <w:tcPr>
            <w:tcW w:w="1265" w:type="dxa"/>
            <w:tcBorders>
              <w:top w:val="dotted" w:sz="4" w:space="0" w:color="auto"/>
              <w:left w:val="nil"/>
              <w:bottom w:val="dotted" w:sz="4" w:space="0" w:color="auto"/>
              <w:right w:val="nil"/>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dotted" w:sz="4" w:space="0" w:color="auto"/>
              <w:left w:val="nil"/>
              <w:bottom w:val="dotted" w:sz="4" w:space="0" w:color="auto"/>
              <w:right w:val="nil"/>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dotted" w:sz="4" w:space="0" w:color="auto"/>
              <w:left w:val="nil"/>
              <w:bottom w:val="dotted" w:sz="4" w:space="0" w:color="auto"/>
              <w:right w:val="nil"/>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dotted" w:sz="4" w:space="0" w:color="auto"/>
              <w:left w:val="nil"/>
              <w:bottom w:val="dotted" w:sz="4" w:space="0" w:color="auto"/>
              <w:right w:val="nil"/>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265" w:type="dxa"/>
            <w:tcBorders>
              <w:top w:val="dotted" w:sz="4" w:space="0" w:color="auto"/>
              <w:left w:val="nil"/>
              <w:bottom w:val="dotted" w:sz="4" w:space="0" w:color="auto"/>
              <w:right w:val="nil"/>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dotted" w:sz="4" w:space="0" w:color="auto"/>
              <w:left w:val="nil"/>
              <w:bottom w:val="dotted" w:sz="4" w:space="0" w:color="auto"/>
              <w:right w:val="nil"/>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474" w:type="dxa"/>
            <w:tcBorders>
              <w:top w:val="dotted" w:sz="4" w:space="0" w:color="auto"/>
              <w:left w:val="nil"/>
              <w:bottom w:val="dotted" w:sz="4" w:space="0" w:color="auto"/>
              <w:right w:val="nil"/>
            </w:tcBorders>
            <w:shd w:val="clear" w:color="auto" w:fill="auto"/>
            <w:noWrap/>
            <w:vAlign w:val="center"/>
            <w:hideMark/>
          </w:tcPr>
          <w:p w:rsidR="005B77A2" w:rsidRPr="00694FFC" w:rsidRDefault="005B77A2" w:rsidP="003E1102">
            <w:pPr>
              <w:jc w:val="center"/>
              <w:rPr>
                <w:color w:val="000000"/>
                <w:sz w:val="16"/>
                <w:szCs w:val="16"/>
                <w:lang w:eastAsia="en-CA"/>
              </w:rPr>
            </w:pPr>
          </w:p>
        </w:tc>
        <w:tc>
          <w:tcPr>
            <w:tcW w:w="1345" w:type="dxa"/>
            <w:tcBorders>
              <w:top w:val="dotted" w:sz="4" w:space="0" w:color="auto"/>
              <w:left w:val="nil"/>
              <w:bottom w:val="dotted" w:sz="4" w:space="0" w:color="auto"/>
              <w:right w:val="double" w:sz="4" w:space="0" w:color="auto"/>
            </w:tcBorders>
            <w:shd w:val="clear" w:color="auto" w:fill="auto"/>
            <w:noWrap/>
            <w:vAlign w:val="center"/>
            <w:hideMark/>
          </w:tcPr>
          <w:p w:rsidR="005B77A2" w:rsidRPr="00694FFC" w:rsidRDefault="005B77A2" w:rsidP="003E1102">
            <w:pPr>
              <w:jc w:val="center"/>
              <w:rPr>
                <w:color w:val="000000"/>
                <w:sz w:val="16"/>
                <w:szCs w:val="16"/>
                <w:lang w:eastAsia="en-CA"/>
              </w:rPr>
            </w:pPr>
          </w:p>
        </w:tc>
      </w:tr>
      <w:tr w:rsidR="005B77A2" w:rsidRPr="00694FFC" w:rsidTr="003E1102">
        <w:trPr>
          <w:trHeight w:val="255"/>
          <w:jc w:val="center"/>
        </w:trPr>
        <w:tc>
          <w:tcPr>
            <w:tcW w:w="2396" w:type="dxa"/>
            <w:tcBorders>
              <w:top w:val="dotted" w:sz="4" w:space="0" w:color="auto"/>
              <w:left w:val="double" w:sz="4" w:space="0" w:color="auto"/>
              <w:bottom w:val="single" w:sz="6" w:space="0" w:color="auto"/>
              <w:right w:val="nil"/>
            </w:tcBorders>
            <w:shd w:val="clear" w:color="auto" w:fill="auto"/>
            <w:noWrap/>
            <w:vAlign w:val="center"/>
            <w:hideMark/>
          </w:tcPr>
          <w:p w:rsidR="005B77A2" w:rsidRPr="00694FFC" w:rsidRDefault="005B77A2" w:rsidP="003E1102">
            <w:pPr>
              <w:jc w:val="left"/>
              <w:rPr>
                <w:color w:val="000000"/>
                <w:sz w:val="16"/>
                <w:szCs w:val="16"/>
                <w:lang w:eastAsia="en-CA"/>
              </w:rPr>
            </w:pPr>
            <w:r w:rsidRPr="00694FFC">
              <w:rPr>
                <w:color w:val="000000"/>
                <w:sz w:val="16"/>
                <w:szCs w:val="16"/>
                <w:lang w:eastAsia="en-CA"/>
              </w:rPr>
              <w:t>Weekend</w:t>
            </w:r>
          </w:p>
        </w:tc>
        <w:tc>
          <w:tcPr>
            <w:tcW w:w="1265" w:type="dxa"/>
            <w:tcBorders>
              <w:top w:val="dotted" w:sz="4" w:space="0" w:color="auto"/>
              <w:left w:val="nil"/>
              <w:bottom w:val="single" w:sz="6" w:space="0" w:color="auto"/>
              <w:right w:val="nil"/>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221 (21.82)</w:t>
            </w:r>
          </w:p>
        </w:tc>
        <w:tc>
          <w:tcPr>
            <w:tcW w:w="1265" w:type="dxa"/>
            <w:tcBorders>
              <w:top w:val="dotted" w:sz="4" w:space="0" w:color="auto"/>
              <w:left w:val="nil"/>
              <w:bottom w:val="single" w:sz="6" w:space="0" w:color="auto"/>
              <w:right w:val="nil"/>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222 (18.26)</w:t>
            </w:r>
          </w:p>
        </w:tc>
        <w:tc>
          <w:tcPr>
            <w:tcW w:w="1345" w:type="dxa"/>
            <w:tcBorders>
              <w:top w:val="dotted" w:sz="4" w:space="0" w:color="auto"/>
              <w:left w:val="nil"/>
              <w:bottom w:val="single" w:sz="6" w:space="0" w:color="auto"/>
              <w:right w:val="nil"/>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52 (24.53)</w:t>
            </w:r>
          </w:p>
        </w:tc>
        <w:tc>
          <w:tcPr>
            <w:tcW w:w="1265" w:type="dxa"/>
            <w:tcBorders>
              <w:top w:val="dotted" w:sz="4" w:space="0" w:color="auto"/>
              <w:left w:val="nil"/>
              <w:bottom w:val="single" w:sz="6" w:space="0" w:color="auto"/>
              <w:right w:val="nil"/>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80 (30.89)</w:t>
            </w:r>
          </w:p>
        </w:tc>
        <w:tc>
          <w:tcPr>
            <w:tcW w:w="1265" w:type="dxa"/>
            <w:tcBorders>
              <w:top w:val="dotted" w:sz="4" w:space="0" w:color="auto"/>
              <w:left w:val="nil"/>
              <w:bottom w:val="single" w:sz="6" w:space="0" w:color="auto"/>
              <w:right w:val="nil"/>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351 (22.99)</w:t>
            </w:r>
          </w:p>
        </w:tc>
        <w:tc>
          <w:tcPr>
            <w:tcW w:w="1345" w:type="dxa"/>
            <w:tcBorders>
              <w:top w:val="dotted" w:sz="4" w:space="0" w:color="auto"/>
              <w:left w:val="nil"/>
              <w:bottom w:val="single" w:sz="6" w:space="0" w:color="auto"/>
              <w:right w:val="nil"/>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359 (25.41)</w:t>
            </w:r>
          </w:p>
        </w:tc>
        <w:tc>
          <w:tcPr>
            <w:tcW w:w="1474" w:type="dxa"/>
            <w:tcBorders>
              <w:top w:val="dotted" w:sz="4" w:space="0" w:color="auto"/>
              <w:left w:val="nil"/>
              <w:bottom w:val="single" w:sz="6" w:space="0" w:color="auto"/>
              <w:right w:val="nil"/>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548 (24.04)</w:t>
            </w:r>
          </w:p>
        </w:tc>
        <w:tc>
          <w:tcPr>
            <w:tcW w:w="1345" w:type="dxa"/>
            <w:tcBorders>
              <w:top w:val="dotted" w:sz="4" w:space="0" w:color="auto"/>
              <w:left w:val="nil"/>
              <w:bottom w:val="single" w:sz="6" w:space="0" w:color="auto"/>
              <w:right w:val="double" w:sz="4" w:space="0" w:color="auto"/>
            </w:tcBorders>
            <w:shd w:val="clear" w:color="auto" w:fill="auto"/>
            <w:noWrap/>
            <w:vAlign w:val="center"/>
            <w:hideMark/>
          </w:tcPr>
          <w:p w:rsidR="005B77A2" w:rsidRPr="00694FFC" w:rsidRDefault="005B77A2" w:rsidP="003E1102">
            <w:pPr>
              <w:jc w:val="center"/>
              <w:rPr>
                <w:color w:val="000000"/>
                <w:sz w:val="16"/>
                <w:szCs w:val="16"/>
              </w:rPr>
            </w:pPr>
            <w:r>
              <w:rPr>
                <w:color w:val="000000"/>
                <w:sz w:val="16"/>
                <w:szCs w:val="16"/>
              </w:rPr>
              <w:t>198 (33.62)</w:t>
            </w:r>
          </w:p>
        </w:tc>
      </w:tr>
      <w:tr w:rsidR="00D7783E" w:rsidRPr="00694FFC" w:rsidTr="00D7783E">
        <w:trPr>
          <w:trHeight w:val="255"/>
          <w:jc w:val="center"/>
        </w:trPr>
        <w:tc>
          <w:tcPr>
            <w:tcW w:w="2396" w:type="dxa"/>
            <w:tcBorders>
              <w:top w:val="dotted" w:sz="4" w:space="0" w:color="auto"/>
              <w:left w:val="double" w:sz="4" w:space="0" w:color="auto"/>
              <w:bottom w:val="single" w:sz="6" w:space="0" w:color="auto"/>
              <w:right w:val="nil"/>
            </w:tcBorders>
            <w:shd w:val="clear" w:color="auto" w:fill="auto"/>
            <w:noWrap/>
            <w:vAlign w:val="center"/>
            <w:hideMark/>
          </w:tcPr>
          <w:p w:rsidR="00D7783E" w:rsidRPr="00694FFC" w:rsidRDefault="00D7783E" w:rsidP="003E1102">
            <w:pPr>
              <w:jc w:val="left"/>
              <w:rPr>
                <w:color w:val="000000"/>
                <w:sz w:val="16"/>
                <w:szCs w:val="16"/>
                <w:lang w:eastAsia="en-CA"/>
              </w:rPr>
            </w:pPr>
            <w:r>
              <w:rPr>
                <w:color w:val="000000"/>
                <w:sz w:val="16"/>
                <w:szCs w:val="16"/>
                <w:lang w:eastAsia="en-CA"/>
              </w:rPr>
              <w:t>Weekday</w:t>
            </w:r>
          </w:p>
        </w:tc>
        <w:tc>
          <w:tcPr>
            <w:tcW w:w="1265" w:type="dxa"/>
            <w:tcBorders>
              <w:top w:val="dotted" w:sz="4" w:space="0" w:color="auto"/>
              <w:left w:val="nil"/>
              <w:bottom w:val="single" w:sz="6" w:space="0" w:color="auto"/>
              <w:right w:val="nil"/>
            </w:tcBorders>
            <w:shd w:val="clear" w:color="auto" w:fill="auto"/>
            <w:noWrap/>
            <w:vAlign w:val="center"/>
            <w:hideMark/>
          </w:tcPr>
          <w:p w:rsidR="00D7783E" w:rsidRPr="00D7783E" w:rsidRDefault="00D7783E" w:rsidP="00D7783E">
            <w:pPr>
              <w:jc w:val="center"/>
              <w:rPr>
                <w:color w:val="000000"/>
                <w:sz w:val="16"/>
                <w:szCs w:val="16"/>
              </w:rPr>
            </w:pPr>
            <w:r w:rsidRPr="00D7783E">
              <w:rPr>
                <w:color w:val="000000"/>
                <w:sz w:val="16"/>
                <w:szCs w:val="16"/>
              </w:rPr>
              <w:t>792</w:t>
            </w:r>
            <w:r>
              <w:rPr>
                <w:color w:val="000000"/>
                <w:sz w:val="16"/>
                <w:szCs w:val="16"/>
              </w:rPr>
              <w:t xml:space="preserve"> (78.18)</w:t>
            </w:r>
          </w:p>
        </w:tc>
        <w:tc>
          <w:tcPr>
            <w:tcW w:w="1265" w:type="dxa"/>
            <w:tcBorders>
              <w:top w:val="dotted" w:sz="4" w:space="0" w:color="auto"/>
              <w:left w:val="nil"/>
              <w:bottom w:val="single" w:sz="6" w:space="0" w:color="auto"/>
              <w:right w:val="nil"/>
            </w:tcBorders>
            <w:shd w:val="clear" w:color="auto" w:fill="auto"/>
            <w:noWrap/>
            <w:vAlign w:val="center"/>
            <w:hideMark/>
          </w:tcPr>
          <w:p w:rsidR="00D7783E" w:rsidRPr="00D7783E" w:rsidRDefault="00D7783E" w:rsidP="00D7783E">
            <w:pPr>
              <w:jc w:val="center"/>
              <w:rPr>
                <w:color w:val="000000"/>
                <w:sz w:val="16"/>
                <w:szCs w:val="16"/>
              </w:rPr>
            </w:pPr>
            <w:r w:rsidRPr="00D7783E">
              <w:rPr>
                <w:color w:val="000000"/>
                <w:sz w:val="16"/>
                <w:szCs w:val="16"/>
              </w:rPr>
              <w:t>994</w:t>
            </w:r>
            <w:r>
              <w:rPr>
                <w:color w:val="000000"/>
                <w:sz w:val="16"/>
                <w:szCs w:val="16"/>
              </w:rPr>
              <w:t xml:space="preserve"> (81.74)</w:t>
            </w:r>
          </w:p>
        </w:tc>
        <w:tc>
          <w:tcPr>
            <w:tcW w:w="1345" w:type="dxa"/>
            <w:tcBorders>
              <w:top w:val="dotted" w:sz="4" w:space="0" w:color="auto"/>
              <w:left w:val="nil"/>
              <w:bottom w:val="single" w:sz="6" w:space="0" w:color="auto"/>
              <w:right w:val="nil"/>
            </w:tcBorders>
            <w:shd w:val="clear" w:color="auto" w:fill="auto"/>
            <w:noWrap/>
            <w:vAlign w:val="center"/>
            <w:hideMark/>
          </w:tcPr>
          <w:p w:rsidR="00D7783E" w:rsidRPr="00D7783E" w:rsidRDefault="00D7783E" w:rsidP="00D7783E">
            <w:pPr>
              <w:jc w:val="center"/>
              <w:rPr>
                <w:color w:val="000000"/>
                <w:sz w:val="16"/>
                <w:szCs w:val="16"/>
              </w:rPr>
            </w:pPr>
            <w:r w:rsidRPr="00D7783E">
              <w:rPr>
                <w:color w:val="000000"/>
                <w:sz w:val="16"/>
                <w:szCs w:val="16"/>
              </w:rPr>
              <w:t>160</w:t>
            </w:r>
            <w:r>
              <w:rPr>
                <w:color w:val="000000"/>
                <w:sz w:val="16"/>
                <w:szCs w:val="16"/>
              </w:rPr>
              <w:t xml:space="preserve"> (75.47)</w:t>
            </w:r>
          </w:p>
        </w:tc>
        <w:tc>
          <w:tcPr>
            <w:tcW w:w="1265" w:type="dxa"/>
            <w:tcBorders>
              <w:top w:val="dotted" w:sz="4" w:space="0" w:color="auto"/>
              <w:left w:val="nil"/>
              <w:bottom w:val="single" w:sz="6" w:space="0" w:color="auto"/>
              <w:right w:val="nil"/>
            </w:tcBorders>
            <w:shd w:val="clear" w:color="auto" w:fill="auto"/>
            <w:noWrap/>
            <w:vAlign w:val="center"/>
            <w:hideMark/>
          </w:tcPr>
          <w:p w:rsidR="00D7783E" w:rsidRPr="00D7783E" w:rsidRDefault="00D7783E" w:rsidP="00D7783E">
            <w:pPr>
              <w:jc w:val="center"/>
              <w:rPr>
                <w:color w:val="000000"/>
                <w:sz w:val="16"/>
                <w:szCs w:val="16"/>
              </w:rPr>
            </w:pPr>
            <w:r w:rsidRPr="00D7783E">
              <w:rPr>
                <w:color w:val="000000"/>
                <w:sz w:val="16"/>
                <w:szCs w:val="16"/>
              </w:rPr>
              <w:t>179</w:t>
            </w:r>
            <w:r>
              <w:rPr>
                <w:color w:val="000000"/>
                <w:sz w:val="16"/>
                <w:szCs w:val="16"/>
              </w:rPr>
              <w:t xml:space="preserve"> (69.11)</w:t>
            </w:r>
          </w:p>
        </w:tc>
        <w:tc>
          <w:tcPr>
            <w:tcW w:w="1265" w:type="dxa"/>
            <w:tcBorders>
              <w:top w:val="dotted" w:sz="4" w:space="0" w:color="auto"/>
              <w:left w:val="nil"/>
              <w:bottom w:val="single" w:sz="6" w:space="0" w:color="auto"/>
              <w:right w:val="nil"/>
            </w:tcBorders>
            <w:shd w:val="clear" w:color="auto" w:fill="auto"/>
            <w:noWrap/>
            <w:vAlign w:val="center"/>
            <w:hideMark/>
          </w:tcPr>
          <w:p w:rsidR="00D7783E" w:rsidRPr="00D7783E" w:rsidRDefault="00D7783E" w:rsidP="00D7783E">
            <w:pPr>
              <w:jc w:val="center"/>
              <w:rPr>
                <w:color w:val="000000"/>
                <w:sz w:val="16"/>
                <w:szCs w:val="16"/>
              </w:rPr>
            </w:pPr>
            <w:r w:rsidRPr="00D7783E">
              <w:rPr>
                <w:color w:val="000000"/>
                <w:sz w:val="16"/>
                <w:szCs w:val="16"/>
              </w:rPr>
              <w:t>1176</w:t>
            </w:r>
            <w:r>
              <w:rPr>
                <w:color w:val="000000"/>
                <w:sz w:val="16"/>
                <w:szCs w:val="16"/>
              </w:rPr>
              <w:t xml:space="preserve"> (77.01)</w:t>
            </w:r>
          </w:p>
        </w:tc>
        <w:tc>
          <w:tcPr>
            <w:tcW w:w="1345" w:type="dxa"/>
            <w:tcBorders>
              <w:top w:val="dotted" w:sz="4" w:space="0" w:color="auto"/>
              <w:left w:val="nil"/>
              <w:bottom w:val="single" w:sz="6" w:space="0" w:color="auto"/>
              <w:right w:val="nil"/>
            </w:tcBorders>
            <w:shd w:val="clear" w:color="auto" w:fill="auto"/>
            <w:noWrap/>
            <w:vAlign w:val="center"/>
            <w:hideMark/>
          </w:tcPr>
          <w:p w:rsidR="00D7783E" w:rsidRPr="00D7783E" w:rsidRDefault="00D7783E" w:rsidP="00D7783E">
            <w:pPr>
              <w:jc w:val="center"/>
              <w:rPr>
                <w:color w:val="000000"/>
                <w:sz w:val="16"/>
                <w:szCs w:val="16"/>
              </w:rPr>
            </w:pPr>
            <w:r w:rsidRPr="00D7783E">
              <w:rPr>
                <w:color w:val="000000"/>
                <w:sz w:val="16"/>
                <w:szCs w:val="16"/>
              </w:rPr>
              <w:t>1054</w:t>
            </w:r>
            <w:r>
              <w:rPr>
                <w:color w:val="000000"/>
                <w:sz w:val="16"/>
                <w:szCs w:val="16"/>
              </w:rPr>
              <w:t xml:space="preserve"> (74.59)</w:t>
            </w:r>
          </w:p>
        </w:tc>
        <w:tc>
          <w:tcPr>
            <w:tcW w:w="1474" w:type="dxa"/>
            <w:tcBorders>
              <w:top w:val="dotted" w:sz="4" w:space="0" w:color="auto"/>
              <w:left w:val="nil"/>
              <w:bottom w:val="single" w:sz="6" w:space="0" w:color="auto"/>
              <w:right w:val="nil"/>
            </w:tcBorders>
            <w:shd w:val="clear" w:color="auto" w:fill="auto"/>
            <w:noWrap/>
            <w:vAlign w:val="center"/>
            <w:hideMark/>
          </w:tcPr>
          <w:p w:rsidR="00D7783E" w:rsidRPr="00D7783E" w:rsidRDefault="00D7783E" w:rsidP="00D7783E">
            <w:pPr>
              <w:jc w:val="center"/>
              <w:rPr>
                <w:color w:val="000000"/>
                <w:sz w:val="16"/>
                <w:szCs w:val="16"/>
              </w:rPr>
            </w:pPr>
            <w:r w:rsidRPr="00D7783E">
              <w:rPr>
                <w:color w:val="000000"/>
                <w:sz w:val="16"/>
                <w:szCs w:val="16"/>
              </w:rPr>
              <w:t>1732</w:t>
            </w:r>
            <w:r>
              <w:rPr>
                <w:color w:val="000000"/>
                <w:sz w:val="16"/>
                <w:szCs w:val="16"/>
              </w:rPr>
              <w:t xml:space="preserve"> (75.96)</w:t>
            </w:r>
          </w:p>
        </w:tc>
        <w:tc>
          <w:tcPr>
            <w:tcW w:w="1345" w:type="dxa"/>
            <w:tcBorders>
              <w:top w:val="dotted" w:sz="4" w:space="0" w:color="auto"/>
              <w:left w:val="nil"/>
              <w:bottom w:val="single" w:sz="6" w:space="0" w:color="auto"/>
              <w:right w:val="double" w:sz="4" w:space="0" w:color="auto"/>
            </w:tcBorders>
            <w:shd w:val="clear" w:color="auto" w:fill="auto"/>
            <w:noWrap/>
            <w:vAlign w:val="center"/>
            <w:hideMark/>
          </w:tcPr>
          <w:p w:rsidR="00D7783E" w:rsidRPr="00D7783E" w:rsidRDefault="00D7783E" w:rsidP="00D7783E">
            <w:pPr>
              <w:jc w:val="center"/>
              <w:rPr>
                <w:color w:val="000000"/>
                <w:sz w:val="16"/>
                <w:szCs w:val="16"/>
              </w:rPr>
            </w:pPr>
            <w:r w:rsidRPr="00D7783E">
              <w:rPr>
                <w:color w:val="000000"/>
                <w:sz w:val="16"/>
                <w:szCs w:val="16"/>
              </w:rPr>
              <w:t>391</w:t>
            </w:r>
            <w:r>
              <w:rPr>
                <w:color w:val="000000"/>
                <w:sz w:val="16"/>
                <w:szCs w:val="16"/>
              </w:rPr>
              <w:t xml:space="preserve"> (66.38)</w:t>
            </w:r>
          </w:p>
        </w:tc>
      </w:tr>
      <w:tr w:rsidR="005B77A2" w:rsidRPr="00694FFC" w:rsidTr="003E1102">
        <w:trPr>
          <w:trHeight w:val="255"/>
          <w:jc w:val="center"/>
        </w:trPr>
        <w:tc>
          <w:tcPr>
            <w:tcW w:w="2396" w:type="dxa"/>
            <w:tcBorders>
              <w:top w:val="single" w:sz="6" w:space="0" w:color="auto"/>
              <w:left w:val="double" w:sz="4" w:space="0" w:color="auto"/>
              <w:bottom w:val="single" w:sz="6" w:space="0" w:color="auto"/>
              <w:right w:val="nil"/>
            </w:tcBorders>
            <w:shd w:val="clear" w:color="auto" w:fill="auto"/>
            <w:noWrap/>
            <w:vAlign w:val="center"/>
          </w:tcPr>
          <w:p w:rsidR="005B77A2" w:rsidRPr="00694FFC" w:rsidRDefault="005B77A2" w:rsidP="003E1102">
            <w:pPr>
              <w:jc w:val="left"/>
              <w:rPr>
                <w:color w:val="000000"/>
                <w:sz w:val="16"/>
                <w:szCs w:val="16"/>
                <w:lang w:eastAsia="en-CA"/>
              </w:rPr>
            </w:pPr>
            <w:r>
              <w:rPr>
                <w:b/>
                <w:bCs/>
                <w:color w:val="000000"/>
                <w:sz w:val="16"/>
                <w:szCs w:val="16"/>
                <w:lang w:eastAsia="en-CA"/>
              </w:rPr>
              <w:t>Crash</w:t>
            </w:r>
            <w:r w:rsidRPr="00694FFC">
              <w:rPr>
                <w:b/>
                <w:bCs/>
                <w:color w:val="000000"/>
                <w:sz w:val="16"/>
                <w:szCs w:val="16"/>
                <w:lang w:eastAsia="en-CA"/>
              </w:rPr>
              <w:t xml:space="preserve"> characteristics</w:t>
            </w:r>
          </w:p>
        </w:tc>
        <w:tc>
          <w:tcPr>
            <w:tcW w:w="1265" w:type="dxa"/>
            <w:tcBorders>
              <w:top w:val="single" w:sz="6" w:space="0" w:color="auto"/>
              <w:left w:val="nil"/>
              <w:bottom w:val="single" w:sz="6" w:space="0" w:color="auto"/>
              <w:right w:val="nil"/>
            </w:tcBorders>
            <w:shd w:val="clear" w:color="auto" w:fill="auto"/>
            <w:noWrap/>
            <w:vAlign w:val="center"/>
          </w:tcPr>
          <w:p w:rsidR="005B77A2" w:rsidRDefault="005B77A2" w:rsidP="003E1102">
            <w:pPr>
              <w:jc w:val="center"/>
              <w:rPr>
                <w:color w:val="000000"/>
                <w:sz w:val="16"/>
                <w:szCs w:val="16"/>
              </w:rPr>
            </w:pPr>
          </w:p>
        </w:tc>
        <w:tc>
          <w:tcPr>
            <w:tcW w:w="1265" w:type="dxa"/>
            <w:tcBorders>
              <w:top w:val="single" w:sz="6" w:space="0" w:color="auto"/>
              <w:left w:val="nil"/>
              <w:bottom w:val="single" w:sz="6" w:space="0" w:color="auto"/>
              <w:right w:val="nil"/>
            </w:tcBorders>
            <w:shd w:val="clear" w:color="auto" w:fill="auto"/>
            <w:noWrap/>
            <w:vAlign w:val="center"/>
          </w:tcPr>
          <w:p w:rsidR="005B77A2" w:rsidRDefault="005B77A2" w:rsidP="003E1102">
            <w:pPr>
              <w:jc w:val="center"/>
              <w:rPr>
                <w:color w:val="000000"/>
                <w:sz w:val="16"/>
                <w:szCs w:val="16"/>
              </w:rPr>
            </w:pPr>
          </w:p>
        </w:tc>
        <w:tc>
          <w:tcPr>
            <w:tcW w:w="1345" w:type="dxa"/>
            <w:tcBorders>
              <w:top w:val="single" w:sz="6" w:space="0" w:color="auto"/>
              <w:left w:val="nil"/>
              <w:bottom w:val="single" w:sz="6" w:space="0" w:color="auto"/>
              <w:right w:val="nil"/>
            </w:tcBorders>
            <w:shd w:val="clear" w:color="auto" w:fill="auto"/>
            <w:noWrap/>
            <w:vAlign w:val="center"/>
          </w:tcPr>
          <w:p w:rsidR="005B77A2" w:rsidRDefault="005B77A2" w:rsidP="003E1102">
            <w:pPr>
              <w:jc w:val="center"/>
              <w:rPr>
                <w:color w:val="000000"/>
                <w:sz w:val="16"/>
                <w:szCs w:val="16"/>
              </w:rPr>
            </w:pPr>
          </w:p>
        </w:tc>
        <w:tc>
          <w:tcPr>
            <w:tcW w:w="1265" w:type="dxa"/>
            <w:tcBorders>
              <w:top w:val="single" w:sz="6" w:space="0" w:color="auto"/>
              <w:left w:val="nil"/>
              <w:bottom w:val="single" w:sz="6" w:space="0" w:color="auto"/>
              <w:right w:val="nil"/>
            </w:tcBorders>
            <w:shd w:val="clear" w:color="auto" w:fill="auto"/>
            <w:noWrap/>
            <w:vAlign w:val="center"/>
          </w:tcPr>
          <w:p w:rsidR="005B77A2" w:rsidRDefault="005B77A2" w:rsidP="003E1102">
            <w:pPr>
              <w:jc w:val="center"/>
              <w:rPr>
                <w:color w:val="000000"/>
                <w:sz w:val="16"/>
                <w:szCs w:val="16"/>
              </w:rPr>
            </w:pPr>
          </w:p>
        </w:tc>
        <w:tc>
          <w:tcPr>
            <w:tcW w:w="1265" w:type="dxa"/>
            <w:tcBorders>
              <w:top w:val="single" w:sz="6" w:space="0" w:color="auto"/>
              <w:left w:val="nil"/>
              <w:bottom w:val="single" w:sz="6" w:space="0" w:color="auto"/>
              <w:right w:val="nil"/>
            </w:tcBorders>
            <w:shd w:val="clear" w:color="auto" w:fill="auto"/>
            <w:noWrap/>
            <w:vAlign w:val="center"/>
          </w:tcPr>
          <w:p w:rsidR="005B77A2" w:rsidRDefault="005B77A2" w:rsidP="003E1102">
            <w:pPr>
              <w:jc w:val="center"/>
              <w:rPr>
                <w:color w:val="000000"/>
                <w:sz w:val="16"/>
                <w:szCs w:val="16"/>
              </w:rPr>
            </w:pPr>
          </w:p>
        </w:tc>
        <w:tc>
          <w:tcPr>
            <w:tcW w:w="1345" w:type="dxa"/>
            <w:tcBorders>
              <w:top w:val="single" w:sz="6" w:space="0" w:color="auto"/>
              <w:left w:val="nil"/>
              <w:bottom w:val="single" w:sz="6" w:space="0" w:color="auto"/>
              <w:right w:val="nil"/>
            </w:tcBorders>
            <w:shd w:val="clear" w:color="auto" w:fill="auto"/>
            <w:noWrap/>
            <w:vAlign w:val="center"/>
          </w:tcPr>
          <w:p w:rsidR="005B77A2" w:rsidRDefault="005B77A2" w:rsidP="003E1102">
            <w:pPr>
              <w:jc w:val="center"/>
              <w:rPr>
                <w:color w:val="000000"/>
                <w:sz w:val="16"/>
                <w:szCs w:val="16"/>
              </w:rPr>
            </w:pPr>
          </w:p>
        </w:tc>
        <w:tc>
          <w:tcPr>
            <w:tcW w:w="1474" w:type="dxa"/>
            <w:tcBorders>
              <w:top w:val="single" w:sz="6" w:space="0" w:color="auto"/>
              <w:left w:val="nil"/>
              <w:bottom w:val="single" w:sz="6" w:space="0" w:color="auto"/>
              <w:right w:val="nil"/>
            </w:tcBorders>
            <w:shd w:val="clear" w:color="auto" w:fill="auto"/>
            <w:noWrap/>
            <w:vAlign w:val="center"/>
          </w:tcPr>
          <w:p w:rsidR="005B77A2" w:rsidRDefault="005B77A2" w:rsidP="003E1102">
            <w:pPr>
              <w:jc w:val="center"/>
              <w:rPr>
                <w:color w:val="000000"/>
                <w:sz w:val="16"/>
                <w:szCs w:val="16"/>
              </w:rPr>
            </w:pPr>
          </w:p>
        </w:tc>
        <w:tc>
          <w:tcPr>
            <w:tcW w:w="1345" w:type="dxa"/>
            <w:tcBorders>
              <w:top w:val="single" w:sz="6" w:space="0" w:color="auto"/>
              <w:left w:val="nil"/>
              <w:bottom w:val="single" w:sz="6" w:space="0" w:color="auto"/>
              <w:right w:val="double" w:sz="4" w:space="0" w:color="auto"/>
            </w:tcBorders>
            <w:shd w:val="clear" w:color="auto" w:fill="auto"/>
            <w:noWrap/>
            <w:vAlign w:val="center"/>
          </w:tcPr>
          <w:p w:rsidR="005B77A2" w:rsidRDefault="005B77A2" w:rsidP="003E1102">
            <w:pPr>
              <w:jc w:val="center"/>
              <w:rPr>
                <w:color w:val="000000"/>
                <w:sz w:val="16"/>
                <w:szCs w:val="16"/>
              </w:rPr>
            </w:pPr>
          </w:p>
        </w:tc>
      </w:tr>
      <w:tr w:rsidR="005B77A2" w:rsidRPr="00694FFC" w:rsidTr="003E1102">
        <w:trPr>
          <w:trHeight w:val="255"/>
          <w:jc w:val="center"/>
        </w:trPr>
        <w:tc>
          <w:tcPr>
            <w:tcW w:w="2396" w:type="dxa"/>
            <w:tcBorders>
              <w:top w:val="dotted" w:sz="4" w:space="0" w:color="auto"/>
              <w:left w:val="double" w:sz="4" w:space="0" w:color="auto"/>
              <w:bottom w:val="dotted" w:sz="4" w:space="0" w:color="auto"/>
              <w:right w:val="nil"/>
            </w:tcBorders>
            <w:shd w:val="clear" w:color="auto" w:fill="auto"/>
            <w:noWrap/>
            <w:vAlign w:val="center"/>
          </w:tcPr>
          <w:p w:rsidR="005B77A2" w:rsidRDefault="005B77A2" w:rsidP="003E1102">
            <w:pPr>
              <w:jc w:val="left"/>
              <w:rPr>
                <w:color w:val="000000"/>
                <w:sz w:val="16"/>
                <w:szCs w:val="16"/>
                <w:lang w:eastAsia="en-CA"/>
              </w:rPr>
            </w:pPr>
            <w:r w:rsidRPr="00694FFC">
              <w:rPr>
                <w:i/>
                <w:iCs/>
                <w:color w:val="000000"/>
                <w:sz w:val="16"/>
                <w:szCs w:val="16"/>
                <w:lang w:eastAsia="en-CA"/>
              </w:rPr>
              <w:t>Trajectory of vehicle’s motions</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p>
        </w:tc>
        <w:tc>
          <w:tcPr>
            <w:tcW w:w="1474"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p>
        </w:tc>
        <w:tc>
          <w:tcPr>
            <w:tcW w:w="1345" w:type="dxa"/>
            <w:tcBorders>
              <w:top w:val="dotted" w:sz="4" w:space="0" w:color="auto"/>
              <w:left w:val="nil"/>
              <w:bottom w:val="dotted" w:sz="4" w:space="0" w:color="auto"/>
              <w:right w:val="double" w:sz="4" w:space="0" w:color="auto"/>
            </w:tcBorders>
            <w:shd w:val="clear" w:color="auto" w:fill="auto"/>
            <w:noWrap/>
            <w:vAlign w:val="center"/>
          </w:tcPr>
          <w:p w:rsidR="005B77A2" w:rsidRDefault="005B77A2" w:rsidP="003E1102">
            <w:pPr>
              <w:jc w:val="center"/>
              <w:rPr>
                <w:color w:val="000000"/>
                <w:sz w:val="16"/>
                <w:szCs w:val="16"/>
              </w:rPr>
            </w:pPr>
          </w:p>
        </w:tc>
      </w:tr>
      <w:tr w:rsidR="005B77A2" w:rsidRPr="00694FFC" w:rsidTr="003E1102">
        <w:trPr>
          <w:trHeight w:val="255"/>
          <w:jc w:val="center"/>
        </w:trPr>
        <w:tc>
          <w:tcPr>
            <w:tcW w:w="2396" w:type="dxa"/>
            <w:tcBorders>
              <w:top w:val="dotted" w:sz="4" w:space="0" w:color="auto"/>
              <w:left w:val="double" w:sz="4" w:space="0" w:color="auto"/>
              <w:bottom w:val="dotted" w:sz="4" w:space="0" w:color="auto"/>
              <w:right w:val="nil"/>
            </w:tcBorders>
            <w:shd w:val="clear" w:color="auto" w:fill="auto"/>
            <w:noWrap/>
            <w:vAlign w:val="center"/>
          </w:tcPr>
          <w:p w:rsidR="005B77A2" w:rsidRPr="00251917" w:rsidRDefault="005B77A2" w:rsidP="003E1102">
            <w:pPr>
              <w:jc w:val="left"/>
              <w:rPr>
                <w:iCs/>
                <w:color w:val="000000"/>
                <w:sz w:val="16"/>
                <w:szCs w:val="16"/>
                <w:lang w:eastAsia="en-CA"/>
              </w:rPr>
            </w:pPr>
            <w:r w:rsidRPr="00251917">
              <w:rPr>
                <w:iCs/>
                <w:color w:val="000000"/>
                <w:sz w:val="16"/>
                <w:szCs w:val="16"/>
                <w:lang w:eastAsia="en-CA"/>
              </w:rPr>
              <w:t>Going straight</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 xml:space="preserve">742 </w:t>
            </w:r>
            <w:r w:rsidRPr="00247D26">
              <w:rPr>
                <w:color w:val="000000"/>
                <w:sz w:val="16"/>
                <w:szCs w:val="16"/>
              </w:rPr>
              <w:t>(73.25)</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sidRPr="00247D26">
              <w:rPr>
                <w:color w:val="000000"/>
                <w:sz w:val="16"/>
                <w:szCs w:val="16"/>
              </w:rPr>
              <w:t>311</w:t>
            </w:r>
            <w:r>
              <w:rPr>
                <w:color w:val="000000"/>
                <w:sz w:val="16"/>
                <w:szCs w:val="16"/>
              </w:rPr>
              <w:t xml:space="preserve"> </w:t>
            </w:r>
            <w:r w:rsidRPr="00247D26">
              <w:rPr>
                <w:color w:val="000000"/>
                <w:sz w:val="16"/>
                <w:szCs w:val="16"/>
              </w:rPr>
              <w:t>(</w:t>
            </w:r>
            <w:r>
              <w:rPr>
                <w:color w:val="000000"/>
                <w:sz w:val="16"/>
                <w:szCs w:val="16"/>
              </w:rPr>
              <w:t>25.58</w:t>
            </w:r>
            <w:r w:rsidRPr="00247D26">
              <w:rPr>
                <w:color w:val="000000"/>
                <w:sz w:val="16"/>
                <w:szCs w:val="16"/>
              </w:rPr>
              <w:t>)</w:t>
            </w: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 xml:space="preserve">75 </w:t>
            </w:r>
            <w:r w:rsidRPr="00247D26">
              <w:rPr>
                <w:color w:val="000000"/>
                <w:sz w:val="16"/>
                <w:szCs w:val="16"/>
              </w:rPr>
              <w:t>(35.38)</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sidRPr="00247D26">
              <w:rPr>
                <w:color w:val="000000"/>
                <w:sz w:val="16"/>
                <w:szCs w:val="16"/>
              </w:rPr>
              <w:t>110</w:t>
            </w:r>
            <w:r>
              <w:rPr>
                <w:color w:val="000000"/>
                <w:sz w:val="16"/>
                <w:szCs w:val="16"/>
              </w:rPr>
              <w:t xml:space="preserve"> </w:t>
            </w:r>
            <w:r w:rsidRPr="00247D26">
              <w:rPr>
                <w:color w:val="000000"/>
                <w:sz w:val="16"/>
                <w:szCs w:val="16"/>
              </w:rPr>
              <w:t>(42.47</w:t>
            </w:r>
            <w:r w:rsidRPr="00247D26">
              <w:rPr>
                <w:color w:val="000000"/>
                <w:sz w:val="16"/>
                <w:szCs w:val="16"/>
              </w:rPr>
              <w:tab/>
              <w:t>)</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687 (44.99</w:t>
            </w:r>
            <w:r w:rsidRPr="00247D26">
              <w:rPr>
                <w:color w:val="000000"/>
                <w:sz w:val="16"/>
                <w:szCs w:val="16"/>
              </w:rPr>
              <w:t>)</w:t>
            </w: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sidRPr="00247D26">
              <w:rPr>
                <w:color w:val="000000"/>
                <w:sz w:val="16"/>
                <w:szCs w:val="16"/>
              </w:rPr>
              <w:t>702</w:t>
            </w:r>
            <w:r>
              <w:rPr>
                <w:color w:val="000000"/>
                <w:sz w:val="16"/>
                <w:szCs w:val="16"/>
              </w:rPr>
              <w:t xml:space="preserve"> </w:t>
            </w:r>
            <w:r w:rsidRPr="00247D26">
              <w:rPr>
                <w:color w:val="000000"/>
                <w:sz w:val="16"/>
                <w:szCs w:val="16"/>
              </w:rPr>
              <w:t>(</w:t>
            </w:r>
            <w:r>
              <w:rPr>
                <w:color w:val="000000"/>
                <w:sz w:val="16"/>
                <w:szCs w:val="16"/>
              </w:rPr>
              <w:t>49.68</w:t>
            </w:r>
            <w:r w:rsidRPr="00247D26">
              <w:rPr>
                <w:color w:val="000000"/>
                <w:sz w:val="16"/>
                <w:szCs w:val="16"/>
              </w:rPr>
              <w:t>)</w:t>
            </w:r>
          </w:p>
        </w:tc>
        <w:tc>
          <w:tcPr>
            <w:tcW w:w="1474"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sidRPr="00247D26">
              <w:rPr>
                <w:color w:val="000000"/>
                <w:sz w:val="16"/>
                <w:szCs w:val="16"/>
              </w:rPr>
              <w:t>1655</w:t>
            </w:r>
            <w:r>
              <w:rPr>
                <w:color w:val="000000"/>
                <w:sz w:val="16"/>
                <w:szCs w:val="16"/>
              </w:rPr>
              <w:t xml:space="preserve"> (72.59</w:t>
            </w:r>
            <w:r w:rsidRPr="00247D26">
              <w:rPr>
                <w:color w:val="000000"/>
                <w:sz w:val="16"/>
                <w:szCs w:val="16"/>
              </w:rPr>
              <w:t>)</w:t>
            </w:r>
          </w:p>
        </w:tc>
        <w:tc>
          <w:tcPr>
            <w:tcW w:w="1345" w:type="dxa"/>
            <w:tcBorders>
              <w:top w:val="dotted" w:sz="4" w:space="0" w:color="auto"/>
              <w:left w:val="nil"/>
              <w:bottom w:val="dotted" w:sz="4" w:space="0" w:color="auto"/>
              <w:right w:val="double" w:sz="4" w:space="0" w:color="auto"/>
            </w:tcBorders>
            <w:shd w:val="clear" w:color="auto" w:fill="auto"/>
            <w:noWrap/>
            <w:vAlign w:val="center"/>
          </w:tcPr>
          <w:p w:rsidR="005B77A2" w:rsidRDefault="005B77A2" w:rsidP="003E1102">
            <w:pPr>
              <w:jc w:val="center"/>
              <w:rPr>
                <w:color w:val="000000"/>
                <w:sz w:val="16"/>
                <w:szCs w:val="16"/>
              </w:rPr>
            </w:pPr>
            <w:r w:rsidRPr="00247D26">
              <w:rPr>
                <w:color w:val="000000"/>
                <w:sz w:val="16"/>
                <w:szCs w:val="16"/>
              </w:rPr>
              <w:t>418</w:t>
            </w:r>
            <w:r>
              <w:rPr>
                <w:color w:val="000000"/>
                <w:sz w:val="16"/>
                <w:szCs w:val="16"/>
              </w:rPr>
              <w:t xml:space="preserve"> </w:t>
            </w:r>
            <w:r w:rsidRPr="00247D26">
              <w:rPr>
                <w:color w:val="000000"/>
                <w:sz w:val="16"/>
                <w:szCs w:val="16"/>
              </w:rPr>
              <w:t>(70.97</w:t>
            </w:r>
            <w:r w:rsidRPr="00247D26">
              <w:rPr>
                <w:color w:val="000000"/>
                <w:sz w:val="16"/>
                <w:szCs w:val="16"/>
              </w:rPr>
              <w:tab/>
              <w:t>)</w:t>
            </w:r>
          </w:p>
        </w:tc>
      </w:tr>
      <w:tr w:rsidR="00697329" w:rsidRPr="00694FFC" w:rsidTr="00697329">
        <w:trPr>
          <w:trHeight w:val="255"/>
          <w:jc w:val="center"/>
        </w:trPr>
        <w:tc>
          <w:tcPr>
            <w:tcW w:w="2396" w:type="dxa"/>
            <w:tcBorders>
              <w:top w:val="dotted" w:sz="4" w:space="0" w:color="auto"/>
              <w:left w:val="double" w:sz="4" w:space="0" w:color="auto"/>
              <w:bottom w:val="dotted" w:sz="4" w:space="0" w:color="auto"/>
              <w:right w:val="nil"/>
            </w:tcBorders>
            <w:shd w:val="clear" w:color="auto" w:fill="auto"/>
            <w:noWrap/>
            <w:vAlign w:val="center"/>
          </w:tcPr>
          <w:p w:rsidR="00697329" w:rsidRPr="00251917" w:rsidRDefault="00697329" w:rsidP="003E1102">
            <w:pPr>
              <w:jc w:val="left"/>
              <w:rPr>
                <w:iCs/>
                <w:color w:val="000000"/>
                <w:sz w:val="16"/>
                <w:szCs w:val="16"/>
                <w:lang w:eastAsia="en-CA"/>
              </w:rPr>
            </w:pPr>
            <w:r>
              <w:rPr>
                <w:iCs/>
                <w:color w:val="000000"/>
                <w:sz w:val="16"/>
                <w:szCs w:val="16"/>
                <w:lang w:eastAsia="en-CA"/>
              </w:rPr>
              <w:t>Other movement</w:t>
            </w:r>
          </w:p>
        </w:tc>
        <w:tc>
          <w:tcPr>
            <w:tcW w:w="1265" w:type="dxa"/>
            <w:tcBorders>
              <w:top w:val="dotted" w:sz="4" w:space="0" w:color="auto"/>
              <w:left w:val="nil"/>
              <w:bottom w:val="dotted" w:sz="4" w:space="0" w:color="auto"/>
              <w:right w:val="nil"/>
            </w:tcBorders>
            <w:shd w:val="clear" w:color="auto" w:fill="auto"/>
            <w:noWrap/>
            <w:vAlign w:val="center"/>
          </w:tcPr>
          <w:p w:rsidR="00697329" w:rsidRPr="00697329" w:rsidRDefault="00697329" w:rsidP="00697329">
            <w:pPr>
              <w:jc w:val="center"/>
              <w:rPr>
                <w:color w:val="000000"/>
                <w:sz w:val="16"/>
                <w:szCs w:val="16"/>
              </w:rPr>
            </w:pPr>
            <w:r w:rsidRPr="00697329">
              <w:rPr>
                <w:color w:val="000000"/>
                <w:sz w:val="16"/>
                <w:szCs w:val="16"/>
              </w:rPr>
              <w:t>271</w:t>
            </w:r>
            <w:r>
              <w:rPr>
                <w:color w:val="000000"/>
                <w:sz w:val="16"/>
                <w:szCs w:val="16"/>
              </w:rPr>
              <w:t xml:space="preserve"> (</w:t>
            </w:r>
            <w:r w:rsidR="00144FD0">
              <w:rPr>
                <w:color w:val="000000"/>
                <w:sz w:val="16"/>
                <w:szCs w:val="16"/>
              </w:rPr>
              <w:t>26.75</w:t>
            </w:r>
            <w:r>
              <w:rPr>
                <w:color w:val="000000"/>
                <w:sz w:val="16"/>
                <w:szCs w:val="16"/>
              </w:rPr>
              <w:t>)</w:t>
            </w:r>
          </w:p>
        </w:tc>
        <w:tc>
          <w:tcPr>
            <w:tcW w:w="1265" w:type="dxa"/>
            <w:tcBorders>
              <w:top w:val="dotted" w:sz="4" w:space="0" w:color="auto"/>
              <w:left w:val="nil"/>
              <w:bottom w:val="dotted" w:sz="4" w:space="0" w:color="auto"/>
              <w:right w:val="nil"/>
            </w:tcBorders>
            <w:shd w:val="clear" w:color="auto" w:fill="auto"/>
            <w:noWrap/>
            <w:vAlign w:val="center"/>
          </w:tcPr>
          <w:p w:rsidR="00697329" w:rsidRPr="00697329" w:rsidRDefault="00697329" w:rsidP="00697329">
            <w:pPr>
              <w:jc w:val="center"/>
              <w:rPr>
                <w:color w:val="000000"/>
                <w:sz w:val="16"/>
                <w:szCs w:val="16"/>
              </w:rPr>
            </w:pPr>
            <w:r w:rsidRPr="00697329">
              <w:rPr>
                <w:color w:val="000000"/>
                <w:sz w:val="16"/>
                <w:szCs w:val="16"/>
              </w:rPr>
              <w:t>905</w:t>
            </w:r>
            <w:r>
              <w:rPr>
                <w:color w:val="000000"/>
                <w:sz w:val="16"/>
                <w:szCs w:val="16"/>
              </w:rPr>
              <w:t xml:space="preserve"> (</w:t>
            </w:r>
            <w:r w:rsidR="00144FD0">
              <w:rPr>
                <w:color w:val="000000"/>
                <w:sz w:val="16"/>
                <w:szCs w:val="16"/>
              </w:rPr>
              <w:t>74.42</w:t>
            </w:r>
            <w:r>
              <w:rPr>
                <w:color w:val="000000"/>
                <w:sz w:val="16"/>
                <w:szCs w:val="16"/>
              </w:rPr>
              <w:t>)</w:t>
            </w:r>
          </w:p>
        </w:tc>
        <w:tc>
          <w:tcPr>
            <w:tcW w:w="1345" w:type="dxa"/>
            <w:tcBorders>
              <w:top w:val="dotted" w:sz="4" w:space="0" w:color="auto"/>
              <w:left w:val="nil"/>
              <w:bottom w:val="dotted" w:sz="4" w:space="0" w:color="auto"/>
              <w:right w:val="nil"/>
            </w:tcBorders>
            <w:shd w:val="clear" w:color="auto" w:fill="auto"/>
            <w:noWrap/>
            <w:vAlign w:val="center"/>
          </w:tcPr>
          <w:p w:rsidR="00697329" w:rsidRPr="00697329" w:rsidRDefault="00697329" w:rsidP="00697329">
            <w:pPr>
              <w:jc w:val="center"/>
              <w:rPr>
                <w:color w:val="000000"/>
                <w:sz w:val="16"/>
                <w:szCs w:val="16"/>
              </w:rPr>
            </w:pPr>
            <w:r w:rsidRPr="00697329">
              <w:rPr>
                <w:color w:val="000000"/>
                <w:sz w:val="16"/>
                <w:szCs w:val="16"/>
              </w:rPr>
              <w:t>137</w:t>
            </w:r>
            <w:r>
              <w:rPr>
                <w:color w:val="000000"/>
                <w:sz w:val="16"/>
                <w:szCs w:val="16"/>
              </w:rPr>
              <w:t xml:space="preserve"> (</w:t>
            </w:r>
            <w:r w:rsidR="00144FD0">
              <w:rPr>
                <w:color w:val="000000"/>
                <w:sz w:val="16"/>
                <w:szCs w:val="16"/>
              </w:rPr>
              <w:t>64.62</w:t>
            </w:r>
            <w:r>
              <w:rPr>
                <w:color w:val="000000"/>
                <w:sz w:val="16"/>
                <w:szCs w:val="16"/>
              </w:rPr>
              <w:t>)</w:t>
            </w:r>
          </w:p>
        </w:tc>
        <w:tc>
          <w:tcPr>
            <w:tcW w:w="1265" w:type="dxa"/>
            <w:tcBorders>
              <w:top w:val="dotted" w:sz="4" w:space="0" w:color="auto"/>
              <w:left w:val="nil"/>
              <w:bottom w:val="dotted" w:sz="4" w:space="0" w:color="auto"/>
              <w:right w:val="nil"/>
            </w:tcBorders>
            <w:shd w:val="clear" w:color="auto" w:fill="auto"/>
            <w:noWrap/>
            <w:vAlign w:val="center"/>
          </w:tcPr>
          <w:p w:rsidR="00697329" w:rsidRPr="00697329" w:rsidRDefault="00697329" w:rsidP="00697329">
            <w:pPr>
              <w:jc w:val="center"/>
              <w:rPr>
                <w:color w:val="000000"/>
                <w:sz w:val="16"/>
                <w:szCs w:val="16"/>
              </w:rPr>
            </w:pPr>
            <w:r w:rsidRPr="00697329">
              <w:rPr>
                <w:color w:val="000000"/>
                <w:sz w:val="16"/>
                <w:szCs w:val="16"/>
              </w:rPr>
              <w:t>149</w:t>
            </w:r>
            <w:r>
              <w:rPr>
                <w:color w:val="000000"/>
                <w:sz w:val="16"/>
                <w:szCs w:val="16"/>
              </w:rPr>
              <w:t xml:space="preserve"> (</w:t>
            </w:r>
            <w:r w:rsidR="00144FD0">
              <w:rPr>
                <w:color w:val="000000"/>
                <w:sz w:val="16"/>
                <w:szCs w:val="16"/>
              </w:rPr>
              <w:t>57.53</w:t>
            </w:r>
            <w:r>
              <w:rPr>
                <w:color w:val="000000"/>
                <w:sz w:val="16"/>
                <w:szCs w:val="16"/>
              </w:rPr>
              <w:t>)</w:t>
            </w:r>
          </w:p>
        </w:tc>
        <w:tc>
          <w:tcPr>
            <w:tcW w:w="1265" w:type="dxa"/>
            <w:tcBorders>
              <w:top w:val="dotted" w:sz="4" w:space="0" w:color="auto"/>
              <w:left w:val="nil"/>
              <w:bottom w:val="dotted" w:sz="4" w:space="0" w:color="auto"/>
              <w:right w:val="nil"/>
            </w:tcBorders>
            <w:shd w:val="clear" w:color="auto" w:fill="auto"/>
            <w:noWrap/>
            <w:vAlign w:val="center"/>
          </w:tcPr>
          <w:p w:rsidR="00697329" w:rsidRPr="00697329" w:rsidRDefault="00697329" w:rsidP="00697329">
            <w:pPr>
              <w:jc w:val="center"/>
              <w:rPr>
                <w:color w:val="000000"/>
                <w:sz w:val="16"/>
                <w:szCs w:val="16"/>
              </w:rPr>
            </w:pPr>
            <w:r w:rsidRPr="00697329">
              <w:rPr>
                <w:color w:val="000000"/>
                <w:sz w:val="16"/>
                <w:szCs w:val="16"/>
              </w:rPr>
              <w:t>840</w:t>
            </w:r>
            <w:r>
              <w:rPr>
                <w:color w:val="000000"/>
                <w:sz w:val="16"/>
                <w:szCs w:val="16"/>
              </w:rPr>
              <w:t xml:space="preserve"> (</w:t>
            </w:r>
            <w:r w:rsidR="00144FD0">
              <w:rPr>
                <w:color w:val="000000"/>
                <w:sz w:val="16"/>
                <w:szCs w:val="16"/>
              </w:rPr>
              <w:t>55.01</w:t>
            </w:r>
            <w:r>
              <w:rPr>
                <w:color w:val="000000"/>
                <w:sz w:val="16"/>
                <w:szCs w:val="16"/>
              </w:rPr>
              <w:t>)</w:t>
            </w:r>
          </w:p>
        </w:tc>
        <w:tc>
          <w:tcPr>
            <w:tcW w:w="1345" w:type="dxa"/>
            <w:tcBorders>
              <w:top w:val="dotted" w:sz="4" w:space="0" w:color="auto"/>
              <w:left w:val="nil"/>
              <w:bottom w:val="dotted" w:sz="4" w:space="0" w:color="auto"/>
              <w:right w:val="nil"/>
            </w:tcBorders>
            <w:shd w:val="clear" w:color="auto" w:fill="auto"/>
            <w:noWrap/>
            <w:vAlign w:val="center"/>
          </w:tcPr>
          <w:p w:rsidR="00697329" w:rsidRPr="00697329" w:rsidRDefault="00697329" w:rsidP="00697329">
            <w:pPr>
              <w:jc w:val="center"/>
              <w:rPr>
                <w:color w:val="000000"/>
                <w:sz w:val="16"/>
                <w:szCs w:val="16"/>
              </w:rPr>
            </w:pPr>
            <w:r w:rsidRPr="00697329">
              <w:rPr>
                <w:color w:val="000000"/>
                <w:sz w:val="16"/>
                <w:szCs w:val="16"/>
              </w:rPr>
              <w:t>711</w:t>
            </w:r>
            <w:r>
              <w:rPr>
                <w:color w:val="000000"/>
                <w:sz w:val="16"/>
                <w:szCs w:val="16"/>
              </w:rPr>
              <w:t xml:space="preserve"> (</w:t>
            </w:r>
            <w:r w:rsidR="00144FD0">
              <w:rPr>
                <w:color w:val="000000"/>
                <w:sz w:val="16"/>
                <w:szCs w:val="16"/>
              </w:rPr>
              <w:t>50.32</w:t>
            </w:r>
            <w:r>
              <w:rPr>
                <w:color w:val="000000"/>
                <w:sz w:val="16"/>
                <w:szCs w:val="16"/>
              </w:rPr>
              <w:t>)</w:t>
            </w:r>
          </w:p>
        </w:tc>
        <w:tc>
          <w:tcPr>
            <w:tcW w:w="1474" w:type="dxa"/>
            <w:tcBorders>
              <w:top w:val="dotted" w:sz="4" w:space="0" w:color="auto"/>
              <w:left w:val="nil"/>
              <w:bottom w:val="dotted" w:sz="4" w:space="0" w:color="auto"/>
              <w:right w:val="nil"/>
            </w:tcBorders>
            <w:shd w:val="clear" w:color="auto" w:fill="auto"/>
            <w:noWrap/>
            <w:vAlign w:val="center"/>
          </w:tcPr>
          <w:p w:rsidR="00697329" w:rsidRPr="00697329" w:rsidRDefault="00697329" w:rsidP="00697329">
            <w:pPr>
              <w:jc w:val="center"/>
              <w:rPr>
                <w:color w:val="000000"/>
                <w:sz w:val="16"/>
                <w:szCs w:val="16"/>
              </w:rPr>
            </w:pPr>
            <w:r w:rsidRPr="00697329">
              <w:rPr>
                <w:color w:val="000000"/>
                <w:sz w:val="16"/>
                <w:szCs w:val="16"/>
              </w:rPr>
              <w:t>625</w:t>
            </w:r>
            <w:r>
              <w:rPr>
                <w:color w:val="000000"/>
                <w:sz w:val="16"/>
                <w:szCs w:val="16"/>
              </w:rPr>
              <w:t xml:space="preserve"> (</w:t>
            </w:r>
            <w:r w:rsidR="00144FD0">
              <w:rPr>
                <w:color w:val="000000"/>
                <w:sz w:val="16"/>
                <w:szCs w:val="16"/>
              </w:rPr>
              <w:t>27.41</w:t>
            </w:r>
            <w:r>
              <w:rPr>
                <w:color w:val="000000"/>
                <w:sz w:val="16"/>
                <w:szCs w:val="16"/>
              </w:rPr>
              <w:t>)</w:t>
            </w:r>
          </w:p>
        </w:tc>
        <w:tc>
          <w:tcPr>
            <w:tcW w:w="1345" w:type="dxa"/>
            <w:tcBorders>
              <w:top w:val="dotted" w:sz="4" w:space="0" w:color="auto"/>
              <w:left w:val="nil"/>
              <w:bottom w:val="dotted" w:sz="4" w:space="0" w:color="auto"/>
              <w:right w:val="double" w:sz="4" w:space="0" w:color="auto"/>
            </w:tcBorders>
            <w:shd w:val="clear" w:color="auto" w:fill="auto"/>
            <w:noWrap/>
            <w:vAlign w:val="center"/>
          </w:tcPr>
          <w:p w:rsidR="00697329" w:rsidRPr="00697329" w:rsidRDefault="00697329" w:rsidP="00697329">
            <w:pPr>
              <w:jc w:val="center"/>
              <w:rPr>
                <w:color w:val="000000"/>
                <w:sz w:val="16"/>
                <w:szCs w:val="16"/>
              </w:rPr>
            </w:pPr>
            <w:r w:rsidRPr="00697329">
              <w:rPr>
                <w:color w:val="000000"/>
                <w:sz w:val="16"/>
                <w:szCs w:val="16"/>
              </w:rPr>
              <w:t>171</w:t>
            </w:r>
            <w:r>
              <w:rPr>
                <w:color w:val="000000"/>
                <w:sz w:val="16"/>
                <w:szCs w:val="16"/>
              </w:rPr>
              <w:t xml:space="preserve"> (</w:t>
            </w:r>
            <w:r w:rsidR="00144FD0">
              <w:rPr>
                <w:color w:val="000000"/>
                <w:sz w:val="16"/>
                <w:szCs w:val="16"/>
              </w:rPr>
              <w:t>29.03</w:t>
            </w:r>
            <w:r>
              <w:rPr>
                <w:color w:val="000000"/>
                <w:sz w:val="16"/>
                <w:szCs w:val="16"/>
              </w:rPr>
              <w:t>)</w:t>
            </w:r>
          </w:p>
        </w:tc>
      </w:tr>
      <w:tr w:rsidR="005B77A2" w:rsidRPr="00694FFC" w:rsidTr="003E1102">
        <w:trPr>
          <w:trHeight w:val="255"/>
          <w:jc w:val="center"/>
        </w:trPr>
        <w:tc>
          <w:tcPr>
            <w:tcW w:w="2396" w:type="dxa"/>
            <w:tcBorders>
              <w:top w:val="dotted" w:sz="4" w:space="0" w:color="auto"/>
              <w:left w:val="double" w:sz="4" w:space="0" w:color="auto"/>
              <w:bottom w:val="dotted" w:sz="4" w:space="0" w:color="auto"/>
              <w:right w:val="nil"/>
            </w:tcBorders>
            <w:shd w:val="clear" w:color="auto" w:fill="auto"/>
            <w:noWrap/>
            <w:vAlign w:val="center"/>
          </w:tcPr>
          <w:p w:rsidR="005B77A2" w:rsidRPr="00251917" w:rsidRDefault="005B77A2" w:rsidP="003E1102">
            <w:pPr>
              <w:jc w:val="left"/>
              <w:rPr>
                <w:iCs/>
                <w:color w:val="000000"/>
                <w:sz w:val="16"/>
                <w:szCs w:val="16"/>
                <w:lang w:eastAsia="en-CA"/>
              </w:rPr>
            </w:pPr>
            <w:r w:rsidRPr="00694FFC">
              <w:rPr>
                <w:i/>
                <w:iCs/>
                <w:color w:val="000000"/>
                <w:sz w:val="16"/>
                <w:szCs w:val="16"/>
                <w:lang w:eastAsia="en-CA"/>
              </w:rPr>
              <w:t>Presence of passenger</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p>
        </w:tc>
        <w:tc>
          <w:tcPr>
            <w:tcW w:w="1265" w:type="dxa"/>
            <w:tcBorders>
              <w:top w:val="dotted" w:sz="4" w:space="0" w:color="auto"/>
              <w:left w:val="nil"/>
              <w:bottom w:val="dotted" w:sz="4" w:space="0" w:color="auto"/>
              <w:right w:val="nil"/>
            </w:tcBorders>
            <w:shd w:val="clear" w:color="auto" w:fill="auto"/>
            <w:noWrap/>
            <w:vAlign w:val="center"/>
          </w:tcPr>
          <w:p w:rsidR="005B77A2" w:rsidRPr="00247D26" w:rsidRDefault="005B77A2" w:rsidP="003E1102">
            <w:pPr>
              <w:jc w:val="center"/>
              <w:rPr>
                <w:color w:val="000000"/>
                <w:sz w:val="16"/>
                <w:szCs w:val="16"/>
              </w:rPr>
            </w:pP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p>
        </w:tc>
        <w:tc>
          <w:tcPr>
            <w:tcW w:w="1265" w:type="dxa"/>
            <w:tcBorders>
              <w:top w:val="dotted" w:sz="4" w:space="0" w:color="auto"/>
              <w:left w:val="nil"/>
              <w:bottom w:val="dotted" w:sz="4" w:space="0" w:color="auto"/>
              <w:right w:val="nil"/>
            </w:tcBorders>
            <w:shd w:val="clear" w:color="auto" w:fill="auto"/>
            <w:noWrap/>
            <w:vAlign w:val="center"/>
          </w:tcPr>
          <w:p w:rsidR="005B77A2" w:rsidRPr="00247D26" w:rsidRDefault="005B77A2" w:rsidP="003E1102">
            <w:pPr>
              <w:jc w:val="center"/>
              <w:rPr>
                <w:color w:val="000000"/>
                <w:sz w:val="16"/>
                <w:szCs w:val="16"/>
              </w:rPr>
            </w:pP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p>
        </w:tc>
        <w:tc>
          <w:tcPr>
            <w:tcW w:w="1345" w:type="dxa"/>
            <w:tcBorders>
              <w:top w:val="dotted" w:sz="4" w:space="0" w:color="auto"/>
              <w:left w:val="nil"/>
              <w:bottom w:val="dotted" w:sz="4" w:space="0" w:color="auto"/>
              <w:right w:val="nil"/>
            </w:tcBorders>
            <w:shd w:val="clear" w:color="auto" w:fill="auto"/>
            <w:noWrap/>
            <w:vAlign w:val="center"/>
          </w:tcPr>
          <w:p w:rsidR="005B77A2" w:rsidRPr="00247D26" w:rsidRDefault="005B77A2" w:rsidP="003E1102">
            <w:pPr>
              <w:jc w:val="center"/>
              <w:rPr>
                <w:color w:val="000000"/>
                <w:sz w:val="16"/>
                <w:szCs w:val="16"/>
              </w:rPr>
            </w:pPr>
          </w:p>
        </w:tc>
        <w:tc>
          <w:tcPr>
            <w:tcW w:w="1474" w:type="dxa"/>
            <w:tcBorders>
              <w:top w:val="dotted" w:sz="4" w:space="0" w:color="auto"/>
              <w:left w:val="nil"/>
              <w:bottom w:val="dotted" w:sz="4" w:space="0" w:color="auto"/>
              <w:right w:val="nil"/>
            </w:tcBorders>
            <w:shd w:val="clear" w:color="auto" w:fill="auto"/>
            <w:noWrap/>
            <w:vAlign w:val="center"/>
          </w:tcPr>
          <w:p w:rsidR="005B77A2" w:rsidRPr="00247D26" w:rsidRDefault="005B77A2" w:rsidP="003E1102">
            <w:pPr>
              <w:jc w:val="center"/>
              <w:rPr>
                <w:color w:val="000000"/>
                <w:sz w:val="16"/>
                <w:szCs w:val="16"/>
              </w:rPr>
            </w:pPr>
          </w:p>
        </w:tc>
        <w:tc>
          <w:tcPr>
            <w:tcW w:w="1345" w:type="dxa"/>
            <w:tcBorders>
              <w:top w:val="dotted" w:sz="4" w:space="0" w:color="auto"/>
              <w:left w:val="nil"/>
              <w:bottom w:val="dotted" w:sz="4" w:space="0" w:color="auto"/>
              <w:right w:val="double" w:sz="4" w:space="0" w:color="auto"/>
            </w:tcBorders>
            <w:shd w:val="clear" w:color="auto" w:fill="auto"/>
            <w:noWrap/>
            <w:vAlign w:val="center"/>
          </w:tcPr>
          <w:p w:rsidR="005B77A2" w:rsidRPr="00247D26" w:rsidRDefault="005B77A2" w:rsidP="003E1102">
            <w:pPr>
              <w:jc w:val="center"/>
              <w:rPr>
                <w:color w:val="000000"/>
                <w:sz w:val="16"/>
                <w:szCs w:val="16"/>
              </w:rPr>
            </w:pPr>
          </w:p>
        </w:tc>
      </w:tr>
      <w:tr w:rsidR="005B77A2" w:rsidRPr="00694FFC" w:rsidTr="003E1102">
        <w:trPr>
          <w:trHeight w:val="255"/>
          <w:jc w:val="center"/>
        </w:trPr>
        <w:tc>
          <w:tcPr>
            <w:tcW w:w="2396" w:type="dxa"/>
            <w:tcBorders>
              <w:top w:val="dotted" w:sz="4" w:space="0" w:color="auto"/>
              <w:left w:val="double" w:sz="4" w:space="0" w:color="auto"/>
              <w:bottom w:val="dotted" w:sz="4" w:space="0" w:color="auto"/>
              <w:right w:val="nil"/>
            </w:tcBorders>
            <w:shd w:val="clear" w:color="auto" w:fill="auto"/>
            <w:noWrap/>
            <w:vAlign w:val="center"/>
          </w:tcPr>
          <w:p w:rsidR="005B77A2" w:rsidRPr="005D6EA4" w:rsidRDefault="005B77A2" w:rsidP="003E1102">
            <w:pPr>
              <w:jc w:val="left"/>
              <w:rPr>
                <w:iCs/>
                <w:color w:val="000000"/>
                <w:sz w:val="16"/>
                <w:szCs w:val="16"/>
                <w:lang w:eastAsia="en-CA"/>
              </w:rPr>
            </w:pPr>
            <w:r>
              <w:rPr>
                <w:iCs/>
                <w:color w:val="000000"/>
                <w:sz w:val="16"/>
                <w:szCs w:val="16"/>
                <w:lang w:eastAsia="en-CA"/>
              </w:rPr>
              <w:t>No passenger</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2 (0.20)</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0 (0.00)</w:t>
            </w: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0 (0.00)</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0 (0.00)</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0 (0.00)</w:t>
            </w: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0 (0.00)</w:t>
            </w:r>
          </w:p>
        </w:tc>
        <w:tc>
          <w:tcPr>
            <w:tcW w:w="1474"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0 (0.00)</w:t>
            </w:r>
          </w:p>
        </w:tc>
        <w:tc>
          <w:tcPr>
            <w:tcW w:w="1345" w:type="dxa"/>
            <w:tcBorders>
              <w:top w:val="dotted" w:sz="4" w:space="0" w:color="auto"/>
              <w:left w:val="nil"/>
              <w:bottom w:val="dotted" w:sz="4" w:space="0" w:color="auto"/>
              <w:right w:val="double"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1 (0.17)</w:t>
            </w:r>
          </w:p>
        </w:tc>
      </w:tr>
      <w:tr w:rsidR="005B77A2" w:rsidRPr="00694FFC" w:rsidTr="003E1102">
        <w:trPr>
          <w:trHeight w:val="255"/>
          <w:jc w:val="center"/>
        </w:trPr>
        <w:tc>
          <w:tcPr>
            <w:tcW w:w="2396" w:type="dxa"/>
            <w:tcBorders>
              <w:top w:val="dotted" w:sz="4" w:space="0" w:color="auto"/>
              <w:left w:val="double" w:sz="4" w:space="0" w:color="auto"/>
              <w:bottom w:val="dotted" w:sz="4" w:space="0" w:color="auto"/>
              <w:right w:val="nil"/>
            </w:tcBorders>
            <w:shd w:val="clear" w:color="auto" w:fill="auto"/>
            <w:noWrap/>
            <w:vAlign w:val="center"/>
          </w:tcPr>
          <w:p w:rsidR="005B77A2" w:rsidRPr="00694FFC" w:rsidRDefault="005B77A2" w:rsidP="003E1102">
            <w:pPr>
              <w:jc w:val="left"/>
              <w:rPr>
                <w:color w:val="000000"/>
                <w:sz w:val="16"/>
                <w:szCs w:val="16"/>
                <w:lang w:eastAsia="en-CA"/>
              </w:rPr>
            </w:pPr>
            <w:r w:rsidRPr="00694FFC">
              <w:rPr>
                <w:color w:val="000000"/>
                <w:sz w:val="16"/>
                <w:szCs w:val="16"/>
                <w:lang w:eastAsia="en-CA"/>
              </w:rPr>
              <w:t>One passenger</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559 (55.18)</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689 (56.66)</w:t>
            </w: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121 (57.08)</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139 (53.67)</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797 (52.19)</w:t>
            </w: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676 (47.84)</w:t>
            </w:r>
          </w:p>
        </w:tc>
        <w:tc>
          <w:tcPr>
            <w:tcW w:w="1474"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1081 (47.41)</w:t>
            </w:r>
          </w:p>
        </w:tc>
        <w:tc>
          <w:tcPr>
            <w:tcW w:w="1345" w:type="dxa"/>
            <w:tcBorders>
              <w:top w:val="dotted" w:sz="4" w:space="0" w:color="auto"/>
              <w:left w:val="nil"/>
              <w:bottom w:val="dotted" w:sz="4" w:space="0" w:color="auto"/>
              <w:right w:val="double"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258 (43.80)</w:t>
            </w:r>
          </w:p>
        </w:tc>
      </w:tr>
      <w:tr w:rsidR="005B77A2" w:rsidRPr="00694FFC" w:rsidTr="003E1102">
        <w:trPr>
          <w:trHeight w:val="255"/>
          <w:jc w:val="center"/>
        </w:trPr>
        <w:tc>
          <w:tcPr>
            <w:tcW w:w="2396" w:type="dxa"/>
            <w:tcBorders>
              <w:top w:val="dotted" w:sz="4" w:space="0" w:color="auto"/>
              <w:left w:val="double" w:sz="4" w:space="0" w:color="auto"/>
              <w:bottom w:val="dotted" w:sz="4" w:space="0" w:color="auto"/>
              <w:right w:val="nil"/>
            </w:tcBorders>
            <w:shd w:val="clear" w:color="auto" w:fill="auto"/>
            <w:noWrap/>
            <w:vAlign w:val="center"/>
          </w:tcPr>
          <w:p w:rsidR="005B77A2" w:rsidRPr="00694FFC" w:rsidRDefault="005B77A2" w:rsidP="003E1102">
            <w:pPr>
              <w:jc w:val="left"/>
              <w:rPr>
                <w:color w:val="000000"/>
                <w:sz w:val="16"/>
                <w:szCs w:val="16"/>
                <w:lang w:eastAsia="en-CA"/>
              </w:rPr>
            </w:pPr>
            <w:r w:rsidRPr="00694FFC">
              <w:rPr>
                <w:color w:val="000000"/>
                <w:sz w:val="16"/>
                <w:szCs w:val="16"/>
                <w:lang w:eastAsia="en-CA"/>
              </w:rPr>
              <w:t>Two passenger</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256 (25.27)</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305 (25.08)</w:t>
            </w: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53 (25.00)</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64 (24.71)</w:t>
            </w:r>
          </w:p>
        </w:tc>
        <w:tc>
          <w:tcPr>
            <w:tcW w:w="126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363 (23.77)</w:t>
            </w:r>
          </w:p>
        </w:tc>
        <w:tc>
          <w:tcPr>
            <w:tcW w:w="1345"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393 (27.81)</w:t>
            </w:r>
          </w:p>
        </w:tc>
        <w:tc>
          <w:tcPr>
            <w:tcW w:w="1474" w:type="dxa"/>
            <w:tcBorders>
              <w:top w:val="dotted" w:sz="4" w:space="0" w:color="auto"/>
              <w:left w:val="nil"/>
              <w:bottom w:val="dotted"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655 (28.73)</w:t>
            </w:r>
          </w:p>
        </w:tc>
        <w:tc>
          <w:tcPr>
            <w:tcW w:w="1345" w:type="dxa"/>
            <w:tcBorders>
              <w:top w:val="dotted" w:sz="4" w:space="0" w:color="auto"/>
              <w:left w:val="nil"/>
              <w:bottom w:val="dotted" w:sz="4" w:space="0" w:color="auto"/>
              <w:right w:val="double"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157 (26.66)</w:t>
            </w:r>
          </w:p>
        </w:tc>
      </w:tr>
      <w:tr w:rsidR="005B77A2" w:rsidRPr="00694FFC" w:rsidTr="003E1102">
        <w:trPr>
          <w:trHeight w:val="255"/>
          <w:jc w:val="center"/>
        </w:trPr>
        <w:tc>
          <w:tcPr>
            <w:tcW w:w="2396" w:type="dxa"/>
            <w:tcBorders>
              <w:top w:val="dotted" w:sz="4" w:space="0" w:color="auto"/>
              <w:left w:val="double" w:sz="4" w:space="0" w:color="auto"/>
              <w:bottom w:val="double" w:sz="4" w:space="0" w:color="auto"/>
              <w:right w:val="nil"/>
            </w:tcBorders>
            <w:shd w:val="clear" w:color="auto" w:fill="auto"/>
            <w:noWrap/>
            <w:vAlign w:val="center"/>
          </w:tcPr>
          <w:p w:rsidR="005B77A2" w:rsidRPr="00694FFC" w:rsidRDefault="005B77A2" w:rsidP="003E1102">
            <w:pPr>
              <w:jc w:val="left"/>
              <w:rPr>
                <w:color w:val="000000"/>
                <w:sz w:val="16"/>
                <w:szCs w:val="16"/>
                <w:lang w:eastAsia="en-CA"/>
              </w:rPr>
            </w:pPr>
            <w:r w:rsidRPr="00694FFC">
              <w:rPr>
                <w:color w:val="000000"/>
                <w:sz w:val="16"/>
                <w:szCs w:val="16"/>
                <w:lang w:eastAsia="en-CA"/>
              </w:rPr>
              <w:t>More than two passengers</w:t>
            </w:r>
          </w:p>
        </w:tc>
        <w:tc>
          <w:tcPr>
            <w:tcW w:w="1265" w:type="dxa"/>
            <w:tcBorders>
              <w:top w:val="dotted" w:sz="4" w:space="0" w:color="auto"/>
              <w:left w:val="nil"/>
              <w:bottom w:val="double"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196 (19.35)</w:t>
            </w:r>
          </w:p>
        </w:tc>
        <w:tc>
          <w:tcPr>
            <w:tcW w:w="1265" w:type="dxa"/>
            <w:tcBorders>
              <w:top w:val="dotted" w:sz="4" w:space="0" w:color="auto"/>
              <w:left w:val="nil"/>
              <w:bottom w:val="double"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222 (18.26)</w:t>
            </w:r>
          </w:p>
        </w:tc>
        <w:tc>
          <w:tcPr>
            <w:tcW w:w="1345" w:type="dxa"/>
            <w:tcBorders>
              <w:top w:val="dotted" w:sz="4" w:space="0" w:color="auto"/>
              <w:left w:val="nil"/>
              <w:bottom w:val="double"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38 (17.92)</w:t>
            </w:r>
          </w:p>
        </w:tc>
        <w:tc>
          <w:tcPr>
            <w:tcW w:w="1265" w:type="dxa"/>
            <w:tcBorders>
              <w:top w:val="dotted" w:sz="4" w:space="0" w:color="auto"/>
              <w:left w:val="nil"/>
              <w:bottom w:val="double"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56 (21.62)</w:t>
            </w:r>
          </w:p>
        </w:tc>
        <w:tc>
          <w:tcPr>
            <w:tcW w:w="1265" w:type="dxa"/>
            <w:tcBorders>
              <w:top w:val="dotted" w:sz="4" w:space="0" w:color="auto"/>
              <w:left w:val="nil"/>
              <w:bottom w:val="double"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367 (24.03)</w:t>
            </w:r>
          </w:p>
        </w:tc>
        <w:tc>
          <w:tcPr>
            <w:tcW w:w="1345" w:type="dxa"/>
            <w:tcBorders>
              <w:top w:val="dotted" w:sz="4" w:space="0" w:color="auto"/>
              <w:left w:val="nil"/>
              <w:bottom w:val="double"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344 (24.35)</w:t>
            </w:r>
          </w:p>
        </w:tc>
        <w:tc>
          <w:tcPr>
            <w:tcW w:w="1474" w:type="dxa"/>
            <w:tcBorders>
              <w:top w:val="dotted" w:sz="4" w:space="0" w:color="auto"/>
              <w:left w:val="nil"/>
              <w:bottom w:val="double" w:sz="4" w:space="0" w:color="auto"/>
              <w:right w:val="nil"/>
            </w:tcBorders>
            <w:shd w:val="clear" w:color="auto" w:fill="auto"/>
            <w:noWrap/>
            <w:vAlign w:val="center"/>
          </w:tcPr>
          <w:p w:rsidR="005B77A2" w:rsidRDefault="005B77A2" w:rsidP="003E1102">
            <w:pPr>
              <w:jc w:val="center"/>
              <w:rPr>
                <w:color w:val="000000"/>
                <w:sz w:val="16"/>
                <w:szCs w:val="16"/>
              </w:rPr>
            </w:pPr>
            <w:r>
              <w:rPr>
                <w:color w:val="000000"/>
                <w:sz w:val="16"/>
                <w:szCs w:val="16"/>
              </w:rPr>
              <w:t>544 (23.86)</w:t>
            </w:r>
          </w:p>
        </w:tc>
        <w:tc>
          <w:tcPr>
            <w:tcW w:w="1345" w:type="dxa"/>
            <w:tcBorders>
              <w:top w:val="dotted" w:sz="4" w:space="0" w:color="auto"/>
              <w:left w:val="nil"/>
              <w:bottom w:val="double" w:sz="4" w:space="0" w:color="auto"/>
              <w:right w:val="double" w:sz="4" w:space="0" w:color="auto"/>
            </w:tcBorders>
            <w:shd w:val="clear" w:color="auto" w:fill="auto"/>
            <w:noWrap/>
            <w:vAlign w:val="center"/>
          </w:tcPr>
          <w:p w:rsidR="005B77A2" w:rsidRDefault="005B77A2" w:rsidP="003E1102">
            <w:pPr>
              <w:jc w:val="center"/>
              <w:rPr>
                <w:color w:val="000000"/>
                <w:sz w:val="16"/>
                <w:szCs w:val="16"/>
              </w:rPr>
            </w:pPr>
            <w:r>
              <w:rPr>
                <w:color w:val="000000"/>
                <w:sz w:val="16"/>
                <w:szCs w:val="16"/>
              </w:rPr>
              <w:t>173 (29.37)</w:t>
            </w:r>
          </w:p>
        </w:tc>
      </w:tr>
    </w:tbl>
    <w:p w:rsidR="00DA4588" w:rsidRDefault="00DA4588" w:rsidP="00DA4588">
      <w:pPr>
        <w:spacing w:after="120"/>
        <w:rPr>
          <w:rFonts w:eastAsiaTheme="minorHAnsi"/>
          <w:sz w:val="18"/>
          <w:szCs w:val="18"/>
        </w:rPr>
      </w:pPr>
    </w:p>
    <w:p w:rsidR="00DA4588" w:rsidRPr="007B76C4" w:rsidRDefault="00DA4588" w:rsidP="00DA4588">
      <w:pPr>
        <w:spacing w:after="120"/>
        <w:rPr>
          <w:rFonts w:eastAsiaTheme="minorHAnsi"/>
          <w:sz w:val="18"/>
          <w:szCs w:val="18"/>
        </w:rPr>
      </w:pPr>
      <w:r w:rsidRPr="007B76C4">
        <w:rPr>
          <w:rFonts w:eastAsiaTheme="minorHAnsi"/>
          <w:sz w:val="18"/>
          <w:szCs w:val="18"/>
        </w:rPr>
        <w:t>*The numbers in parenthesis correspond to column percentages</w:t>
      </w:r>
      <w:r w:rsidR="00B40210">
        <w:rPr>
          <w:rFonts w:eastAsiaTheme="minorHAnsi"/>
          <w:sz w:val="18"/>
          <w:szCs w:val="18"/>
        </w:rPr>
        <w:t xml:space="preserve"> within each category</w:t>
      </w:r>
    </w:p>
    <w:p w:rsidR="00DA4588" w:rsidRPr="00694FFC" w:rsidRDefault="00DA4588" w:rsidP="00D90728">
      <w:pPr>
        <w:spacing w:after="200" w:line="276" w:lineRule="auto"/>
        <w:rPr>
          <w:rFonts w:asciiTheme="minorHAnsi" w:eastAsiaTheme="minorHAnsi" w:hAnsiTheme="minorHAnsi" w:cstheme="minorBidi"/>
          <w:sz w:val="22"/>
          <w:szCs w:val="22"/>
        </w:rPr>
      </w:pPr>
    </w:p>
    <w:p w:rsidR="00694FFC" w:rsidRDefault="00694FFC" w:rsidP="00694FFC">
      <w:pPr>
        <w:spacing w:after="120"/>
        <w:jc w:val="center"/>
        <w:rPr>
          <w:b/>
        </w:rPr>
      </w:pPr>
    </w:p>
    <w:p w:rsidR="00237B95" w:rsidRDefault="00237B95" w:rsidP="00694FFC">
      <w:pPr>
        <w:spacing w:after="120"/>
        <w:jc w:val="center"/>
        <w:rPr>
          <w:b/>
        </w:rPr>
      </w:pPr>
    </w:p>
    <w:p w:rsidR="00237B95" w:rsidRDefault="00237B95" w:rsidP="00694FFC">
      <w:pPr>
        <w:spacing w:after="120"/>
        <w:jc w:val="center"/>
        <w:rPr>
          <w:b/>
        </w:rPr>
      </w:pPr>
    </w:p>
    <w:p w:rsidR="00237B95" w:rsidRDefault="00237B95" w:rsidP="00694FFC">
      <w:pPr>
        <w:spacing w:after="120"/>
        <w:jc w:val="center"/>
        <w:rPr>
          <w:b/>
        </w:rPr>
      </w:pPr>
    </w:p>
    <w:p w:rsidR="00237B95" w:rsidRDefault="00237B95" w:rsidP="00694FFC">
      <w:pPr>
        <w:spacing w:after="120"/>
        <w:jc w:val="center"/>
        <w:rPr>
          <w:b/>
        </w:rPr>
      </w:pPr>
    </w:p>
    <w:p w:rsidR="00237B95" w:rsidRDefault="00237B95" w:rsidP="00694FFC">
      <w:pPr>
        <w:spacing w:after="120"/>
        <w:jc w:val="center"/>
        <w:rPr>
          <w:b/>
        </w:rPr>
      </w:pPr>
    </w:p>
    <w:p w:rsidR="00237B95" w:rsidRDefault="00237B95" w:rsidP="00694FFC">
      <w:pPr>
        <w:spacing w:after="120"/>
        <w:jc w:val="center"/>
        <w:rPr>
          <w:b/>
        </w:rPr>
      </w:pPr>
    </w:p>
    <w:p w:rsidR="00237B95" w:rsidRDefault="00237B95" w:rsidP="00694FFC">
      <w:pPr>
        <w:spacing w:after="120"/>
        <w:jc w:val="center"/>
        <w:rPr>
          <w:b/>
        </w:rPr>
      </w:pPr>
    </w:p>
    <w:p w:rsidR="00237B95" w:rsidRDefault="00237B95" w:rsidP="00694FFC">
      <w:pPr>
        <w:spacing w:after="120"/>
        <w:jc w:val="center"/>
        <w:rPr>
          <w:b/>
        </w:rPr>
      </w:pPr>
    </w:p>
    <w:p w:rsidR="004E5ECF" w:rsidRDefault="004E5ECF">
      <w:pPr>
        <w:spacing w:after="200" w:line="276" w:lineRule="auto"/>
        <w:rPr>
          <w:b/>
        </w:rPr>
      </w:pPr>
      <w:r>
        <w:rPr>
          <w:b/>
        </w:rPr>
        <w:br w:type="page"/>
      </w:r>
    </w:p>
    <w:p w:rsidR="00694FFC" w:rsidRPr="00694FFC" w:rsidRDefault="00694FFC" w:rsidP="00694FFC">
      <w:pPr>
        <w:spacing w:after="120"/>
        <w:jc w:val="center"/>
        <w:rPr>
          <w:rFonts w:eastAsiaTheme="minorHAnsi"/>
          <w:b/>
          <w:u w:val="single"/>
        </w:rPr>
      </w:pPr>
      <w:r w:rsidRPr="00694FFC">
        <w:rPr>
          <w:b/>
        </w:rPr>
        <w:lastRenderedPageBreak/>
        <w:t xml:space="preserve">TABLE </w:t>
      </w:r>
      <w:r w:rsidR="00237B95">
        <w:rPr>
          <w:b/>
        </w:rPr>
        <w:t>3</w:t>
      </w:r>
      <w:r w:rsidRPr="00694FFC">
        <w:rPr>
          <w:b/>
        </w:rPr>
        <w:t xml:space="preserve"> </w:t>
      </w:r>
      <w:r w:rsidRPr="00694FFC">
        <w:t>MNL (Collision Type) Model Estimates and Copula Parameters</w:t>
      </w:r>
    </w:p>
    <w:tbl>
      <w:tblPr>
        <w:tblW w:w="4920" w:type="pct"/>
        <w:tblInd w:w="94" w:type="dxa"/>
        <w:tblBorders>
          <w:top w:val="double" w:sz="4" w:space="0" w:color="auto"/>
          <w:left w:val="double" w:sz="4" w:space="0" w:color="auto"/>
          <w:bottom w:val="double" w:sz="4" w:space="0" w:color="auto"/>
          <w:right w:val="double" w:sz="4" w:space="0" w:color="auto"/>
          <w:insideH w:val="dotted" w:sz="4" w:space="0" w:color="auto"/>
        </w:tblBorders>
        <w:tblLook w:val="04A0" w:firstRow="1" w:lastRow="0" w:firstColumn="1" w:lastColumn="0" w:noHBand="0" w:noVBand="1"/>
      </w:tblPr>
      <w:tblGrid>
        <w:gridCol w:w="2396"/>
        <w:gridCol w:w="1265"/>
        <w:gridCol w:w="1265"/>
        <w:gridCol w:w="1345"/>
        <w:gridCol w:w="1265"/>
        <w:gridCol w:w="1265"/>
        <w:gridCol w:w="1345"/>
        <w:gridCol w:w="1474"/>
        <w:gridCol w:w="1345"/>
      </w:tblGrid>
      <w:tr w:rsidR="00694FFC" w:rsidRPr="00694FFC" w:rsidTr="00694FFC">
        <w:trPr>
          <w:trHeight w:val="255"/>
        </w:trPr>
        <w:tc>
          <w:tcPr>
            <w:tcW w:w="2396"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Variables</w:t>
            </w:r>
          </w:p>
        </w:tc>
        <w:tc>
          <w:tcPr>
            <w:tcW w:w="1265"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Rear-ender</w:t>
            </w:r>
          </w:p>
        </w:tc>
        <w:tc>
          <w:tcPr>
            <w:tcW w:w="1265"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Rear-ended</w:t>
            </w:r>
          </w:p>
        </w:tc>
        <w:tc>
          <w:tcPr>
            <w:tcW w:w="1345"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Near-sideswipe</w:t>
            </w:r>
          </w:p>
        </w:tc>
        <w:tc>
          <w:tcPr>
            <w:tcW w:w="1265"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Far-sideswipe</w:t>
            </w:r>
          </w:p>
        </w:tc>
        <w:tc>
          <w:tcPr>
            <w:tcW w:w="1265"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Near-angular</w:t>
            </w:r>
          </w:p>
        </w:tc>
        <w:tc>
          <w:tcPr>
            <w:tcW w:w="1345"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Far-angular</w:t>
            </w:r>
          </w:p>
        </w:tc>
        <w:tc>
          <w:tcPr>
            <w:tcW w:w="1474"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Short-side angular</w:t>
            </w:r>
          </w:p>
        </w:tc>
        <w:tc>
          <w:tcPr>
            <w:tcW w:w="1345"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Head-on</w:t>
            </w:r>
          </w:p>
        </w:tc>
      </w:tr>
      <w:tr w:rsidR="00694FFC" w:rsidRPr="00694FFC" w:rsidTr="00694FFC">
        <w:trPr>
          <w:trHeight w:val="255"/>
        </w:trPr>
        <w:tc>
          <w:tcPr>
            <w:tcW w:w="2396"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Constant</w:t>
            </w:r>
          </w:p>
        </w:tc>
        <w:tc>
          <w:tcPr>
            <w:tcW w:w="1265" w:type="dxa"/>
            <w:tcBorders>
              <w:top w:val="doub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uble" w:sz="4" w:space="0" w:color="auto"/>
              <w:bottom w:val="single" w:sz="4" w:space="0" w:color="auto"/>
            </w:tcBorders>
            <w:shd w:val="clear" w:color="auto" w:fill="auto"/>
            <w:noWrap/>
            <w:vAlign w:val="center"/>
            <w:hideMark/>
          </w:tcPr>
          <w:p w:rsidR="00694FFC" w:rsidRPr="00694FFC" w:rsidRDefault="00694FFC" w:rsidP="00350582">
            <w:pPr>
              <w:jc w:val="center"/>
              <w:rPr>
                <w:color w:val="000000"/>
                <w:sz w:val="16"/>
                <w:szCs w:val="16"/>
                <w:lang w:eastAsia="en-CA"/>
              </w:rPr>
            </w:pPr>
            <w:r w:rsidRPr="00694FFC">
              <w:rPr>
                <w:color w:val="000000"/>
                <w:sz w:val="16"/>
                <w:szCs w:val="16"/>
                <w:lang w:eastAsia="en-CA"/>
              </w:rPr>
              <w:t>-1.957(0.090</w:t>
            </w:r>
            <w:r w:rsidR="00350582" w:rsidRPr="00694FFC">
              <w:rPr>
                <w:color w:val="000000"/>
                <w:sz w:val="16"/>
                <w:szCs w:val="16"/>
                <w:lang w:eastAsia="en-CA"/>
              </w:rPr>
              <w:t>)</w:t>
            </w:r>
            <w:r w:rsidR="00350582">
              <w:rPr>
                <w:color w:val="000000"/>
                <w:sz w:val="16"/>
                <w:szCs w:val="16"/>
                <w:lang w:eastAsia="en-CA"/>
              </w:rPr>
              <w:t>ǂ</w:t>
            </w:r>
          </w:p>
        </w:tc>
        <w:tc>
          <w:tcPr>
            <w:tcW w:w="1345" w:type="dxa"/>
            <w:tcBorders>
              <w:top w:val="doub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-1.617(0.106)</w:t>
            </w:r>
          </w:p>
        </w:tc>
        <w:tc>
          <w:tcPr>
            <w:tcW w:w="1265" w:type="dxa"/>
            <w:tcBorders>
              <w:top w:val="doub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-2.750(0.153)</w:t>
            </w:r>
          </w:p>
        </w:tc>
        <w:tc>
          <w:tcPr>
            <w:tcW w:w="1265" w:type="dxa"/>
            <w:tcBorders>
              <w:top w:val="doub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-2.705(0.132)</w:t>
            </w:r>
          </w:p>
        </w:tc>
        <w:tc>
          <w:tcPr>
            <w:tcW w:w="1345" w:type="dxa"/>
            <w:tcBorders>
              <w:top w:val="doub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-0.846(0.072)</w:t>
            </w:r>
          </w:p>
        </w:tc>
        <w:tc>
          <w:tcPr>
            <w:tcW w:w="1474" w:type="dxa"/>
            <w:tcBorders>
              <w:top w:val="doub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-0.352(0.056)</w:t>
            </w:r>
          </w:p>
        </w:tc>
        <w:tc>
          <w:tcPr>
            <w:tcW w:w="1345" w:type="dxa"/>
            <w:tcBorders>
              <w:top w:val="doub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-3.846(0.276)</w:t>
            </w:r>
          </w:p>
        </w:tc>
      </w:tr>
      <w:tr w:rsidR="00694FFC" w:rsidRPr="00694FFC" w:rsidTr="00694FFC">
        <w:trPr>
          <w:trHeight w:val="255"/>
        </w:trPr>
        <w:tc>
          <w:tcPr>
            <w:tcW w:w="12965" w:type="dxa"/>
            <w:gridSpan w:val="9"/>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b/>
                <w:bCs/>
                <w:color w:val="000000"/>
                <w:sz w:val="16"/>
                <w:szCs w:val="16"/>
                <w:lang w:eastAsia="en-CA"/>
              </w:rPr>
              <w:t>Driver characteristics</w:t>
            </w:r>
          </w:p>
        </w:tc>
      </w:tr>
      <w:tr w:rsidR="00694FFC" w:rsidRPr="00694FFC" w:rsidTr="00694FFC">
        <w:trPr>
          <w:trHeight w:val="255"/>
        </w:trPr>
        <w:tc>
          <w:tcPr>
            <w:tcW w:w="2396" w:type="dxa"/>
            <w:tcBorders>
              <w:top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Driver age (Base: Age 25 to 64)</w:t>
            </w:r>
          </w:p>
        </w:tc>
        <w:tc>
          <w:tcPr>
            <w:tcW w:w="126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Age less than 25</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0.361(0.077)</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-0.424(0.085)</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Age above 65+</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-0.416(0.125)</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-0.711(0.286)</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0.311(0.076)</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0.311(0.076)</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 xml:space="preserve">Driver gender (Base: </w:t>
            </w:r>
            <w:r w:rsidR="007F0344">
              <w:rPr>
                <w:i/>
                <w:iCs/>
                <w:color w:val="000000"/>
                <w:sz w:val="16"/>
                <w:szCs w:val="16"/>
                <w:lang w:eastAsia="en-CA"/>
              </w:rPr>
              <w:t>m</w:t>
            </w:r>
            <w:r w:rsidRPr="00694FFC">
              <w:rPr>
                <w:i/>
                <w:iCs/>
                <w:color w:val="000000"/>
                <w:sz w:val="16"/>
                <w:szCs w:val="16"/>
                <w:lang w:eastAsia="en-CA"/>
              </w:rPr>
              <w:t>ale)</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Female</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0.463(0.068)</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0.239(0.060)</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-0.264(0.106)</w:t>
            </w:r>
          </w:p>
        </w:tc>
      </w:tr>
      <w:tr w:rsidR="00694FFC" w:rsidRPr="00694FFC" w:rsidTr="00694FFC">
        <w:trPr>
          <w:trHeight w:val="255"/>
        </w:trPr>
        <w:tc>
          <w:tcPr>
            <w:tcW w:w="12965" w:type="dxa"/>
            <w:gridSpan w:val="9"/>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Restraint system use  (Base: seat belt used)</w:t>
            </w:r>
          </w:p>
        </w:tc>
      </w:tr>
      <w:tr w:rsidR="00694FFC" w:rsidRPr="00694FFC" w:rsidTr="00694FFC">
        <w:trPr>
          <w:trHeight w:val="255"/>
        </w:trPr>
        <w:tc>
          <w:tcPr>
            <w:tcW w:w="2396" w:type="dxa"/>
            <w:tcBorders>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Seat belt not used</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0.378(0.180)</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12965" w:type="dxa"/>
            <w:gridSpan w:val="9"/>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b/>
                <w:bCs/>
                <w:color w:val="000000"/>
                <w:sz w:val="16"/>
                <w:szCs w:val="16"/>
                <w:lang w:eastAsia="en-CA"/>
              </w:rPr>
              <w:t>Vehicle characteristics</w:t>
            </w:r>
          </w:p>
        </w:tc>
      </w:tr>
      <w:tr w:rsidR="00694FFC" w:rsidRPr="00694FFC" w:rsidTr="00694FFC">
        <w:trPr>
          <w:trHeight w:val="255"/>
        </w:trPr>
        <w:tc>
          <w:tcPr>
            <w:tcW w:w="2396" w:type="dxa"/>
            <w:tcBorders>
              <w:top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Vehicle Type (Base: Sedan)</w:t>
            </w:r>
          </w:p>
        </w:tc>
        <w:tc>
          <w:tcPr>
            <w:tcW w:w="126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 xml:space="preserve">Utility </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0.310(0.100)</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0.310(0.100)</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Panel van</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0.609(0.184)</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12965" w:type="dxa"/>
            <w:gridSpan w:val="9"/>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Vehicle age (Base: Vehicle age less than 6)</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Vehicle age 6-10</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-0.181(0.064)</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-0.341(0.074)</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-0.341(0.074)</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-0.181(0.064)</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tcBorders>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Vehicle age 11 and above</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-0.169(0.076)</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-0.391(0.151)</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-0.474(0.142)</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-0.140(0.058)</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-0.140(0.058)</w:t>
            </w:r>
          </w:p>
        </w:tc>
        <w:tc>
          <w:tcPr>
            <w:tcW w:w="147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Roadway design attributes</w:t>
            </w:r>
          </w:p>
        </w:tc>
        <w:tc>
          <w:tcPr>
            <w:tcW w:w="126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12965" w:type="dxa"/>
            <w:gridSpan w:val="9"/>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Type of road surface (Base: Paved)</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Gravel</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1.361(0.250)</w:t>
            </w:r>
          </w:p>
        </w:tc>
      </w:tr>
      <w:tr w:rsidR="00694FFC" w:rsidRPr="00694FFC" w:rsidTr="00694FFC">
        <w:trPr>
          <w:trHeight w:val="255"/>
        </w:trPr>
        <w:tc>
          <w:tcPr>
            <w:tcW w:w="12965" w:type="dxa"/>
            <w:gridSpan w:val="9"/>
            <w:shd w:val="clear" w:color="auto" w:fill="auto"/>
            <w:noWrap/>
            <w:vAlign w:val="center"/>
            <w:hideMark/>
          </w:tcPr>
          <w:p w:rsidR="00694FFC" w:rsidRPr="00694FFC" w:rsidRDefault="00694FFC" w:rsidP="00245973">
            <w:pPr>
              <w:jc w:val="left"/>
              <w:rPr>
                <w:color w:val="000000"/>
                <w:sz w:val="16"/>
                <w:szCs w:val="16"/>
                <w:lang w:eastAsia="en-CA"/>
              </w:rPr>
            </w:pPr>
            <w:r w:rsidRPr="00694FFC">
              <w:rPr>
                <w:i/>
                <w:iCs/>
                <w:color w:val="000000"/>
                <w:sz w:val="16"/>
                <w:szCs w:val="16"/>
                <w:lang w:eastAsia="en-CA"/>
              </w:rPr>
              <w:t>Traffic Control Device (Base: No traffic control and other control device)</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Signal</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-0.7095(0.163)</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-0.709(0.163)</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-2.8209(0.547)</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Pedestrian control</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1.381(0.356)</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1.381(0.356)</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Roundabout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0.309(0.182)</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0.494(0.148)</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Stop sign</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-0.894(0.282)</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-1.261(0.301)</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-2.406(1.017)</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1.070(0.118)</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-2.657(1.162)</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Yield sign</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0.314(0.126)</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-2.094(0.426)</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-2.094(0.426)</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0.937(0.80)</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-1.692(0.442)</w:t>
            </w:r>
          </w:p>
        </w:tc>
      </w:tr>
      <w:tr w:rsidR="00694FFC" w:rsidRPr="00694FFC" w:rsidTr="00694FFC">
        <w:trPr>
          <w:trHeight w:val="255"/>
        </w:trPr>
        <w:tc>
          <w:tcPr>
            <w:tcW w:w="12965" w:type="dxa"/>
            <w:gridSpan w:val="9"/>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Speed zone (Base: Low speed zone ≤50 km/h)</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 xml:space="preserve">Medium speed (60-90 km/h) </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0.616(0.073)</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0.616(0.073)</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High speed (≥100 km/h)</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0.575(0.116)</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0.575(0.116)</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0.671(0.186)</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0.934(0.133)</w:t>
            </w:r>
          </w:p>
        </w:tc>
      </w:tr>
      <w:tr w:rsidR="00870AE0" w:rsidRPr="00694FFC" w:rsidTr="00FF3FF1">
        <w:trPr>
          <w:trHeight w:val="255"/>
        </w:trPr>
        <w:tc>
          <w:tcPr>
            <w:tcW w:w="4926" w:type="dxa"/>
            <w:gridSpan w:val="3"/>
            <w:shd w:val="clear" w:color="auto" w:fill="auto"/>
            <w:noWrap/>
            <w:vAlign w:val="center"/>
            <w:hideMark/>
          </w:tcPr>
          <w:p w:rsidR="00870AE0" w:rsidRPr="00694FFC" w:rsidRDefault="00870AE0" w:rsidP="00870AE0">
            <w:pPr>
              <w:jc w:val="left"/>
              <w:rPr>
                <w:color w:val="000000"/>
                <w:sz w:val="16"/>
                <w:szCs w:val="16"/>
                <w:lang w:eastAsia="en-CA"/>
              </w:rPr>
            </w:pPr>
            <w:r w:rsidRPr="00694FFC">
              <w:rPr>
                <w:i/>
                <w:iCs/>
                <w:color w:val="000000"/>
                <w:sz w:val="16"/>
                <w:szCs w:val="16"/>
                <w:lang w:eastAsia="en-CA"/>
              </w:rPr>
              <w:t>Type of intersection</w:t>
            </w:r>
            <w:r>
              <w:rPr>
                <w:i/>
                <w:iCs/>
                <w:color w:val="000000"/>
                <w:sz w:val="16"/>
                <w:szCs w:val="16"/>
                <w:lang w:eastAsia="en-CA"/>
              </w:rPr>
              <w:t xml:space="preserve"> (Base: Cross intersection )</w:t>
            </w:r>
          </w:p>
        </w:tc>
        <w:tc>
          <w:tcPr>
            <w:tcW w:w="1345"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265"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265"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345"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474"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345" w:type="dxa"/>
            <w:shd w:val="clear" w:color="auto" w:fill="auto"/>
            <w:noWrap/>
            <w:vAlign w:val="center"/>
            <w:hideMark/>
          </w:tcPr>
          <w:p w:rsidR="00870AE0" w:rsidRPr="00694FFC" w:rsidRDefault="00870AE0" w:rsidP="00694FFC">
            <w:pPr>
              <w:jc w:val="center"/>
              <w:rPr>
                <w:color w:val="000000"/>
                <w:sz w:val="16"/>
                <w:szCs w:val="16"/>
                <w:lang w:eastAsia="en-CA"/>
              </w:rPr>
            </w:pP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T intersection</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0.217(0.092)</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0.438(0.082)</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0.4378(0.082)</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0.634(0.182)</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0.143(0.075)</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-0.136(0.071)</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1.384(0.296)</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Five and more legged intersection</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0.449(0.215)</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0.708(0.181)</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1.184(0.375)</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tcBorders>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Non-intersection</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1.807(0.077)</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1.807(0.077)</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2.141(0.137)</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2.141(0.137)</w:t>
            </w:r>
          </w:p>
        </w:tc>
        <w:tc>
          <w:tcPr>
            <w:tcW w:w="126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0.768(0.093)</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3.864(0.277)</w:t>
            </w:r>
          </w:p>
        </w:tc>
      </w:tr>
      <w:tr w:rsidR="00694FFC" w:rsidRPr="00694FFC" w:rsidTr="00694FFC">
        <w:trPr>
          <w:trHeight w:val="255"/>
        </w:trPr>
        <w:tc>
          <w:tcPr>
            <w:tcW w:w="239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lastRenderedPageBreak/>
              <w:t>Environmental factors</w:t>
            </w:r>
          </w:p>
        </w:tc>
        <w:tc>
          <w:tcPr>
            <w:tcW w:w="126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12965" w:type="dxa"/>
            <w:gridSpan w:val="9"/>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Time of day (Base: Morning peak, Off peak and Late evening)</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Late night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-0.3816(0.196)</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Surface condition (Base: Dry )</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Wet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0.933(0.113)</w:t>
            </w:r>
          </w:p>
        </w:tc>
      </w:tr>
      <w:tr w:rsidR="00694FFC" w:rsidRPr="00694FFC" w:rsidTr="00694FFC">
        <w:trPr>
          <w:trHeight w:val="255"/>
        </w:trPr>
        <w:tc>
          <w:tcPr>
            <w:tcW w:w="12965" w:type="dxa"/>
            <w:gridSpan w:val="9"/>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Lighting condition (Base: Daylight)</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Dusk/dawn</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-0.557(0.339)</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Dark-lighted</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-0.407(0.101)</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-0.243(0.091)</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tcBorders>
              <w:bottom w:val="dotted"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Dark-unlighted</w:t>
            </w:r>
          </w:p>
        </w:tc>
        <w:tc>
          <w:tcPr>
            <w:tcW w:w="1265"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0.969(0.176)</w:t>
            </w:r>
          </w:p>
        </w:tc>
      </w:tr>
      <w:tr w:rsidR="00694FFC" w:rsidRPr="00694FFC" w:rsidTr="00694FFC">
        <w:trPr>
          <w:trHeight w:val="255"/>
        </w:trPr>
        <w:tc>
          <w:tcPr>
            <w:tcW w:w="2396" w:type="dxa"/>
            <w:tcBorders>
              <w:top w:val="dotted" w:sz="4" w:space="0" w:color="auto"/>
              <w:left w:val="double" w:sz="4" w:space="0" w:color="auto"/>
              <w:bottom w:val="dotted" w:sz="4" w:space="0" w:color="auto"/>
              <w:right w:val="nil"/>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Days of Week</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dotted" w:sz="4" w:space="0" w:color="auto"/>
              <w:left w:val="nil"/>
              <w:bottom w:val="dotted"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396" w:type="dxa"/>
            <w:tcBorders>
              <w:top w:val="dotted" w:sz="4" w:space="0" w:color="auto"/>
              <w:left w:val="double" w:sz="4" w:space="0" w:color="auto"/>
              <w:bottom w:val="double" w:sz="4" w:space="0" w:color="auto"/>
              <w:right w:val="nil"/>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Weekend</w:t>
            </w:r>
          </w:p>
        </w:tc>
        <w:tc>
          <w:tcPr>
            <w:tcW w:w="126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-0.278(0.083)</w:t>
            </w:r>
          </w:p>
        </w:tc>
        <w:tc>
          <w:tcPr>
            <w:tcW w:w="134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0.406(0.145)</w:t>
            </w:r>
          </w:p>
        </w:tc>
        <w:tc>
          <w:tcPr>
            <w:tcW w:w="126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uble"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0.504(0.111)</w:t>
            </w:r>
          </w:p>
        </w:tc>
      </w:tr>
      <w:tr w:rsidR="00694FFC" w:rsidRPr="00694FFC" w:rsidTr="00694FFC">
        <w:trPr>
          <w:trHeight w:val="255"/>
        </w:trPr>
        <w:tc>
          <w:tcPr>
            <w:tcW w:w="12965" w:type="dxa"/>
            <w:gridSpan w:val="9"/>
            <w:tcBorders>
              <w:top w:val="double" w:sz="4" w:space="0" w:color="auto"/>
              <w:left w:val="double" w:sz="4" w:space="0" w:color="auto"/>
              <w:bottom w:val="double" w:sz="4" w:space="0" w:color="auto"/>
              <w:right w:val="double" w:sz="4" w:space="0" w:color="auto"/>
            </w:tcBorders>
            <w:shd w:val="clear" w:color="auto" w:fill="auto"/>
            <w:noWrap/>
            <w:vAlign w:val="center"/>
            <w:hideMark/>
          </w:tcPr>
          <w:p w:rsidR="00694FFC" w:rsidRPr="00694FFC" w:rsidRDefault="00694FFC" w:rsidP="00694FFC">
            <w:pPr>
              <w:spacing w:before="60" w:after="60"/>
              <w:jc w:val="center"/>
              <w:rPr>
                <w:color w:val="000000"/>
                <w:sz w:val="16"/>
                <w:szCs w:val="16"/>
                <w:lang w:eastAsia="en-CA"/>
              </w:rPr>
            </w:pPr>
            <w:r w:rsidRPr="00694FFC">
              <w:rPr>
                <w:b/>
                <w:bCs/>
                <w:color w:val="000000"/>
                <w:sz w:val="16"/>
                <w:szCs w:val="16"/>
                <w:lang w:eastAsia="en-CA"/>
              </w:rPr>
              <w:t>Copula Parameters</w:t>
            </w:r>
          </w:p>
        </w:tc>
      </w:tr>
      <w:tr w:rsidR="00694FFC" w:rsidRPr="00694FFC" w:rsidTr="00694FFC">
        <w:trPr>
          <w:trHeight w:val="255"/>
        </w:trPr>
        <w:tc>
          <w:tcPr>
            <w:tcW w:w="2396" w:type="dxa"/>
            <w:tcBorders>
              <w:top w:val="double" w:sz="4" w:space="0" w:color="auto"/>
              <w:left w:val="double" w:sz="4" w:space="0" w:color="auto"/>
              <w:bottom w:val="dotted" w:sz="4" w:space="0" w:color="auto"/>
              <w:right w:val="nil"/>
            </w:tcBorders>
            <w:shd w:val="clear" w:color="auto" w:fill="auto"/>
            <w:noWrap/>
            <w:vAlign w:val="center"/>
            <w:hideMark/>
          </w:tcPr>
          <w:p w:rsidR="00694FFC" w:rsidRPr="00694FFC" w:rsidRDefault="00694FFC" w:rsidP="00694FFC">
            <w:pPr>
              <w:spacing w:before="240" w:after="200"/>
              <w:jc w:val="left"/>
              <w:rPr>
                <w:color w:val="000000"/>
                <w:sz w:val="16"/>
                <w:szCs w:val="16"/>
                <w:lang w:eastAsia="en-CA"/>
              </w:rPr>
            </w:pPr>
          </w:p>
        </w:tc>
        <w:tc>
          <w:tcPr>
            <w:tcW w:w="1265" w:type="dxa"/>
            <w:tcBorders>
              <w:top w:val="double"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Frank</w:t>
            </w:r>
          </w:p>
        </w:tc>
        <w:tc>
          <w:tcPr>
            <w:tcW w:w="1265" w:type="dxa"/>
            <w:tcBorders>
              <w:top w:val="double"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Clayton</w:t>
            </w:r>
          </w:p>
        </w:tc>
        <w:tc>
          <w:tcPr>
            <w:tcW w:w="1345" w:type="dxa"/>
            <w:tcBorders>
              <w:top w:val="double"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Clayton</w:t>
            </w:r>
          </w:p>
        </w:tc>
        <w:tc>
          <w:tcPr>
            <w:tcW w:w="1265" w:type="dxa"/>
            <w:tcBorders>
              <w:top w:val="double"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Clayton</w:t>
            </w:r>
          </w:p>
        </w:tc>
        <w:tc>
          <w:tcPr>
            <w:tcW w:w="1265" w:type="dxa"/>
            <w:tcBorders>
              <w:top w:val="double"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Clayton</w:t>
            </w:r>
          </w:p>
        </w:tc>
        <w:tc>
          <w:tcPr>
            <w:tcW w:w="1345" w:type="dxa"/>
            <w:tcBorders>
              <w:top w:val="double"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Clayton</w:t>
            </w:r>
          </w:p>
        </w:tc>
        <w:tc>
          <w:tcPr>
            <w:tcW w:w="1474" w:type="dxa"/>
            <w:tcBorders>
              <w:top w:val="double"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Clayton</w:t>
            </w:r>
          </w:p>
        </w:tc>
        <w:tc>
          <w:tcPr>
            <w:tcW w:w="1345" w:type="dxa"/>
            <w:tcBorders>
              <w:top w:val="double" w:sz="4" w:space="0" w:color="auto"/>
              <w:left w:val="nil"/>
              <w:bottom w:val="dotted"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Frank</w:t>
            </w:r>
          </w:p>
        </w:tc>
      </w:tr>
      <w:tr w:rsidR="00694FFC" w:rsidRPr="00694FFC" w:rsidTr="00694FFC">
        <w:trPr>
          <w:trHeight w:val="255"/>
        </w:trPr>
        <w:tc>
          <w:tcPr>
            <w:tcW w:w="2396" w:type="dxa"/>
            <w:tcBorders>
              <w:top w:val="dotted" w:sz="4" w:space="0" w:color="auto"/>
              <w:left w:val="double" w:sz="4" w:space="0" w:color="auto"/>
              <w:bottom w:val="dotted" w:sz="4" w:space="0" w:color="auto"/>
              <w:right w:val="nil"/>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Constant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3.047(1.667)</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1.423(0.383)</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0.495(0.625)</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0.636(0.602)</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0.772(0.511)</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spacing w:line="276" w:lineRule="auto"/>
              <w:jc w:val="center"/>
              <w:rPr>
                <w:color w:val="000000"/>
                <w:sz w:val="16"/>
                <w:szCs w:val="16"/>
                <w:lang w:eastAsia="en-CA"/>
              </w:rPr>
            </w:pPr>
            <w:r w:rsidRPr="00694FFC">
              <w:rPr>
                <w:color w:val="000000"/>
                <w:sz w:val="16"/>
                <w:szCs w:val="16"/>
                <w:lang w:eastAsia="en-CA"/>
              </w:rPr>
              <w:t>2.661(0.582)</w:t>
            </w:r>
          </w:p>
        </w:tc>
        <w:tc>
          <w:tcPr>
            <w:tcW w:w="1474"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spacing w:line="276" w:lineRule="auto"/>
              <w:jc w:val="center"/>
              <w:rPr>
                <w:color w:val="000000"/>
                <w:sz w:val="16"/>
                <w:szCs w:val="16"/>
                <w:lang w:eastAsia="en-CA"/>
              </w:rPr>
            </w:pPr>
            <w:r w:rsidRPr="00694FFC">
              <w:rPr>
                <w:color w:val="000000"/>
                <w:sz w:val="16"/>
                <w:szCs w:val="16"/>
                <w:lang w:eastAsia="en-CA"/>
              </w:rPr>
              <w:t>1.473(0.414)</w:t>
            </w:r>
          </w:p>
        </w:tc>
        <w:tc>
          <w:tcPr>
            <w:tcW w:w="1345" w:type="dxa"/>
            <w:tcBorders>
              <w:top w:val="dotted" w:sz="4" w:space="0" w:color="auto"/>
              <w:left w:val="nil"/>
              <w:bottom w:val="dotted"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1.783(1.046)</w:t>
            </w:r>
          </w:p>
        </w:tc>
      </w:tr>
      <w:tr w:rsidR="00694FFC" w:rsidRPr="00694FFC" w:rsidTr="00694FFC">
        <w:trPr>
          <w:trHeight w:val="255"/>
        </w:trPr>
        <w:tc>
          <w:tcPr>
            <w:tcW w:w="2396" w:type="dxa"/>
            <w:tcBorders>
              <w:top w:val="dotted" w:sz="4" w:space="0" w:color="auto"/>
              <w:left w:val="double" w:sz="4" w:space="0" w:color="auto"/>
              <w:bottom w:val="dotted" w:sz="4" w:space="0" w:color="auto"/>
              <w:right w:val="nil"/>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Female Driver</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0.971(0.540)</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tcBorders>
              <w:top w:val="dotted" w:sz="4" w:space="0" w:color="auto"/>
              <w:left w:val="double" w:sz="4" w:space="0" w:color="auto"/>
              <w:bottom w:val="dotted" w:sz="4" w:space="0" w:color="auto"/>
              <w:right w:val="nil"/>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Medium Speed limit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spacing w:line="276" w:lineRule="auto"/>
              <w:jc w:val="center"/>
              <w:rPr>
                <w:color w:val="000000"/>
                <w:sz w:val="16"/>
                <w:szCs w:val="16"/>
                <w:lang w:eastAsia="en-CA"/>
              </w:rPr>
            </w:pPr>
            <w:r w:rsidRPr="00694FFC">
              <w:rPr>
                <w:color w:val="000000"/>
                <w:sz w:val="16"/>
                <w:szCs w:val="16"/>
                <w:lang w:eastAsia="en-CA"/>
              </w:rPr>
              <w:t>1.482(0.228)</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0.943(0.527)</w:t>
            </w:r>
          </w:p>
        </w:tc>
      </w:tr>
      <w:tr w:rsidR="00694FFC" w:rsidRPr="00694FFC" w:rsidTr="00694FFC">
        <w:trPr>
          <w:trHeight w:val="255"/>
        </w:trPr>
        <w:tc>
          <w:tcPr>
            <w:tcW w:w="2396" w:type="dxa"/>
            <w:tcBorders>
              <w:top w:val="dotted" w:sz="4" w:space="0" w:color="auto"/>
              <w:left w:val="double" w:sz="4" w:space="0" w:color="auto"/>
              <w:bottom w:val="dotted" w:sz="4" w:space="0" w:color="auto"/>
              <w:right w:val="nil"/>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Yield Sign</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1.651(0.285)</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396" w:type="dxa"/>
            <w:tcBorders>
              <w:top w:val="dotted" w:sz="4" w:space="0" w:color="auto"/>
              <w:left w:val="double" w:sz="4" w:space="0" w:color="auto"/>
              <w:bottom w:val="dotted" w:sz="4" w:space="0" w:color="auto"/>
              <w:right w:val="nil"/>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Utility Vehicle</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3.978(0.737)</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7B76C4">
        <w:trPr>
          <w:trHeight w:val="255"/>
        </w:trPr>
        <w:tc>
          <w:tcPr>
            <w:tcW w:w="2396" w:type="dxa"/>
            <w:tcBorders>
              <w:top w:val="dotted" w:sz="4" w:space="0" w:color="auto"/>
              <w:left w:val="double" w:sz="4" w:space="0" w:color="auto"/>
              <w:bottom w:val="dotted" w:sz="4" w:space="0" w:color="auto"/>
              <w:right w:val="nil"/>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Late night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5.079(0.904)</w:t>
            </w:r>
          </w:p>
        </w:tc>
        <w:tc>
          <w:tcPr>
            <w:tcW w:w="126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top w:val="dotted" w:sz="4" w:space="0" w:color="auto"/>
              <w:left w:val="nil"/>
              <w:bottom w:val="dotted"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tted"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7B76C4">
        <w:trPr>
          <w:trHeight w:val="255"/>
        </w:trPr>
        <w:tc>
          <w:tcPr>
            <w:tcW w:w="2396" w:type="dxa"/>
            <w:tcBorders>
              <w:top w:val="dotted" w:sz="4" w:space="0" w:color="auto"/>
              <w:left w:val="double" w:sz="4" w:space="0" w:color="auto"/>
              <w:bottom w:val="double" w:sz="4" w:space="0" w:color="auto"/>
              <w:right w:val="nil"/>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High wind</w:t>
            </w:r>
          </w:p>
        </w:tc>
        <w:tc>
          <w:tcPr>
            <w:tcW w:w="126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6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spacing w:line="276" w:lineRule="auto"/>
              <w:jc w:val="center"/>
              <w:rPr>
                <w:color w:val="000000"/>
                <w:sz w:val="16"/>
                <w:szCs w:val="16"/>
                <w:lang w:eastAsia="en-CA"/>
              </w:rPr>
            </w:pPr>
            <w:r w:rsidRPr="00694FFC">
              <w:rPr>
                <w:color w:val="000000"/>
                <w:sz w:val="16"/>
                <w:szCs w:val="16"/>
                <w:lang w:eastAsia="en-CA"/>
              </w:rPr>
              <w:t>2.783(0.599)</w:t>
            </w:r>
          </w:p>
        </w:tc>
        <w:tc>
          <w:tcPr>
            <w:tcW w:w="1345"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top w:val="dotted" w:sz="4" w:space="0" w:color="auto"/>
              <w:left w:val="nil"/>
              <w:bottom w:val="double" w:sz="4" w:space="0" w:color="auto"/>
              <w:right w:val="nil"/>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2.318(0.497)</w:t>
            </w:r>
          </w:p>
        </w:tc>
        <w:tc>
          <w:tcPr>
            <w:tcW w:w="1345" w:type="dxa"/>
            <w:tcBorders>
              <w:top w:val="dotted" w:sz="4" w:space="0" w:color="auto"/>
              <w:left w:val="nil"/>
              <w:bottom w:val="double"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bl>
    <w:p w:rsidR="00694FFC" w:rsidRPr="00694FFC" w:rsidRDefault="00694FFC" w:rsidP="00694FFC">
      <w:pPr>
        <w:spacing w:after="200" w:line="276" w:lineRule="auto"/>
        <w:rPr>
          <w:rFonts w:asciiTheme="minorHAnsi" w:eastAsiaTheme="minorHAnsi" w:hAnsiTheme="minorHAnsi" w:cstheme="minorBidi"/>
          <w:sz w:val="22"/>
          <w:szCs w:val="22"/>
        </w:rPr>
      </w:pPr>
    </w:p>
    <w:p w:rsidR="007B76C4" w:rsidRPr="007B76C4" w:rsidRDefault="00350582" w:rsidP="007B76C4">
      <w:pPr>
        <w:spacing w:after="120"/>
        <w:rPr>
          <w:rFonts w:eastAsiaTheme="minorHAnsi"/>
          <w:sz w:val="18"/>
          <w:szCs w:val="18"/>
        </w:rPr>
      </w:pPr>
      <w:r>
        <w:rPr>
          <w:rFonts w:eastAsiaTheme="minorHAnsi"/>
          <w:sz w:val="18"/>
          <w:szCs w:val="18"/>
        </w:rPr>
        <w:t>ǂ</w:t>
      </w:r>
      <w:r w:rsidR="007B76C4">
        <w:rPr>
          <w:rFonts w:eastAsiaTheme="minorHAnsi"/>
          <w:sz w:val="18"/>
          <w:szCs w:val="18"/>
        </w:rPr>
        <w:t xml:space="preserve">Standard errors are presented in </w:t>
      </w:r>
      <w:r w:rsidR="007B76C4" w:rsidRPr="007B76C4">
        <w:rPr>
          <w:rFonts w:eastAsiaTheme="minorHAnsi"/>
          <w:sz w:val="18"/>
          <w:szCs w:val="18"/>
        </w:rPr>
        <w:t>parenthesis</w:t>
      </w:r>
    </w:p>
    <w:p w:rsidR="00694FFC" w:rsidRPr="00694FFC" w:rsidRDefault="00694FFC" w:rsidP="00694FFC">
      <w:pPr>
        <w:spacing w:after="200" w:line="276" w:lineRule="auto"/>
        <w:rPr>
          <w:rFonts w:eastAsiaTheme="minorHAnsi"/>
          <w:b/>
          <w:u w:val="single"/>
        </w:rPr>
      </w:pPr>
    </w:p>
    <w:p w:rsidR="00694FFC" w:rsidRPr="00694FFC" w:rsidRDefault="00694FFC" w:rsidP="00694FFC">
      <w:pPr>
        <w:spacing w:after="200" w:line="276" w:lineRule="auto"/>
        <w:rPr>
          <w:rFonts w:eastAsiaTheme="minorHAnsi"/>
          <w:b/>
          <w:u w:val="single"/>
        </w:rPr>
      </w:pPr>
    </w:p>
    <w:p w:rsidR="00694FFC" w:rsidRPr="00694FFC" w:rsidRDefault="00694FFC" w:rsidP="00694FFC">
      <w:pPr>
        <w:spacing w:after="200" w:line="276" w:lineRule="auto"/>
        <w:rPr>
          <w:rFonts w:eastAsiaTheme="minorHAnsi"/>
          <w:b/>
          <w:u w:val="single"/>
        </w:rPr>
      </w:pPr>
    </w:p>
    <w:p w:rsidR="00694FFC" w:rsidRPr="00694FFC" w:rsidRDefault="00694FFC" w:rsidP="00694FFC">
      <w:pPr>
        <w:spacing w:after="200" w:line="276" w:lineRule="auto"/>
        <w:rPr>
          <w:rFonts w:eastAsiaTheme="minorHAnsi"/>
          <w:b/>
          <w:u w:val="single"/>
        </w:rPr>
      </w:pPr>
    </w:p>
    <w:p w:rsidR="004E5ECF" w:rsidRDefault="004E5ECF">
      <w:pPr>
        <w:spacing w:after="200" w:line="276" w:lineRule="auto"/>
        <w:rPr>
          <w:b/>
        </w:rPr>
      </w:pPr>
      <w:r>
        <w:rPr>
          <w:b/>
        </w:rPr>
        <w:br w:type="page"/>
      </w:r>
    </w:p>
    <w:p w:rsidR="00694FFC" w:rsidRPr="00694FFC" w:rsidRDefault="00694FFC" w:rsidP="00694FFC">
      <w:pPr>
        <w:spacing w:after="120"/>
        <w:jc w:val="center"/>
        <w:rPr>
          <w:rFonts w:eastAsiaTheme="minorHAnsi"/>
          <w:b/>
          <w:u w:val="single"/>
        </w:rPr>
      </w:pPr>
      <w:r w:rsidRPr="00694FFC">
        <w:rPr>
          <w:b/>
        </w:rPr>
        <w:lastRenderedPageBreak/>
        <w:t xml:space="preserve">TABLE </w:t>
      </w:r>
      <w:r w:rsidR="00237B95">
        <w:rPr>
          <w:b/>
        </w:rPr>
        <w:t>4</w:t>
      </w:r>
      <w:r w:rsidRPr="00694FFC">
        <w:rPr>
          <w:b/>
        </w:rPr>
        <w:t xml:space="preserve"> </w:t>
      </w:r>
      <w:r w:rsidRPr="00694FFC">
        <w:t>OL (Injury Severity) Model Estimates</w:t>
      </w:r>
    </w:p>
    <w:tbl>
      <w:tblPr>
        <w:tblW w:w="4907" w:type="pct"/>
        <w:tblInd w:w="94" w:type="dxa"/>
        <w:tblBorders>
          <w:top w:val="double" w:sz="4" w:space="0" w:color="auto"/>
          <w:left w:val="double" w:sz="4" w:space="0" w:color="auto"/>
          <w:bottom w:val="double" w:sz="4" w:space="0" w:color="auto"/>
          <w:right w:val="double" w:sz="4" w:space="0" w:color="auto"/>
          <w:insideH w:val="dotted" w:sz="4" w:space="0" w:color="auto"/>
        </w:tblBorders>
        <w:tblLook w:val="04A0" w:firstRow="1" w:lastRow="0" w:firstColumn="1" w:lastColumn="0" w:noHBand="0" w:noVBand="1"/>
      </w:tblPr>
      <w:tblGrid>
        <w:gridCol w:w="2426"/>
        <w:gridCol w:w="1407"/>
        <w:gridCol w:w="1328"/>
        <w:gridCol w:w="1332"/>
        <w:gridCol w:w="1248"/>
        <w:gridCol w:w="1345"/>
        <w:gridCol w:w="1248"/>
        <w:gridCol w:w="1474"/>
        <w:gridCol w:w="1123"/>
      </w:tblGrid>
      <w:tr w:rsidR="00694FFC" w:rsidRPr="00694FFC" w:rsidTr="00694FFC">
        <w:trPr>
          <w:trHeight w:val="446"/>
        </w:trPr>
        <w:tc>
          <w:tcPr>
            <w:tcW w:w="2426"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Variables</w:t>
            </w:r>
          </w:p>
        </w:tc>
        <w:tc>
          <w:tcPr>
            <w:tcW w:w="1407"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Rear-ender</w:t>
            </w:r>
          </w:p>
        </w:tc>
        <w:tc>
          <w:tcPr>
            <w:tcW w:w="1328"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Rear-ended</w:t>
            </w:r>
          </w:p>
        </w:tc>
        <w:tc>
          <w:tcPr>
            <w:tcW w:w="1332"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Near-sideswipe</w:t>
            </w:r>
          </w:p>
        </w:tc>
        <w:tc>
          <w:tcPr>
            <w:tcW w:w="1248"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Far-sideswipe</w:t>
            </w:r>
          </w:p>
        </w:tc>
        <w:tc>
          <w:tcPr>
            <w:tcW w:w="1345"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Near-angular</w:t>
            </w:r>
          </w:p>
        </w:tc>
        <w:tc>
          <w:tcPr>
            <w:tcW w:w="1248"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Far-angular</w:t>
            </w:r>
          </w:p>
        </w:tc>
        <w:tc>
          <w:tcPr>
            <w:tcW w:w="1474"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Short-side angular</w:t>
            </w:r>
          </w:p>
        </w:tc>
        <w:tc>
          <w:tcPr>
            <w:tcW w:w="1123"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Head-on</w:t>
            </w:r>
          </w:p>
        </w:tc>
      </w:tr>
      <w:tr w:rsidR="00694FFC" w:rsidRPr="00694FFC" w:rsidTr="00694FFC">
        <w:trPr>
          <w:trHeight w:val="255"/>
        </w:trPr>
        <w:tc>
          <w:tcPr>
            <w:tcW w:w="2426" w:type="dxa"/>
            <w:tcBorders>
              <w:top w:val="doub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Threshold 1</w:t>
            </w:r>
          </w:p>
        </w:tc>
        <w:tc>
          <w:tcPr>
            <w:tcW w:w="1407" w:type="dxa"/>
            <w:tcBorders>
              <w:top w:val="double" w:sz="4" w:space="0" w:color="auto"/>
            </w:tcBorders>
            <w:shd w:val="clear" w:color="auto" w:fill="auto"/>
            <w:noWrap/>
            <w:vAlign w:val="center"/>
            <w:hideMark/>
          </w:tcPr>
          <w:p w:rsidR="00694FFC" w:rsidRPr="00694FFC" w:rsidRDefault="00694FFC" w:rsidP="00350582">
            <w:pPr>
              <w:jc w:val="center"/>
              <w:rPr>
                <w:color w:val="000000"/>
                <w:sz w:val="16"/>
                <w:szCs w:val="16"/>
                <w:lang w:eastAsia="en-CA"/>
              </w:rPr>
            </w:pPr>
            <w:r w:rsidRPr="00694FFC">
              <w:rPr>
                <w:color w:val="000000"/>
                <w:sz w:val="16"/>
                <w:szCs w:val="16"/>
                <w:lang w:eastAsia="en-CA"/>
              </w:rPr>
              <w:t>1.970(0.406)</w:t>
            </w:r>
            <w:r w:rsidR="00350582">
              <w:rPr>
                <w:color w:val="000000"/>
                <w:sz w:val="16"/>
                <w:szCs w:val="16"/>
                <w:lang w:eastAsia="en-CA"/>
              </w:rPr>
              <w:t>ǂ</w:t>
            </w:r>
          </w:p>
        </w:tc>
        <w:tc>
          <w:tcPr>
            <w:tcW w:w="1328" w:type="dxa"/>
            <w:tcBorders>
              <w:top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1.405(0.207)</w:t>
            </w:r>
          </w:p>
        </w:tc>
        <w:tc>
          <w:tcPr>
            <w:tcW w:w="1332" w:type="dxa"/>
            <w:tcBorders>
              <w:top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1.405(0.207)</w:t>
            </w:r>
          </w:p>
        </w:tc>
        <w:tc>
          <w:tcPr>
            <w:tcW w:w="1248" w:type="dxa"/>
            <w:tcBorders>
              <w:top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2.122(0.192)</w:t>
            </w:r>
          </w:p>
        </w:tc>
        <w:tc>
          <w:tcPr>
            <w:tcW w:w="1345" w:type="dxa"/>
            <w:tcBorders>
              <w:top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1.405(0.207)</w:t>
            </w:r>
          </w:p>
        </w:tc>
        <w:tc>
          <w:tcPr>
            <w:tcW w:w="1248" w:type="dxa"/>
            <w:tcBorders>
              <w:top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3.010(0.343)</w:t>
            </w:r>
          </w:p>
        </w:tc>
        <w:tc>
          <w:tcPr>
            <w:tcW w:w="1474" w:type="dxa"/>
            <w:tcBorders>
              <w:top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2.122(0.192)</w:t>
            </w:r>
          </w:p>
        </w:tc>
        <w:tc>
          <w:tcPr>
            <w:tcW w:w="1123" w:type="dxa"/>
            <w:tcBorders>
              <w:top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0.332(0.400)</w:t>
            </w:r>
          </w:p>
        </w:tc>
      </w:tr>
      <w:tr w:rsidR="00694FFC" w:rsidRPr="00694FFC" w:rsidTr="00694FFC">
        <w:trPr>
          <w:trHeight w:val="255"/>
        </w:trPr>
        <w:tc>
          <w:tcPr>
            <w:tcW w:w="2426" w:type="dxa"/>
            <w:tcBorders>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Threshold 2</w:t>
            </w:r>
          </w:p>
        </w:tc>
        <w:tc>
          <w:tcPr>
            <w:tcW w:w="1407"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3.413(0.347)</w:t>
            </w:r>
          </w:p>
        </w:tc>
        <w:tc>
          <w:tcPr>
            <w:tcW w:w="132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4.021(0.163)</w:t>
            </w:r>
          </w:p>
        </w:tc>
        <w:tc>
          <w:tcPr>
            <w:tcW w:w="133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2.947(0.172)</w:t>
            </w:r>
          </w:p>
        </w:tc>
        <w:tc>
          <w:tcPr>
            <w:tcW w:w="124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4.021(0.163)</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2.947(0.172)</w:t>
            </w:r>
          </w:p>
        </w:tc>
        <w:tc>
          <w:tcPr>
            <w:tcW w:w="124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4.593(0.294)</w:t>
            </w:r>
          </w:p>
        </w:tc>
        <w:tc>
          <w:tcPr>
            <w:tcW w:w="147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3.685(0.164)</w:t>
            </w:r>
          </w:p>
        </w:tc>
        <w:tc>
          <w:tcPr>
            <w:tcW w:w="1123"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1.904(0.319)</w:t>
            </w:r>
          </w:p>
        </w:tc>
      </w:tr>
      <w:tr w:rsidR="00694FFC" w:rsidRPr="00694FFC" w:rsidTr="00694FFC">
        <w:trPr>
          <w:trHeight w:val="255"/>
        </w:trPr>
        <w:tc>
          <w:tcPr>
            <w:tcW w:w="242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Driver characteristics</w:t>
            </w:r>
          </w:p>
        </w:tc>
        <w:tc>
          <w:tcPr>
            <w:tcW w:w="1407"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426" w:type="dxa"/>
            <w:tcBorders>
              <w:top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Driver age (Base: Age 25 to 64)</w:t>
            </w:r>
          </w:p>
        </w:tc>
        <w:tc>
          <w:tcPr>
            <w:tcW w:w="1407"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Age less than 25</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-0.437(0.131)</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-0.195(0.086)</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Age above 65+</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0.454(0.107)</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1.182(0.385)</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0.569(0.080)</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0.454(0.107)</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0.569(0.080)</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Driver gender (Base: Male)</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Female</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0.7714(0.046)</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0.7714(0.046)</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0.7714(0.046)</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0.7714(0.046)</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0.7714(0.046)</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0.7714(0.046)</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0.7714(0.046)</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0.7714(0.046)</w:t>
            </w:r>
          </w:p>
        </w:tc>
      </w:tr>
      <w:tr w:rsidR="00694FFC" w:rsidRPr="00694FFC" w:rsidTr="00694FFC">
        <w:trPr>
          <w:trHeight w:val="255"/>
        </w:trPr>
        <w:tc>
          <w:tcPr>
            <w:tcW w:w="12931" w:type="dxa"/>
            <w:gridSpan w:val="9"/>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Restraint system use  (Base: seat belt used)</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Seat belt not used</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0.616(0.288)</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870AE0" w:rsidRPr="00694FFC" w:rsidTr="00FF3FF1">
        <w:trPr>
          <w:trHeight w:val="255"/>
        </w:trPr>
        <w:tc>
          <w:tcPr>
            <w:tcW w:w="3833" w:type="dxa"/>
            <w:gridSpan w:val="2"/>
            <w:shd w:val="clear" w:color="auto" w:fill="auto"/>
            <w:noWrap/>
            <w:vAlign w:val="center"/>
            <w:hideMark/>
          </w:tcPr>
          <w:p w:rsidR="00FF3FF1" w:rsidRDefault="00870AE0" w:rsidP="00627B21">
            <w:pPr>
              <w:jc w:val="left"/>
              <w:rPr>
                <w:color w:val="000000"/>
                <w:sz w:val="16"/>
                <w:szCs w:val="16"/>
                <w:lang w:eastAsia="en-CA"/>
              </w:rPr>
            </w:pPr>
            <w:r w:rsidRPr="00694FFC">
              <w:rPr>
                <w:i/>
                <w:iCs/>
                <w:color w:val="000000"/>
                <w:sz w:val="16"/>
                <w:szCs w:val="16"/>
                <w:lang w:eastAsia="en-CA"/>
              </w:rPr>
              <w:t>Locality of driver</w:t>
            </w:r>
            <w:r>
              <w:rPr>
                <w:i/>
                <w:iCs/>
                <w:color w:val="000000"/>
                <w:sz w:val="16"/>
                <w:szCs w:val="16"/>
                <w:lang w:eastAsia="en-CA"/>
              </w:rPr>
              <w:t xml:space="preserve"> (Base: Local driver)</w:t>
            </w:r>
          </w:p>
        </w:tc>
        <w:tc>
          <w:tcPr>
            <w:tcW w:w="1328"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332"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248"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345"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248"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474"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123" w:type="dxa"/>
            <w:shd w:val="clear" w:color="auto" w:fill="auto"/>
            <w:noWrap/>
            <w:vAlign w:val="center"/>
            <w:hideMark/>
          </w:tcPr>
          <w:p w:rsidR="00870AE0" w:rsidRPr="00694FFC" w:rsidRDefault="00870AE0" w:rsidP="00694FFC">
            <w:pPr>
              <w:jc w:val="center"/>
              <w:rPr>
                <w:color w:val="000000"/>
                <w:sz w:val="16"/>
                <w:szCs w:val="16"/>
                <w:lang w:eastAsia="en-CA"/>
              </w:rPr>
            </w:pPr>
          </w:p>
        </w:tc>
      </w:tr>
      <w:tr w:rsidR="00694FFC" w:rsidRPr="00694FFC" w:rsidTr="00694FFC">
        <w:trPr>
          <w:trHeight w:val="255"/>
        </w:trPr>
        <w:tc>
          <w:tcPr>
            <w:tcW w:w="2426" w:type="dxa"/>
            <w:tcBorders>
              <w:bottom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color w:val="000000"/>
                <w:sz w:val="16"/>
                <w:szCs w:val="16"/>
                <w:lang w:eastAsia="en-CA"/>
              </w:rPr>
              <w:t>Non-local driver</w:t>
            </w:r>
          </w:p>
        </w:tc>
        <w:tc>
          <w:tcPr>
            <w:tcW w:w="1407"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0.272(0.103)</w:t>
            </w:r>
          </w:p>
        </w:tc>
        <w:tc>
          <w:tcPr>
            <w:tcW w:w="133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0.718(0.384)</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0.272(0.103)</w:t>
            </w:r>
          </w:p>
        </w:tc>
        <w:tc>
          <w:tcPr>
            <w:tcW w:w="124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Vehicle characteristics</w:t>
            </w:r>
          </w:p>
        </w:tc>
        <w:tc>
          <w:tcPr>
            <w:tcW w:w="1407"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426" w:type="dxa"/>
            <w:tcBorders>
              <w:top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Vehicle Type (Base: Sedan)</w:t>
            </w:r>
          </w:p>
        </w:tc>
        <w:tc>
          <w:tcPr>
            <w:tcW w:w="1407"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Station wagon</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-0.4827(0.071)</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-0.237(0.079)</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-1.100(0.508)</w:t>
            </w:r>
          </w:p>
        </w:tc>
        <w:tc>
          <w:tcPr>
            <w:tcW w:w="1345" w:type="dxa"/>
            <w:shd w:val="clear" w:color="auto" w:fill="auto"/>
            <w:noWrap/>
            <w:vAlign w:val="center"/>
            <w:hideMark/>
          </w:tcPr>
          <w:p w:rsidR="00694FFC" w:rsidRPr="00694FFC" w:rsidRDefault="00694FFC" w:rsidP="000C6B53">
            <w:pPr>
              <w:jc w:val="center"/>
              <w:rPr>
                <w:color w:val="000000"/>
                <w:sz w:val="16"/>
                <w:szCs w:val="16"/>
                <w:lang w:eastAsia="en-CA"/>
              </w:rPr>
            </w:pPr>
            <w:r w:rsidRPr="00694FFC">
              <w:rPr>
                <w:color w:val="000000"/>
                <w:sz w:val="16"/>
                <w:szCs w:val="16"/>
                <w:lang w:eastAsia="en-CA"/>
              </w:rPr>
              <w:t>-0.48</w:t>
            </w:r>
            <w:r w:rsidR="000C6B53">
              <w:rPr>
                <w:color w:val="000000"/>
                <w:sz w:val="16"/>
                <w:szCs w:val="16"/>
                <w:lang w:eastAsia="en-CA"/>
              </w:rPr>
              <w:t>3</w:t>
            </w:r>
            <w:r w:rsidRPr="00694FFC">
              <w:rPr>
                <w:color w:val="000000"/>
                <w:sz w:val="16"/>
                <w:szCs w:val="16"/>
                <w:lang w:eastAsia="en-CA"/>
              </w:rPr>
              <w:t>(0.071)</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-0.237(0.079)</w:t>
            </w:r>
          </w:p>
        </w:tc>
        <w:tc>
          <w:tcPr>
            <w:tcW w:w="1474" w:type="dxa"/>
            <w:shd w:val="clear" w:color="auto" w:fill="auto"/>
            <w:noWrap/>
            <w:vAlign w:val="center"/>
            <w:hideMark/>
          </w:tcPr>
          <w:p w:rsidR="00694FFC" w:rsidRPr="00694FFC" w:rsidRDefault="00694FFC" w:rsidP="000C6B53">
            <w:pPr>
              <w:jc w:val="center"/>
              <w:rPr>
                <w:color w:val="000000"/>
                <w:sz w:val="16"/>
                <w:szCs w:val="16"/>
                <w:lang w:eastAsia="en-CA"/>
              </w:rPr>
            </w:pPr>
            <w:r w:rsidRPr="00694FFC">
              <w:rPr>
                <w:color w:val="000000"/>
                <w:sz w:val="16"/>
                <w:szCs w:val="16"/>
                <w:lang w:eastAsia="en-CA"/>
              </w:rPr>
              <w:t>-0.48</w:t>
            </w:r>
            <w:r w:rsidR="000C6B53">
              <w:rPr>
                <w:color w:val="000000"/>
                <w:sz w:val="16"/>
                <w:szCs w:val="16"/>
                <w:lang w:eastAsia="en-CA"/>
              </w:rPr>
              <w:t>3</w:t>
            </w:r>
            <w:r w:rsidRPr="00694FFC">
              <w:rPr>
                <w:color w:val="000000"/>
                <w:sz w:val="16"/>
                <w:szCs w:val="16"/>
                <w:lang w:eastAsia="en-CA"/>
              </w:rPr>
              <w:t>(0.071)</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-0.237(0.079)</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 xml:space="preserve">Utility </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-0.690(0.178)</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Panel van</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-0.846(0.491)</w:t>
            </w:r>
          </w:p>
        </w:tc>
      </w:tr>
      <w:tr w:rsidR="00694FFC" w:rsidRPr="00694FFC" w:rsidTr="00694FFC">
        <w:trPr>
          <w:trHeight w:val="255"/>
        </w:trPr>
        <w:tc>
          <w:tcPr>
            <w:tcW w:w="12931" w:type="dxa"/>
            <w:gridSpan w:val="9"/>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Vehicle age (Base: Vehicle age less than 6)</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Vehicle age 6-10</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0.214(0.059)</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0.214(0.059)</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0.214(0.059)</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0.214(0.059)</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tcBorders>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Vehicle age 11 and above</w:t>
            </w:r>
          </w:p>
        </w:tc>
        <w:tc>
          <w:tcPr>
            <w:tcW w:w="1407"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0.297(0.047)</w:t>
            </w:r>
          </w:p>
        </w:tc>
        <w:tc>
          <w:tcPr>
            <w:tcW w:w="132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0.297(0.047)</w:t>
            </w:r>
          </w:p>
        </w:tc>
        <w:tc>
          <w:tcPr>
            <w:tcW w:w="133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0.297(0.047)</w:t>
            </w:r>
          </w:p>
        </w:tc>
        <w:tc>
          <w:tcPr>
            <w:tcW w:w="124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0.297(0.047)</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0.297(0.047)</w:t>
            </w:r>
          </w:p>
        </w:tc>
        <w:tc>
          <w:tcPr>
            <w:tcW w:w="124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0.297(0.047)</w:t>
            </w:r>
          </w:p>
        </w:tc>
        <w:tc>
          <w:tcPr>
            <w:tcW w:w="1123"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Roadway design attributes</w:t>
            </w:r>
          </w:p>
        </w:tc>
        <w:tc>
          <w:tcPr>
            <w:tcW w:w="1407"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12931" w:type="dxa"/>
            <w:gridSpan w:val="9"/>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Type of road surface (Base: Paved)</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Gravel</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-0.558(0.332)</w:t>
            </w:r>
          </w:p>
        </w:tc>
      </w:tr>
      <w:tr w:rsidR="00694FFC" w:rsidRPr="00694FFC" w:rsidTr="00694FFC">
        <w:trPr>
          <w:trHeight w:val="255"/>
        </w:trPr>
        <w:tc>
          <w:tcPr>
            <w:tcW w:w="12931" w:type="dxa"/>
            <w:gridSpan w:val="9"/>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Traffic Control Device (Base: None traffic control and other control device)</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Signal</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-0.392(0.148)</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0.228(0.113)</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0.572(0.101)</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Pedestrian control</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-0.969(0.440)</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-0.969(0.440)</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Roundabout</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-1.227(0.188)</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-1.227(0.188)</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Stop sign</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-0.409(0.165)</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Yield sign</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-0.942(0.275)</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-0.317(0.113)</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12931" w:type="dxa"/>
            <w:gridSpan w:val="9"/>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Speed zone (Base: Low speed  zone ≤50 km/h)</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 xml:space="preserve">Medium speed (60-90 km/h) </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0.343(0.117)</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0.419(0.096)</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lastRenderedPageBreak/>
              <w:t>High speed (≥100 km/h)</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0.844(0.102)</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0.844(0.102)</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0.844(0.102)</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0.844(0.102)</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1.187(0.132)</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1.187(0.132)</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0.844(0.102)</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Type of intersection</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T intersection</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0.248(0.137)</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-1.231(0.423)</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Five or more legged intersection</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-1.007(0.510)</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tcBorders>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Non-intersection</w:t>
            </w:r>
          </w:p>
        </w:tc>
        <w:tc>
          <w:tcPr>
            <w:tcW w:w="1407"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-0.254(0.079)</w:t>
            </w:r>
          </w:p>
        </w:tc>
        <w:tc>
          <w:tcPr>
            <w:tcW w:w="133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-0.254(0.079)</w:t>
            </w:r>
          </w:p>
        </w:tc>
        <w:tc>
          <w:tcPr>
            <w:tcW w:w="1123"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Environmental factors</w:t>
            </w:r>
          </w:p>
        </w:tc>
        <w:tc>
          <w:tcPr>
            <w:tcW w:w="1407"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12931" w:type="dxa"/>
            <w:gridSpan w:val="9"/>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Time of day (Base: Morning peak, Off peak and Late evening)</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Morning peak</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0.694(0.211)</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Late night</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1.202(0.231)</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0.504(0.184)</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1.202(0.231)</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Weather condition</w:t>
            </w:r>
            <w:r w:rsidR="00870AE0">
              <w:rPr>
                <w:i/>
                <w:iCs/>
                <w:color w:val="000000"/>
                <w:sz w:val="16"/>
                <w:szCs w:val="16"/>
                <w:lang w:eastAsia="en-CA"/>
              </w:rPr>
              <w:t xml:space="preserve"> (Base: Clear)</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Rainy/Snowy/Foggy</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0.727(0.139)</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0.727(0.139)</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High wind</w:t>
            </w:r>
          </w:p>
        </w:tc>
        <w:tc>
          <w:tcPr>
            <w:tcW w:w="1407" w:type="dxa"/>
            <w:shd w:val="clear" w:color="auto" w:fill="auto"/>
            <w:noWrap/>
            <w:vAlign w:val="center"/>
            <w:hideMark/>
          </w:tcPr>
          <w:p w:rsidR="00694FFC" w:rsidRPr="00694FFC" w:rsidRDefault="00694FFC" w:rsidP="00D26C91">
            <w:pPr>
              <w:jc w:val="center"/>
              <w:rPr>
                <w:color w:val="000000"/>
                <w:sz w:val="16"/>
                <w:szCs w:val="16"/>
                <w:lang w:eastAsia="en-CA"/>
              </w:rPr>
            </w:pPr>
            <w:r w:rsidRPr="00694FFC">
              <w:rPr>
                <w:color w:val="000000"/>
                <w:sz w:val="16"/>
                <w:szCs w:val="16"/>
                <w:lang w:eastAsia="en-CA"/>
              </w:rPr>
              <w:t>-0.80</w:t>
            </w:r>
            <w:r w:rsidR="00D26C91">
              <w:rPr>
                <w:color w:val="000000"/>
                <w:sz w:val="16"/>
                <w:szCs w:val="16"/>
                <w:lang w:eastAsia="en-CA"/>
              </w:rPr>
              <w:t>7</w:t>
            </w:r>
            <w:r w:rsidRPr="00694FFC">
              <w:rPr>
                <w:color w:val="000000"/>
                <w:sz w:val="16"/>
                <w:szCs w:val="16"/>
                <w:lang w:eastAsia="en-CA"/>
              </w:rPr>
              <w:t>(0.339)</w:t>
            </w:r>
          </w:p>
        </w:tc>
        <w:tc>
          <w:tcPr>
            <w:tcW w:w="1328" w:type="dxa"/>
            <w:shd w:val="clear" w:color="auto" w:fill="auto"/>
            <w:noWrap/>
            <w:vAlign w:val="center"/>
            <w:hideMark/>
          </w:tcPr>
          <w:p w:rsidR="00694FFC" w:rsidRPr="00694FFC" w:rsidRDefault="00694FFC" w:rsidP="00D26C91">
            <w:pPr>
              <w:jc w:val="center"/>
              <w:rPr>
                <w:color w:val="000000"/>
                <w:sz w:val="16"/>
                <w:szCs w:val="16"/>
                <w:lang w:eastAsia="en-CA"/>
              </w:rPr>
            </w:pPr>
            <w:r w:rsidRPr="00694FFC">
              <w:rPr>
                <w:color w:val="000000"/>
                <w:sz w:val="16"/>
                <w:szCs w:val="16"/>
                <w:lang w:eastAsia="en-CA"/>
              </w:rPr>
              <w:t>-0.80</w:t>
            </w:r>
            <w:r w:rsidR="00D26C91">
              <w:rPr>
                <w:color w:val="000000"/>
                <w:sz w:val="16"/>
                <w:szCs w:val="16"/>
                <w:lang w:eastAsia="en-CA"/>
              </w:rPr>
              <w:t>7</w:t>
            </w:r>
            <w:r w:rsidRPr="00694FFC">
              <w:rPr>
                <w:color w:val="000000"/>
                <w:sz w:val="16"/>
                <w:szCs w:val="16"/>
                <w:lang w:eastAsia="en-CA"/>
              </w:rPr>
              <w:t>(0.339)</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870AE0" w:rsidRPr="00694FFC" w:rsidTr="00FF3FF1">
        <w:trPr>
          <w:trHeight w:val="255"/>
        </w:trPr>
        <w:tc>
          <w:tcPr>
            <w:tcW w:w="3833" w:type="dxa"/>
            <w:gridSpan w:val="2"/>
            <w:shd w:val="clear" w:color="auto" w:fill="auto"/>
            <w:noWrap/>
            <w:vAlign w:val="center"/>
            <w:hideMark/>
          </w:tcPr>
          <w:p w:rsidR="00FF3FF1" w:rsidRDefault="00870AE0" w:rsidP="00627B21">
            <w:pPr>
              <w:jc w:val="left"/>
              <w:rPr>
                <w:color w:val="000000"/>
                <w:sz w:val="16"/>
                <w:szCs w:val="16"/>
                <w:lang w:eastAsia="en-CA"/>
              </w:rPr>
            </w:pPr>
            <w:r w:rsidRPr="00694FFC">
              <w:rPr>
                <w:i/>
                <w:iCs/>
                <w:color w:val="000000"/>
                <w:sz w:val="16"/>
                <w:szCs w:val="16"/>
                <w:lang w:eastAsia="en-CA"/>
              </w:rPr>
              <w:t>Lighting condition</w:t>
            </w:r>
            <w:r>
              <w:rPr>
                <w:i/>
                <w:iCs/>
                <w:color w:val="000000"/>
                <w:sz w:val="16"/>
                <w:szCs w:val="16"/>
                <w:lang w:eastAsia="en-CA"/>
              </w:rPr>
              <w:t xml:space="preserve"> (Base: Daylight)</w:t>
            </w:r>
          </w:p>
        </w:tc>
        <w:tc>
          <w:tcPr>
            <w:tcW w:w="1328"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332"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248"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345"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248"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474" w:type="dxa"/>
            <w:shd w:val="clear" w:color="auto" w:fill="auto"/>
            <w:noWrap/>
            <w:vAlign w:val="center"/>
            <w:hideMark/>
          </w:tcPr>
          <w:p w:rsidR="00870AE0" w:rsidRPr="00694FFC" w:rsidRDefault="00870AE0" w:rsidP="00694FFC">
            <w:pPr>
              <w:jc w:val="center"/>
              <w:rPr>
                <w:color w:val="000000"/>
                <w:sz w:val="16"/>
                <w:szCs w:val="16"/>
                <w:lang w:eastAsia="en-CA"/>
              </w:rPr>
            </w:pPr>
          </w:p>
        </w:tc>
        <w:tc>
          <w:tcPr>
            <w:tcW w:w="1123" w:type="dxa"/>
            <w:shd w:val="clear" w:color="auto" w:fill="auto"/>
            <w:noWrap/>
            <w:vAlign w:val="center"/>
            <w:hideMark/>
          </w:tcPr>
          <w:p w:rsidR="00870AE0" w:rsidRPr="00694FFC" w:rsidRDefault="00870AE0" w:rsidP="00694FFC">
            <w:pPr>
              <w:jc w:val="center"/>
              <w:rPr>
                <w:color w:val="000000"/>
                <w:sz w:val="16"/>
                <w:szCs w:val="16"/>
                <w:lang w:eastAsia="en-CA"/>
              </w:rPr>
            </w:pP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Dusk/dawn</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0.281(0.141)</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0.621(0.359)</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Dark-lighted</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0.307(0.094)</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Dark-unlighted</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-1.005(0.518)</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tcBorders>
              <w:top w:val="dotted" w:sz="4" w:space="0" w:color="auto"/>
              <w:left w:val="double" w:sz="4" w:space="0" w:color="auto"/>
              <w:bottom w:val="dotted" w:sz="4" w:space="0" w:color="auto"/>
              <w:right w:val="dotted"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Days of Week</w:t>
            </w:r>
          </w:p>
        </w:tc>
        <w:tc>
          <w:tcPr>
            <w:tcW w:w="1407" w:type="dxa"/>
            <w:tcBorders>
              <w:top w:val="dotted" w:sz="4" w:space="0" w:color="auto"/>
              <w:bottom w:val="dotted"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tcBorders>
              <w:top w:val="dotted" w:sz="4" w:space="0" w:color="auto"/>
              <w:bottom w:val="dotted"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tcBorders>
              <w:top w:val="dotted" w:sz="4" w:space="0" w:color="auto"/>
              <w:bottom w:val="dotted"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dotted" w:sz="4" w:space="0" w:color="auto"/>
              <w:bottom w:val="dotted"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dotted" w:sz="4" w:space="0" w:color="auto"/>
              <w:bottom w:val="dotted"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dotted" w:sz="4" w:space="0" w:color="auto"/>
              <w:bottom w:val="dotted"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dotted" w:sz="4" w:space="0" w:color="auto"/>
              <w:bottom w:val="dotted"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tcBorders>
              <w:top w:val="dotted" w:sz="4" w:space="0" w:color="auto"/>
              <w:bottom w:val="dotted"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2426" w:type="dxa"/>
            <w:tcBorders>
              <w:top w:val="dotted" w:sz="4" w:space="0" w:color="auto"/>
              <w:left w:val="double" w:sz="4" w:space="0" w:color="auto"/>
              <w:bottom w:val="single" w:sz="4" w:space="0" w:color="auto"/>
              <w:right w:val="dotted"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Weekend</w:t>
            </w:r>
          </w:p>
        </w:tc>
        <w:tc>
          <w:tcPr>
            <w:tcW w:w="1407" w:type="dxa"/>
            <w:tcBorders>
              <w:top w:val="dotted" w:sz="4" w:space="0" w:color="auto"/>
              <w:bottom w:val="single"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tcBorders>
              <w:top w:val="dotted" w:sz="4" w:space="0" w:color="auto"/>
              <w:bottom w:val="single"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tcBorders>
              <w:top w:val="dotted" w:sz="4" w:space="0" w:color="auto"/>
              <w:bottom w:val="single"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tcBorders>
              <w:top w:val="dotted" w:sz="4" w:space="0" w:color="auto"/>
              <w:bottom w:val="single"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tcBorders>
              <w:top w:val="dotted" w:sz="4" w:space="0" w:color="auto"/>
              <w:bottom w:val="single"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tcBorders>
              <w:top w:val="dotted" w:sz="4" w:space="0" w:color="auto"/>
              <w:bottom w:val="single"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tcBorders>
              <w:top w:val="dotted" w:sz="4" w:space="0" w:color="auto"/>
              <w:bottom w:val="single" w:sz="4" w:space="0" w:color="auto"/>
              <w:right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tcBorders>
              <w:top w:val="dotted" w:sz="4" w:space="0" w:color="auto"/>
              <w:bottom w:val="single" w:sz="4" w:space="0" w:color="auto"/>
              <w:right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-0.442(0.172)</w:t>
            </w:r>
          </w:p>
        </w:tc>
      </w:tr>
      <w:tr w:rsidR="00694FFC" w:rsidRPr="00694FFC" w:rsidTr="00694FFC">
        <w:trPr>
          <w:trHeight w:val="255"/>
        </w:trPr>
        <w:tc>
          <w:tcPr>
            <w:tcW w:w="242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Crash Characteristics</w:t>
            </w:r>
          </w:p>
        </w:tc>
        <w:tc>
          <w:tcPr>
            <w:tcW w:w="1407"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2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3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345"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4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7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23"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255"/>
        </w:trPr>
        <w:tc>
          <w:tcPr>
            <w:tcW w:w="12931" w:type="dxa"/>
            <w:gridSpan w:val="9"/>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Presence of passenger (Base: No passenger)</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One passenger</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0.876(0.137)</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w:t>
            </w:r>
            <w:r w:rsidR="00D26C91">
              <w:rPr>
                <w:color w:val="000000"/>
                <w:sz w:val="16"/>
                <w:szCs w:val="16"/>
                <w:lang w:eastAsia="en-CA"/>
              </w:rPr>
              <w:t>00</w:t>
            </w:r>
            <w:r w:rsidRPr="00694FFC">
              <w:rPr>
                <w:color w:val="000000"/>
                <w:sz w:val="16"/>
                <w:szCs w:val="16"/>
                <w:lang w:eastAsia="en-CA"/>
              </w:rPr>
              <w:t>(0.091)</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Two passenger</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-0.342(0.122)</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0.421(0.144)</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255"/>
        </w:trPr>
        <w:tc>
          <w:tcPr>
            <w:tcW w:w="242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More than two passengers</w:t>
            </w:r>
          </w:p>
        </w:tc>
        <w:tc>
          <w:tcPr>
            <w:tcW w:w="14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-0.342(0.122)</w:t>
            </w:r>
          </w:p>
        </w:tc>
        <w:tc>
          <w:tcPr>
            <w:tcW w:w="132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45"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47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-0.265(0.086)</w:t>
            </w:r>
          </w:p>
        </w:tc>
        <w:tc>
          <w:tcPr>
            <w:tcW w:w="1123"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086705">
        <w:trPr>
          <w:trHeight w:val="255"/>
        </w:trPr>
        <w:tc>
          <w:tcPr>
            <w:tcW w:w="12931" w:type="dxa"/>
            <w:gridSpan w:val="9"/>
            <w:tcBorders>
              <w:bottom w:val="dotted"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i/>
                <w:iCs/>
                <w:color w:val="000000"/>
                <w:sz w:val="16"/>
                <w:szCs w:val="16"/>
                <w:lang w:eastAsia="en-CA"/>
              </w:rPr>
              <w:t>Trajectory of vehicle’s motions (Base: Other movement)</w:t>
            </w:r>
          </w:p>
        </w:tc>
      </w:tr>
      <w:tr w:rsidR="00694FFC" w:rsidRPr="00694FFC" w:rsidTr="00086705">
        <w:trPr>
          <w:trHeight w:val="255"/>
        </w:trPr>
        <w:tc>
          <w:tcPr>
            <w:tcW w:w="2426" w:type="dxa"/>
            <w:tcBorders>
              <w:top w:val="dotted" w:sz="4" w:space="0" w:color="auto"/>
              <w:bottom w:val="doub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Going Straight</w:t>
            </w:r>
          </w:p>
        </w:tc>
        <w:tc>
          <w:tcPr>
            <w:tcW w:w="1407" w:type="dxa"/>
            <w:tcBorders>
              <w:top w:val="dotted"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28" w:type="dxa"/>
            <w:tcBorders>
              <w:top w:val="dotted"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332" w:type="dxa"/>
            <w:tcBorders>
              <w:top w:val="dotted"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48" w:type="dxa"/>
            <w:tcBorders>
              <w:top w:val="dotted"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0.505(0.063)</w:t>
            </w:r>
          </w:p>
        </w:tc>
        <w:tc>
          <w:tcPr>
            <w:tcW w:w="1345" w:type="dxa"/>
            <w:tcBorders>
              <w:top w:val="dotted"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0.312(0.089)</w:t>
            </w:r>
          </w:p>
        </w:tc>
        <w:tc>
          <w:tcPr>
            <w:tcW w:w="1248" w:type="dxa"/>
            <w:tcBorders>
              <w:top w:val="dotted"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0.505(0.063)</w:t>
            </w:r>
          </w:p>
        </w:tc>
        <w:tc>
          <w:tcPr>
            <w:tcW w:w="1474" w:type="dxa"/>
            <w:tcBorders>
              <w:top w:val="dotted"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0.505(0.063)</w:t>
            </w:r>
          </w:p>
        </w:tc>
        <w:tc>
          <w:tcPr>
            <w:tcW w:w="1123" w:type="dxa"/>
            <w:tcBorders>
              <w:top w:val="dotted"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bl>
    <w:p w:rsidR="00694FFC" w:rsidRDefault="00694FFC" w:rsidP="00694FFC">
      <w:pPr>
        <w:spacing w:after="200" w:line="276" w:lineRule="auto"/>
        <w:rPr>
          <w:rFonts w:eastAsiaTheme="minorHAnsi"/>
          <w:b/>
          <w:u w:val="single"/>
        </w:rPr>
      </w:pPr>
    </w:p>
    <w:p w:rsidR="00086705" w:rsidRPr="007B76C4" w:rsidRDefault="00350582" w:rsidP="00086705">
      <w:pPr>
        <w:spacing w:after="120"/>
        <w:rPr>
          <w:rFonts w:eastAsiaTheme="minorHAnsi"/>
          <w:sz w:val="18"/>
          <w:szCs w:val="18"/>
        </w:rPr>
      </w:pPr>
      <w:r>
        <w:rPr>
          <w:rFonts w:eastAsiaTheme="minorHAnsi"/>
          <w:sz w:val="18"/>
          <w:szCs w:val="18"/>
        </w:rPr>
        <w:t>ǂ</w:t>
      </w:r>
      <w:r w:rsidR="00086705">
        <w:rPr>
          <w:rFonts w:eastAsiaTheme="minorHAnsi"/>
          <w:sz w:val="18"/>
          <w:szCs w:val="18"/>
        </w:rPr>
        <w:t xml:space="preserve">Standard errors are presented in </w:t>
      </w:r>
      <w:r w:rsidR="00086705" w:rsidRPr="007B76C4">
        <w:rPr>
          <w:rFonts w:eastAsiaTheme="minorHAnsi"/>
          <w:sz w:val="18"/>
          <w:szCs w:val="18"/>
        </w:rPr>
        <w:t>parenthesis</w:t>
      </w:r>
    </w:p>
    <w:p w:rsidR="00086705" w:rsidRPr="00694FFC" w:rsidRDefault="00086705" w:rsidP="00694FFC">
      <w:pPr>
        <w:spacing w:after="200" w:line="276" w:lineRule="auto"/>
        <w:rPr>
          <w:rFonts w:eastAsiaTheme="minorHAnsi"/>
          <w:b/>
          <w:u w:val="single"/>
        </w:rPr>
      </w:pPr>
    </w:p>
    <w:p w:rsidR="00694FFC" w:rsidRPr="00694FFC" w:rsidRDefault="00694FFC" w:rsidP="00694FFC">
      <w:pPr>
        <w:spacing w:after="200" w:line="276" w:lineRule="auto"/>
        <w:rPr>
          <w:rFonts w:eastAsiaTheme="minorHAnsi"/>
          <w:b/>
          <w:u w:val="single"/>
        </w:rPr>
      </w:pPr>
    </w:p>
    <w:p w:rsidR="004E5ECF" w:rsidRDefault="004E5ECF">
      <w:pPr>
        <w:spacing w:after="200" w:line="276" w:lineRule="auto"/>
        <w:rPr>
          <w:b/>
        </w:rPr>
      </w:pPr>
      <w:r>
        <w:rPr>
          <w:b/>
        </w:rPr>
        <w:br w:type="page"/>
      </w:r>
    </w:p>
    <w:p w:rsidR="00694FFC" w:rsidRPr="00694FFC" w:rsidRDefault="00694FFC" w:rsidP="00694FFC">
      <w:pPr>
        <w:spacing w:after="120"/>
        <w:jc w:val="center"/>
      </w:pPr>
      <w:r w:rsidRPr="00694FFC">
        <w:rPr>
          <w:b/>
        </w:rPr>
        <w:lastRenderedPageBreak/>
        <w:t xml:space="preserve">TABLE </w:t>
      </w:r>
      <w:r w:rsidR="00237B95">
        <w:rPr>
          <w:b/>
        </w:rPr>
        <w:t>5</w:t>
      </w:r>
      <w:r w:rsidRPr="00694FFC">
        <w:rPr>
          <w:b/>
        </w:rPr>
        <w:t xml:space="preserve"> </w:t>
      </w:r>
      <w:r w:rsidRPr="00694FFC">
        <w:t>Elasticity Effects for Collision Type Component</w:t>
      </w:r>
    </w:p>
    <w:tbl>
      <w:tblPr>
        <w:tblW w:w="4900" w:type="pct"/>
        <w:jc w:val="center"/>
        <w:tblInd w:w="91" w:type="dxa"/>
        <w:tblBorders>
          <w:top w:val="double" w:sz="4" w:space="0" w:color="auto"/>
          <w:left w:val="double" w:sz="4" w:space="0" w:color="auto"/>
          <w:bottom w:val="double" w:sz="4" w:space="0" w:color="auto"/>
          <w:right w:val="double" w:sz="4" w:space="0" w:color="auto"/>
          <w:insideH w:val="dotted" w:sz="4" w:space="0" w:color="auto"/>
        </w:tblBorders>
        <w:tblLook w:val="04A0" w:firstRow="1" w:lastRow="0" w:firstColumn="1" w:lastColumn="0" w:noHBand="0" w:noVBand="1"/>
      </w:tblPr>
      <w:tblGrid>
        <w:gridCol w:w="3236"/>
        <w:gridCol w:w="1086"/>
        <w:gridCol w:w="1111"/>
        <w:gridCol w:w="1424"/>
        <w:gridCol w:w="1280"/>
        <w:gridCol w:w="1207"/>
        <w:gridCol w:w="1062"/>
        <w:gridCol w:w="1618"/>
        <w:gridCol w:w="888"/>
      </w:tblGrid>
      <w:tr w:rsidR="00694FFC" w:rsidRPr="00694FFC" w:rsidTr="00694FFC">
        <w:trPr>
          <w:trHeight w:val="300"/>
          <w:jc w:val="center"/>
        </w:trPr>
        <w:tc>
          <w:tcPr>
            <w:tcW w:w="3236"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b/>
                <w:color w:val="000000"/>
                <w:sz w:val="16"/>
                <w:szCs w:val="16"/>
                <w:lang w:eastAsia="en-CA"/>
              </w:rPr>
              <w:t>Variables</w:t>
            </w:r>
          </w:p>
        </w:tc>
        <w:tc>
          <w:tcPr>
            <w:tcW w:w="1086"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Rear-ender</w:t>
            </w:r>
          </w:p>
        </w:tc>
        <w:tc>
          <w:tcPr>
            <w:tcW w:w="1111"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Rear-ended</w:t>
            </w:r>
          </w:p>
        </w:tc>
        <w:tc>
          <w:tcPr>
            <w:tcW w:w="1424"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Near-sideswipe</w:t>
            </w:r>
          </w:p>
        </w:tc>
        <w:tc>
          <w:tcPr>
            <w:tcW w:w="1280"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Far-sideswipe</w:t>
            </w:r>
          </w:p>
        </w:tc>
        <w:tc>
          <w:tcPr>
            <w:tcW w:w="1207"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Near-angular</w:t>
            </w:r>
          </w:p>
        </w:tc>
        <w:tc>
          <w:tcPr>
            <w:tcW w:w="1062"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Far-angular</w:t>
            </w:r>
          </w:p>
        </w:tc>
        <w:tc>
          <w:tcPr>
            <w:tcW w:w="1618"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Short-side angular</w:t>
            </w:r>
          </w:p>
        </w:tc>
        <w:tc>
          <w:tcPr>
            <w:tcW w:w="888" w:type="dxa"/>
            <w:tcBorders>
              <w:top w:val="double" w:sz="4" w:space="0" w:color="auto"/>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Head-on</w:t>
            </w:r>
          </w:p>
        </w:tc>
      </w:tr>
      <w:tr w:rsidR="00694FFC" w:rsidRPr="00694FFC" w:rsidTr="00694FFC">
        <w:trPr>
          <w:trHeight w:val="300"/>
          <w:jc w:val="center"/>
        </w:trPr>
        <w:tc>
          <w:tcPr>
            <w:tcW w:w="3236"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Driver characteristics</w:t>
            </w:r>
          </w:p>
        </w:tc>
        <w:tc>
          <w:tcPr>
            <w:tcW w:w="1086"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111"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424"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280"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207"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062"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618"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888"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r>
      <w:tr w:rsidR="00694FFC" w:rsidRPr="00694FFC" w:rsidTr="00694FFC">
        <w:trPr>
          <w:trHeight w:val="300"/>
          <w:jc w:val="center"/>
        </w:trPr>
        <w:tc>
          <w:tcPr>
            <w:tcW w:w="3236" w:type="dxa"/>
            <w:tcBorders>
              <w:top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Driver age (Base: Age 25 to 64)</w:t>
            </w:r>
          </w:p>
        </w:tc>
        <w:tc>
          <w:tcPr>
            <w:tcW w:w="1086" w:type="dxa"/>
            <w:tcBorders>
              <w:top w:val="single" w:sz="4" w:space="0" w:color="auto"/>
            </w:tcBorders>
            <w:shd w:val="clear" w:color="auto" w:fill="auto"/>
            <w:noWrap/>
            <w:vAlign w:val="bottom"/>
            <w:hideMark/>
          </w:tcPr>
          <w:p w:rsidR="00694FFC" w:rsidRPr="00694FFC" w:rsidRDefault="00694FFC" w:rsidP="00694FFC">
            <w:pPr>
              <w:jc w:val="left"/>
              <w:rPr>
                <w:color w:val="000000"/>
                <w:sz w:val="16"/>
                <w:szCs w:val="16"/>
                <w:lang w:eastAsia="en-CA"/>
              </w:rPr>
            </w:pPr>
          </w:p>
        </w:tc>
        <w:tc>
          <w:tcPr>
            <w:tcW w:w="1111" w:type="dxa"/>
            <w:tcBorders>
              <w:top w:val="single" w:sz="4" w:space="0" w:color="auto"/>
            </w:tcBorders>
            <w:shd w:val="clear" w:color="auto" w:fill="auto"/>
            <w:noWrap/>
            <w:vAlign w:val="bottom"/>
            <w:hideMark/>
          </w:tcPr>
          <w:p w:rsidR="00694FFC" w:rsidRPr="00694FFC" w:rsidRDefault="00694FFC" w:rsidP="00694FFC">
            <w:pPr>
              <w:jc w:val="left"/>
              <w:rPr>
                <w:color w:val="000000"/>
                <w:sz w:val="16"/>
                <w:szCs w:val="16"/>
                <w:lang w:eastAsia="en-CA"/>
              </w:rPr>
            </w:pPr>
          </w:p>
        </w:tc>
        <w:tc>
          <w:tcPr>
            <w:tcW w:w="1424" w:type="dxa"/>
            <w:tcBorders>
              <w:top w:val="single" w:sz="4" w:space="0" w:color="auto"/>
            </w:tcBorders>
            <w:shd w:val="clear" w:color="auto" w:fill="auto"/>
            <w:noWrap/>
            <w:vAlign w:val="bottom"/>
            <w:hideMark/>
          </w:tcPr>
          <w:p w:rsidR="00694FFC" w:rsidRPr="00694FFC" w:rsidRDefault="00694FFC" w:rsidP="00694FFC">
            <w:pPr>
              <w:jc w:val="left"/>
              <w:rPr>
                <w:color w:val="000000"/>
                <w:sz w:val="16"/>
                <w:szCs w:val="16"/>
                <w:lang w:eastAsia="en-CA"/>
              </w:rPr>
            </w:pPr>
          </w:p>
        </w:tc>
        <w:tc>
          <w:tcPr>
            <w:tcW w:w="1280" w:type="dxa"/>
            <w:tcBorders>
              <w:top w:val="single" w:sz="4" w:space="0" w:color="auto"/>
            </w:tcBorders>
            <w:shd w:val="clear" w:color="auto" w:fill="auto"/>
            <w:noWrap/>
            <w:vAlign w:val="bottom"/>
            <w:hideMark/>
          </w:tcPr>
          <w:p w:rsidR="00694FFC" w:rsidRPr="00694FFC" w:rsidRDefault="00694FFC" w:rsidP="00694FFC">
            <w:pPr>
              <w:jc w:val="left"/>
              <w:rPr>
                <w:color w:val="000000"/>
                <w:sz w:val="16"/>
                <w:szCs w:val="16"/>
                <w:lang w:eastAsia="en-CA"/>
              </w:rPr>
            </w:pPr>
          </w:p>
        </w:tc>
        <w:tc>
          <w:tcPr>
            <w:tcW w:w="1207" w:type="dxa"/>
            <w:tcBorders>
              <w:top w:val="single" w:sz="4" w:space="0" w:color="auto"/>
            </w:tcBorders>
            <w:shd w:val="clear" w:color="auto" w:fill="auto"/>
            <w:noWrap/>
            <w:vAlign w:val="bottom"/>
            <w:hideMark/>
          </w:tcPr>
          <w:p w:rsidR="00694FFC" w:rsidRPr="00694FFC" w:rsidRDefault="00694FFC" w:rsidP="00694FFC">
            <w:pPr>
              <w:jc w:val="left"/>
              <w:rPr>
                <w:color w:val="000000"/>
                <w:sz w:val="16"/>
                <w:szCs w:val="16"/>
                <w:lang w:eastAsia="en-CA"/>
              </w:rPr>
            </w:pPr>
          </w:p>
        </w:tc>
        <w:tc>
          <w:tcPr>
            <w:tcW w:w="1062" w:type="dxa"/>
            <w:tcBorders>
              <w:top w:val="single" w:sz="4" w:space="0" w:color="auto"/>
            </w:tcBorders>
            <w:shd w:val="clear" w:color="auto" w:fill="auto"/>
            <w:noWrap/>
            <w:vAlign w:val="bottom"/>
            <w:hideMark/>
          </w:tcPr>
          <w:p w:rsidR="00694FFC" w:rsidRPr="00694FFC" w:rsidRDefault="00694FFC" w:rsidP="00694FFC">
            <w:pPr>
              <w:jc w:val="left"/>
              <w:rPr>
                <w:color w:val="000000"/>
                <w:sz w:val="16"/>
                <w:szCs w:val="16"/>
                <w:lang w:eastAsia="en-CA"/>
              </w:rPr>
            </w:pPr>
          </w:p>
        </w:tc>
        <w:tc>
          <w:tcPr>
            <w:tcW w:w="1618" w:type="dxa"/>
            <w:tcBorders>
              <w:top w:val="single" w:sz="4" w:space="0" w:color="auto"/>
            </w:tcBorders>
            <w:shd w:val="clear" w:color="auto" w:fill="auto"/>
            <w:noWrap/>
            <w:vAlign w:val="bottom"/>
            <w:hideMark/>
          </w:tcPr>
          <w:p w:rsidR="00694FFC" w:rsidRPr="00694FFC" w:rsidRDefault="00694FFC" w:rsidP="00694FFC">
            <w:pPr>
              <w:jc w:val="left"/>
              <w:rPr>
                <w:color w:val="000000"/>
                <w:sz w:val="16"/>
                <w:szCs w:val="16"/>
                <w:lang w:eastAsia="en-CA"/>
              </w:rPr>
            </w:pPr>
          </w:p>
        </w:tc>
        <w:tc>
          <w:tcPr>
            <w:tcW w:w="888" w:type="dxa"/>
            <w:tcBorders>
              <w:top w:val="single" w:sz="4" w:space="0" w:color="auto"/>
            </w:tcBorders>
            <w:shd w:val="clear" w:color="auto" w:fill="auto"/>
            <w:noWrap/>
            <w:vAlign w:val="bottom"/>
            <w:hideMark/>
          </w:tcPr>
          <w:p w:rsidR="00694FFC" w:rsidRPr="00694FFC" w:rsidRDefault="00694FFC" w:rsidP="00694FFC">
            <w:pPr>
              <w:jc w:val="left"/>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Age less than 25</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40.052</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-36.538</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0.811</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0.888</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0.653</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0.667</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0.731</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0.124</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Age above 65+</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-2.373</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-36.715</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-0.452</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-53.674</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25.389</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26.211</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-7.004</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2.607</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Driver gender (Base: Male)</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Female</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-9.030</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36.468</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-8.155</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-7.794</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13.883</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-9.601</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-9.606</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-29.141</w:t>
            </w:r>
          </w:p>
        </w:tc>
      </w:tr>
      <w:tr w:rsidR="00694FFC" w:rsidRPr="00694FFC" w:rsidTr="00694FFC">
        <w:trPr>
          <w:trHeight w:val="300"/>
          <w:jc w:val="center"/>
        </w:trPr>
        <w:tc>
          <w:tcPr>
            <w:tcW w:w="4322" w:type="dxa"/>
            <w:gridSpan w:val="2"/>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Restraint system use  (Base: seat belt used)</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tcBorders>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Seat belt not used</w:t>
            </w:r>
          </w:p>
        </w:tc>
        <w:tc>
          <w:tcPr>
            <w:tcW w:w="108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36.388</w:t>
            </w:r>
          </w:p>
        </w:tc>
        <w:tc>
          <w:tcPr>
            <w:tcW w:w="1111"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-5.688</w:t>
            </w:r>
          </w:p>
        </w:tc>
        <w:tc>
          <w:tcPr>
            <w:tcW w:w="142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-6.026</w:t>
            </w:r>
          </w:p>
        </w:tc>
        <w:tc>
          <w:tcPr>
            <w:tcW w:w="1280"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-6.029</w:t>
            </w:r>
          </w:p>
        </w:tc>
        <w:tc>
          <w:tcPr>
            <w:tcW w:w="1207"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-4.373</w:t>
            </w:r>
          </w:p>
        </w:tc>
        <w:tc>
          <w:tcPr>
            <w:tcW w:w="106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-4.443</w:t>
            </w:r>
          </w:p>
        </w:tc>
        <w:tc>
          <w:tcPr>
            <w:tcW w:w="161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-4.466</w:t>
            </w:r>
          </w:p>
        </w:tc>
        <w:tc>
          <w:tcPr>
            <w:tcW w:w="88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-6.411</w:t>
            </w:r>
          </w:p>
        </w:tc>
      </w:tr>
      <w:tr w:rsidR="00694FFC" w:rsidRPr="00694FFC" w:rsidTr="00694FFC">
        <w:trPr>
          <w:trHeight w:val="300"/>
          <w:jc w:val="center"/>
        </w:trPr>
        <w:tc>
          <w:tcPr>
            <w:tcW w:w="323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Vehicle characteristics</w:t>
            </w:r>
          </w:p>
        </w:tc>
        <w:tc>
          <w:tcPr>
            <w:tcW w:w="108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11"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tcBorders>
              <w:top w:val="single" w:sz="4" w:space="0" w:color="auto"/>
            </w:tcBorders>
            <w:shd w:val="clear" w:color="auto" w:fill="auto"/>
            <w:noWrap/>
            <w:vAlign w:val="center"/>
            <w:hideMark/>
          </w:tcPr>
          <w:p w:rsidR="00694FFC" w:rsidRPr="00694FFC" w:rsidRDefault="00694FFC" w:rsidP="001873D3">
            <w:pPr>
              <w:jc w:val="left"/>
              <w:rPr>
                <w:i/>
                <w:iCs/>
                <w:color w:val="000000"/>
                <w:sz w:val="16"/>
                <w:szCs w:val="16"/>
                <w:lang w:eastAsia="en-CA"/>
              </w:rPr>
            </w:pPr>
            <w:r w:rsidRPr="00694FFC">
              <w:rPr>
                <w:i/>
                <w:iCs/>
                <w:color w:val="000000"/>
                <w:sz w:val="16"/>
                <w:szCs w:val="16"/>
                <w:lang w:eastAsia="en-CA"/>
              </w:rPr>
              <w:t xml:space="preserve">Vehicle Type (Base: </w:t>
            </w:r>
            <w:r w:rsidR="001873D3">
              <w:rPr>
                <w:i/>
                <w:iCs/>
                <w:color w:val="000000"/>
                <w:sz w:val="16"/>
                <w:szCs w:val="16"/>
                <w:lang w:eastAsia="en-CA"/>
              </w:rPr>
              <w:t>Sedan</w:t>
            </w:r>
            <w:r w:rsidRPr="00694FFC">
              <w:rPr>
                <w:i/>
                <w:iCs/>
                <w:color w:val="000000"/>
                <w:sz w:val="16"/>
                <w:szCs w:val="16"/>
                <w:lang w:eastAsia="en-CA"/>
              </w:rPr>
              <w:t>)</w:t>
            </w:r>
          </w:p>
        </w:tc>
        <w:tc>
          <w:tcPr>
            <w:tcW w:w="1086"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11"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 xml:space="preserve">Utility </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25.514</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-6.913</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-8.598</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-8.698</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-4.668</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-4.571</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-4.588</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18.495</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Panel van</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63.287</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-9.834</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-10.378</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-10.395</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-7.638</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-7.763</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-7.805</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-11.037</w:t>
            </w:r>
          </w:p>
        </w:tc>
      </w:tr>
      <w:tr w:rsidR="00694FFC" w:rsidRPr="00694FFC" w:rsidTr="00694FFC">
        <w:trPr>
          <w:trHeight w:val="300"/>
          <w:jc w:val="center"/>
        </w:trPr>
        <w:tc>
          <w:tcPr>
            <w:tcW w:w="4322" w:type="dxa"/>
            <w:gridSpan w:val="2"/>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Vehicle age (Base: Vehicle age less than 6)</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Vehicle age 6-10</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11.740</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-6.122</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-21.807</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11.030</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-19.612</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-5.395</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12.873</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9.223</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Vehicle age 11 and above</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9.808</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-6.815</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-28.154</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-35.500</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-4.457</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-4.685</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9.346</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9.712</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Roadway design attributes</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Type of road surface (Base: Paved)</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Gravel</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-15.978</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-14.490</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-21.988</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-22.344</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-7.502</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-6.705</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-6.714</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137.276</w:t>
            </w:r>
          </w:p>
        </w:tc>
      </w:tr>
      <w:tr w:rsidR="00694FFC" w:rsidRPr="00694FFC" w:rsidTr="00694FFC">
        <w:trPr>
          <w:trHeight w:val="300"/>
          <w:jc w:val="center"/>
        </w:trPr>
        <w:tc>
          <w:tcPr>
            <w:tcW w:w="6857" w:type="dxa"/>
            <w:gridSpan w:val="4"/>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Traffic Control Device (Base: None traffic control and other control device)</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Signal</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17.724</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15.759</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-43.360</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-43.319</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8.339</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7.798</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7.796</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-98.954</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Pedestrian control</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114.393</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111.707</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-46.430</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-46.886</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-37.835</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-38.792</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-39.048</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-46.820</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Roundabout</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-13.374</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17.187</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-13.015</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-12.459</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37.679</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-14.206</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-14.138</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-10.784</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Stop sign</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-54.852</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-70.433</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24.128</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-92.304</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157.516</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-7.493</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-7.133</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-90.032</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Yield sign</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0.846</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-28.630</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-95.608</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-95.711</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110.263</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-11.532</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-11.315</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-78.830</w:t>
            </w:r>
          </w:p>
        </w:tc>
      </w:tr>
      <w:tr w:rsidR="00694FFC" w:rsidRPr="00694FFC" w:rsidTr="00694FFC">
        <w:trPr>
          <w:trHeight w:val="300"/>
          <w:jc w:val="center"/>
        </w:trPr>
        <w:tc>
          <w:tcPr>
            <w:tcW w:w="4322" w:type="dxa"/>
            <w:gridSpan w:val="2"/>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Speed zone (Base: Low speed ≤50 km/h)</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 xml:space="preserve">Medium speed (60-90 km/h) </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39.964</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39.521</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-18.763</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-18.811</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-12.982</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-13.048</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-13.139</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-19.165</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High speed (≥100 km/h)</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27.923</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28.489</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22.347</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33.058</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-19.898</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-19.922</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-20.066</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47.918</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lastRenderedPageBreak/>
              <w:t>Type of intersection</w:t>
            </w:r>
            <w:r w:rsidR="00870AE0">
              <w:rPr>
                <w:i/>
                <w:iCs/>
                <w:color w:val="000000"/>
                <w:sz w:val="16"/>
                <w:szCs w:val="16"/>
                <w:lang w:eastAsia="en-CA"/>
              </w:rPr>
              <w:t xml:space="preserve"> (Base: Cross intersection)</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T intersection</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-6.852</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14.867</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5.415</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24.146</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-2.274</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-27.260</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-14.652</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96.935</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Five and more legged intersection</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18.932</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51.882</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-25.865</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136.337</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-17.955</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-18.533</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-18.744</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-27.104</w:t>
            </w:r>
          </w:p>
        </w:tc>
      </w:tr>
      <w:tr w:rsidR="00694FFC" w:rsidRPr="00694FFC" w:rsidTr="00694FFC">
        <w:trPr>
          <w:trHeight w:val="300"/>
          <w:jc w:val="center"/>
        </w:trPr>
        <w:tc>
          <w:tcPr>
            <w:tcW w:w="3236" w:type="dxa"/>
            <w:tcBorders>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Non-intersection</w:t>
            </w:r>
          </w:p>
        </w:tc>
        <w:tc>
          <w:tcPr>
            <w:tcW w:w="108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76.774</w:t>
            </w:r>
          </w:p>
        </w:tc>
        <w:tc>
          <w:tcPr>
            <w:tcW w:w="1111"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74.714</w:t>
            </w:r>
          </w:p>
        </w:tc>
        <w:tc>
          <w:tcPr>
            <w:tcW w:w="142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103.364</w:t>
            </w:r>
          </w:p>
        </w:tc>
        <w:tc>
          <w:tcPr>
            <w:tcW w:w="1280"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96.499</w:t>
            </w:r>
          </w:p>
        </w:tc>
        <w:tc>
          <w:tcPr>
            <w:tcW w:w="1207"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-24.854</w:t>
            </w:r>
          </w:p>
        </w:tc>
        <w:tc>
          <w:tcPr>
            <w:tcW w:w="106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-83.150</w:t>
            </w:r>
          </w:p>
        </w:tc>
        <w:tc>
          <w:tcPr>
            <w:tcW w:w="161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-82.944</w:t>
            </w:r>
          </w:p>
        </w:tc>
        <w:tc>
          <w:tcPr>
            <w:tcW w:w="88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220.728</w:t>
            </w:r>
          </w:p>
        </w:tc>
      </w:tr>
      <w:tr w:rsidR="00694FFC" w:rsidRPr="00694FFC" w:rsidTr="00694FFC">
        <w:trPr>
          <w:trHeight w:val="300"/>
          <w:jc w:val="center"/>
        </w:trPr>
        <w:tc>
          <w:tcPr>
            <w:tcW w:w="323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Environmental factors</w:t>
            </w:r>
          </w:p>
        </w:tc>
        <w:tc>
          <w:tcPr>
            <w:tcW w:w="108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11"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5433" w:type="dxa"/>
            <w:gridSpan w:val="3"/>
            <w:tcBorders>
              <w:top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Time of day (Base: Morning peak, Off peak and Late evening)</w:t>
            </w:r>
          </w:p>
        </w:tc>
        <w:tc>
          <w:tcPr>
            <w:tcW w:w="1424"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Late night</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4.898</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4.921</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4.290</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4.265</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6.109</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-27.427</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6.525</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2.695</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Surface condition (Base: Dry)</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Wet</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-9.591</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-8.540</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-13.453</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-13.741</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-4.305</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-3.780</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-3.765</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80.177</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Lighting condition</w:t>
            </w:r>
            <w:r w:rsidR="00870AE0">
              <w:rPr>
                <w:i/>
                <w:iCs/>
                <w:color w:val="000000"/>
                <w:sz w:val="16"/>
                <w:szCs w:val="16"/>
                <w:lang w:eastAsia="en-CA"/>
              </w:rPr>
              <w:t xml:space="preserve"> (Base: Daylight)</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Dusk/dawn</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1.660</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1.652</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2.153</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-42.425</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0.984</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1.043</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1.067</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2.577</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Dark-lighted</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-28.355</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-14.310</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9.538</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9.565</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6.756</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6.863</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6.928</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9.638</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Dark-unlighted</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-10.604</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-9.515</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-14.745</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-15.028</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-4.866</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-4.309</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-4.304</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89.813</w:t>
            </w: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Days of Week</w:t>
            </w:r>
            <w:r w:rsidR="00920557">
              <w:rPr>
                <w:i/>
                <w:iCs/>
                <w:color w:val="000000"/>
                <w:sz w:val="16"/>
                <w:szCs w:val="16"/>
                <w:lang w:eastAsia="en-CA"/>
              </w:rPr>
              <w:t xml:space="preserve"> (Base: Weekdays)</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236"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Weekend</w:t>
            </w:r>
          </w:p>
        </w:tc>
        <w:tc>
          <w:tcPr>
            <w:tcW w:w="108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-2.347</w:t>
            </w:r>
          </w:p>
        </w:tc>
        <w:tc>
          <w:tcPr>
            <w:tcW w:w="1111"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-26.895</w:t>
            </w:r>
          </w:p>
        </w:tc>
        <w:tc>
          <w:tcPr>
            <w:tcW w:w="142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-4.597</w:t>
            </w:r>
          </w:p>
        </w:tc>
        <w:tc>
          <w:tcPr>
            <w:tcW w:w="1280"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39.239</w:t>
            </w:r>
          </w:p>
        </w:tc>
        <w:tc>
          <w:tcPr>
            <w:tcW w:w="1207"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0.062</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0.337</w:t>
            </w:r>
          </w:p>
        </w:tc>
        <w:tc>
          <w:tcPr>
            <w:tcW w:w="161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0.357</w:t>
            </w:r>
          </w:p>
        </w:tc>
        <w:tc>
          <w:tcPr>
            <w:tcW w:w="88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41.697</w:t>
            </w:r>
          </w:p>
        </w:tc>
      </w:tr>
    </w:tbl>
    <w:p w:rsidR="00694FFC" w:rsidRPr="00694FFC" w:rsidRDefault="00694FFC" w:rsidP="00694FFC">
      <w:pPr>
        <w:spacing w:after="120"/>
        <w:jc w:val="center"/>
        <w:rPr>
          <w:rFonts w:eastAsiaTheme="minorHAnsi"/>
          <w:b/>
          <w:u w:val="single"/>
        </w:rPr>
      </w:pPr>
    </w:p>
    <w:p w:rsidR="00694FFC" w:rsidRPr="00694FFC" w:rsidRDefault="00694FFC" w:rsidP="00694FFC">
      <w:pPr>
        <w:spacing w:after="200" w:line="276" w:lineRule="auto"/>
        <w:rPr>
          <w:rFonts w:eastAsiaTheme="minorHAnsi"/>
          <w:b/>
          <w:u w:val="single"/>
        </w:rPr>
      </w:pPr>
    </w:p>
    <w:p w:rsidR="00694FFC" w:rsidRPr="00694FFC" w:rsidRDefault="00694FFC" w:rsidP="00694FFC">
      <w:pPr>
        <w:spacing w:after="200" w:line="276" w:lineRule="auto"/>
        <w:rPr>
          <w:rFonts w:eastAsiaTheme="minorHAnsi"/>
          <w:b/>
          <w:u w:val="single"/>
        </w:rPr>
      </w:pPr>
    </w:p>
    <w:p w:rsidR="00694FFC" w:rsidRPr="00694FFC" w:rsidRDefault="00694FFC" w:rsidP="00694FFC">
      <w:pPr>
        <w:spacing w:after="200" w:line="276" w:lineRule="auto"/>
        <w:rPr>
          <w:rFonts w:eastAsiaTheme="minorHAnsi"/>
          <w:b/>
          <w:u w:val="single"/>
        </w:rPr>
      </w:pPr>
    </w:p>
    <w:p w:rsidR="00694FFC" w:rsidRPr="00694FFC" w:rsidRDefault="00694FFC" w:rsidP="00694FFC">
      <w:pPr>
        <w:spacing w:after="200" w:line="276" w:lineRule="auto"/>
        <w:rPr>
          <w:rFonts w:eastAsiaTheme="minorHAnsi"/>
          <w:b/>
          <w:u w:val="single"/>
        </w:rPr>
      </w:pPr>
    </w:p>
    <w:p w:rsidR="00694FFC" w:rsidRPr="00694FFC" w:rsidRDefault="00694FFC" w:rsidP="00694FFC">
      <w:pPr>
        <w:spacing w:after="200" w:line="276" w:lineRule="auto"/>
        <w:rPr>
          <w:rFonts w:eastAsiaTheme="minorHAnsi"/>
          <w:b/>
          <w:u w:val="single"/>
        </w:rPr>
      </w:pPr>
    </w:p>
    <w:p w:rsidR="00694FFC" w:rsidRPr="00694FFC" w:rsidRDefault="00694FFC" w:rsidP="00694FFC">
      <w:pPr>
        <w:spacing w:after="200" w:line="276" w:lineRule="auto"/>
        <w:rPr>
          <w:rFonts w:eastAsiaTheme="minorHAnsi"/>
          <w:b/>
          <w:u w:val="single"/>
        </w:rPr>
      </w:pPr>
    </w:p>
    <w:p w:rsidR="004E5ECF" w:rsidRDefault="004E5ECF">
      <w:pPr>
        <w:spacing w:after="200" w:line="276" w:lineRule="auto"/>
        <w:rPr>
          <w:b/>
        </w:rPr>
      </w:pPr>
      <w:r>
        <w:rPr>
          <w:b/>
        </w:rPr>
        <w:br w:type="page"/>
      </w:r>
    </w:p>
    <w:p w:rsidR="00694FFC" w:rsidRPr="00694FFC" w:rsidRDefault="00694FFC" w:rsidP="00694FFC">
      <w:pPr>
        <w:spacing w:after="120"/>
        <w:jc w:val="center"/>
      </w:pPr>
      <w:r w:rsidRPr="00694FFC">
        <w:rPr>
          <w:b/>
        </w:rPr>
        <w:lastRenderedPageBreak/>
        <w:t xml:space="preserve">TABLE </w:t>
      </w:r>
      <w:r w:rsidR="00237B95">
        <w:rPr>
          <w:b/>
        </w:rPr>
        <w:t>6</w:t>
      </w:r>
      <w:r w:rsidRPr="00694FFC">
        <w:rPr>
          <w:b/>
        </w:rPr>
        <w:t xml:space="preserve"> </w:t>
      </w:r>
      <w:r w:rsidRPr="00694FFC">
        <w:t>Elasticity Effects for Serious/Fatal Injury Severity Category</w:t>
      </w:r>
    </w:p>
    <w:tbl>
      <w:tblPr>
        <w:tblW w:w="4896" w:type="pct"/>
        <w:jc w:val="center"/>
        <w:tblInd w:w="91" w:type="dxa"/>
        <w:tblBorders>
          <w:top w:val="double" w:sz="4" w:space="0" w:color="auto"/>
          <w:left w:val="double" w:sz="4" w:space="0" w:color="auto"/>
          <w:bottom w:val="double" w:sz="4" w:space="0" w:color="auto"/>
          <w:right w:val="double" w:sz="4" w:space="0" w:color="auto"/>
          <w:insideH w:val="dotted" w:sz="4" w:space="0" w:color="auto"/>
        </w:tblBorders>
        <w:tblLook w:val="04A0" w:firstRow="1" w:lastRow="0" w:firstColumn="1" w:lastColumn="0" w:noHBand="0" w:noVBand="1"/>
      </w:tblPr>
      <w:tblGrid>
        <w:gridCol w:w="3379"/>
        <w:gridCol w:w="1078"/>
        <w:gridCol w:w="1062"/>
        <w:gridCol w:w="1256"/>
        <w:gridCol w:w="1276"/>
        <w:gridCol w:w="1276"/>
        <w:gridCol w:w="1134"/>
        <w:gridCol w:w="1559"/>
        <w:gridCol w:w="882"/>
      </w:tblGrid>
      <w:tr w:rsidR="00694FFC" w:rsidRPr="00694FFC" w:rsidTr="00694FFC">
        <w:trPr>
          <w:trHeight w:val="300"/>
          <w:jc w:val="center"/>
        </w:trPr>
        <w:tc>
          <w:tcPr>
            <w:tcW w:w="3379" w:type="dxa"/>
            <w:tcBorders>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Variables</w:t>
            </w:r>
          </w:p>
        </w:tc>
        <w:tc>
          <w:tcPr>
            <w:tcW w:w="1078" w:type="dxa"/>
            <w:tcBorders>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Rear-ender</w:t>
            </w:r>
          </w:p>
        </w:tc>
        <w:tc>
          <w:tcPr>
            <w:tcW w:w="1062" w:type="dxa"/>
            <w:tcBorders>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Rear-ended</w:t>
            </w:r>
          </w:p>
        </w:tc>
        <w:tc>
          <w:tcPr>
            <w:tcW w:w="1256" w:type="dxa"/>
            <w:tcBorders>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Near-sideswipe</w:t>
            </w:r>
          </w:p>
        </w:tc>
        <w:tc>
          <w:tcPr>
            <w:tcW w:w="1276" w:type="dxa"/>
            <w:tcBorders>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Far-sideswipe</w:t>
            </w:r>
          </w:p>
        </w:tc>
        <w:tc>
          <w:tcPr>
            <w:tcW w:w="1276" w:type="dxa"/>
            <w:tcBorders>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Near-angular</w:t>
            </w:r>
          </w:p>
        </w:tc>
        <w:tc>
          <w:tcPr>
            <w:tcW w:w="1134" w:type="dxa"/>
            <w:tcBorders>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Far-angular</w:t>
            </w:r>
          </w:p>
        </w:tc>
        <w:tc>
          <w:tcPr>
            <w:tcW w:w="1559" w:type="dxa"/>
            <w:tcBorders>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Short-side angular</w:t>
            </w:r>
          </w:p>
        </w:tc>
        <w:tc>
          <w:tcPr>
            <w:tcW w:w="882" w:type="dxa"/>
            <w:tcBorders>
              <w:bottom w:val="double" w:sz="4" w:space="0" w:color="auto"/>
            </w:tcBorders>
            <w:shd w:val="clear" w:color="auto" w:fill="auto"/>
            <w:noWrap/>
            <w:vAlign w:val="center"/>
            <w:hideMark/>
          </w:tcPr>
          <w:p w:rsidR="00694FFC" w:rsidRPr="00694FFC" w:rsidRDefault="00694FFC" w:rsidP="00694FFC">
            <w:pPr>
              <w:jc w:val="center"/>
              <w:rPr>
                <w:b/>
                <w:color w:val="000000"/>
                <w:sz w:val="16"/>
                <w:szCs w:val="16"/>
                <w:lang w:eastAsia="en-CA"/>
              </w:rPr>
            </w:pPr>
            <w:r w:rsidRPr="00694FFC">
              <w:rPr>
                <w:b/>
                <w:color w:val="000000"/>
                <w:sz w:val="16"/>
                <w:szCs w:val="16"/>
                <w:lang w:eastAsia="en-CA"/>
              </w:rPr>
              <w:t>Head-on</w:t>
            </w:r>
          </w:p>
        </w:tc>
      </w:tr>
      <w:tr w:rsidR="00694FFC" w:rsidRPr="00694FFC" w:rsidTr="00694FFC">
        <w:trPr>
          <w:trHeight w:val="300"/>
          <w:jc w:val="center"/>
        </w:trPr>
        <w:tc>
          <w:tcPr>
            <w:tcW w:w="3379"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Driver characteristics</w:t>
            </w:r>
          </w:p>
        </w:tc>
        <w:tc>
          <w:tcPr>
            <w:tcW w:w="1078"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062"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256"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276"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276"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134"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559"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882" w:type="dxa"/>
            <w:tcBorders>
              <w:top w:val="double" w:sz="4" w:space="0" w:color="auto"/>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r>
      <w:tr w:rsidR="00694FFC" w:rsidRPr="00694FFC" w:rsidTr="00694FFC">
        <w:trPr>
          <w:trHeight w:val="300"/>
          <w:jc w:val="center"/>
        </w:trPr>
        <w:tc>
          <w:tcPr>
            <w:tcW w:w="3379" w:type="dxa"/>
            <w:tcBorders>
              <w:top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Driver age (Base: Age 25 to 64)</w:t>
            </w:r>
          </w:p>
        </w:tc>
        <w:tc>
          <w:tcPr>
            <w:tcW w:w="1078" w:type="dxa"/>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062" w:type="dxa"/>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256" w:type="dxa"/>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276" w:type="dxa"/>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276" w:type="dxa"/>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134" w:type="dxa"/>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1559" w:type="dxa"/>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c>
          <w:tcPr>
            <w:tcW w:w="882" w:type="dxa"/>
            <w:tcBorders>
              <w:top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Age less than 25</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-35.757</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-16.532</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Age above 65+</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48.599</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128.737</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54.896</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48.825</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59.236</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Driver gender (Base: Male)</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Female</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72.080</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65.571</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64.029</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71.814</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63.669</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72.314</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68.000</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58.566</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Restraint system use  (Base: seat belt used)</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Seat belt not used</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63.399</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tcBorders>
              <w:bottom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Non-local driver</w:t>
            </w:r>
          </w:p>
        </w:tc>
        <w:tc>
          <w:tcPr>
            <w:tcW w:w="107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27.496</w:t>
            </w:r>
          </w:p>
        </w:tc>
        <w:tc>
          <w:tcPr>
            <w:tcW w:w="125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81.777</w:t>
            </w:r>
          </w:p>
        </w:tc>
        <w:tc>
          <w:tcPr>
            <w:tcW w:w="127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24.752</w:t>
            </w:r>
          </w:p>
        </w:tc>
        <w:tc>
          <w:tcPr>
            <w:tcW w:w="113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Vehicle characteristics</w:t>
            </w:r>
          </w:p>
        </w:tc>
        <w:tc>
          <w:tcPr>
            <w:tcW w:w="107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tcBorders>
              <w:top w:val="single" w:sz="4" w:space="0" w:color="auto"/>
            </w:tcBorders>
            <w:shd w:val="clear" w:color="auto" w:fill="auto"/>
            <w:noWrap/>
            <w:vAlign w:val="center"/>
            <w:hideMark/>
          </w:tcPr>
          <w:p w:rsidR="00694FFC" w:rsidRPr="00694FFC" w:rsidRDefault="00694FFC" w:rsidP="00870AE0">
            <w:pPr>
              <w:jc w:val="left"/>
              <w:rPr>
                <w:i/>
                <w:iCs/>
                <w:color w:val="000000"/>
                <w:sz w:val="16"/>
                <w:szCs w:val="16"/>
                <w:lang w:eastAsia="en-CA"/>
              </w:rPr>
            </w:pPr>
            <w:r w:rsidRPr="00694FFC">
              <w:rPr>
                <w:i/>
                <w:iCs/>
                <w:color w:val="000000"/>
                <w:sz w:val="16"/>
                <w:szCs w:val="16"/>
                <w:lang w:eastAsia="en-CA"/>
              </w:rPr>
              <w:t xml:space="preserve">Vehicle Type (Base: </w:t>
            </w:r>
            <w:r w:rsidR="00870AE0">
              <w:rPr>
                <w:i/>
                <w:iCs/>
                <w:color w:val="000000"/>
                <w:sz w:val="16"/>
                <w:szCs w:val="16"/>
                <w:lang w:eastAsia="en-CA"/>
              </w:rPr>
              <w:t>Sedan</w:t>
            </w:r>
            <w:r w:rsidRPr="00694FFC">
              <w:rPr>
                <w:i/>
                <w:iCs/>
                <w:color w:val="000000"/>
                <w:sz w:val="16"/>
                <w:szCs w:val="16"/>
                <w:lang w:eastAsia="en-CA"/>
              </w:rPr>
              <w:t>)</w:t>
            </w:r>
          </w:p>
        </w:tc>
        <w:tc>
          <w:tcPr>
            <w:tcW w:w="107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Station wagon</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-38.650</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-20.505</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-71.215</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-36.310</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-20.673</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-37.388</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-16.409</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 xml:space="preserve">Utility </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-47.841</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Panel van</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-48.777</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Vehicle age (Base: Vehicle age less than 6)</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Vehicle age 6-10</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20.437</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18.066</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20.804</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19.551</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tcBorders>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Vehicle age 11 and above</w:t>
            </w:r>
          </w:p>
        </w:tc>
        <w:tc>
          <w:tcPr>
            <w:tcW w:w="107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27.753</w:t>
            </w:r>
          </w:p>
        </w:tc>
        <w:tc>
          <w:tcPr>
            <w:tcW w:w="106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28.177</w:t>
            </w:r>
          </w:p>
        </w:tc>
        <w:tc>
          <w:tcPr>
            <w:tcW w:w="125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24.822</w:t>
            </w:r>
          </w:p>
        </w:tc>
        <w:tc>
          <w:tcPr>
            <w:tcW w:w="127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28.376</w:t>
            </w:r>
          </w:p>
        </w:tc>
        <w:tc>
          <w:tcPr>
            <w:tcW w:w="127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25.345</w:t>
            </w:r>
          </w:p>
        </w:tc>
        <w:tc>
          <w:tcPr>
            <w:tcW w:w="113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26.529</w:t>
            </w:r>
          </w:p>
        </w:tc>
        <w:tc>
          <w:tcPr>
            <w:tcW w:w="88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Roadway design attributes</w:t>
            </w:r>
          </w:p>
        </w:tc>
        <w:tc>
          <w:tcPr>
            <w:tcW w:w="107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tcBorders>
              <w:top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Type of road surface (Base: Paved)</w:t>
            </w:r>
          </w:p>
        </w:tc>
        <w:tc>
          <w:tcPr>
            <w:tcW w:w="1078"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Gravel</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-35.466</w:t>
            </w:r>
          </w:p>
        </w:tc>
      </w:tr>
      <w:tr w:rsidR="00694FFC" w:rsidRPr="00694FFC" w:rsidTr="00694FFC">
        <w:trPr>
          <w:trHeight w:val="300"/>
          <w:jc w:val="center"/>
        </w:trPr>
        <w:tc>
          <w:tcPr>
            <w:tcW w:w="6775" w:type="dxa"/>
            <w:gridSpan w:val="4"/>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Traffic Control Device (Base: None traffic control and other control device)</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Signal</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-32.734</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20.103</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59.027</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Pedestrian control</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-60.601</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-59.060</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Roundabout</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-68.876</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-69.494</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tcBorders>
              <w:bottom w:val="dotted"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Stop sign</w:t>
            </w:r>
          </w:p>
        </w:tc>
        <w:tc>
          <w:tcPr>
            <w:tcW w:w="1078"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-31.320</w:t>
            </w:r>
          </w:p>
        </w:tc>
        <w:tc>
          <w:tcPr>
            <w:tcW w:w="882" w:type="dxa"/>
            <w:tcBorders>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tcBorders>
              <w:top w:val="dotted" w:sz="4" w:space="0" w:color="auto"/>
              <w:bottom w:val="dotted"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Yield sign</w:t>
            </w:r>
          </w:p>
        </w:tc>
        <w:tc>
          <w:tcPr>
            <w:tcW w:w="1078" w:type="dxa"/>
            <w:tcBorders>
              <w:top w:val="dotted" w:sz="4" w:space="0" w:color="auto"/>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-61.729</w:t>
            </w:r>
          </w:p>
        </w:tc>
        <w:tc>
          <w:tcPr>
            <w:tcW w:w="1062" w:type="dxa"/>
            <w:tcBorders>
              <w:top w:val="dotted" w:sz="4" w:space="0" w:color="auto"/>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tcBorders>
              <w:top w:val="dotted" w:sz="4" w:space="0" w:color="auto"/>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tcBorders>
              <w:top w:val="dotted" w:sz="4" w:space="0" w:color="auto"/>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tcBorders>
              <w:top w:val="dotted" w:sz="4" w:space="0" w:color="auto"/>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tcBorders>
              <w:top w:val="dotted" w:sz="4" w:space="0" w:color="auto"/>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tcBorders>
              <w:top w:val="dotted" w:sz="4" w:space="0" w:color="auto"/>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-25.443</w:t>
            </w:r>
          </w:p>
        </w:tc>
        <w:tc>
          <w:tcPr>
            <w:tcW w:w="882" w:type="dxa"/>
            <w:tcBorders>
              <w:top w:val="dotted" w:sz="4" w:space="0" w:color="auto"/>
              <w:bottom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tcBorders>
              <w:top w:val="dotted"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Speed zone (Base: Low speed ≤50 km/h)</w:t>
            </w:r>
          </w:p>
        </w:tc>
        <w:tc>
          <w:tcPr>
            <w:tcW w:w="1078" w:type="dxa"/>
            <w:tcBorders>
              <w:top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tcBorders>
              <w:top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tcBorders>
              <w:top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tcBorders>
              <w:top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tcBorders>
              <w:top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tcBorders>
              <w:top w:val="dotted"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lastRenderedPageBreak/>
              <w:t xml:space="preserve">Medium speed (60-90 km/h) </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30.204</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34.311</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High speed (≥100 km/h)</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80.545</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89.029</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89.666</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174.732</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153.362</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64.888</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Type of intersection</w:t>
            </w:r>
            <w:r w:rsidR="00FB6B98">
              <w:rPr>
                <w:i/>
                <w:iCs/>
                <w:color w:val="000000"/>
                <w:sz w:val="16"/>
                <w:szCs w:val="16"/>
                <w:lang w:eastAsia="en-CA"/>
              </w:rPr>
              <w:t xml:space="preserve"> (Base: Cross intersection)</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T intersection</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23.907</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-79.906</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Five and more legged intersection</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-62.106</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Non-intersection</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-22.965</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-20.703</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Environmental factors</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5519" w:type="dxa"/>
            <w:gridSpan w:val="3"/>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Time of day (Base: Morning peak, Off peak and Late evening)</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Morning peak</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55.937</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Late night</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177.750</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53.022</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106.305</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Weather condition</w:t>
            </w:r>
            <w:r w:rsidR="00FB6B98">
              <w:rPr>
                <w:i/>
                <w:iCs/>
                <w:color w:val="000000"/>
                <w:sz w:val="16"/>
                <w:szCs w:val="16"/>
                <w:lang w:eastAsia="en-CA"/>
              </w:rPr>
              <w:t xml:space="preserve"> (Base: Clear)</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Rain/snow/FOG/Smoke/Dust</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70.554</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87.743</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High wind</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-53.838</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-53.830</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Lighting condition</w:t>
            </w:r>
            <w:r w:rsidR="00FB6B98">
              <w:rPr>
                <w:i/>
                <w:iCs/>
                <w:color w:val="000000"/>
                <w:sz w:val="16"/>
                <w:szCs w:val="16"/>
                <w:lang w:eastAsia="en-CA"/>
              </w:rPr>
              <w:t xml:space="preserve"> (Base: Daylight)</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Dusk/dawn</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27.162</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50.379</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Dark-lighted</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28.979</w:t>
            </w:r>
          </w:p>
        </w:tc>
        <w:tc>
          <w:tcPr>
            <w:tcW w:w="882" w:type="dxa"/>
            <w:shd w:val="clear" w:color="auto" w:fill="auto"/>
            <w:noWrap/>
            <w:vAlign w:val="center"/>
            <w:hideMark/>
          </w:tcPr>
          <w:p w:rsidR="00694FFC" w:rsidRPr="00694FFC" w:rsidRDefault="00C44660"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tcBorders>
              <w:bottom w:val="single" w:sz="4" w:space="0" w:color="auto"/>
            </w:tcBorders>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Dark-unlighted</w:t>
            </w:r>
          </w:p>
        </w:tc>
        <w:tc>
          <w:tcPr>
            <w:tcW w:w="1078"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-62.290</w:t>
            </w:r>
          </w:p>
        </w:tc>
        <w:tc>
          <w:tcPr>
            <w:tcW w:w="1559"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tcBorders>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tcBorders>
              <w:top w:val="single" w:sz="4" w:space="0" w:color="auto"/>
              <w:bottom w:val="single" w:sz="4" w:space="0" w:color="auto"/>
            </w:tcBorders>
            <w:shd w:val="clear" w:color="auto" w:fill="auto"/>
            <w:noWrap/>
            <w:vAlign w:val="center"/>
            <w:hideMark/>
          </w:tcPr>
          <w:p w:rsidR="00694FFC" w:rsidRPr="00694FFC" w:rsidRDefault="00694FFC" w:rsidP="00694FFC">
            <w:pPr>
              <w:jc w:val="left"/>
              <w:rPr>
                <w:b/>
                <w:bCs/>
                <w:color w:val="000000"/>
                <w:sz w:val="16"/>
                <w:szCs w:val="16"/>
                <w:lang w:eastAsia="en-CA"/>
              </w:rPr>
            </w:pPr>
            <w:r w:rsidRPr="00694FFC">
              <w:rPr>
                <w:b/>
                <w:bCs/>
                <w:color w:val="000000"/>
                <w:sz w:val="16"/>
                <w:szCs w:val="16"/>
                <w:lang w:eastAsia="en-CA"/>
              </w:rPr>
              <w:t xml:space="preserve">Crash Characteristics </w:t>
            </w:r>
          </w:p>
        </w:tc>
        <w:tc>
          <w:tcPr>
            <w:tcW w:w="1078"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tcBorders>
              <w:top w:val="single" w:sz="4" w:space="0" w:color="auto"/>
              <w:bottom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4457" w:type="dxa"/>
            <w:gridSpan w:val="2"/>
            <w:tcBorders>
              <w:top w:val="single" w:sz="4" w:space="0" w:color="auto"/>
            </w:tcBorders>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Presence of passenger (Base: No passenger)</w:t>
            </w:r>
          </w:p>
        </w:tc>
        <w:tc>
          <w:tcPr>
            <w:tcW w:w="1062"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tcBorders>
              <w:top w:val="single" w:sz="4" w:space="0" w:color="auto"/>
            </w:tcBorders>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One passenger</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75.635</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28.133</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Two passenger</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43.947</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More than two passengers</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-22.103</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i/>
                <w:iCs/>
                <w:color w:val="000000"/>
                <w:sz w:val="16"/>
                <w:szCs w:val="16"/>
                <w:lang w:eastAsia="en-CA"/>
              </w:rPr>
            </w:pPr>
            <w:r w:rsidRPr="00694FFC">
              <w:rPr>
                <w:i/>
                <w:iCs/>
                <w:color w:val="000000"/>
                <w:sz w:val="16"/>
                <w:szCs w:val="16"/>
                <w:lang w:eastAsia="en-CA"/>
              </w:rPr>
              <w:t>Days of Week</w:t>
            </w:r>
            <w:r w:rsidR="00FB6B98">
              <w:rPr>
                <w:i/>
                <w:iCs/>
                <w:color w:val="000000"/>
                <w:sz w:val="16"/>
                <w:szCs w:val="16"/>
                <w:lang w:eastAsia="en-CA"/>
              </w:rPr>
              <w:t xml:space="preserve"> (Base: Weekdays)</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Weekend</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-30.567</w:t>
            </w:r>
          </w:p>
        </w:tc>
      </w:tr>
      <w:tr w:rsidR="00694FFC" w:rsidRPr="00694FFC" w:rsidTr="00694FFC">
        <w:trPr>
          <w:trHeight w:val="300"/>
          <w:jc w:val="center"/>
        </w:trPr>
        <w:tc>
          <w:tcPr>
            <w:tcW w:w="4457" w:type="dxa"/>
            <w:gridSpan w:val="2"/>
            <w:shd w:val="clear" w:color="auto" w:fill="auto"/>
            <w:noWrap/>
            <w:vAlign w:val="center"/>
            <w:hideMark/>
          </w:tcPr>
          <w:p w:rsidR="008E2BC0" w:rsidRDefault="00694FFC">
            <w:pPr>
              <w:rPr>
                <w:i/>
                <w:iCs/>
                <w:color w:val="000000"/>
                <w:sz w:val="16"/>
                <w:szCs w:val="16"/>
                <w:lang w:eastAsia="en-CA"/>
              </w:rPr>
            </w:pPr>
            <w:r w:rsidRPr="00694FFC">
              <w:rPr>
                <w:i/>
                <w:iCs/>
                <w:color w:val="000000"/>
                <w:sz w:val="16"/>
                <w:szCs w:val="16"/>
                <w:lang w:eastAsia="en-CA"/>
              </w:rPr>
              <w:t>Trajectory of vehicle’s motions (Base: Other movement)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p>
        </w:tc>
      </w:tr>
      <w:tr w:rsidR="00694FFC" w:rsidRPr="00694FFC" w:rsidTr="00694FFC">
        <w:trPr>
          <w:trHeight w:val="300"/>
          <w:jc w:val="center"/>
        </w:trPr>
        <w:tc>
          <w:tcPr>
            <w:tcW w:w="3379" w:type="dxa"/>
            <w:shd w:val="clear" w:color="auto" w:fill="auto"/>
            <w:noWrap/>
            <w:vAlign w:val="center"/>
            <w:hideMark/>
          </w:tcPr>
          <w:p w:rsidR="00694FFC" w:rsidRPr="00694FFC" w:rsidRDefault="00694FFC" w:rsidP="00694FFC">
            <w:pPr>
              <w:jc w:val="left"/>
              <w:rPr>
                <w:color w:val="000000"/>
                <w:sz w:val="16"/>
                <w:szCs w:val="16"/>
                <w:lang w:eastAsia="en-CA"/>
              </w:rPr>
            </w:pPr>
            <w:r w:rsidRPr="00694FFC">
              <w:rPr>
                <w:color w:val="000000"/>
                <w:sz w:val="16"/>
                <w:szCs w:val="16"/>
                <w:lang w:eastAsia="en-CA"/>
              </w:rPr>
              <w:t>Going Straight</w:t>
            </w:r>
          </w:p>
        </w:tc>
        <w:tc>
          <w:tcPr>
            <w:tcW w:w="1078"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06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5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46.105</w:t>
            </w:r>
          </w:p>
        </w:tc>
        <w:tc>
          <w:tcPr>
            <w:tcW w:w="1276"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26.585</w:t>
            </w:r>
          </w:p>
        </w:tc>
        <w:tc>
          <w:tcPr>
            <w:tcW w:w="1134"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47.230</w:t>
            </w:r>
          </w:p>
        </w:tc>
        <w:tc>
          <w:tcPr>
            <w:tcW w:w="1559"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40.339</w:t>
            </w:r>
          </w:p>
        </w:tc>
        <w:tc>
          <w:tcPr>
            <w:tcW w:w="882" w:type="dxa"/>
            <w:shd w:val="clear" w:color="auto" w:fill="auto"/>
            <w:noWrap/>
            <w:vAlign w:val="center"/>
            <w:hideMark/>
          </w:tcPr>
          <w:p w:rsidR="00694FFC" w:rsidRPr="00694FFC" w:rsidRDefault="00694FFC" w:rsidP="00694FFC">
            <w:pPr>
              <w:jc w:val="center"/>
              <w:rPr>
                <w:color w:val="000000"/>
                <w:sz w:val="16"/>
                <w:szCs w:val="16"/>
                <w:lang w:eastAsia="en-CA"/>
              </w:rPr>
            </w:pPr>
            <w:r w:rsidRPr="00694FFC">
              <w:rPr>
                <w:color w:val="000000"/>
                <w:sz w:val="16"/>
                <w:szCs w:val="16"/>
                <w:lang w:eastAsia="en-CA"/>
              </w:rPr>
              <w:t>—</w:t>
            </w:r>
          </w:p>
        </w:tc>
      </w:tr>
    </w:tbl>
    <w:p w:rsidR="00AA30C9" w:rsidRPr="002E31B9" w:rsidRDefault="00AA30C9" w:rsidP="00086705"/>
    <w:sectPr w:rsidR="00AA30C9" w:rsidRPr="002E31B9" w:rsidSect="00694FFC">
      <w:pgSz w:w="15840" w:h="12240"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58" w:rsidRDefault="007C2658" w:rsidP="00884D30">
      <w:r>
        <w:separator/>
      </w:r>
    </w:p>
  </w:endnote>
  <w:endnote w:type="continuationSeparator" w:id="0">
    <w:p w:rsidR="007C2658" w:rsidRDefault="007C2658" w:rsidP="0088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58" w:rsidRDefault="007C2658" w:rsidP="00884D30">
      <w:r>
        <w:separator/>
      </w:r>
    </w:p>
  </w:footnote>
  <w:footnote w:type="continuationSeparator" w:id="0">
    <w:p w:rsidR="007C2658" w:rsidRDefault="007C2658" w:rsidP="00884D30">
      <w:r>
        <w:continuationSeparator/>
      </w:r>
    </w:p>
  </w:footnote>
  <w:footnote w:id="1">
    <w:p w:rsidR="00435D26" w:rsidRDefault="00435D26" w:rsidP="00462052">
      <w:pPr>
        <w:pStyle w:val="FootnoteText"/>
      </w:pPr>
    </w:p>
    <w:p w:rsidR="00435D26" w:rsidRDefault="00435D26" w:rsidP="00462052">
      <w:pPr>
        <w:pStyle w:val="FootnoteText"/>
      </w:pPr>
      <w:r>
        <w:rPr>
          <w:rStyle w:val="FootnoteReference"/>
        </w:rPr>
        <w:footnoteRef/>
      </w:r>
      <w:r>
        <w:t xml:space="preserve"> To be sure, the logistic regression with two alternatives can be regarded as an ordered logit model with two alternatives.</w:t>
      </w:r>
    </w:p>
  </w:footnote>
  <w:footnote w:id="2">
    <w:p w:rsidR="00435D26" w:rsidRDefault="00435D26" w:rsidP="00FE15DB">
      <w:pPr>
        <w:pStyle w:val="FootnoteText"/>
      </w:pPr>
      <w:r>
        <w:rPr>
          <w:rStyle w:val="FootnoteReference"/>
        </w:rPr>
        <w:footnoteRef/>
      </w:r>
      <w:r>
        <w:t xml:space="preserve"> To be sure, Abdel-Aty</w:t>
      </w:r>
      <w:r w:rsidRPr="005D3F3E">
        <w:t xml:space="preserve"> and Abdelwahab</w:t>
      </w:r>
      <w:r>
        <w:t>, (2003) examine the crash occurrence and</w:t>
      </w:r>
      <w:r w:rsidRPr="005D3F3E">
        <w:t xml:space="preserve"> </w:t>
      </w:r>
      <w:r>
        <w:rPr>
          <w:szCs w:val="24"/>
        </w:rPr>
        <w:t xml:space="preserve">Khattak, (2001) examine the driver injury outcome by considering the collision type as a vehicle level variable, but only for rear-end collision.  </w:t>
      </w:r>
    </w:p>
  </w:footnote>
  <w:footnote w:id="3">
    <w:p w:rsidR="00435D26" w:rsidRDefault="00435D26">
      <w:pPr>
        <w:pStyle w:val="FootnoteText"/>
      </w:pPr>
      <w:r>
        <w:rPr>
          <w:rStyle w:val="FootnoteReference"/>
        </w:rPr>
        <w:footnoteRef/>
      </w:r>
      <w:r>
        <w:t xml:space="preserve"> </w:t>
      </w:r>
      <w:r w:rsidRPr="008E2BC0">
        <w:t>The reader would note that the</w:t>
      </w:r>
      <w:r>
        <w:t xml:space="preserve"> </w:t>
      </w:r>
      <m:oMath>
        <m:sSub>
          <m:sSubPr>
            <m:ctrlPr>
              <w:rPr>
                <w:rFonts w:ascii="Cambria Math" w:hAnsi="Cambria Math"/>
                <w:i/>
                <w:noProof/>
              </w:rPr>
            </m:ctrlPr>
          </m:sSubPr>
          <m:e>
            <m:r>
              <w:rPr>
                <w:rFonts w:ascii="Cambria Math" w:hAnsi="Cambria Math"/>
                <w:noProof/>
              </w:rPr>
              <m:t>v</m:t>
            </m:r>
          </m:e>
          <m:sub>
            <m:r>
              <w:rPr>
                <w:rFonts w:ascii="Cambria Math" w:hAnsi="Cambria Math"/>
                <w:noProof/>
              </w:rPr>
              <m:t>qk</m:t>
            </m:r>
          </m:sub>
        </m:sSub>
      </m:oMath>
      <w:r w:rsidRPr="008E2BC0">
        <w:t xml:space="preserve"> term applied here is different from the Lee’s transformation. If one uses a symmetric distribution, that allows both positive and negative dependencies (such as the Gaussian copula proposed by Lee), then Lee’s formulation would be adequate. However, when testing various copulas, some of which allow asymmetric and only positive dependencies, it is important to test our version as well as Lee’s formulation to ensure we capture the dependencies in asymmetric copulas. We formulate the model in this form because we expect that the dependency for collision type and subsequent injury to be positively correlated (due to unobserved factors, see Portoghese et al., 2011 for a similar formulation in a different context)</w:t>
      </w:r>
    </w:p>
  </w:footnote>
  <w:footnote w:id="4">
    <w:p w:rsidR="00435D26" w:rsidRDefault="00435D26">
      <w:pPr>
        <w:pStyle w:val="FootnoteText"/>
      </w:pPr>
      <w:r>
        <w:rPr>
          <w:rStyle w:val="FootnoteReference"/>
        </w:rPr>
        <w:footnoteRef/>
      </w:r>
      <w:r>
        <w:t xml:space="preserve"> </w:t>
      </w:r>
      <w:r w:rsidRPr="00560449">
        <w:t>It is worthwhile to mention here that several previous studies (Tsui et al., 2009; Schiff and Cummings, 2004; Loo and Tsui, 2007) have examined the reliability of crash related factors documented in police-reported crash databases. The unreliability in reporting is mostly observed for casualty of crash, occupant position in the vehicle, demographics and seat-belt. Compiling crash details based on collision type and initial point of impact are less likely to be error prone. More importantly, the incompleteness of these variables in the Victorian crash database is approximately zero (zero for collision type and 0.3% for initial point of impact).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076"/>
    <w:multiLevelType w:val="hybridMultilevel"/>
    <w:tmpl w:val="73365D32"/>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029D79CE"/>
    <w:multiLevelType w:val="hybridMultilevel"/>
    <w:tmpl w:val="7CE4985A"/>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0549729D"/>
    <w:multiLevelType w:val="hybridMultilevel"/>
    <w:tmpl w:val="07EEADD4"/>
    <w:lvl w:ilvl="0" w:tplc="32FA0752">
      <w:start w:val="1"/>
      <w:numFmt w:val="decimal"/>
      <w:lvlText w:val="(%1)"/>
      <w:lvlJc w:val="right"/>
      <w:pPr>
        <w:ind w:left="144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06CF5693"/>
    <w:multiLevelType w:val="hybridMultilevel"/>
    <w:tmpl w:val="921A7BCA"/>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085557AF"/>
    <w:multiLevelType w:val="hybridMultilevel"/>
    <w:tmpl w:val="F2DC8074"/>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0BF55872"/>
    <w:multiLevelType w:val="hybridMultilevel"/>
    <w:tmpl w:val="F8FA2898"/>
    <w:lvl w:ilvl="0" w:tplc="32FA0752">
      <w:start w:val="1"/>
      <w:numFmt w:val="decimal"/>
      <w:lvlText w:val="(%1)"/>
      <w:lvlJc w:val="right"/>
      <w:pPr>
        <w:ind w:left="144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13C75FED"/>
    <w:multiLevelType w:val="hybridMultilevel"/>
    <w:tmpl w:val="55B20C90"/>
    <w:lvl w:ilvl="0" w:tplc="32FA0752">
      <w:start w:val="1"/>
      <w:numFmt w:val="decimal"/>
      <w:lvlText w:val="(%1)"/>
      <w:lvlJc w:val="right"/>
      <w:pPr>
        <w:ind w:left="144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nsid w:val="13CA516A"/>
    <w:multiLevelType w:val="hybridMultilevel"/>
    <w:tmpl w:val="5134A9B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4C2155F"/>
    <w:multiLevelType w:val="hybridMultilevel"/>
    <w:tmpl w:val="E38C004E"/>
    <w:lvl w:ilvl="0" w:tplc="32FA0752">
      <w:start w:val="1"/>
      <w:numFmt w:val="decimal"/>
      <w:lvlText w:val="(%1)"/>
      <w:lvlJc w:val="right"/>
      <w:pPr>
        <w:ind w:left="144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nsid w:val="153E1514"/>
    <w:multiLevelType w:val="hybridMultilevel"/>
    <w:tmpl w:val="B32AF5FA"/>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nsid w:val="177A4AA3"/>
    <w:multiLevelType w:val="hybridMultilevel"/>
    <w:tmpl w:val="055CEB84"/>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2E436E14"/>
    <w:multiLevelType w:val="hybridMultilevel"/>
    <w:tmpl w:val="0EC2A448"/>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2FAD2C26"/>
    <w:multiLevelType w:val="hybridMultilevel"/>
    <w:tmpl w:val="51EE696C"/>
    <w:lvl w:ilvl="0" w:tplc="32FA0752">
      <w:start w:val="1"/>
      <w:numFmt w:val="decimal"/>
      <w:lvlText w:val="(%1)"/>
      <w:lvlJc w:val="right"/>
      <w:pPr>
        <w:ind w:left="144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nsid w:val="324B25E5"/>
    <w:multiLevelType w:val="hybridMultilevel"/>
    <w:tmpl w:val="3912C4DE"/>
    <w:lvl w:ilvl="0" w:tplc="32FA0752">
      <w:start w:val="1"/>
      <w:numFmt w:val="decimal"/>
      <w:lvlText w:val="(%1)"/>
      <w:lvlJc w:val="right"/>
      <w:pPr>
        <w:ind w:left="144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4">
    <w:nsid w:val="326F7C68"/>
    <w:multiLevelType w:val="hybridMultilevel"/>
    <w:tmpl w:val="945654C2"/>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nsid w:val="359E2EE2"/>
    <w:multiLevelType w:val="hybridMultilevel"/>
    <w:tmpl w:val="66EE314C"/>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nsid w:val="393852DF"/>
    <w:multiLevelType w:val="hybridMultilevel"/>
    <w:tmpl w:val="700869AC"/>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3A8534D5"/>
    <w:multiLevelType w:val="hybridMultilevel"/>
    <w:tmpl w:val="CC6847EE"/>
    <w:lvl w:ilvl="0" w:tplc="32FA0752">
      <w:start w:val="1"/>
      <w:numFmt w:val="decimal"/>
      <w:lvlText w:val="(%1)"/>
      <w:lvlJc w:val="right"/>
      <w:pPr>
        <w:ind w:left="144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8">
    <w:nsid w:val="41937695"/>
    <w:multiLevelType w:val="hybridMultilevel"/>
    <w:tmpl w:val="5ACEFE98"/>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47CD40B5"/>
    <w:multiLevelType w:val="hybridMultilevel"/>
    <w:tmpl w:val="4F96896A"/>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47D039B1"/>
    <w:multiLevelType w:val="hybridMultilevel"/>
    <w:tmpl w:val="C7CEA928"/>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1">
    <w:nsid w:val="4D6C6A17"/>
    <w:multiLevelType w:val="hybridMultilevel"/>
    <w:tmpl w:val="57A6E890"/>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2">
    <w:nsid w:val="50702C2A"/>
    <w:multiLevelType w:val="hybridMultilevel"/>
    <w:tmpl w:val="FD58DBCA"/>
    <w:lvl w:ilvl="0" w:tplc="0F36CF0C">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7051D6A"/>
    <w:multiLevelType w:val="hybridMultilevel"/>
    <w:tmpl w:val="72A47E62"/>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5DB35EE0"/>
    <w:multiLevelType w:val="hybridMultilevel"/>
    <w:tmpl w:val="679A05D8"/>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nsid w:val="605611B5"/>
    <w:multiLevelType w:val="hybridMultilevel"/>
    <w:tmpl w:val="12BAC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18C0EFE"/>
    <w:multiLevelType w:val="hybridMultilevel"/>
    <w:tmpl w:val="215E5D20"/>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7">
    <w:nsid w:val="628374FB"/>
    <w:multiLevelType w:val="hybridMultilevel"/>
    <w:tmpl w:val="752EFDB4"/>
    <w:lvl w:ilvl="0" w:tplc="78EC766C">
      <w:start w:val="1"/>
      <w:numFmt w:val="decimal"/>
      <w:lvlText w:val="%1."/>
      <w:lvlJc w:val="left"/>
      <w:pPr>
        <w:ind w:left="720" w:hanging="360"/>
      </w:pPr>
      <w:rPr>
        <w:rFonts w:cs="Times New Roman"/>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nsid w:val="6BFD2456"/>
    <w:multiLevelType w:val="hybridMultilevel"/>
    <w:tmpl w:val="C85AC120"/>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nsid w:val="6CB23C9F"/>
    <w:multiLevelType w:val="hybridMultilevel"/>
    <w:tmpl w:val="E3EEC150"/>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0">
    <w:nsid w:val="6E7A1E75"/>
    <w:multiLevelType w:val="hybridMultilevel"/>
    <w:tmpl w:val="C9706FF6"/>
    <w:lvl w:ilvl="0" w:tplc="7AB87F80">
      <w:start w:val="1"/>
      <w:numFmt w:val="decimal"/>
      <w:lvlText w:val="(%1)"/>
      <w:lvlJc w:val="right"/>
      <w:pPr>
        <w:ind w:left="720" w:hanging="360"/>
      </w:pPr>
      <w:rPr>
        <w:rFonts w:ascii="Times New Roman" w:hAnsi="Times New Roman" w:cs="Times New Roman" w:hint="default"/>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7A125A61"/>
    <w:multiLevelType w:val="hybridMultilevel"/>
    <w:tmpl w:val="8140178E"/>
    <w:lvl w:ilvl="0" w:tplc="32FA0752">
      <w:start w:val="1"/>
      <w:numFmt w:val="decimal"/>
      <w:lvlText w:val="(%1)"/>
      <w:lvlJc w:val="right"/>
      <w:pPr>
        <w:ind w:left="1440" w:hanging="360"/>
      </w:pPr>
      <w:rPr>
        <w:rFonts w:ascii="Times New Roman" w:hAnsi="Times New Roman" w:cs="Times New Roman" w:hint="default"/>
        <w:i w:val="0"/>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2">
    <w:nsid w:val="7A2B0AFE"/>
    <w:multiLevelType w:val="hybridMultilevel"/>
    <w:tmpl w:val="A8F8C2EE"/>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3">
    <w:nsid w:val="7AA4294E"/>
    <w:multiLevelType w:val="hybridMultilevel"/>
    <w:tmpl w:val="9BAA304C"/>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nsid w:val="7BFF4A7D"/>
    <w:multiLevelType w:val="multilevel"/>
    <w:tmpl w:val="77F6B246"/>
    <w:lvl w:ilvl="0">
      <w:start w:val="1"/>
      <w:numFmt w:val="cardinalText"/>
      <w:suff w:val="space"/>
      <w:lvlText w:val="Chapter %1:"/>
      <w:lvlJc w:val="left"/>
      <w:pPr>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isLgl/>
      <w:suff w:val="space"/>
      <w:lvlText w:val="%1.%2"/>
      <w:lvlJc w:val="left"/>
      <w:pPr>
        <w:ind w:left="576" w:hanging="576"/>
      </w:pPr>
      <w:rPr>
        <w:rFonts w:hint="default"/>
      </w:rPr>
    </w:lvl>
    <w:lvl w:ilvl="2">
      <w:start w:val="1"/>
      <w:numFmt w:val="decimal"/>
      <w:isLgl/>
      <w:suff w:val="space"/>
      <w:lvlText w:val="%1.%2.%3"/>
      <w:lvlJc w:val="left"/>
      <w:pPr>
        <w:ind w:left="720" w:hanging="720"/>
      </w:pPr>
      <w:rPr>
        <w:rFonts w:hint="default"/>
      </w:rPr>
    </w:lvl>
    <w:lvl w:ilvl="3">
      <w:start w:val="1"/>
      <w:numFmt w:val="decimal"/>
      <w:pStyle w:val="Heading4"/>
      <w:isLgl/>
      <w:suff w:val="space"/>
      <w:lvlText w:val="%1.%2.%3.%4"/>
      <w:lvlJc w:val="left"/>
      <w:pPr>
        <w:ind w:left="864" w:hanging="864"/>
      </w:pPr>
      <w:rPr>
        <w:rFonts w:hint="default"/>
      </w:rPr>
    </w:lvl>
    <w:lvl w:ilvl="4">
      <w:start w:val="1"/>
      <w:numFmt w:val="decimal"/>
      <w:isLgl/>
      <w:suff w:val="space"/>
      <w:lvlText w:val="%1.%2.%3.%4.%5"/>
      <w:lvlJc w:val="left"/>
      <w:pPr>
        <w:ind w:left="1008" w:hanging="1008"/>
      </w:pPr>
      <w:rPr>
        <w:rFonts w:hint="default"/>
      </w:rPr>
    </w:lvl>
    <w:lvl w:ilvl="5">
      <w:start w:val="1"/>
      <w:numFmt w:val="decimal"/>
      <w:isLgl/>
      <w:suff w:val="space"/>
      <w:lvlText w:val="%1.%2.%3.%4.%5.%6"/>
      <w:lvlJc w:val="left"/>
      <w:pPr>
        <w:ind w:left="1152" w:hanging="1152"/>
      </w:pPr>
      <w:rPr>
        <w:rFonts w:hint="default"/>
      </w:rPr>
    </w:lvl>
    <w:lvl w:ilvl="6">
      <w:start w:val="1"/>
      <w:numFmt w:val="decimal"/>
      <w:isLgl/>
      <w:suff w:val="space"/>
      <w:lvlText w:val="%1.%2.%3.%4.%5.%6.%7"/>
      <w:lvlJc w:val="left"/>
      <w:pPr>
        <w:ind w:left="1296" w:hanging="1296"/>
      </w:pPr>
      <w:rPr>
        <w:rFonts w:hint="default"/>
      </w:rPr>
    </w:lvl>
    <w:lvl w:ilvl="7">
      <w:start w:val="1"/>
      <w:numFmt w:val="decimal"/>
      <w:isLgl/>
      <w:suff w:val="space"/>
      <w:lvlText w:val="%1.%2.%3.%4.%5.%6.%7.%8"/>
      <w:lvlJc w:val="left"/>
      <w:pPr>
        <w:ind w:left="1440" w:hanging="1440"/>
      </w:pPr>
      <w:rPr>
        <w:rFonts w:hint="default"/>
      </w:rPr>
    </w:lvl>
    <w:lvl w:ilvl="8">
      <w:start w:val="1"/>
      <w:numFmt w:val="decimal"/>
      <w:isLgl/>
      <w:suff w:val="space"/>
      <w:lvlText w:val="%1.%2.%3.%4.%5.%6.%7.%8.%9"/>
      <w:lvlJc w:val="left"/>
      <w:pPr>
        <w:ind w:left="1584" w:hanging="1584"/>
      </w:pPr>
      <w:rPr>
        <w:rFonts w:hint="default"/>
      </w:rPr>
    </w:lvl>
  </w:abstractNum>
  <w:abstractNum w:abstractNumId="35">
    <w:nsid w:val="7DED3B9D"/>
    <w:multiLevelType w:val="hybridMultilevel"/>
    <w:tmpl w:val="22FEBF96"/>
    <w:lvl w:ilvl="0" w:tplc="9572CD6C">
      <w:start w:val="1"/>
      <w:numFmt w:val="decimal"/>
      <w:lvlText w:val="(%1)"/>
      <w:lvlJc w:val="right"/>
      <w:pPr>
        <w:ind w:left="144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4"/>
  </w:num>
  <w:num w:numId="2">
    <w:abstractNumId w:val="34"/>
  </w:num>
  <w:num w:numId="3">
    <w:abstractNumId w:val="25"/>
  </w:num>
  <w:num w:numId="4">
    <w:abstractNumId w:val="17"/>
  </w:num>
  <w:num w:numId="5">
    <w:abstractNumId w:val="21"/>
  </w:num>
  <w:num w:numId="6">
    <w:abstractNumId w:val="27"/>
  </w:num>
  <w:num w:numId="7">
    <w:abstractNumId w:val="14"/>
  </w:num>
  <w:num w:numId="8">
    <w:abstractNumId w:val="28"/>
  </w:num>
  <w:num w:numId="9">
    <w:abstractNumId w:val="19"/>
  </w:num>
  <w:num w:numId="10">
    <w:abstractNumId w:val="35"/>
  </w:num>
  <w:num w:numId="11">
    <w:abstractNumId w:val="18"/>
  </w:num>
  <w:num w:numId="12">
    <w:abstractNumId w:val="0"/>
  </w:num>
  <w:num w:numId="13">
    <w:abstractNumId w:val="32"/>
  </w:num>
  <w:num w:numId="14">
    <w:abstractNumId w:val="20"/>
  </w:num>
  <w:num w:numId="15">
    <w:abstractNumId w:val="16"/>
  </w:num>
  <w:num w:numId="16">
    <w:abstractNumId w:val="11"/>
  </w:num>
  <w:num w:numId="17">
    <w:abstractNumId w:val="15"/>
  </w:num>
  <w:num w:numId="18">
    <w:abstractNumId w:val="33"/>
  </w:num>
  <w:num w:numId="19">
    <w:abstractNumId w:val="1"/>
  </w:num>
  <w:num w:numId="20">
    <w:abstractNumId w:val="4"/>
  </w:num>
  <w:num w:numId="21">
    <w:abstractNumId w:val="23"/>
  </w:num>
  <w:num w:numId="22">
    <w:abstractNumId w:val="22"/>
  </w:num>
  <w:num w:numId="23">
    <w:abstractNumId w:val="24"/>
  </w:num>
  <w:num w:numId="24">
    <w:abstractNumId w:val="29"/>
  </w:num>
  <w:num w:numId="25">
    <w:abstractNumId w:val="9"/>
  </w:num>
  <w:num w:numId="26">
    <w:abstractNumId w:val="3"/>
  </w:num>
  <w:num w:numId="27">
    <w:abstractNumId w:val="10"/>
  </w:num>
  <w:num w:numId="28">
    <w:abstractNumId w:val="26"/>
  </w:num>
  <w:num w:numId="29">
    <w:abstractNumId w:val="6"/>
  </w:num>
  <w:num w:numId="30">
    <w:abstractNumId w:val="12"/>
  </w:num>
  <w:num w:numId="31">
    <w:abstractNumId w:val="8"/>
  </w:num>
  <w:num w:numId="32">
    <w:abstractNumId w:val="13"/>
  </w:num>
  <w:num w:numId="33">
    <w:abstractNumId w:val="31"/>
  </w:num>
  <w:num w:numId="34">
    <w:abstractNumId w:val="2"/>
  </w:num>
  <w:num w:numId="35">
    <w:abstractNumId w:val="5"/>
  </w:num>
  <w:num w:numId="36">
    <w:abstractNumId w:val="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1B9"/>
    <w:rsid w:val="00004646"/>
    <w:rsid w:val="00004746"/>
    <w:rsid w:val="000050A8"/>
    <w:rsid w:val="00005236"/>
    <w:rsid w:val="00007978"/>
    <w:rsid w:val="000137F2"/>
    <w:rsid w:val="00014132"/>
    <w:rsid w:val="000158AB"/>
    <w:rsid w:val="00015E46"/>
    <w:rsid w:val="00015E77"/>
    <w:rsid w:val="000162CC"/>
    <w:rsid w:val="00016575"/>
    <w:rsid w:val="0001665B"/>
    <w:rsid w:val="00017A12"/>
    <w:rsid w:val="00017E26"/>
    <w:rsid w:val="00020477"/>
    <w:rsid w:val="00020ABF"/>
    <w:rsid w:val="0002133D"/>
    <w:rsid w:val="00021A42"/>
    <w:rsid w:val="0002392B"/>
    <w:rsid w:val="00023C13"/>
    <w:rsid w:val="00026066"/>
    <w:rsid w:val="000274B7"/>
    <w:rsid w:val="00027AB1"/>
    <w:rsid w:val="00027BEC"/>
    <w:rsid w:val="00030027"/>
    <w:rsid w:val="00030D20"/>
    <w:rsid w:val="000331AD"/>
    <w:rsid w:val="00034DCB"/>
    <w:rsid w:val="00035BC4"/>
    <w:rsid w:val="00036730"/>
    <w:rsid w:val="00036841"/>
    <w:rsid w:val="00036B9F"/>
    <w:rsid w:val="000427C9"/>
    <w:rsid w:val="0004343C"/>
    <w:rsid w:val="000447AC"/>
    <w:rsid w:val="00045E2C"/>
    <w:rsid w:val="00050147"/>
    <w:rsid w:val="00050173"/>
    <w:rsid w:val="0005086C"/>
    <w:rsid w:val="00050C34"/>
    <w:rsid w:val="00050F40"/>
    <w:rsid w:val="00057584"/>
    <w:rsid w:val="0006096F"/>
    <w:rsid w:val="000624D6"/>
    <w:rsid w:val="000625C1"/>
    <w:rsid w:val="0006271F"/>
    <w:rsid w:val="00064842"/>
    <w:rsid w:val="00064969"/>
    <w:rsid w:val="00065E9E"/>
    <w:rsid w:val="000700B2"/>
    <w:rsid w:val="00070410"/>
    <w:rsid w:val="000714CB"/>
    <w:rsid w:val="000717AF"/>
    <w:rsid w:val="0007433D"/>
    <w:rsid w:val="00074D1C"/>
    <w:rsid w:val="0007717E"/>
    <w:rsid w:val="00077964"/>
    <w:rsid w:val="000800EE"/>
    <w:rsid w:val="00080F81"/>
    <w:rsid w:val="00081ED2"/>
    <w:rsid w:val="00082E89"/>
    <w:rsid w:val="00084E35"/>
    <w:rsid w:val="0008594C"/>
    <w:rsid w:val="0008597D"/>
    <w:rsid w:val="00086111"/>
    <w:rsid w:val="00086705"/>
    <w:rsid w:val="00090B5A"/>
    <w:rsid w:val="0009139D"/>
    <w:rsid w:val="0009271E"/>
    <w:rsid w:val="00093480"/>
    <w:rsid w:val="00093ECC"/>
    <w:rsid w:val="000948B9"/>
    <w:rsid w:val="00095D57"/>
    <w:rsid w:val="00095D72"/>
    <w:rsid w:val="00096279"/>
    <w:rsid w:val="00096E87"/>
    <w:rsid w:val="00097107"/>
    <w:rsid w:val="000A12A3"/>
    <w:rsid w:val="000A1B45"/>
    <w:rsid w:val="000A3210"/>
    <w:rsid w:val="000B0A9F"/>
    <w:rsid w:val="000B1E9A"/>
    <w:rsid w:val="000B3038"/>
    <w:rsid w:val="000B3F86"/>
    <w:rsid w:val="000B61E0"/>
    <w:rsid w:val="000C04EE"/>
    <w:rsid w:val="000C1A96"/>
    <w:rsid w:val="000C449C"/>
    <w:rsid w:val="000C5693"/>
    <w:rsid w:val="000C598C"/>
    <w:rsid w:val="000C5D6C"/>
    <w:rsid w:val="000C6B53"/>
    <w:rsid w:val="000D15CD"/>
    <w:rsid w:val="000D219B"/>
    <w:rsid w:val="000D2D9E"/>
    <w:rsid w:val="000D2E63"/>
    <w:rsid w:val="000D3E1F"/>
    <w:rsid w:val="000D4436"/>
    <w:rsid w:val="000D730F"/>
    <w:rsid w:val="000E0413"/>
    <w:rsid w:val="000E06FB"/>
    <w:rsid w:val="000E0949"/>
    <w:rsid w:val="000E12C5"/>
    <w:rsid w:val="000E1FF5"/>
    <w:rsid w:val="000E2955"/>
    <w:rsid w:val="000E351C"/>
    <w:rsid w:val="000E3DAD"/>
    <w:rsid w:val="000E3EA5"/>
    <w:rsid w:val="000E4CE2"/>
    <w:rsid w:val="000E6169"/>
    <w:rsid w:val="000E70A5"/>
    <w:rsid w:val="000E7C88"/>
    <w:rsid w:val="000F06D8"/>
    <w:rsid w:val="000F0DAF"/>
    <w:rsid w:val="000F14E3"/>
    <w:rsid w:val="000F1BE3"/>
    <w:rsid w:val="000F1F35"/>
    <w:rsid w:val="000F1F8E"/>
    <w:rsid w:val="000F4DDD"/>
    <w:rsid w:val="000F7E2C"/>
    <w:rsid w:val="000F7F9E"/>
    <w:rsid w:val="00100CB6"/>
    <w:rsid w:val="00100D94"/>
    <w:rsid w:val="001015E2"/>
    <w:rsid w:val="00102C9E"/>
    <w:rsid w:val="00103501"/>
    <w:rsid w:val="001040B3"/>
    <w:rsid w:val="001043B2"/>
    <w:rsid w:val="00104C7F"/>
    <w:rsid w:val="00106532"/>
    <w:rsid w:val="0010711A"/>
    <w:rsid w:val="00107944"/>
    <w:rsid w:val="00107A48"/>
    <w:rsid w:val="001110A2"/>
    <w:rsid w:val="0011279F"/>
    <w:rsid w:val="00114900"/>
    <w:rsid w:val="00116859"/>
    <w:rsid w:val="00117CA7"/>
    <w:rsid w:val="001216FE"/>
    <w:rsid w:val="001219FC"/>
    <w:rsid w:val="0012376A"/>
    <w:rsid w:val="00123EB7"/>
    <w:rsid w:val="001241A9"/>
    <w:rsid w:val="0012441B"/>
    <w:rsid w:val="001248F3"/>
    <w:rsid w:val="00125526"/>
    <w:rsid w:val="00126167"/>
    <w:rsid w:val="00126ADD"/>
    <w:rsid w:val="00127253"/>
    <w:rsid w:val="001308FA"/>
    <w:rsid w:val="001320DC"/>
    <w:rsid w:val="00132173"/>
    <w:rsid w:val="00133C67"/>
    <w:rsid w:val="0013459B"/>
    <w:rsid w:val="00135299"/>
    <w:rsid w:val="00136308"/>
    <w:rsid w:val="00136E62"/>
    <w:rsid w:val="00140D62"/>
    <w:rsid w:val="001414C2"/>
    <w:rsid w:val="00141740"/>
    <w:rsid w:val="00141AAC"/>
    <w:rsid w:val="00143B95"/>
    <w:rsid w:val="00144495"/>
    <w:rsid w:val="00144FD0"/>
    <w:rsid w:val="00145265"/>
    <w:rsid w:val="00145AD7"/>
    <w:rsid w:val="00146F04"/>
    <w:rsid w:val="00150F66"/>
    <w:rsid w:val="001517E0"/>
    <w:rsid w:val="00151928"/>
    <w:rsid w:val="00151F5D"/>
    <w:rsid w:val="00152332"/>
    <w:rsid w:val="00152FBC"/>
    <w:rsid w:val="0015374F"/>
    <w:rsid w:val="001537E2"/>
    <w:rsid w:val="00153CF6"/>
    <w:rsid w:val="001548A0"/>
    <w:rsid w:val="00154FF9"/>
    <w:rsid w:val="00155671"/>
    <w:rsid w:val="00155E30"/>
    <w:rsid w:val="001568A1"/>
    <w:rsid w:val="001568E4"/>
    <w:rsid w:val="001577B0"/>
    <w:rsid w:val="00160981"/>
    <w:rsid w:val="00161B06"/>
    <w:rsid w:val="0016226F"/>
    <w:rsid w:val="00163BF9"/>
    <w:rsid w:val="0016450C"/>
    <w:rsid w:val="001649F4"/>
    <w:rsid w:val="00164A11"/>
    <w:rsid w:val="0016501D"/>
    <w:rsid w:val="00165333"/>
    <w:rsid w:val="001657BC"/>
    <w:rsid w:val="00165A9C"/>
    <w:rsid w:val="001673E5"/>
    <w:rsid w:val="00167C4C"/>
    <w:rsid w:val="00170717"/>
    <w:rsid w:val="00170BAA"/>
    <w:rsid w:val="0017328F"/>
    <w:rsid w:val="0017370B"/>
    <w:rsid w:val="00173BC1"/>
    <w:rsid w:val="00175240"/>
    <w:rsid w:val="00176374"/>
    <w:rsid w:val="001771ED"/>
    <w:rsid w:val="00182488"/>
    <w:rsid w:val="001845C1"/>
    <w:rsid w:val="00184A83"/>
    <w:rsid w:val="00184FED"/>
    <w:rsid w:val="001873D3"/>
    <w:rsid w:val="00187789"/>
    <w:rsid w:val="00190410"/>
    <w:rsid w:val="0019198D"/>
    <w:rsid w:val="0019472F"/>
    <w:rsid w:val="00196782"/>
    <w:rsid w:val="00196B3F"/>
    <w:rsid w:val="00197F88"/>
    <w:rsid w:val="001A0BB4"/>
    <w:rsid w:val="001A5889"/>
    <w:rsid w:val="001B07A2"/>
    <w:rsid w:val="001B18E0"/>
    <w:rsid w:val="001B4768"/>
    <w:rsid w:val="001B511C"/>
    <w:rsid w:val="001B6CBC"/>
    <w:rsid w:val="001B7924"/>
    <w:rsid w:val="001B7D74"/>
    <w:rsid w:val="001C1096"/>
    <w:rsid w:val="001C161B"/>
    <w:rsid w:val="001C1A80"/>
    <w:rsid w:val="001C2E74"/>
    <w:rsid w:val="001C305E"/>
    <w:rsid w:val="001C33E3"/>
    <w:rsid w:val="001C5C94"/>
    <w:rsid w:val="001C63BB"/>
    <w:rsid w:val="001C6742"/>
    <w:rsid w:val="001C6911"/>
    <w:rsid w:val="001D0206"/>
    <w:rsid w:val="001D1708"/>
    <w:rsid w:val="001D1F9A"/>
    <w:rsid w:val="001D2E46"/>
    <w:rsid w:val="001D3332"/>
    <w:rsid w:val="001D3404"/>
    <w:rsid w:val="001D4AA5"/>
    <w:rsid w:val="001D4E73"/>
    <w:rsid w:val="001D4EDA"/>
    <w:rsid w:val="001D50D7"/>
    <w:rsid w:val="001D665D"/>
    <w:rsid w:val="001E01B7"/>
    <w:rsid w:val="001E1164"/>
    <w:rsid w:val="001E27BD"/>
    <w:rsid w:val="001E457D"/>
    <w:rsid w:val="001E66BD"/>
    <w:rsid w:val="001F0BE3"/>
    <w:rsid w:val="001F0CA5"/>
    <w:rsid w:val="001F1E10"/>
    <w:rsid w:val="001F2871"/>
    <w:rsid w:val="001F30FE"/>
    <w:rsid w:val="001F404E"/>
    <w:rsid w:val="001F5749"/>
    <w:rsid w:val="001F6475"/>
    <w:rsid w:val="001F692A"/>
    <w:rsid w:val="001F715C"/>
    <w:rsid w:val="001F7B28"/>
    <w:rsid w:val="00200FE8"/>
    <w:rsid w:val="002015D7"/>
    <w:rsid w:val="002016C8"/>
    <w:rsid w:val="002024D6"/>
    <w:rsid w:val="00203B10"/>
    <w:rsid w:val="0020595E"/>
    <w:rsid w:val="00212C7B"/>
    <w:rsid w:val="0021313F"/>
    <w:rsid w:val="00213BEA"/>
    <w:rsid w:val="00214DBD"/>
    <w:rsid w:val="00216258"/>
    <w:rsid w:val="00216DD3"/>
    <w:rsid w:val="002205C4"/>
    <w:rsid w:val="00220D91"/>
    <w:rsid w:val="00221661"/>
    <w:rsid w:val="00223638"/>
    <w:rsid w:val="00223A4F"/>
    <w:rsid w:val="00225925"/>
    <w:rsid w:val="0022620E"/>
    <w:rsid w:val="00230F5D"/>
    <w:rsid w:val="00230FA7"/>
    <w:rsid w:val="002310BE"/>
    <w:rsid w:val="00234A36"/>
    <w:rsid w:val="00234B10"/>
    <w:rsid w:val="00235ED0"/>
    <w:rsid w:val="0023653C"/>
    <w:rsid w:val="00236F34"/>
    <w:rsid w:val="00237B95"/>
    <w:rsid w:val="00240210"/>
    <w:rsid w:val="00240792"/>
    <w:rsid w:val="00240AE4"/>
    <w:rsid w:val="0024178E"/>
    <w:rsid w:val="002425B9"/>
    <w:rsid w:val="00245973"/>
    <w:rsid w:val="00253204"/>
    <w:rsid w:val="00253A64"/>
    <w:rsid w:val="00254717"/>
    <w:rsid w:val="002547B2"/>
    <w:rsid w:val="00255563"/>
    <w:rsid w:val="00256043"/>
    <w:rsid w:val="00257590"/>
    <w:rsid w:val="002578F5"/>
    <w:rsid w:val="002602BF"/>
    <w:rsid w:val="0026084D"/>
    <w:rsid w:val="002626FA"/>
    <w:rsid w:val="002629B3"/>
    <w:rsid w:val="00262E7D"/>
    <w:rsid w:val="00262F1C"/>
    <w:rsid w:val="00263454"/>
    <w:rsid w:val="002636B9"/>
    <w:rsid w:val="00267372"/>
    <w:rsid w:val="0027018C"/>
    <w:rsid w:val="002703D3"/>
    <w:rsid w:val="002712D1"/>
    <w:rsid w:val="00271310"/>
    <w:rsid w:val="00271B71"/>
    <w:rsid w:val="00271D66"/>
    <w:rsid w:val="00271FB2"/>
    <w:rsid w:val="0027463A"/>
    <w:rsid w:val="0027566A"/>
    <w:rsid w:val="002761C1"/>
    <w:rsid w:val="002770D2"/>
    <w:rsid w:val="00277C27"/>
    <w:rsid w:val="00280BF8"/>
    <w:rsid w:val="00280CE4"/>
    <w:rsid w:val="00281259"/>
    <w:rsid w:val="00281E91"/>
    <w:rsid w:val="002828B5"/>
    <w:rsid w:val="00283346"/>
    <w:rsid w:val="002836CC"/>
    <w:rsid w:val="00284A44"/>
    <w:rsid w:val="00284E87"/>
    <w:rsid w:val="00285BAF"/>
    <w:rsid w:val="002862F2"/>
    <w:rsid w:val="00286985"/>
    <w:rsid w:val="00287B20"/>
    <w:rsid w:val="00290131"/>
    <w:rsid w:val="002906F1"/>
    <w:rsid w:val="00295380"/>
    <w:rsid w:val="002957EB"/>
    <w:rsid w:val="00295866"/>
    <w:rsid w:val="0029672D"/>
    <w:rsid w:val="002968F6"/>
    <w:rsid w:val="002A09A6"/>
    <w:rsid w:val="002A0FFB"/>
    <w:rsid w:val="002A26CA"/>
    <w:rsid w:val="002A4337"/>
    <w:rsid w:val="002A46AC"/>
    <w:rsid w:val="002A5181"/>
    <w:rsid w:val="002A5DAA"/>
    <w:rsid w:val="002A71A0"/>
    <w:rsid w:val="002B1195"/>
    <w:rsid w:val="002B1546"/>
    <w:rsid w:val="002B4A14"/>
    <w:rsid w:val="002B51CC"/>
    <w:rsid w:val="002B548C"/>
    <w:rsid w:val="002B7A96"/>
    <w:rsid w:val="002C1125"/>
    <w:rsid w:val="002C19BB"/>
    <w:rsid w:val="002C1C94"/>
    <w:rsid w:val="002C41FE"/>
    <w:rsid w:val="002C50FA"/>
    <w:rsid w:val="002C515A"/>
    <w:rsid w:val="002C57EC"/>
    <w:rsid w:val="002C73CB"/>
    <w:rsid w:val="002D1D19"/>
    <w:rsid w:val="002D4759"/>
    <w:rsid w:val="002D5283"/>
    <w:rsid w:val="002D5509"/>
    <w:rsid w:val="002D582D"/>
    <w:rsid w:val="002D58B9"/>
    <w:rsid w:val="002E31B9"/>
    <w:rsid w:val="002E35D3"/>
    <w:rsid w:val="002E5077"/>
    <w:rsid w:val="002E5752"/>
    <w:rsid w:val="002E5CEB"/>
    <w:rsid w:val="002F358E"/>
    <w:rsid w:val="002F3C0F"/>
    <w:rsid w:val="002F44FE"/>
    <w:rsid w:val="002F51F6"/>
    <w:rsid w:val="0030091E"/>
    <w:rsid w:val="00301A09"/>
    <w:rsid w:val="00301CAB"/>
    <w:rsid w:val="00302C75"/>
    <w:rsid w:val="0030355F"/>
    <w:rsid w:val="003041AD"/>
    <w:rsid w:val="003044A2"/>
    <w:rsid w:val="00304932"/>
    <w:rsid w:val="00305CAF"/>
    <w:rsid w:val="00305EEB"/>
    <w:rsid w:val="00307AFD"/>
    <w:rsid w:val="0031097D"/>
    <w:rsid w:val="00311733"/>
    <w:rsid w:val="0031325D"/>
    <w:rsid w:val="00316567"/>
    <w:rsid w:val="003172CD"/>
    <w:rsid w:val="0032274D"/>
    <w:rsid w:val="003227CA"/>
    <w:rsid w:val="00322AE4"/>
    <w:rsid w:val="0032407D"/>
    <w:rsid w:val="003257C5"/>
    <w:rsid w:val="003262B2"/>
    <w:rsid w:val="003275ED"/>
    <w:rsid w:val="0033066D"/>
    <w:rsid w:val="00332753"/>
    <w:rsid w:val="003327CE"/>
    <w:rsid w:val="00333E15"/>
    <w:rsid w:val="003343FA"/>
    <w:rsid w:val="00334734"/>
    <w:rsid w:val="0033640C"/>
    <w:rsid w:val="003369EE"/>
    <w:rsid w:val="00336B1B"/>
    <w:rsid w:val="00336DC1"/>
    <w:rsid w:val="00342480"/>
    <w:rsid w:val="00344A0D"/>
    <w:rsid w:val="00345594"/>
    <w:rsid w:val="00350582"/>
    <w:rsid w:val="003514B3"/>
    <w:rsid w:val="00351506"/>
    <w:rsid w:val="00351C86"/>
    <w:rsid w:val="00353697"/>
    <w:rsid w:val="003541A2"/>
    <w:rsid w:val="003573BB"/>
    <w:rsid w:val="0035754B"/>
    <w:rsid w:val="00357D51"/>
    <w:rsid w:val="00357FE6"/>
    <w:rsid w:val="0036020D"/>
    <w:rsid w:val="00360976"/>
    <w:rsid w:val="0036276E"/>
    <w:rsid w:val="00362A35"/>
    <w:rsid w:val="00363179"/>
    <w:rsid w:val="0036485E"/>
    <w:rsid w:val="00365355"/>
    <w:rsid w:val="00365DA3"/>
    <w:rsid w:val="00366F5A"/>
    <w:rsid w:val="003675F5"/>
    <w:rsid w:val="00367F56"/>
    <w:rsid w:val="003710CF"/>
    <w:rsid w:val="00371614"/>
    <w:rsid w:val="003763F3"/>
    <w:rsid w:val="00376E5A"/>
    <w:rsid w:val="003774A4"/>
    <w:rsid w:val="00377DF4"/>
    <w:rsid w:val="00381097"/>
    <w:rsid w:val="00381408"/>
    <w:rsid w:val="00382CC0"/>
    <w:rsid w:val="00383180"/>
    <w:rsid w:val="0038395B"/>
    <w:rsid w:val="003840BA"/>
    <w:rsid w:val="0038521C"/>
    <w:rsid w:val="003859F4"/>
    <w:rsid w:val="00387DA4"/>
    <w:rsid w:val="003908B1"/>
    <w:rsid w:val="0039132C"/>
    <w:rsid w:val="00391EB9"/>
    <w:rsid w:val="00392829"/>
    <w:rsid w:val="003954D5"/>
    <w:rsid w:val="003958A3"/>
    <w:rsid w:val="003963AF"/>
    <w:rsid w:val="003A2107"/>
    <w:rsid w:val="003A31B1"/>
    <w:rsid w:val="003A3252"/>
    <w:rsid w:val="003A6264"/>
    <w:rsid w:val="003A6926"/>
    <w:rsid w:val="003A79B3"/>
    <w:rsid w:val="003B0713"/>
    <w:rsid w:val="003B0D2C"/>
    <w:rsid w:val="003B1990"/>
    <w:rsid w:val="003B335E"/>
    <w:rsid w:val="003B35DA"/>
    <w:rsid w:val="003B42D8"/>
    <w:rsid w:val="003B5367"/>
    <w:rsid w:val="003B5C99"/>
    <w:rsid w:val="003B5E07"/>
    <w:rsid w:val="003B7184"/>
    <w:rsid w:val="003C02B2"/>
    <w:rsid w:val="003C1211"/>
    <w:rsid w:val="003C1BAE"/>
    <w:rsid w:val="003C24CF"/>
    <w:rsid w:val="003C2BD4"/>
    <w:rsid w:val="003C4CA0"/>
    <w:rsid w:val="003C6DEA"/>
    <w:rsid w:val="003C6FF4"/>
    <w:rsid w:val="003C7659"/>
    <w:rsid w:val="003D0045"/>
    <w:rsid w:val="003D1957"/>
    <w:rsid w:val="003D1BA8"/>
    <w:rsid w:val="003D35E7"/>
    <w:rsid w:val="003D4141"/>
    <w:rsid w:val="003D5F57"/>
    <w:rsid w:val="003D62CE"/>
    <w:rsid w:val="003D6566"/>
    <w:rsid w:val="003D6AED"/>
    <w:rsid w:val="003E1102"/>
    <w:rsid w:val="003E2FF1"/>
    <w:rsid w:val="003E4832"/>
    <w:rsid w:val="003E4A33"/>
    <w:rsid w:val="003E5A7A"/>
    <w:rsid w:val="003E5AAE"/>
    <w:rsid w:val="003F0B78"/>
    <w:rsid w:val="003F0DDE"/>
    <w:rsid w:val="003F13EA"/>
    <w:rsid w:val="003F15C3"/>
    <w:rsid w:val="003F1C5B"/>
    <w:rsid w:val="003F22AA"/>
    <w:rsid w:val="003F2678"/>
    <w:rsid w:val="003F3949"/>
    <w:rsid w:val="003F580A"/>
    <w:rsid w:val="003F612E"/>
    <w:rsid w:val="003F6167"/>
    <w:rsid w:val="00400787"/>
    <w:rsid w:val="00401914"/>
    <w:rsid w:val="00401E37"/>
    <w:rsid w:val="00404424"/>
    <w:rsid w:val="004051AF"/>
    <w:rsid w:val="00406981"/>
    <w:rsid w:val="00406F05"/>
    <w:rsid w:val="00407D53"/>
    <w:rsid w:val="00412C94"/>
    <w:rsid w:val="0041339A"/>
    <w:rsid w:val="00417CF4"/>
    <w:rsid w:val="00420921"/>
    <w:rsid w:val="00421093"/>
    <w:rsid w:val="00422D30"/>
    <w:rsid w:val="00423C52"/>
    <w:rsid w:val="00424FD6"/>
    <w:rsid w:val="004255E8"/>
    <w:rsid w:val="004267CE"/>
    <w:rsid w:val="0042766E"/>
    <w:rsid w:val="00427880"/>
    <w:rsid w:val="00427B85"/>
    <w:rsid w:val="0043144A"/>
    <w:rsid w:val="00433166"/>
    <w:rsid w:val="00435D26"/>
    <w:rsid w:val="004368C1"/>
    <w:rsid w:val="00441262"/>
    <w:rsid w:val="00441EB0"/>
    <w:rsid w:val="00442593"/>
    <w:rsid w:val="0044474A"/>
    <w:rsid w:val="00444BC3"/>
    <w:rsid w:val="00445A5D"/>
    <w:rsid w:val="0044789F"/>
    <w:rsid w:val="004508C1"/>
    <w:rsid w:val="00450BC6"/>
    <w:rsid w:val="00452149"/>
    <w:rsid w:val="004533CA"/>
    <w:rsid w:val="00454334"/>
    <w:rsid w:val="00454829"/>
    <w:rsid w:val="00454AD3"/>
    <w:rsid w:val="00454FF7"/>
    <w:rsid w:val="004554D7"/>
    <w:rsid w:val="00455913"/>
    <w:rsid w:val="004605D3"/>
    <w:rsid w:val="00460E4C"/>
    <w:rsid w:val="004610C8"/>
    <w:rsid w:val="00462052"/>
    <w:rsid w:val="0046352F"/>
    <w:rsid w:val="00466402"/>
    <w:rsid w:val="00466B19"/>
    <w:rsid w:val="0047136E"/>
    <w:rsid w:val="00471650"/>
    <w:rsid w:val="0047195D"/>
    <w:rsid w:val="00472F83"/>
    <w:rsid w:val="00473DB1"/>
    <w:rsid w:val="00477B4D"/>
    <w:rsid w:val="004800DC"/>
    <w:rsid w:val="004802BD"/>
    <w:rsid w:val="00480355"/>
    <w:rsid w:val="00481460"/>
    <w:rsid w:val="004821DD"/>
    <w:rsid w:val="00482D6B"/>
    <w:rsid w:val="0048409F"/>
    <w:rsid w:val="00484C47"/>
    <w:rsid w:val="0048512F"/>
    <w:rsid w:val="00490E13"/>
    <w:rsid w:val="00490EAE"/>
    <w:rsid w:val="0049299F"/>
    <w:rsid w:val="00492E70"/>
    <w:rsid w:val="00493C77"/>
    <w:rsid w:val="00493D3C"/>
    <w:rsid w:val="00493D69"/>
    <w:rsid w:val="00495686"/>
    <w:rsid w:val="00495F21"/>
    <w:rsid w:val="00496E70"/>
    <w:rsid w:val="00497592"/>
    <w:rsid w:val="00497D1F"/>
    <w:rsid w:val="004A107F"/>
    <w:rsid w:val="004A17C7"/>
    <w:rsid w:val="004A4086"/>
    <w:rsid w:val="004A45A3"/>
    <w:rsid w:val="004A4F29"/>
    <w:rsid w:val="004A5155"/>
    <w:rsid w:val="004A5CF8"/>
    <w:rsid w:val="004B090B"/>
    <w:rsid w:val="004B1853"/>
    <w:rsid w:val="004B3CEB"/>
    <w:rsid w:val="004B4B5F"/>
    <w:rsid w:val="004B5162"/>
    <w:rsid w:val="004B667F"/>
    <w:rsid w:val="004B74AF"/>
    <w:rsid w:val="004C2FFA"/>
    <w:rsid w:val="004C35B2"/>
    <w:rsid w:val="004C3962"/>
    <w:rsid w:val="004C3EBF"/>
    <w:rsid w:val="004C66BF"/>
    <w:rsid w:val="004C6720"/>
    <w:rsid w:val="004C67D1"/>
    <w:rsid w:val="004C689C"/>
    <w:rsid w:val="004C6DDA"/>
    <w:rsid w:val="004C6F90"/>
    <w:rsid w:val="004C7853"/>
    <w:rsid w:val="004C7EE7"/>
    <w:rsid w:val="004D0255"/>
    <w:rsid w:val="004D0425"/>
    <w:rsid w:val="004D0B54"/>
    <w:rsid w:val="004D24C8"/>
    <w:rsid w:val="004D2BE1"/>
    <w:rsid w:val="004D2EBA"/>
    <w:rsid w:val="004D339D"/>
    <w:rsid w:val="004D72EC"/>
    <w:rsid w:val="004D76DA"/>
    <w:rsid w:val="004D7A4A"/>
    <w:rsid w:val="004E1DFD"/>
    <w:rsid w:val="004E27EC"/>
    <w:rsid w:val="004E408A"/>
    <w:rsid w:val="004E4BC7"/>
    <w:rsid w:val="004E50B2"/>
    <w:rsid w:val="004E544D"/>
    <w:rsid w:val="004E5ECF"/>
    <w:rsid w:val="004E67D2"/>
    <w:rsid w:val="004F0C44"/>
    <w:rsid w:val="004F15FC"/>
    <w:rsid w:val="004F1D81"/>
    <w:rsid w:val="004F2E28"/>
    <w:rsid w:val="004F5659"/>
    <w:rsid w:val="004F629D"/>
    <w:rsid w:val="004F6695"/>
    <w:rsid w:val="004F74F4"/>
    <w:rsid w:val="004F7FC2"/>
    <w:rsid w:val="00501640"/>
    <w:rsid w:val="00501CF5"/>
    <w:rsid w:val="00504036"/>
    <w:rsid w:val="005051FE"/>
    <w:rsid w:val="00505902"/>
    <w:rsid w:val="00507774"/>
    <w:rsid w:val="00510569"/>
    <w:rsid w:val="005105B2"/>
    <w:rsid w:val="00510E52"/>
    <w:rsid w:val="0051157E"/>
    <w:rsid w:val="0051186E"/>
    <w:rsid w:val="0051289A"/>
    <w:rsid w:val="00512BEB"/>
    <w:rsid w:val="00512F28"/>
    <w:rsid w:val="00514304"/>
    <w:rsid w:val="00514E4F"/>
    <w:rsid w:val="0051592D"/>
    <w:rsid w:val="00516B5C"/>
    <w:rsid w:val="0052189C"/>
    <w:rsid w:val="00521D44"/>
    <w:rsid w:val="00522448"/>
    <w:rsid w:val="00524651"/>
    <w:rsid w:val="00524F48"/>
    <w:rsid w:val="00524F59"/>
    <w:rsid w:val="0052523A"/>
    <w:rsid w:val="00526B12"/>
    <w:rsid w:val="00530121"/>
    <w:rsid w:val="005308EA"/>
    <w:rsid w:val="00534288"/>
    <w:rsid w:val="005357AD"/>
    <w:rsid w:val="00535A7E"/>
    <w:rsid w:val="005373A2"/>
    <w:rsid w:val="00540F83"/>
    <w:rsid w:val="00541CC9"/>
    <w:rsid w:val="00543C29"/>
    <w:rsid w:val="0054643C"/>
    <w:rsid w:val="00552377"/>
    <w:rsid w:val="00553394"/>
    <w:rsid w:val="005543E5"/>
    <w:rsid w:val="0055473C"/>
    <w:rsid w:val="005547F2"/>
    <w:rsid w:val="00555354"/>
    <w:rsid w:val="005570C1"/>
    <w:rsid w:val="005571FD"/>
    <w:rsid w:val="00560017"/>
    <w:rsid w:val="00560449"/>
    <w:rsid w:val="00560B4A"/>
    <w:rsid w:val="00560DF3"/>
    <w:rsid w:val="005615BC"/>
    <w:rsid w:val="0056162F"/>
    <w:rsid w:val="005623A7"/>
    <w:rsid w:val="005625CC"/>
    <w:rsid w:val="00565852"/>
    <w:rsid w:val="00566264"/>
    <w:rsid w:val="00566C6D"/>
    <w:rsid w:val="00566CB7"/>
    <w:rsid w:val="00566EA3"/>
    <w:rsid w:val="00567D21"/>
    <w:rsid w:val="00570658"/>
    <w:rsid w:val="00570CB0"/>
    <w:rsid w:val="00572876"/>
    <w:rsid w:val="00573B7A"/>
    <w:rsid w:val="00574CE9"/>
    <w:rsid w:val="00576271"/>
    <w:rsid w:val="00576405"/>
    <w:rsid w:val="00576DB3"/>
    <w:rsid w:val="0057706C"/>
    <w:rsid w:val="00580004"/>
    <w:rsid w:val="0058044E"/>
    <w:rsid w:val="0058202A"/>
    <w:rsid w:val="00582527"/>
    <w:rsid w:val="0058425C"/>
    <w:rsid w:val="00584391"/>
    <w:rsid w:val="00584A00"/>
    <w:rsid w:val="00584E8B"/>
    <w:rsid w:val="005859D3"/>
    <w:rsid w:val="00586404"/>
    <w:rsid w:val="005870A0"/>
    <w:rsid w:val="005904BD"/>
    <w:rsid w:val="0059121E"/>
    <w:rsid w:val="00591EFD"/>
    <w:rsid w:val="0059534B"/>
    <w:rsid w:val="00595508"/>
    <w:rsid w:val="00595BB8"/>
    <w:rsid w:val="005A17E6"/>
    <w:rsid w:val="005A33DF"/>
    <w:rsid w:val="005A4FC3"/>
    <w:rsid w:val="005A53C0"/>
    <w:rsid w:val="005A55E9"/>
    <w:rsid w:val="005A57C2"/>
    <w:rsid w:val="005A59B6"/>
    <w:rsid w:val="005A6195"/>
    <w:rsid w:val="005A757A"/>
    <w:rsid w:val="005A7965"/>
    <w:rsid w:val="005B0675"/>
    <w:rsid w:val="005B0B7E"/>
    <w:rsid w:val="005B0F86"/>
    <w:rsid w:val="005B122F"/>
    <w:rsid w:val="005B302A"/>
    <w:rsid w:val="005B4EBA"/>
    <w:rsid w:val="005B68AC"/>
    <w:rsid w:val="005B77A2"/>
    <w:rsid w:val="005C01FD"/>
    <w:rsid w:val="005C2254"/>
    <w:rsid w:val="005C59AE"/>
    <w:rsid w:val="005C602D"/>
    <w:rsid w:val="005C629D"/>
    <w:rsid w:val="005C6BD6"/>
    <w:rsid w:val="005C7F4E"/>
    <w:rsid w:val="005C7FAC"/>
    <w:rsid w:val="005D19C2"/>
    <w:rsid w:val="005D2BE2"/>
    <w:rsid w:val="005D3F3E"/>
    <w:rsid w:val="005D4F9C"/>
    <w:rsid w:val="005D5DC0"/>
    <w:rsid w:val="005D6921"/>
    <w:rsid w:val="005D791B"/>
    <w:rsid w:val="005E17B2"/>
    <w:rsid w:val="005E292F"/>
    <w:rsid w:val="005E333D"/>
    <w:rsid w:val="005E3D16"/>
    <w:rsid w:val="005E4E61"/>
    <w:rsid w:val="005E50EE"/>
    <w:rsid w:val="005E661F"/>
    <w:rsid w:val="005E774D"/>
    <w:rsid w:val="005F02FC"/>
    <w:rsid w:val="005F0719"/>
    <w:rsid w:val="005F1D6D"/>
    <w:rsid w:val="005F232E"/>
    <w:rsid w:val="005F26AA"/>
    <w:rsid w:val="005F2F86"/>
    <w:rsid w:val="005F4F55"/>
    <w:rsid w:val="005F6826"/>
    <w:rsid w:val="005F7635"/>
    <w:rsid w:val="006006CE"/>
    <w:rsid w:val="006030A7"/>
    <w:rsid w:val="00604391"/>
    <w:rsid w:val="006051D3"/>
    <w:rsid w:val="0060734F"/>
    <w:rsid w:val="0061074B"/>
    <w:rsid w:val="00610938"/>
    <w:rsid w:val="00612458"/>
    <w:rsid w:val="00613695"/>
    <w:rsid w:val="006145A8"/>
    <w:rsid w:val="00614B81"/>
    <w:rsid w:val="00615DF9"/>
    <w:rsid w:val="00616607"/>
    <w:rsid w:val="0061691F"/>
    <w:rsid w:val="00616C29"/>
    <w:rsid w:val="00616C94"/>
    <w:rsid w:val="00622C73"/>
    <w:rsid w:val="00623322"/>
    <w:rsid w:val="00623A75"/>
    <w:rsid w:val="00626A29"/>
    <w:rsid w:val="00627337"/>
    <w:rsid w:val="00627A9B"/>
    <w:rsid w:val="00627B21"/>
    <w:rsid w:val="00630A2C"/>
    <w:rsid w:val="006310A2"/>
    <w:rsid w:val="00632FDF"/>
    <w:rsid w:val="006350CF"/>
    <w:rsid w:val="006361A7"/>
    <w:rsid w:val="0063649F"/>
    <w:rsid w:val="0064015E"/>
    <w:rsid w:val="006430C3"/>
    <w:rsid w:val="00643EC0"/>
    <w:rsid w:val="0064476D"/>
    <w:rsid w:val="006447B8"/>
    <w:rsid w:val="00644F20"/>
    <w:rsid w:val="00646A50"/>
    <w:rsid w:val="00647000"/>
    <w:rsid w:val="00650498"/>
    <w:rsid w:val="006525B3"/>
    <w:rsid w:val="0065338C"/>
    <w:rsid w:val="00653BC2"/>
    <w:rsid w:val="006544CE"/>
    <w:rsid w:val="006572AB"/>
    <w:rsid w:val="00657ADE"/>
    <w:rsid w:val="00657BFF"/>
    <w:rsid w:val="00661BE2"/>
    <w:rsid w:val="00661F6C"/>
    <w:rsid w:val="0066296F"/>
    <w:rsid w:val="00663B2A"/>
    <w:rsid w:val="00663D78"/>
    <w:rsid w:val="006720F2"/>
    <w:rsid w:val="006721D1"/>
    <w:rsid w:val="006729BD"/>
    <w:rsid w:val="006741A2"/>
    <w:rsid w:val="00675576"/>
    <w:rsid w:val="00675798"/>
    <w:rsid w:val="00676BAE"/>
    <w:rsid w:val="00677119"/>
    <w:rsid w:val="00677A4D"/>
    <w:rsid w:val="006806D0"/>
    <w:rsid w:val="006814B4"/>
    <w:rsid w:val="00682B36"/>
    <w:rsid w:val="0068367F"/>
    <w:rsid w:val="006839A6"/>
    <w:rsid w:val="00683FB0"/>
    <w:rsid w:val="00684064"/>
    <w:rsid w:val="00684626"/>
    <w:rsid w:val="00684A3B"/>
    <w:rsid w:val="00684E37"/>
    <w:rsid w:val="00685BBF"/>
    <w:rsid w:val="0068726B"/>
    <w:rsid w:val="00687F91"/>
    <w:rsid w:val="0069325E"/>
    <w:rsid w:val="00694958"/>
    <w:rsid w:val="00694A5D"/>
    <w:rsid w:val="00694FFC"/>
    <w:rsid w:val="00695B98"/>
    <w:rsid w:val="0069723B"/>
    <w:rsid w:val="00697329"/>
    <w:rsid w:val="006A0154"/>
    <w:rsid w:val="006A0440"/>
    <w:rsid w:val="006A217D"/>
    <w:rsid w:val="006A2422"/>
    <w:rsid w:val="006A315B"/>
    <w:rsid w:val="006A4823"/>
    <w:rsid w:val="006A4D50"/>
    <w:rsid w:val="006A4DC1"/>
    <w:rsid w:val="006A6095"/>
    <w:rsid w:val="006A687F"/>
    <w:rsid w:val="006A7D38"/>
    <w:rsid w:val="006B049B"/>
    <w:rsid w:val="006B1723"/>
    <w:rsid w:val="006B3B3E"/>
    <w:rsid w:val="006B57E6"/>
    <w:rsid w:val="006B64BA"/>
    <w:rsid w:val="006B6559"/>
    <w:rsid w:val="006B6871"/>
    <w:rsid w:val="006B7605"/>
    <w:rsid w:val="006C0825"/>
    <w:rsid w:val="006C0FCD"/>
    <w:rsid w:val="006C13C6"/>
    <w:rsid w:val="006C3CBF"/>
    <w:rsid w:val="006C47AF"/>
    <w:rsid w:val="006C565C"/>
    <w:rsid w:val="006C634F"/>
    <w:rsid w:val="006D10BD"/>
    <w:rsid w:val="006D15B2"/>
    <w:rsid w:val="006D4F75"/>
    <w:rsid w:val="006D73E4"/>
    <w:rsid w:val="006D740E"/>
    <w:rsid w:val="006D7FDD"/>
    <w:rsid w:val="006E27EE"/>
    <w:rsid w:val="006E38EB"/>
    <w:rsid w:val="006E3D62"/>
    <w:rsid w:val="006E41B6"/>
    <w:rsid w:val="006E494D"/>
    <w:rsid w:val="006E4B4F"/>
    <w:rsid w:val="006E4C62"/>
    <w:rsid w:val="006F052E"/>
    <w:rsid w:val="006F1B91"/>
    <w:rsid w:val="006F1EBF"/>
    <w:rsid w:val="006F22CC"/>
    <w:rsid w:val="006F48EA"/>
    <w:rsid w:val="006F63BF"/>
    <w:rsid w:val="006F681E"/>
    <w:rsid w:val="006F6C28"/>
    <w:rsid w:val="006F72B4"/>
    <w:rsid w:val="00701159"/>
    <w:rsid w:val="007037D4"/>
    <w:rsid w:val="00703CF0"/>
    <w:rsid w:val="00703EED"/>
    <w:rsid w:val="0071142C"/>
    <w:rsid w:val="00711551"/>
    <w:rsid w:val="00711643"/>
    <w:rsid w:val="0071209C"/>
    <w:rsid w:val="00717014"/>
    <w:rsid w:val="0072216E"/>
    <w:rsid w:val="007226F8"/>
    <w:rsid w:val="00722A2A"/>
    <w:rsid w:val="00724871"/>
    <w:rsid w:val="00724BE6"/>
    <w:rsid w:val="00725423"/>
    <w:rsid w:val="00725446"/>
    <w:rsid w:val="0072580D"/>
    <w:rsid w:val="007264E7"/>
    <w:rsid w:val="00726CCF"/>
    <w:rsid w:val="007303A6"/>
    <w:rsid w:val="007313C8"/>
    <w:rsid w:val="0073385B"/>
    <w:rsid w:val="00734DA5"/>
    <w:rsid w:val="00735355"/>
    <w:rsid w:val="00735916"/>
    <w:rsid w:val="00736A3C"/>
    <w:rsid w:val="00736B05"/>
    <w:rsid w:val="0073746C"/>
    <w:rsid w:val="00737F51"/>
    <w:rsid w:val="00741259"/>
    <w:rsid w:val="00741F8D"/>
    <w:rsid w:val="007447B8"/>
    <w:rsid w:val="00744CC7"/>
    <w:rsid w:val="00745E51"/>
    <w:rsid w:val="00747B29"/>
    <w:rsid w:val="007506C2"/>
    <w:rsid w:val="007509E7"/>
    <w:rsid w:val="007525C2"/>
    <w:rsid w:val="00752724"/>
    <w:rsid w:val="00752A4B"/>
    <w:rsid w:val="00753F7A"/>
    <w:rsid w:val="0075510D"/>
    <w:rsid w:val="00755202"/>
    <w:rsid w:val="0075575E"/>
    <w:rsid w:val="00755A89"/>
    <w:rsid w:val="00756ED8"/>
    <w:rsid w:val="00760EEC"/>
    <w:rsid w:val="007627F6"/>
    <w:rsid w:val="00764506"/>
    <w:rsid w:val="007656DA"/>
    <w:rsid w:val="0076686B"/>
    <w:rsid w:val="00766FD8"/>
    <w:rsid w:val="00767CEC"/>
    <w:rsid w:val="00772039"/>
    <w:rsid w:val="007725ED"/>
    <w:rsid w:val="007737F8"/>
    <w:rsid w:val="00773C0B"/>
    <w:rsid w:val="00773FCB"/>
    <w:rsid w:val="0077428E"/>
    <w:rsid w:val="0077528C"/>
    <w:rsid w:val="00776667"/>
    <w:rsid w:val="007802AF"/>
    <w:rsid w:val="007805A9"/>
    <w:rsid w:val="007820B0"/>
    <w:rsid w:val="00783022"/>
    <w:rsid w:val="00783D47"/>
    <w:rsid w:val="007856C2"/>
    <w:rsid w:val="00790C49"/>
    <w:rsid w:val="00790D10"/>
    <w:rsid w:val="00795740"/>
    <w:rsid w:val="00797328"/>
    <w:rsid w:val="00797E92"/>
    <w:rsid w:val="00797F80"/>
    <w:rsid w:val="007A0B84"/>
    <w:rsid w:val="007A16F4"/>
    <w:rsid w:val="007A22D8"/>
    <w:rsid w:val="007A2B7E"/>
    <w:rsid w:val="007A6648"/>
    <w:rsid w:val="007A729E"/>
    <w:rsid w:val="007A7ED8"/>
    <w:rsid w:val="007B1667"/>
    <w:rsid w:val="007B2114"/>
    <w:rsid w:val="007B3B14"/>
    <w:rsid w:val="007B3FD1"/>
    <w:rsid w:val="007B603B"/>
    <w:rsid w:val="007B6176"/>
    <w:rsid w:val="007B76C4"/>
    <w:rsid w:val="007C2658"/>
    <w:rsid w:val="007C4248"/>
    <w:rsid w:val="007C4436"/>
    <w:rsid w:val="007C6432"/>
    <w:rsid w:val="007D0372"/>
    <w:rsid w:val="007D1B12"/>
    <w:rsid w:val="007D1CF0"/>
    <w:rsid w:val="007D62C4"/>
    <w:rsid w:val="007D732C"/>
    <w:rsid w:val="007E0499"/>
    <w:rsid w:val="007E0980"/>
    <w:rsid w:val="007E11FF"/>
    <w:rsid w:val="007E1BAD"/>
    <w:rsid w:val="007E31DA"/>
    <w:rsid w:val="007E32C4"/>
    <w:rsid w:val="007E3BED"/>
    <w:rsid w:val="007E40FD"/>
    <w:rsid w:val="007E4E58"/>
    <w:rsid w:val="007E690B"/>
    <w:rsid w:val="007E6CE6"/>
    <w:rsid w:val="007E7638"/>
    <w:rsid w:val="007F00B4"/>
    <w:rsid w:val="007F0344"/>
    <w:rsid w:val="007F0448"/>
    <w:rsid w:val="007F24CD"/>
    <w:rsid w:val="007F352C"/>
    <w:rsid w:val="007F4242"/>
    <w:rsid w:val="007F5298"/>
    <w:rsid w:val="007F5B92"/>
    <w:rsid w:val="007F640F"/>
    <w:rsid w:val="007F7A93"/>
    <w:rsid w:val="008012F7"/>
    <w:rsid w:val="00802107"/>
    <w:rsid w:val="00802941"/>
    <w:rsid w:val="00802ECA"/>
    <w:rsid w:val="008033D4"/>
    <w:rsid w:val="008041F4"/>
    <w:rsid w:val="008054FC"/>
    <w:rsid w:val="00805BFD"/>
    <w:rsid w:val="00806CE3"/>
    <w:rsid w:val="00811D04"/>
    <w:rsid w:val="0081274E"/>
    <w:rsid w:val="0081395A"/>
    <w:rsid w:val="00814F3D"/>
    <w:rsid w:val="0081563C"/>
    <w:rsid w:val="00815CB3"/>
    <w:rsid w:val="00815DE6"/>
    <w:rsid w:val="0081733E"/>
    <w:rsid w:val="00820A37"/>
    <w:rsid w:val="00821EAC"/>
    <w:rsid w:val="00823CEF"/>
    <w:rsid w:val="008254D3"/>
    <w:rsid w:val="00825B10"/>
    <w:rsid w:val="0082690B"/>
    <w:rsid w:val="00827225"/>
    <w:rsid w:val="00827B03"/>
    <w:rsid w:val="008341D4"/>
    <w:rsid w:val="00834BDB"/>
    <w:rsid w:val="00834E92"/>
    <w:rsid w:val="0083530B"/>
    <w:rsid w:val="00835C67"/>
    <w:rsid w:val="008417BC"/>
    <w:rsid w:val="00846067"/>
    <w:rsid w:val="008466A2"/>
    <w:rsid w:val="008466DA"/>
    <w:rsid w:val="00847582"/>
    <w:rsid w:val="00847702"/>
    <w:rsid w:val="00847707"/>
    <w:rsid w:val="008504E1"/>
    <w:rsid w:val="00850EFA"/>
    <w:rsid w:val="008515C7"/>
    <w:rsid w:val="008528CD"/>
    <w:rsid w:val="008528DD"/>
    <w:rsid w:val="00853135"/>
    <w:rsid w:val="008566EE"/>
    <w:rsid w:val="00857DD8"/>
    <w:rsid w:val="00857EE1"/>
    <w:rsid w:val="00860B4F"/>
    <w:rsid w:val="008619E2"/>
    <w:rsid w:val="00862329"/>
    <w:rsid w:val="0086253B"/>
    <w:rsid w:val="008632FA"/>
    <w:rsid w:val="00863B48"/>
    <w:rsid w:val="0086668D"/>
    <w:rsid w:val="00866D09"/>
    <w:rsid w:val="00866EB1"/>
    <w:rsid w:val="00870AE0"/>
    <w:rsid w:val="0087174E"/>
    <w:rsid w:val="008723B2"/>
    <w:rsid w:val="008735E8"/>
    <w:rsid w:val="0087424A"/>
    <w:rsid w:val="00876018"/>
    <w:rsid w:val="008760C4"/>
    <w:rsid w:val="00876E84"/>
    <w:rsid w:val="00877E85"/>
    <w:rsid w:val="00880BE5"/>
    <w:rsid w:val="00881916"/>
    <w:rsid w:val="00881B8C"/>
    <w:rsid w:val="0088347E"/>
    <w:rsid w:val="00884069"/>
    <w:rsid w:val="00884CCD"/>
    <w:rsid w:val="00884D30"/>
    <w:rsid w:val="00885D93"/>
    <w:rsid w:val="00887B38"/>
    <w:rsid w:val="00890F55"/>
    <w:rsid w:val="00892CD3"/>
    <w:rsid w:val="008944E5"/>
    <w:rsid w:val="008948A7"/>
    <w:rsid w:val="008978D4"/>
    <w:rsid w:val="008A03B8"/>
    <w:rsid w:val="008A12E8"/>
    <w:rsid w:val="008A14A0"/>
    <w:rsid w:val="008A1A0C"/>
    <w:rsid w:val="008A3C6B"/>
    <w:rsid w:val="008A5578"/>
    <w:rsid w:val="008B085B"/>
    <w:rsid w:val="008B0B9B"/>
    <w:rsid w:val="008B2528"/>
    <w:rsid w:val="008B4829"/>
    <w:rsid w:val="008B4A4F"/>
    <w:rsid w:val="008B4E0D"/>
    <w:rsid w:val="008B7005"/>
    <w:rsid w:val="008B71AC"/>
    <w:rsid w:val="008B7939"/>
    <w:rsid w:val="008C08C9"/>
    <w:rsid w:val="008C1CBE"/>
    <w:rsid w:val="008C3FDA"/>
    <w:rsid w:val="008C5938"/>
    <w:rsid w:val="008C59E5"/>
    <w:rsid w:val="008C6C81"/>
    <w:rsid w:val="008C6E38"/>
    <w:rsid w:val="008D02B8"/>
    <w:rsid w:val="008D18AF"/>
    <w:rsid w:val="008D25EE"/>
    <w:rsid w:val="008D2F04"/>
    <w:rsid w:val="008D65D3"/>
    <w:rsid w:val="008D6B03"/>
    <w:rsid w:val="008D6B05"/>
    <w:rsid w:val="008E15BB"/>
    <w:rsid w:val="008E2BC0"/>
    <w:rsid w:val="008E4C21"/>
    <w:rsid w:val="008E4E9B"/>
    <w:rsid w:val="008E535F"/>
    <w:rsid w:val="008E6BD9"/>
    <w:rsid w:val="008E6F96"/>
    <w:rsid w:val="008E7950"/>
    <w:rsid w:val="008F1675"/>
    <w:rsid w:val="008F2112"/>
    <w:rsid w:val="008F43F4"/>
    <w:rsid w:val="008F4BDC"/>
    <w:rsid w:val="008F5811"/>
    <w:rsid w:val="0090079D"/>
    <w:rsid w:val="009008EE"/>
    <w:rsid w:val="0090106C"/>
    <w:rsid w:val="009011D5"/>
    <w:rsid w:val="00902257"/>
    <w:rsid w:val="00902BD1"/>
    <w:rsid w:val="00903F07"/>
    <w:rsid w:val="00905D2E"/>
    <w:rsid w:val="00906554"/>
    <w:rsid w:val="0090774D"/>
    <w:rsid w:val="00907EB3"/>
    <w:rsid w:val="00910B4B"/>
    <w:rsid w:val="00910CCB"/>
    <w:rsid w:val="00910D26"/>
    <w:rsid w:val="00913000"/>
    <w:rsid w:val="009136F8"/>
    <w:rsid w:val="00913C90"/>
    <w:rsid w:val="00914647"/>
    <w:rsid w:val="00914C0C"/>
    <w:rsid w:val="00915123"/>
    <w:rsid w:val="00916DEE"/>
    <w:rsid w:val="00917349"/>
    <w:rsid w:val="0092051C"/>
    <w:rsid w:val="00920557"/>
    <w:rsid w:val="00920EDD"/>
    <w:rsid w:val="00923DA7"/>
    <w:rsid w:val="00924813"/>
    <w:rsid w:val="009255D0"/>
    <w:rsid w:val="00927DC9"/>
    <w:rsid w:val="00930D53"/>
    <w:rsid w:val="00933102"/>
    <w:rsid w:val="009331DF"/>
    <w:rsid w:val="009337F8"/>
    <w:rsid w:val="0093417F"/>
    <w:rsid w:val="00934C62"/>
    <w:rsid w:val="00934F88"/>
    <w:rsid w:val="0093756C"/>
    <w:rsid w:val="00940A8E"/>
    <w:rsid w:val="00941757"/>
    <w:rsid w:val="009426A9"/>
    <w:rsid w:val="00943EC6"/>
    <w:rsid w:val="00944ABC"/>
    <w:rsid w:val="00952176"/>
    <w:rsid w:val="0095350E"/>
    <w:rsid w:val="00955671"/>
    <w:rsid w:val="009601D4"/>
    <w:rsid w:val="009609D8"/>
    <w:rsid w:val="00960EC9"/>
    <w:rsid w:val="009622B2"/>
    <w:rsid w:val="00962637"/>
    <w:rsid w:val="00963917"/>
    <w:rsid w:val="00964A56"/>
    <w:rsid w:val="00971048"/>
    <w:rsid w:val="00971F4A"/>
    <w:rsid w:val="00972B66"/>
    <w:rsid w:val="00973570"/>
    <w:rsid w:val="00973ABF"/>
    <w:rsid w:val="00974800"/>
    <w:rsid w:val="00975CCC"/>
    <w:rsid w:val="009763B9"/>
    <w:rsid w:val="009766DD"/>
    <w:rsid w:val="00982673"/>
    <w:rsid w:val="009829F2"/>
    <w:rsid w:val="009839C7"/>
    <w:rsid w:val="00984485"/>
    <w:rsid w:val="00986DB2"/>
    <w:rsid w:val="0098762E"/>
    <w:rsid w:val="00987664"/>
    <w:rsid w:val="009902EC"/>
    <w:rsid w:val="00991558"/>
    <w:rsid w:val="009921A9"/>
    <w:rsid w:val="00992B6C"/>
    <w:rsid w:val="00993CE1"/>
    <w:rsid w:val="00997915"/>
    <w:rsid w:val="00997F54"/>
    <w:rsid w:val="009A1351"/>
    <w:rsid w:val="009A19B3"/>
    <w:rsid w:val="009A21D6"/>
    <w:rsid w:val="009A3504"/>
    <w:rsid w:val="009A3E39"/>
    <w:rsid w:val="009A5758"/>
    <w:rsid w:val="009A59B1"/>
    <w:rsid w:val="009B0D60"/>
    <w:rsid w:val="009B122D"/>
    <w:rsid w:val="009B2798"/>
    <w:rsid w:val="009B2C1E"/>
    <w:rsid w:val="009B41B3"/>
    <w:rsid w:val="009B56EC"/>
    <w:rsid w:val="009B5F1E"/>
    <w:rsid w:val="009B67B4"/>
    <w:rsid w:val="009C00DE"/>
    <w:rsid w:val="009C0232"/>
    <w:rsid w:val="009C0D07"/>
    <w:rsid w:val="009C1EDE"/>
    <w:rsid w:val="009C24B1"/>
    <w:rsid w:val="009C48A0"/>
    <w:rsid w:val="009C7A10"/>
    <w:rsid w:val="009D156E"/>
    <w:rsid w:val="009D1D8D"/>
    <w:rsid w:val="009D213A"/>
    <w:rsid w:val="009D2B8E"/>
    <w:rsid w:val="009D3486"/>
    <w:rsid w:val="009D3917"/>
    <w:rsid w:val="009D3DDF"/>
    <w:rsid w:val="009D40B8"/>
    <w:rsid w:val="009D424B"/>
    <w:rsid w:val="009E1806"/>
    <w:rsid w:val="009E1CA5"/>
    <w:rsid w:val="009E35E8"/>
    <w:rsid w:val="009E4167"/>
    <w:rsid w:val="009E4BD0"/>
    <w:rsid w:val="009E5CA1"/>
    <w:rsid w:val="009E60FC"/>
    <w:rsid w:val="009E7F1D"/>
    <w:rsid w:val="009F0725"/>
    <w:rsid w:val="009F1123"/>
    <w:rsid w:val="009F229C"/>
    <w:rsid w:val="009F2642"/>
    <w:rsid w:val="009F2859"/>
    <w:rsid w:val="009F59F7"/>
    <w:rsid w:val="009F74A6"/>
    <w:rsid w:val="00A0223D"/>
    <w:rsid w:val="00A029E9"/>
    <w:rsid w:val="00A0335C"/>
    <w:rsid w:val="00A05CB2"/>
    <w:rsid w:val="00A05E39"/>
    <w:rsid w:val="00A11241"/>
    <w:rsid w:val="00A11389"/>
    <w:rsid w:val="00A11957"/>
    <w:rsid w:val="00A11D57"/>
    <w:rsid w:val="00A123B3"/>
    <w:rsid w:val="00A14EFF"/>
    <w:rsid w:val="00A16D5E"/>
    <w:rsid w:val="00A17B17"/>
    <w:rsid w:val="00A21684"/>
    <w:rsid w:val="00A22B7B"/>
    <w:rsid w:val="00A22D40"/>
    <w:rsid w:val="00A236CF"/>
    <w:rsid w:val="00A23B5A"/>
    <w:rsid w:val="00A23C99"/>
    <w:rsid w:val="00A24A45"/>
    <w:rsid w:val="00A257C8"/>
    <w:rsid w:val="00A25969"/>
    <w:rsid w:val="00A264B1"/>
    <w:rsid w:val="00A26E90"/>
    <w:rsid w:val="00A3120B"/>
    <w:rsid w:val="00A3227D"/>
    <w:rsid w:val="00A323E9"/>
    <w:rsid w:val="00A32B00"/>
    <w:rsid w:val="00A41A8B"/>
    <w:rsid w:val="00A423E7"/>
    <w:rsid w:val="00A43022"/>
    <w:rsid w:val="00A4307D"/>
    <w:rsid w:val="00A460CF"/>
    <w:rsid w:val="00A4659B"/>
    <w:rsid w:val="00A47150"/>
    <w:rsid w:val="00A51344"/>
    <w:rsid w:val="00A52C3C"/>
    <w:rsid w:val="00A53485"/>
    <w:rsid w:val="00A54628"/>
    <w:rsid w:val="00A55FA0"/>
    <w:rsid w:val="00A60056"/>
    <w:rsid w:val="00A6027B"/>
    <w:rsid w:val="00A60B01"/>
    <w:rsid w:val="00A61F8B"/>
    <w:rsid w:val="00A62CC9"/>
    <w:rsid w:val="00A63806"/>
    <w:rsid w:val="00A63FAD"/>
    <w:rsid w:val="00A706BD"/>
    <w:rsid w:val="00A70873"/>
    <w:rsid w:val="00A71D54"/>
    <w:rsid w:val="00A71EED"/>
    <w:rsid w:val="00A7449B"/>
    <w:rsid w:val="00A76DCD"/>
    <w:rsid w:val="00A77D70"/>
    <w:rsid w:val="00A819A8"/>
    <w:rsid w:val="00A82E8C"/>
    <w:rsid w:val="00A83D28"/>
    <w:rsid w:val="00A843A6"/>
    <w:rsid w:val="00A8463F"/>
    <w:rsid w:val="00A85B57"/>
    <w:rsid w:val="00A85DC2"/>
    <w:rsid w:val="00A877A7"/>
    <w:rsid w:val="00A9032C"/>
    <w:rsid w:val="00A90966"/>
    <w:rsid w:val="00A917D0"/>
    <w:rsid w:val="00A9790F"/>
    <w:rsid w:val="00AA30C9"/>
    <w:rsid w:val="00AA402F"/>
    <w:rsid w:val="00AA7A08"/>
    <w:rsid w:val="00AB0280"/>
    <w:rsid w:val="00AB272C"/>
    <w:rsid w:val="00AB2CC4"/>
    <w:rsid w:val="00AB3104"/>
    <w:rsid w:val="00AB3700"/>
    <w:rsid w:val="00AB526D"/>
    <w:rsid w:val="00AB6C62"/>
    <w:rsid w:val="00AB6C9E"/>
    <w:rsid w:val="00AB6E13"/>
    <w:rsid w:val="00AB7B12"/>
    <w:rsid w:val="00AC0346"/>
    <w:rsid w:val="00AC0D31"/>
    <w:rsid w:val="00AC0D6A"/>
    <w:rsid w:val="00AC0FBD"/>
    <w:rsid w:val="00AC3CC6"/>
    <w:rsid w:val="00AC4FF4"/>
    <w:rsid w:val="00AC58EA"/>
    <w:rsid w:val="00AC644E"/>
    <w:rsid w:val="00AC7591"/>
    <w:rsid w:val="00AC7958"/>
    <w:rsid w:val="00AD170D"/>
    <w:rsid w:val="00AD1AFB"/>
    <w:rsid w:val="00AD2588"/>
    <w:rsid w:val="00AD3A4E"/>
    <w:rsid w:val="00AE1055"/>
    <w:rsid w:val="00AE2730"/>
    <w:rsid w:val="00AE32E5"/>
    <w:rsid w:val="00AE33E1"/>
    <w:rsid w:val="00AE350A"/>
    <w:rsid w:val="00AE394D"/>
    <w:rsid w:val="00AE4730"/>
    <w:rsid w:val="00AE57C5"/>
    <w:rsid w:val="00AE68CF"/>
    <w:rsid w:val="00AE6B56"/>
    <w:rsid w:val="00AF0AA9"/>
    <w:rsid w:val="00AF1591"/>
    <w:rsid w:val="00AF1606"/>
    <w:rsid w:val="00AF245C"/>
    <w:rsid w:val="00AF403A"/>
    <w:rsid w:val="00AF4DAA"/>
    <w:rsid w:val="00AF509D"/>
    <w:rsid w:val="00AF56C6"/>
    <w:rsid w:val="00AF5FB2"/>
    <w:rsid w:val="00AF6B55"/>
    <w:rsid w:val="00B00158"/>
    <w:rsid w:val="00B00C36"/>
    <w:rsid w:val="00B01643"/>
    <w:rsid w:val="00B01E23"/>
    <w:rsid w:val="00B02DE4"/>
    <w:rsid w:val="00B03085"/>
    <w:rsid w:val="00B04510"/>
    <w:rsid w:val="00B04ADE"/>
    <w:rsid w:val="00B052BB"/>
    <w:rsid w:val="00B06CD3"/>
    <w:rsid w:val="00B07603"/>
    <w:rsid w:val="00B1141E"/>
    <w:rsid w:val="00B1163D"/>
    <w:rsid w:val="00B121D4"/>
    <w:rsid w:val="00B1340D"/>
    <w:rsid w:val="00B1372C"/>
    <w:rsid w:val="00B13BB4"/>
    <w:rsid w:val="00B15A6F"/>
    <w:rsid w:val="00B1628E"/>
    <w:rsid w:val="00B1668B"/>
    <w:rsid w:val="00B168F6"/>
    <w:rsid w:val="00B1734C"/>
    <w:rsid w:val="00B2153C"/>
    <w:rsid w:val="00B229E1"/>
    <w:rsid w:val="00B230F5"/>
    <w:rsid w:val="00B25326"/>
    <w:rsid w:val="00B25BFE"/>
    <w:rsid w:val="00B2703F"/>
    <w:rsid w:val="00B309D9"/>
    <w:rsid w:val="00B33FC6"/>
    <w:rsid w:val="00B340E1"/>
    <w:rsid w:val="00B346F8"/>
    <w:rsid w:val="00B34A1E"/>
    <w:rsid w:val="00B3525D"/>
    <w:rsid w:val="00B3664E"/>
    <w:rsid w:val="00B37D38"/>
    <w:rsid w:val="00B40210"/>
    <w:rsid w:val="00B40CE2"/>
    <w:rsid w:val="00B41D29"/>
    <w:rsid w:val="00B42923"/>
    <w:rsid w:val="00B43356"/>
    <w:rsid w:val="00B43BD0"/>
    <w:rsid w:val="00B44CD6"/>
    <w:rsid w:val="00B4672D"/>
    <w:rsid w:val="00B46C47"/>
    <w:rsid w:val="00B4741A"/>
    <w:rsid w:val="00B47CD4"/>
    <w:rsid w:val="00B52032"/>
    <w:rsid w:val="00B522F9"/>
    <w:rsid w:val="00B523E4"/>
    <w:rsid w:val="00B5412E"/>
    <w:rsid w:val="00B54935"/>
    <w:rsid w:val="00B569E7"/>
    <w:rsid w:val="00B56B3F"/>
    <w:rsid w:val="00B57E4E"/>
    <w:rsid w:val="00B60D88"/>
    <w:rsid w:val="00B619A5"/>
    <w:rsid w:val="00B64E7F"/>
    <w:rsid w:val="00B6589A"/>
    <w:rsid w:val="00B6664F"/>
    <w:rsid w:val="00B67863"/>
    <w:rsid w:val="00B71668"/>
    <w:rsid w:val="00B72003"/>
    <w:rsid w:val="00B75561"/>
    <w:rsid w:val="00B75916"/>
    <w:rsid w:val="00B760F8"/>
    <w:rsid w:val="00B77235"/>
    <w:rsid w:val="00B81A10"/>
    <w:rsid w:val="00B82919"/>
    <w:rsid w:val="00B8422D"/>
    <w:rsid w:val="00B844DE"/>
    <w:rsid w:val="00B85514"/>
    <w:rsid w:val="00B856BA"/>
    <w:rsid w:val="00B85C1A"/>
    <w:rsid w:val="00B85FF7"/>
    <w:rsid w:val="00B86F69"/>
    <w:rsid w:val="00B87056"/>
    <w:rsid w:val="00B871EB"/>
    <w:rsid w:val="00B91CAD"/>
    <w:rsid w:val="00B92108"/>
    <w:rsid w:val="00B92897"/>
    <w:rsid w:val="00B92F06"/>
    <w:rsid w:val="00B93D55"/>
    <w:rsid w:val="00B96234"/>
    <w:rsid w:val="00B97DB4"/>
    <w:rsid w:val="00B97F20"/>
    <w:rsid w:val="00BA006B"/>
    <w:rsid w:val="00BA07B9"/>
    <w:rsid w:val="00BA0ADE"/>
    <w:rsid w:val="00BA0B06"/>
    <w:rsid w:val="00BA2342"/>
    <w:rsid w:val="00BA3A7B"/>
    <w:rsid w:val="00BA4DC4"/>
    <w:rsid w:val="00BA5B9B"/>
    <w:rsid w:val="00BA5E8A"/>
    <w:rsid w:val="00BA70CF"/>
    <w:rsid w:val="00BB074A"/>
    <w:rsid w:val="00BB0B2D"/>
    <w:rsid w:val="00BB1742"/>
    <w:rsid w:val="00BB1F35"/>
    <w:rsid w:val="00BB2A01"/>
    <w:rsid w:val="00BB39ED"/>
    <w:rsid w:val="00BB3AB5"/>
    <w:rsid w:val="00BB4585"/>
    <w:rsid w:val="00BB5C5F"/>
    <w:rsid w:val="00BB64E7"/>
    <w:rsid w:val="00BB7040"/>
    <w:rsid w:val="00BC18C8"/>
    <w:rsid w:val="00BC4140"/>
    <w:rsid w:val="00BC5B75"/>
    <w:rsid w:val="00BC685F"/>
    <w:rsid w:val="00BC6B33"/>
    <w:rsid w:val="00BC7834"/>
    <w:rsid w:val="00BD0724"/>
    <w:rsid w:val="00BD1C9D"/>
    <w:rsid w:val="00BD2480"/>
    <w:rsid w:val="00BD2A83"/>
    <w:rsid w:val="00BD48B8"/>
    <w:rsid w:val="00BD666D"/>
    <w:rsid w:val="00BE0860"/>
    <w:rsid w:val="00BE1C82"/>
    <w:rsid w:val="00BE22D6"/>
    <w:rsid w:val="00BE276E"/>
    <w:rsid w:val="00BE281D"/>
    <w:rsid w:val="00BE29E5"/>
    <w:rsid w:val="00BE546B"/>
    <w:rsid w:val="00BE5906"/>
    <w:rsid w:val="00BE5B11"/>
    <w:rsid w:val="00BE5D39"/>
    <w:rsid w:val="00BF01AF"/>
    <w:rsid w:val="00BF1BC9"/>
    <w:rsid w:val="00BF2080"/>
    <w:rsid w:val="00BF2A8E"/>
    <w:rsid w:val="00BF35B9"/>
    <w:rsid w:val="00BF597A"/>
    <w:rsid w:val="00BF61C3"/>
    <w:rsid w:val="00BF6208"/>
    <w:rsid w:val="00BF6D05"/>
    <w:rsid w:val="00BF7979"/>
    <w:rsid w:val="00BF7A38"/>
    <w:rsid w:val="00BF7DD3"/>
    <w:rsid w:val="00C006D1"/>
    <w:rsid w:val="00C01479"/>
    <w:rsid w:val="00C01744"/>
    <w:rsid w:val="00C02629"/>
    <w:rsid w:val="00C03816"/>
    <w:rsid w:val="00C03F4F"/>
    <w:rsid w:val="00C04E53"/>
    <w:rsid w:val="00C12329"/>
    <w:rsid w:val="00C12899"/>
    <w:rsid w:val="00C1518B"/>
    <w:rsid w:val="00C1549E"/>
    <w:rsid w:val="00C213D9"/>
    <w:rsid w:val="00C226C5"/>
    <w:rsid w:val="00C23D8E"/>
    <w:rsid w:val="00C259DE"/>
    <w:rsid w:val="00C263D5"/>
    <w:rsid w:val="00C273E2"/>
    <w:rsid w:val="00C278E3"/>
    <w:rsid w:val="00C31AA3"/>
    <w:rsid w:val="00C33242"/>
    <w:rsid w:val="00C33AF1"/>
    <w:rsid w:val="00C34123"/>
    <w:rsid w:val="00C3589D"/>
    <w:rsid w:val="00C35A85"/>
    <w:rsid w:val="00C3617B"/>
    <w:rsid w:val="00C36925"/>
    <w:rsid w:val="00C3696D"/>
    <w:rsid w:val="00C3731E"/>
    <w:rsid w:val="00C40C75"/>
    <w:rsid w:val="00C43182"/>
    <w:rsid w:val="00C433D3"/>
    <w:rsid w:val="00C44660"/>
    <w:rsid w:val="00C45C00"/>
    <w:rsid w:val="00C45F25"/>
    <w:rsid w:val="00C462B6"/>
    <w:rsid w:val="00C47515"/>
    <w:rsid w:val="00C51382"/>
    <w:rsid w:val="00C52074"/>
    <w:rsid w:val="00C524C5"/>
    <w:rsid w:val="00C52C6E"/>
    <w:rsid w:val="00C5461B"/>
    <w:rsid w:val="00C54DD0"/>
    <w:rsid w:val="00C56152"/>
    <w:rsid w:val="00C569E2"/>
    <w:rsid w:val="00C573DE"/>
    <w:rsid w:val="00C578D4"/>
    <w:rsid w:val="00C57AE5"/>
    <w:rsid w:val="00C60336"/>
    <w:rsid w:val="00C60680"/>
    <w:rsid w:val="00C6086C"/>
    <w:rsid w:val="00C60D03"/>
    <w:rsid w:val="00C61541"/>
    <w:rsid w:val="00C61C12"/>
    <w:rsid w:val="00C62DB5"/>
    <w:rsid w:val="00C63D07"/>
    <w:rsid w:val="00C66A6A"/>
    <w:rsid w:val="00C66E20"/>
    <w:rsid w:val="00C67CFD"/>
    <w:rsid w:val="00C7035A"/>
    <w:rsid w:val="00C709BD"/>
    <w:rsid w:val="00C71064"/>
    <w:rsid w:val="00C72AE9"/>
    <w:rsid w:val="00C74CCC"/>
    <w:rsid w:val="00C74E5B"/>
    <w:rsid w:val="00C74FF5"/>
    <w:rsid w:val="00C75F28"/>
    <w:rsid w:val="00C804E4"/>
    <w:rsid w:val="00C821C7"/>
    <w:rsid w:val="00C82D82"/>
    <w:rsid w:val="00C849C2"/>
    <w:rsid w:val="00C84D93"/>
    <w:rsid w:val="00C85331"/>
    <w:rsid w:val="00C8607C"/>
    <w:rsid w:val="00C86987"/>
    <w:rsid w:val="00C87A19"/>
    <w:rsid w:val="00C87CFB"/>
    <w:rsid w:val="00C901F3"/>
    <w:rsid w:val="00C96308"/>
    <w:rsid w:val="00C963B2"/>
    <w:rsid w:val="00CA06EB"/>
    <w:rsid w:val="00CA1765"/>
    <w:rsid w:val="00CA4D46"/>
    <w:rsid w:val="00CA53BE"/>
    <w:rsid w:val="00CA7CDD"/>
    <w:rsid w:val="00CB0686"/>
    <w:rsid w:val="00CB3E58"/>
    <w:rsid w:val="00CB47B2"/>
    <w:rsid w:val="00CB4C61"/>
    <w:rsid w:val="00CB7AE7"/>
    <w:rsid w:val="00CC0320"/>
    <w:rsid w:val="00CC0E45"/>
    <w:rsid w:val="00CC21DB"/>
    <w:rsid w:val="00CC2223"/>
    <w:rsid w:val="00CC404A"/>
    <w:rsid w:val="00CC6394"/>
    <w:rsid w:val="00CC7CD5"/>
    <w:rsid w:val="00CC7F7F"/>
    <w:rsid w:val="00CD054D"/>
    <w:rsid w:val="00CD0E93"/>
    <w:rsid w:val="00CD1203"/>
    <w:rsid w:val="00CD184D"/>
    <w:rsid w:val="00CD1981"/>
    <w:rsid w:val="00CD7B51"/>
    <w:rsid w:val="00CE0E8A"/>
    <w:rsid w:val="00CE120E"/>
    <w:rsid w:val="00CE204B"/>
    <w:rsid w:val="00CE28D8"/>
    <w:rsid w:val="00CE2C78"/>
    <w:rsid w:val="00CE488D"/>
    <w:rsid w:val="00CE5A16"/>
    <w:rsid w:val="00CE7404"/>
    <w:rsid w:val="00CF0339"/>
    <w:rsid w:val="00CF0A77"/>
    <w:rsid w:val="00CF1E72"/>
    <w:rsid w:val="00CF2103"/>
    <w:rsid w:val="00CF2616"/>
    <w:rsid w:val="00CF32D9"/>
    <w:rsid w:val="00CF349F"/>
    <w:rsid w:val="00CF3544"/>
    <w:rsid w:val="00CF4782"/>
    <w:rsid w:val="00CF54A9"/>
    <w:rsid w:val="00CF5747"/>
    <w:rsid w:val="00D002BE"/>
    <w:rsid w:val="00D029BD"/>
    <w:rsid w:val="00D030B4"/>
    <w:rsid w:val="00D03722"/>
    <w:rsid w:val="00D0451B"/>
    <w:rsid w:val="00D050D7"/>
    <w:rsid w:val="00D0517A"/>
    <w:rsid w:val="00D0524C"/>
    <w:rsid w:val="00D05AF2"/>
    <w:rsid w:val="00D05D46"/>
    <w:rsid w:val="00D06BD2"/>
    <w:rsid w:val="00D10A4C"/>
    <w:rsid w:val="00D1120B"/>
    <w:rsid w:val="00D12BCD"/>
    <w:rsid w:val="00D12E03"/>
    <w:rsid w:val="00D12EC6"/>
    <w:rsid w:val="00D12FFF"/>
    <w:rsid w:val="00D13D10"/>
    <w:rsid w:val="00D14317"/>
    <w:rsid w:val="00D149A5"/>
    <w:rsid w:val="00D14BE5"/>
    <w:rsid w:val="00D15A76"/>
    <w:rsid w:val="00D164E5"/>
    <w:rsid w:val="00D16827"/>
    <w:rsid w:val="00D17800"/>
    <w:rsid w:val="00D20B22"/>
    <w:rsid w:val="00D25771"/>
    <w:rsid w:val="00D26C91"/>
    <w:rsid w:val="00D26D12"/>
    <w:rsid w:val="00D26E68"/>
    <w:rsid w:val="00D30091"/>
    <w:rsid w:val="00D30DEF"/>
    <w:rsid w:val="00D312B3"/>
    <w:rsid w:val="00D31C40"/>
    <w:rsid w:val="00D32903"/>
    <w:rsid w:val="00D34037"/>
    <w:rsid w:val="00D34DD8"/>
    <w:rsid w:val="00D34E7A"/>
    <w:rsid w:val="00D36299"/>
    <w:rsid w:val="00D3750D"/>
    <w:rsid w:val="00D37968"/>
    <w:rsid w:val="00D379B8"/>
    <w:rsid w:val="00D41977"/>
    <w:rsid w:val="00D41B81"/>
    <w:rsid w:val="00D422A0"/>
    <w:rsid w:val="00D42A17"/>
    <w:rsid w:val="00D42C2E"/>
    <w:rsid w:val="00D444AC"/>
    <w:rsid w:val="00D47B1D"/>
    <w:rsid w:val="00D50326"/>
    <w:rsid w:val="00D51296"/>
    <w:rsid w:val="00D5333A"/>
    <w:rsid w:val="00D546CC"/>
    <w:rsid w:val="00D55137"/>
    <w:rsid w:val="00D557DF"/>
    <w:rsid w:val="00D5687A"/>
    <w:rsid w:val="00D56DB8"/>
    <w:rsid w:val="00D56F75"/>
    <w:rsid w:val="00D57394"/>
    <w:rsid w:val="00D577A1"/>
    <w:rsid w:val="00D61294"/>
    <w:rsid w:val="00D626EF"/>
    <w:rsid w:val="00D627DB"/>
    <w:rsid w:val="00D65401"/>
    <w:rsid w:val="00D65631"/>
    <w:rsid w:val="00D66818"/>
    <w:rsid w:val="00D67E5C"/>
    <w:rsid w:val="00D72327"/>
    <w:rsid w:val="00D7441E"/>
    <w:rsid w:val="00D75CC3"/>
    <w:rsid w:val="00D76DC8"/>
    <w:rsid w:val="00D7783E"/>
    <w:rsid w:val="00D810A2"/>
    <w:rsid w:val="00D8255B"/>
    <w:rsid w:val="00D82DF6"/>
    <w:rsid w:val="00D83CC1"/>
    <w:rsid w:val="00D8494E"/>
    <w:rsid w:val="00D86044"/>
    <w:rsid w:val="00D862E9"/>
    <w:rsid w:val="00D86A88"/>
    <w:rsid w:val="00D90728"/>
    <w:rsid w:val="00D916D4"/>
    <w:rsid w:val="00D91E03"/>
    <w:rsid w:val="00D92F7F"/>
    <w:rsid w:val="00D95047"/>
    <w:rsid w:val="00D96846"/>
    <w:rsid w:val="00DA0383"/>
    <w:rsid w:val="00DA093D"/>
    <w:rsid w:val="00DA0B75"/>
    <w:rsid w:val="00DA1978"/>
    <w:rsid w:val="00DA1B18"/>
    <w:rsid w:val="00DA2562"/>
    <w:rsid w:val="00DA266D"/>
    <w:rsid w:val="00DA2FB8"/>
    <w:rsid w:val="00DA3270"/>
    <w:rsid w:val="00DA366A"/>
    <w:rsid w:val="00DA4588"/>
    <w:rsid w:val="00DA6DE3"/>
    <w:rsid w:val="00DA7BC5"/>
    <w:rsid w:val="00DB1A44"/>
    <w:rsid w:val="00DB2358"/>
    <w:rsid w:val="00DB2F91"/>
    <w:rsid w:val="00DB3951"/>
    <w:rsid w:val="00DB3A47"/>
    <w:rsid w:val="00DB47AE"/>
    <w:rsid w:val="00DB52B0"/>
    <w:rsid w:val="00DB53B9"/>
    <w:rsid w:val="00DB59AA"/>
    <w:rsid w:val="00DB629F"/>
    <w:rsid w:val="00DB6801"/>
    <w:rsid w:val="00DB6EAA"/>
    <w:rsid w:val="00DB7321"/>
    <w:rsid w:val="00DB7869"/>
    <w:rsid w:val="00DC0E10"/>
    <w:rsid w:val="00DC2FFF"/>
    <w:rsid w:val="00DC3627"/>
    <w:rsid w:val="00DC4A05"/>
    <w:rsid w:val="00DC4C79"/>
    <w:rsid w:val="00DC519C"/>
    <w:rsid w:val="00DC6BCD"/>
    <w:rsid w:val="00DC6EFE"/>
    <w:rsid w:val="00DC7426"/>
    <w:rsid w:val="00DC7D7B"/>
    <w:rsid w:val="00DD0D77"/>
    <w:rsid w:val="00DD201C"/>
    <w:rsid w:val="00DD2650"/>
    <w:rsid w:val="00DD2DE5"/>
    <w:rsid w:val="00DD604E"/>
    <w:rsid w:val="00DD625A"/>
    <w:rsid w:val="00DD77BF"/>
    <w:rsid w:val="00DE0C13"/>
    <w:rsid w:val="00DE17DE"/>
    <w:rsid w:val="00DE247F"/>
    <w:rsid w:val="00DE3D79"/>
    <w:rsid w:val="00DE566D"/>
    <w:rsid w:val="00DE644E"/>
    <w:rsid w:val="00DE6B5F"/>
    <w:rsid w:val="00DE6B7D"/>
    <w:rsid w:val="00DE7DB4"/>
    <w:rsid w:val="00DF0488"/>
    <w:rsid w:val="00DF0DAA"/>
    <w:rsid w:val="00DF2F5D"/>
    <w:rsid w:val="00DF3380"/>
    <w:rsid w:val="00DF453B"/>
    <w:rsid w:val="00DF7791"/>
    <w:rsid w:val="00E00E29"/>
    <w:rsid w:val="00E035FF"/>
    <w:rsid w:val="00E03902"/>
    <w:rsid w:val="00E03AFA"/>
    <w:rsid w:val="00E07474"/>
    <w:rsid w:val="00E07C81"/>
    <w:rsid w:val="00E10633"/>
    <w:rsid w:val="00E148E2"/>
    <w:rsid w:val="00E16023"/>
    <w:rsid w:val="00E1758A"/>
    <w:rsid w:val="00E17D0F"/>
    <w:rsid w:val="00E20667"/>
    <w:rsid w:val="00E22626"/>
    <w:rsid w:val="00E2377E"/>
    <w:rsid w:val="00E24B7C"/>
    <w:rsid w:val="00E24D13"/>
    <w:rsid w:val="00E24D8D"/>
    <w:rsid w:val="00E25540"/>
    <w:rsid w:val="00E25F7A"/>
    <w:rsid w:val="00E27042"/>
    <w:rsid w:val="00E30960"/>
    <w:rsid w:val="00E30E85"/>
    <w:rsid w:val="00E315FF"/>
    <w:rsid w:val="00E32000"/>
    <w:rsid w:val="00E34A20"/>
    <w:rsid w:val="00E36074"/>
    <w:rsid w:val="00E36BA2"/>
    <w:rsid w:val="00E370D3"/>
    <w:rsid w:val="00E40BA1"/>
    <w:rsid w:val="00E40C35"/>
    <w:rsid w:val="00E41551"/>
    <w:rsid w:val="00E41667"/>
    <w:rsid w:val="00E41CB5"/>
    <w:rsid w:val="00E441FD"/>
    <w:rsid w:val="00E44819"/>
    <w:rsid w:val="00E4483B"/>
    <w:rsid w:val="00E45DC4"/>
    <w:rsid w:val="00E45DF0"/>
    <w:rsid w:val="00E463F8"/>
    <w:rsid w:val="00E47BF5"/>
    <w:rsid w:val="00E50F17"/>
    <w:rsid w:val="00E515A1"/>
    <w:rsid w:val="00E52561"/>
    <w:rsid w:val="00E55B23"/>
    <w:rsid w:val="00E5616E"/>
    <w:rsid w:val="00E56FA2"/>
    <w:rsid w:val="00E6015D"/>
    <w:rsid w:val="00E61F18"/>
    <w:rsid w:val="00E645C3"/>
    <w:rsid w:val="00E65197"/>
    <w:rsid w:val="00E65475"/>
    <w:rsid w:val="00E654DB"/>
    <w:rsid w:val="00E6638F"/>
    <w:rsid w:val="00E7070C"/>
    <w:rsid w:val="00E71D8C"/>
    <w:rsid w:val="00E731AB"/>
    <w:rsid w:val="00E74F19"/>
    <w:rsid w:val="00E75C3F"/>
    <w:rsid w:val="00E778F9"/>
    <w:rsid w:val="00E8088B"/>
    <w:rsid w:val="00E82072"/>
    <w:rsid w:val="00E823F6"/>
    <w:rsid w:val="00E82419"/>
    <w:rsid w:val="00E83888"/>
    <w:rsid w:val="00E84E06"/>
    <w:rsid w:val="00E869EC"/>
    <w:rsid w:val="00E87022"/>
    <w:rsid w:val="00E92971"/>
    <w:rsid w:val="00E92E08"/>
    <w:rsid w:val="00E935AF"/>
    <w:rsid w:val="00E95289"/>
    <w:rsid w:val="00E964BC"/>
    <w:rsid w:val="00EA1B12"/>
    <w:rsid w:val="00EA3A37"/>
    <w:rsid w:val="00EA7034"/>
    <w:rsid w:val="00EA70E4"/>
    <w:rsid w:val="00EA72EC"/>
    <w:rsid w:val="00EA75CC"/>
    <w:rsid w:val="00EA7835"/>
    <w:rsid w:val="00EB05FB"/>
    <w:rsid w:val="00EB1C8D"/>
    <w:rsid w:val="00EB2A65"/>
    <w:rsid w:val="00EB409D"/>
    <w:rsid w:val="00EB4DCF"/>
    <w:rsid w:val="00EB5EE4"/>
    <w:rsid w:val="00EB7340"/>
    <w:rsid w:val="00EB7EFF"/>
    <w:rsid w:val="00EC1130"/>
    <w:rsid w:val="00EC262D"/>
    <w:rsid w:val="00EC3155"/>
    <w:rsid w:val="00EC3967"/>
    <w:rsid w:val="00EC47F2"/>
    <w:rsid w:val="00EC5302"/>
    <w:rsid w:val="00EC5EDB"/>
    <w:rsid w:val="00EC5F39"/>
    <w:rsid w:val="00EC620B"/>
    <w:rsid w:val="00EC7BF1"/>
    <w:rsid w:val="00ED0D2C"/>
    <w:rsid w:val="00ED0DE3"/>
    <w:rsid w:val="00ED2A7C"/>
    <w:rsid w:val="00ED3EA3"/>
    <w:rsid w:val="00ED46C5"/>
    <w:rsid w:val="00ED482F"/>
    <w:rsid w:val="00ED5053"/>
    <w:rsid w:val="00ED57ED"/>
    <w:rsid w:val="00ED5BB6"/>
    <w:rsid w:val="00ED756C"/>
    <w:rsid w:val="00EE0218"/>
    <w:rsid w:val="00EE08B2"/>
    <w:rsid w:val="00EE0D16"/>
    <w:rsid w:val="00EE15B0"/>
    <w:rsid w:val="00EE16DB"/>
    <w:rsid w:val="00EE2BCF"/>
    <w:rsid w:val="00EE3584"/>
    <w:rsid w:val="00EE41A7"/>
    <w:rsid w:val="00EE5718"/>
    <w:rsid w:val="00EE6004"/>
    <w:rsid w:val="00EE697C"/>
    <w:rsid w:val="00EE6E8B"/>
    <w:rsid w:val="00EE7B47"/>
    <w:rsid w:val="00EF0602"/>
    <w:rsid w:val="00EF14BC"/>
    <w:rsid w:val="00EF2FEA"/>
    <w:rsid w:val="00EF3680"/>
    <w:rsid w:val="00EF374C"/>
    <w:rsid w:val="00EF50F8"/>
    <w:rsid w:val="00EF6554"/>
    <w:rsid w:val="00F01D0E"/>
    <w:rsid w:val="00F02B10"/>
    <w:rsid w:val="00F05E28"/>
    <w:rsid w:val="00F06A96"/>
    <w:rsid w:val="00F07B5F"/>
    <w:rsid w:val="00F10867"/>
    <w:rsid w:val="00F11CFD"/>
    <w:rsid w:val="00F13FB5"/>
    <w:rsid w:val="00F140B0"/>
    <w:rsid w:val="00F147BE"/>
    <w:rsid w:val="00F15906"/>
    <w:rsid w:val="00F1675A"/>
    <w:rsid w:val="00F179E0"/>
    <w:rsid w:val="00F21597"/>
    <w:rsid w:val="00F21903"/>
    <w:rsid w:val="00F222B4"/>
    <w:rsid w:val="00F223F1"/>
    <w:rsid w:val="00F22630"/>
    <w:rsid w:val="00F23D0B"/>
    <w:rsid w:val="00F23DC7"/>
    <w:rsid w:val="00F23F88"/>
    <w:rsid w:val="00F2740E"/>
    <w:rsid w:val="00F306FA"/>
    <w:rsid w:val="00F32ECF"/>
    <w:rsid w:val="00F33EC6"/>
    <w:rsid w:val="00F34063"/>
    <w:rsid w:val="00F34559"/>
    <w:rsid w:val="00F360D0"/>
    <w:rsid w:val="00F360F7"/>
    <w:rsid w:val="00F37BE9"/>
    <w:rsid w:val="00F42253"/>
    <w:rsid w:val="00F4317D"/>
    <w:rsid w:val="00F43786"/>
    <w:rsid w:val="00F43802"/>
    <w:rsid w:val="00F44368"/>
    <w:rsid w:val="00F44769"/>
    <w:rsid w:val="00F46718"/>
    <w:rsid w:val="00F47611"/>
    <w:rsid w:val="00F50C81"/>
    <w:rsid w:val="00F52C69"/>
    <w:rsid w:val="00F52E2A"/>
    <w:rsid w:val="00F5364F"/>
    <w:rsid w:val="00F54434"/>
    <w:rsid w:val="00F56D26"/>
    <w:rsid w:val="00F571F4"/>
    <w:rsid w:val="00F6099F"/>
    <w:rsid w:val="00F60C8F"/>
    <w:rsid w:val="00F622B5"/>
    <w:rsid w:val="00F630FA"/>
    <w:rsid w:val="00F63E55"/>
    <w:rsid w:val="00F64199"/>
    <w:rsid w:val="00F64C0F"/>
    <w:rsid w:val="00F65AE8"/>
    <w:rsid w:val="00F66BC1"/>
    <w:rsid w:val="00F67AA7"/>
    <w:rsid w:val="00F70043"/>
    <w:rsid w:val="00F7116B"/>
    <w:rsid w:val="00F71248"/>
    <w:rsid w:val="00F738F0"/>
    <w:rsid w:val="00F759A5"/>
    <w:rsid w:val="00F774B2"/>
    <w:rsid w:val="00F77895"/>
    <w:rsid w:val="00F80EC6"/>
    <w:rsid w:val="00F822CD"/>
    <w:rsid w:val="00F827B0"/>
    <w:rsid w:val="00F8548E"/>
    <w:rsid w:val="00F855EB"/>
    <w:rsid w:val="00F85DD0"/>
    <w:rsid w:val="00F860DD"/>
    <w:rsid w:val="00F8762D"/>
    <w:rsid w:val="00F9051C"/>
    <w:rsid w:val="00F91343"/>
    <w:rsid w:val="00F92786"/>
    <w:rsid w:val="00F94940"/>
    <w:rsid w:val="00F95B4C"/>
    <w:rsid w:val="00F96A91"/>
    <w:rsid w:val="00FA08F2"/>
    <w:rsid w:val="00FA14DA"/>
    <w:rsid w:val="00FA15DE"/>
    <w:rsid w:val="00FA1A11"/>
    <w:rsid w:val="00FA3EAD"/>
    <w:rsid w:val="00FA5353"/>
    <w:rsid w:val="00FA5A08"/>
    <w:rsid w:val="00FA6A7E"/>
    <w:rsid w:val="00FA7C4C"/>
    <w:rsid w:val="00FB0113"/>
    <w:rsid w:val="00FB0303"/>
    <w:rsid w:val="00FB12B8"/>
    <w:rsid w:val="00FB411C"/>
    <w:rsid w:val="00FB4499"/>
    <w:rsid w:val="00FB4FEB"/>
    <w:rsid w:val="00FB52BF"/>
    <w:rsid w:val="00FB5702"/>
    <w:rsid w:val="00FB6B98"/>
    <w:rsid w:val="00FC04D6"/>
    <w:rsid w:val="00FC13F3"/>
    <w:rsid w:val="00FC1772"/>
    <w:rsid w:val="00FC3898"/>
    <w:rsid w:val="00FC4827"/>
    <w:rsid w:val="00FC540D"/>
    <w:rsid w:val="00FC6C6C"/>
    <w:rsid w:val="00FC7724"/>
    <w:rsid w:val="00FD6444"/>
    <w:rsid w:val="00FD687D"/>
    <w:rsid w:val="00FD73D4"/>
    <w:rsid w:val="00FE14EB"/>
    <w:rsid w:val="00FE15DB"/>
    <w:rsid w:val="00FE1831"/>
    <w:rsid w:val="00FE1D8C"/>
    <w:rsid w:val="00FE2F11"/>
    <w:rsid w:val="00FE3FDA"/>
    <w:rsid w:val="00FE5636"/>
    <w:rsid w:val="00FE5C76"/>
    <w:rsid w:val="00FE77C1"/>
    <w:rsid w:val="00FF21CE"/>
    <w:rsid w:val="00FF3D4B"/>
    <w:rsid w:val="00FF3FF1"/>
    <w:rsid w:val="00FF41E5"/>
    <w:rsid w:val="00FF4707"/>
    <w:rsid w:val="00FF699F"/>
    <w:rsid w:val="00FF79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C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CE"/>
    <w:pPr>
      <w:spacing w:after="0" w:line="240" w:lineRule="auto"/>
    </w:pPr>
    <w:rPr>
      <w:rFonts w:eastAsia="Times New Roman"/>
    </w:rPr>
  </w:style>
  <w:style w:type="paragraph" w:styleId="Heading4">
    <w:name w:val="heading 4"/>
    <w:basedOn w:val="Normal"/>
    <w:next w:val="Normal"/>
    <w:link w:val="Heading4Char"/>
    <w:qFormat/>
    <w:rsid w:val="006544CE"/>
    <w:pPr>
      <w:keepNext/>
      <w:numPr>
        <w:ilvl w:val="3"/>
        <w:numId w:val="1"/>
      </w:numPr>
      <w:spacing w:after="24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544CE"/>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BF1BC9"/>
    <w:rPr>
      <w:color w:val="808080"/>
    </w:rPr>
  </w:style>
  <w:style w:type="paragraph" w:styleId="BalloonText">
    <w:name w:val="Balloon Text"/>
    <w:basedOn w:val="Normal"/>
    <w:link w:val="BalloonTextChar"/>
    <w:uiPriority w:val="99"/>
    <w:semiHidden/>
    <w:unhideWhenUsed/>
    <w:rsid w:val="00BF1BC9"/>
    <w:rPr>
      <w:rFonts w:ascii="Tahoma" w:hAnsi="Tahoma" w:cs="Tahoma"/>
      <w:sz w:val="16"/>
      <w:szCs w:val="16"/>
    </w:rPr>
  </w:style>
  <w:style w:type="character" w:customStyle="1" w:styleId="BalloonTextChar">
    <w:name w:val="Balloon Text Char"/>
    <w:basedOn w:val="DefaultParagraphFont"/>
    <w:link w:val="BalloonText"/>
    <w:uiPriority w:val="99"/>
    <w:semiHidden/>
    <w:rsid w:val="00BF1BC9"/>
    <w:rPr>
      <w:rFonts w:ascii="Tahoma" w:eastAsia="Times New Roman" w:hAnsi="Tahoma" w:cs="Tahoma"/>
      <w:sz w:val="16"/>
      <w:szCs w:val="16"/>
    </w:rPr>
  </w:style>
  <w:style w:type="paragraph" w:customStyle="1" w:styleId="Paragraph">
    <w:name w:val="Paragraph"/>
    <w:basedOn w:val="Normal"/>
    <w:rsid w:val="0088347E"/>
    <w:pPr>
      <w:spacing w:line="480" w:lineRule="auto"/>
      <w:ind w:firstLine="720"/>
      <w:jc w:val="left"/>
    </w:pPr>
    <w:rPr>
      <w:szCs w:val="20"/>
    </w:rPr>
  </w:style>
  <w:style w:type="paragraph" w:styleId="FootnoteText">
    <w:name w:val="footnote text"/>
    <w:basedOn w:val="Normal"/>
    <w:link w:val="FootnoteTextChar"/>
    <w:uiPriority w:val="99"/>
    <w:unhideWhenUsed/>
    <w:rsid w:val="00E07474"/>
    <w:rPr>
      <w:rFonts w:eastAsiaTheme="minorHAnsi" w:cstheme="minorBidi"/>
      <w:sz w:val="20"/>
      <w:szCs w:val="20"/>
    </w:rPr>
  </w:style>
  <w:style w:type="character" w:customStyle="1" w:styleId="FootnoteTextChar">
    <w:name w:val="Footnote Text Char"/>
    <w:basedOn w:val="DefaultParagraphFont"/>
    <w:link w:val="FootnoteText"/>
    <w:uiPriority w:val="99"/>
    <w:rsid w:val="00E07474"/>
    <w:rPr>
      <w:rFonts w:ascii="Times New Roman" w:hAnsi="Times New Roman"/>
      <w:sz w:val="20"/>
      <w:szCs w:val="20"/>
    </w:rPr>
  </w:style>
  <w:style w:type="character" w:styleId="FootnoteReference">
    <w:name w:val="footnote reference"/>
    <w:basedOn w:val="DefaultParagraphFont"/>
    <w:uiPriority w:val="99"/>
    <w:unhideWhenUsed/>
    <w:rsid w:val="00E07474"/>
    <w:rPr>
      <w:vertAlign w:val="superscript"/>
    </w:rPr>
  </w:style>
  <w:style w:type="paragraph" w:styleId="ListParagraph">
    <w:name w:val="List Paragraph"/>
    <w:basedOn w:val="Normal"/>
    <w:uiPriority w:val="34"/>
    <w:qFormat/>
    <w:rsid w:val="00F140B0"/>
    <w:pPr>
      <w:spacing w:after="200" w:line="276" w:lineRule="auto"/>
      <w:ind w:left="720"/>
      <w:contextualSpacing/>
      <w:jc w:val="left"/>
    </w:pPr>
    <w:rPr>
      <w:rFonts w:ascii="Calibri" w:hAnsi="Calibri"/>
      <w:sz w:val="22"/>
    </w:rPr>
  </w:style>
  <w:style w:type="table" w:styleId="TableGrid">
    <w:name w:val="Table Grid"/>
    <w:basedOn w:val="TableNormal"/>
    <w:uiPriority w:val="59"/>
    <w:rsid w:val="00E25F7A"/>
    <w:pPr>
      <w:spacing w:after="0" w:line="240" w:lineRule="auto"/>
      <w:jc w:val="left"/>
    </w:pPr>
    <w:rPr>
      <w:rFonts w:ascii="Calibri" w:eastAsia="Times New Roman"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4C79"/>
    <w:rPr>
      <w:sz w:val="16"/>
      <w:szCs w:val="16"/>
    </w:rPr>
  </w:style>
  <w:style w:type="paragraph" w:styleId="CommentText">
    <w:name w:val="annotation text"/>
    <w:basedOn w:val="Normal"/>
    <w:link w:val="CommentTextChar"/>
    <w:uiPriority w:val="99"/>
    <w:semiHidden/>
    <w:unhideWhenUsed/>
    <w:rsid w:val="00DC4C79"/>
    <w:rPr>
      <w:sz w:val="20"/>
      <w:szCs w:val="20"/>
    </w:rPr>
  </w:style>
  <w:style w:type="character" w:customStyle="1" w:styleId="CommentTextChar">
    <w:name w:val="Comment Text Char"/>
    <w:basedOn w:val="DefaultParagraphFont"/>
    <w:link w:val="CommentText"/>
    <w:uiPriority w:val="99"/>
    <w:semiHidden/>
    <w:rsid w:val="00DC4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C79"/>
    <w:rPr>
      <w:b/>
      <w:bCs/>
    </w:rPr>
  </w:style>
  <w:style w:type="character" w:customStyle="1" w:styleId="CommentSubjectChar">
    <w:name w:val="Comment Subject Char"/>
    <w:basedOn w:val="CommentTextChar"/>
    <w:link w:val="CommentSubject"/>
    <w:uiPriority w:val="99"/>
    <w:semiHidden/>
    <w:rsid w:val="00DC4C79"/>
    <w:rPr>
      <w:rFonts w:ascii="Times New Roman" w:eastAsia="Times New Roman" w:hAnsi="Times New Roman" w:cs="Times New Roman"/>
      <w:b/>
      <w:bCs/>
      <w:sz w:val="20"/>
      <w:szCs w:val="20"/>
    </w:rPr>
  </w:style>
  <w:style w:type="paragraph" w:styleId="Revision">
    <w:name w:val="Revision"/>
    <w:hidden/>
    <w:uiPriority w:val="99"/>
    <w:semiHidden/>
    <w:rsid w:val="00ED3EA3"/>
    <w:pPr>
      <w:spacing w:after="0" w:line="240" w:lineRule="auto"/>
      <w:jc w:val="left"/>
    </w:pPr>
    <w:rPr>
      <w:rFonts w:eastAsia="Times New Roman"/>
    </w:rPr>
  </w:style>
  <w:style w:type="paragraph" w:styleId="PlainText">
    <w:name w:val="Plain Text"/>
    <w:basedOn w:val="Normal"/>
    <w:link w:val="PlainTextChar"/>
    <w:uiPriority w:val="99"/>
    <w:unhideWhenUsed/>
    <w:rsid w:val="00E17D0F"/>
    <w:pPr>
      <w:jc w:val="left"/>
    </w:pPr>
    <w:rPr>
      <w:rFonts w:ascii="Book Antiqua" w:eastAsiaTheme="minorHAnsi" w:hAnsi="Book Antiqua" w:cstheme="minorBidi"/>
      <w:sz w:val="22"/>
      <w:szCs w:val="21"/>
    </w:rPr>
  </w:style>
  <w:style w:type="character" w:customStyle="1" w:styleId="PlainTextChar">
    <w:name w:val="Plain Text Char"/>
    <w:basedOn w:val="DefaultParagraphFont"/>
    <w:link w:val="PlainText"/>
    <w:uiPriority w:val="99"/>
    <w:rsid w:val="00E17D0F"/>
    <w:rPr>
      <w:rFonts w:ascii="Book Antiqua" w:hAnsi="Book Antiqua"/>
      <w:szCs w:val="21"/>
    </w:rPr>
  </w:style>
  <w:style w:type="paragraph" w:styleId="EndnoteText">
    <w:name w:val="endnote text"/>
    <w:basedOn w:val="Normal"/>
    <w:link w:val="EndnoteTextChar"/>
    <w:uiPriority w:val="99"/>
    <w:semiHidden/>
    <w:unhideWhenUsed/>
    <w:rsid w:val="00510E52"/>
    <w:rPr>
      <w:sz w:val="20"/>
      <w:szCs w:val="20"/>
    </w:rPr>
  </w:style>
  <w:style w:type="character" w:customStyle="1" w:styleId="EndnoteTextChar">
    <w:name w:val="Endnote Text Char"/>
    <w:basedOn w:val="DefaultParagraphFont"/>
    <w:link w:val="EndnoteText"/>
    <w:uiPriority w:val="99"/>
    <w:semiHidden/>
    <w:rsid w:val="00510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0E52"/>
    <w:rPr>
      <w:vertAlign w:val="superscript"/>
    </w:rPr>
  </w:style>
  <w:style w:type="character" w:styleId="Hyperlink">
    <w:name w:val="Hyperlink"/>
    <w:basedOn w:val="DefaultParagraphFont"/>
    <w:rsid w:val="00820A37"/>
    <w:rPr>
      <w:rFonts w:cs="Times New Roman"/>
      <w:color w:val="0000FF"/>
      <w:u w:val="single"/>
    </w:rPr>
  </w:style>
  <w:style w:type="paragraph" w:customStyle="1" w:styleId="Default">
    <w:name w:val="Default"/>
    <w:rsid w:val="00820A37"/>
    <w:pPr>
      <w:autoSpaceDE w:val="0"/>
      <w:autoSpaceDN w:val="0"/>
      <w:adjustRightInd w:val="0"/>
      <w:spacing w:after="0" w:line="240" w:lineRule="auto"/>
      <w:jc w:val="left"/>
    </w:pPr>
    <w:rPr>
      <w:color w:val="000000"/>
    </w:rPr>
  </w:style>
  <w:style w:type="character" w:customStyle="1" w:styleId="apple-converted-space">
    <w:name w:val="apple-converted-space"/>
    <w:basedOn w:val="DefaultParagraphFont"/>
    <w:rsid w:val="00C3589D"/>
  </w:style>
  <w:style w:type="paragraph" w:styleId="Header">
    <w:name w:val="header"/>
    <w:basedOn w:val="Normal"/>
    <w:link w:val="HeaderChar"/>
    <w:uiPriority w:val="99"/>
    <w:unhideWhenUsed/>
    <w:rsid w:val="00472F83"/>
    <w:pPr>
      <w:tabs>
        <w:tab w:val="center" w:pos="4680"/>
        <w:tab w:val="right" w:pos="9360"/>
      </w:tabs>
    </w:pPr>
  </w:style>
  <w:style w:type="character" w:customStyle="1" w:styleId="HeaderChar">
    <w:name w:val="Header Char"/>
    <w:basedOn w:val="DefaultParagraphFont"/>
    <w:link w:val="Header"/>
    <w:uiPriority w:val="99"/>
    <w:rsid w:val="00472F83"/>
    <w:rPr>
      <w:rFonts w:eastAsia="Times New Roman"/>
    </w:rPr>
  </w:style>
  <w:style w:type="paragraph" w:styleId="Footer">
    <w:name w:val="footer"/>
    <w:basedOn w:val="Normal"/>
    <w:link w:val="FooterChar"/>
    <w:uiPriority w:val="99"/>
    <w:unhideWhenUsed/>
    <w:rsid w:val="00472F83"/>
    <w:pPr>
      <w:tabs>
        <w:tab w:val="center" w:pos="4680"/>
        <w:tab w:val="right" w:pos="9360"/>
      </w:tabs>
    </w:pPr>
  </w:style>
  <w:style w:type="character" w:customStyle="1" w:styleId="FooterChar">
    <w:name w:val="Footer Char"/>
    <w:basedOn w:val="DefaultParagraphFont"/>
    <w:link w:val="Footer"/>
    <w:uiPriority w:val="99"/>
    <w:rsid w:val="00472F83"/>
    <w:rPr>
      <w:rFonts w:eastAsia="Times New Roman"/>
    </w:rPr>
  </w:style>
  <w:style w:type="numbering" w:customStyle="1" w:styleId="NoList1">
    <w:name w:val="No List1"/>
    <w:next w:val="NoList"/>
    <w:uiPriority w:val="99"/>
    <w:semiHidden/>
    <w:unhideWhenUsed/>
    <w:rsid w:val="00694F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CA"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4CE"/>
    <w:pPr>
      <w:spacing w:after="0" w:line="240" w:lineRule="auto"/>
    </w:pPr>
    <w:rPr>
      <w:rFonts w:eastAsia="Times New Roman"/>
    </w:rPr>
  </w:style>
  <w:style w:type="paragraph" w:styleId="Heading4">
    <w:name w:val="heading 4"/>
    <w:basedOn w:val="Normal"/>
    <w:next w:val="Normal"/>
    <w:link w:val="Heading4Char"/>
    <w:qFormat/>
    <w:rsid w:val="006544CE"/>
    <w:pPr>
      <w:keepNext/>
      <w:numPr>
        <w:ilvl w:val="3"/>
        <w:numId w:val="1"/>
      </w:numPr>
      <w:spacing w:after="240"/>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544CE"/>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BF1BC9"/>
    <w:rPr>
      <w:color w:val="808080"/>
    </w:rPr>
  </w:style>
  <w:style w:type="paragraph" w:styleId="BalloonText">
    <w:name w:val="Balloon Text"/>
    <w:basedOn w:val="Normal"/>
    <w:link w:val="BalloonTextChar"/>
    <w:uiPriority w:val="99"/>
    <w:semiHidden/>
    <w:unhideWhenUsed/>
    <w:rsid w:val="00BF1BC9"/>
    <w:rPr>
      <w:rFonts w:ascii="Tahoma" w:hAnsi="Tahoma" w:cs="Tahoma"/>
      <w:sz w:val="16"/>
      <w:szCs w:val="16"/>
    </w:rPr>
  </w:style>
  <w:style w:type="character" w:customStyle="1" w:styleId="BalloonTextChar">
    <w:name w:val="Balloon Text Char"/>
    <w:basedOn w:val="DefaultParagraphFont"/>
    <w:link w:val="BalloonText"/>
    <w:uiPriority w:val="99"/>
    <w:semiHidden/>
    <w:rsid w:val="00BF1BC9"/>
    <w:rPr>
      <w:rFonts w:ascii="Tahoma" w:eastAsia="Times New Roman" w:hAnsi="Tahoma" w:cs="Tahoma"/>
      <w:sz w:val="16"/>
      <w:szCs w:val="16"/>
    </w:rPr>
  </w:style>
  <w:style w:type="paragraph" w:customStyle="1" w:styleId="Paragraph">
    <w:name w:val="Paragraph"/>
    <w:basedOn w:val="Normal"/>
    <w:rsid w:val="0088347E"/>
    <w:pPr>
      <w:spacing w:line="480" w:lineRule="auto"/>
      <w:ind w:firstLine="720"/>
      <w:jc w:val="left"/>
    </w:pPr>
    <w:rPr>
      <w:szCs w:val="20"/>
    </w:rPr>
  </w:style>
  <w:style w:type="paragraph" w:styleId="FootnoteText">
    <w:name w:val="footnote text"/>
    <w:basedOn w:val="Normal"/>
    <w:link w:val="FootnoteTextChar"/>
    <w:uiPriority w:val="99"/>
    <w:unhideWhenUsed/>
    <w:rsid w:val="00E07474"/>
    <w:rPr>
      <w:rFonts w:eastAsiaTheme="minorHAnsi" w:cstheme="minorBidi"/>
      <w:sz w:val="20"/>
      <w:szCs w:val="20"/>
    </w:rPr>
  </w:style>
  <w:style w:type="character" w:customStyle="1" w:styleId="FootnoteTextChar">
    <w:name w:val="Footnote Text Char"/>
    <w:basedOn w:val="DefaultParagraphFont"/>
    <w:link w:val="FootnoteText"/>
    <w:uiPriority w:val="99"/>
    <w:rsid w:val="00E07474"/>
    <w:rPr>
      <w:rFonts w:ascii="Times New Roman" w:hAnsi="Times New Roman"/>
      <w:sz w:val="20"/>
      <w:szCs w:val="20"/>
    </w:rPr>
  </w:style>
  <w:style w:type="character" w:styleId="FootnoteReference">
    <w:name w:val="footnote reference"/>
    <w:basedOn w:val="DefaultParagraphFont"/>
    <w:uiPriority w:val="99"/>
    <w:unhideWhenUsed/>
    <w:rsid w:val="00E07474"/>
    <w:rPr>
      <w:vertAlign w:val="superscript"/>
    </w:rPr>
  </w:style>
  <w:style w:type="paragraph" w:styleId="ListParagraph">
    <w:name w:val="List Paragraph"/>
    <w:basedOn w:val="Normal"/>
    <w:uiPriority w:val="34"/>
    <w:qFormat/>
    <w:rsid w:val="00F140B0"/>
    <w:pPr>
      <w:spacing w:after="200" w:line="276" w:lineRule="auto"/>
      <w:ind w:left="720"/>
      <w:contextualSpacing/>
      <w:jc w:val="left"/>
    </w:pPr>
    <w:rPr>
      <w:rFonts w:ascii="Calibri" w:hAnsi="Calibri"/>
      <w:sz w:val="22"/>
    </w:rPr>
  </w:style>
  <w:style w:type="table" w:styleId="TableGrid">
    <w:name w:val="Table Grid"/>
    <w:basedOn w:val="TableNormal"/>
    <w:uiPriority w:val="59"/>
    <w:rsid w:val="00E25F7A"/>
    <w:pPr>
      <w:spacing w:after="0" w:line="240" w:lineRule="auto"/>
      <w:jc w:val="left"/>
    </w:pPr>
    <w:rPr>
      <w:rFonts w:ascii="Calibri" w:eastAsia="Times New Roman" w:hAnsi="Calibri"/>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C4C79"/>
    <w:rPr>
      <w:sz w:val="16"/>
      <w:szCs w:val="16"/>
    </w:rPr>
  </w:style>
  <w:style w:type="paragraph" w:styleId="CommentText">
    <w:name w:val="annotation text"/>
    <w:basedOn w:val="Normal"/>
    <w:link w:val="CommentTextChar"/>
    <w:uiPriority w:val="99"/>
    <w:semiHidden/>
    <w:unhideWhenUsed/>
    <w:rsid w:val="00DC4C79"/>
    <w:rPr>
      <w:sz w:val="20"/>
      <w:szCs w:val="20"/>
    </w:rPr>
  </w:style>
  <w:style w:type="character" w:customStyle="1" w:styleId="CommentTextChar">
    <w:name w:val="Comment Text Char"/>
    <w:basedOn w:val="DefaultParagraphFont"/>
    <w:link w:val="CommentText"/>
    <w:uiPriority w:val="99"/>
    <w:semiHidden/>
    <w:rsid w:val="00DC4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C79"/>
    <w:rPr>
      <w:b/>
      <w:bCs/>
    </w:rPr>
  </w:style>
  <w:style w:type="character" w:customStyle="1" w:styleId="CommentSubjectChar">
    <w:name w:val="Comment Subject Char"/>
    <w:basedOn w:val="CommentTextChar"/>
    <w:link w:val="CommentSubject"/>
    <w:uiPriority w:val="99"/>
    <w:semiHidden/>
    <w:rsid w:val="00DC4C79"/>
    <w:rPr>
      <w:rFonts w:ascii="Times New Roman" w:eastAsia="Times New Roman" w:hAnsi="Times New Roman" w:cs="Times New Roman"/>
      <w:b/>
      <w:bCs/>
      <w:sz w:val="20"/>
      <w:szCs w:val="20"/>
    </w:rPr>
  </w:style>
  <w:style w:type="paragraph" w:styleId="Revision">
    <w:name w:val="Revision"/>
    <w:hidden/>
    <w:uiPriority w:val="99"/>
    <w:semiHidden/>
    <w:rsid w:val="00ED3EA3"/>
    <w:pPr>
      <w:spacing w:after="0" w:line="240" w:lineRule="auto"/>
      <w:jc w:val="left"/>
    </w:pPr>
    <w:rPr>
      <w:rFonts w:eastAsia="Times New Roman"/>
    </w:rPr>
  </w:style>
  <w:style w:type="paragraph" w:styleId="PlainText">
    <w:name w:val="Plain Text"/>
    <w:basedOn w:val="Normal"/>
    <w:link w:val="PlainTextChar"/>
    <w:uiPriority w:val="99"/>
    <w:unhideWhenUsed/>
    <w:rsid w:val="00E17D0F"/>
    <w:pPr>
      <w:jc w:val="left"/>
    </w:pPr>
    <w:rPr>
      <w:rFonts w:ascii="Book Antiqua" w:eastAsiaTheme="minorHAnsi" w:hAnsi="Book Antiqua" w:cstheme="minorBidi"/>
      <w:sz w:val="22"/>
      <w:szCs w:val="21"/>
    </w:rPr>
  </w:style>
  <w:style w:type="character" w:customStyle="1" w:styleId="PlainTextChar">
    <w:name w:val="Plain Text Char"/>
    <w:basedOn w:val="DefaultParagraphFont"/>
    <w:link w:val="PlainText"/>
    <w:uiPriority w:val="99"/>
    <w:rsid w:val="00E17D0F"/>
    <w:rPr>
      <w:rFonts w:ascii="Book Antiqua" w:hAnsi="Book Antiqua"/>
      <w:szCs w:val="21"/>
    </w:rPr>
  </w:style>
  <w:style w:type="paragraph" w:styleId="EndnoteText">
    <w:name w:val="endnote text"/>
    <w:basedOn w:val="Normal"/>
    <w:link w:val="EndnoteTextChar"/>
    <w:uiPriority w:val="99"/>
    <w:semiHidden/>
    <w:unhideWhenUsed/>
    <w:rsid w:val="00510E52"/>
    <w:rPr>
      <w:sz w:val="20"/>
      <w:szCs w:val="20"/>
    </w:rPr>
  </w:style>
  <w:style w:type="character" w:customStyle="1" w:styleId="EndnoteTextChar">
    <w:name w:val="Endnote Text Char"/>
    <w:basedOn w:val="DefaultParagraphFont"/>
    <w:link w:val="EndnoteText"/>
    <w:uiPriority w:val="99"/>
    <w:semiHidden/>
    <w:rsid w:val="00510E5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10E52"/>
    <w:rPr>
      <w:vertAlign w:val="superscript"/>
    </w:rPr>
  </w:style>
  <w:style w:type="character" w:styleId="Hyperlink">
    <w:name w:val="Hyperlink"/>
    <w:basedOn w:val="DefaultParagraphFont"/>
    <w:rsid w:val="00820A37"/>
    <w:rPr>
      <w:rFonts w:cs="Times New Roman"/>
      <w:color w:val="0000FF"/>
      <w:u w:val="single"/>
    </w:rPr>
  </w:style>
  <w:style w:type="paragraph" w:customStyle="1" w:styleId="Default">
    <w:name w:val="Default"/>
    <w:rsid w:val="00820A37"/>
    <w:pPr>
      <w:autoSpaceDE w:val="0"/>
      <w:autoSpaceDN w:val="0"/>
      <w:adjustRightInd w:val="0"/>
      <w:spacing w:after="0" w:line="240" w:lineRule="auto"/>
      <w:jc w:val="left"/>
    </w:pPr>
    <w:rPr>
      <w:color w:val="000000"/>
    </w:rPr>
  </w:style>
  <w:style w:type="character" w:customStyle="1" w:styleId="apple-converted-space">
    <w:name w:val="apple-converted-space"/>
    <w:basedOn w:val="DefaultParagraphFont"/>
    <w:rsid w:val="00C3589D"/>
  </w:style>
  <w:style w:type="paragraph" w:styleId="Header">
    <w:name w:val="header"/>
    <w:basedOn w:val="Normal"/>
    <w:link w:val="HeaderChar"/>
    <w:uiPriority w:val="99"/>
    <w:unhideWhenUsed/>
    <w:rsid w:val="00472F83"/>
    <w:pPr>
      <w:tabs>
        <w:tab w:val="center" w:pos="4680"/>
        <w:tab w:val="right" w:pos="9360"/>
      </w:tabs>
    </w:pPr>
  </w:style>
  <w:style w:type="character" w:customStyle="1" w:styleId="HeaderChar">
    <w:name w:val="Header Char"/>
    <w:basedOn w:val="DefaultParagraphFont"/>
    <w:link w:val="Header"/>
    <w:uiPriority w:val="99"/>
    <w:rsid w:val="00472F83"/>
    <w:rPr>
      <w:rFonts w:eastAsia="Times New Roman"/>
    </w:rPr>
  </w:style>
  <w:style w:type="paragraph" w:styleId="Footer">
    <w:name w:val="footer"/>
    <w:basedOn w:val="Normal"/>
    <w:link w:val="FooterChar"/>
    <w:uiPriority w:val="99"/>
    <w:unhideWhenUsed/>
    <w:rsid w:val="00472F83"/>
    <w:pPr>
      <w:tabs>
        <w:tab w:val="center" w:pos="4680"/>
        <w:tab w:val="right" w:pos="9360"/>
      </w:tabs>
    </w:pPr>
  </w:style>
  <w:style w:type="character" w:customStyle="1" w:styleId="FooterChar">
    <w:name w:val="Footer Char"/>
    <w:basedOn w:val="DefaultParagraphFont"/>
    <w:link w:val="Footer"/>
    <w:uiPriority w:val="99"/>
    <w:rsid w:val="00472F83"/>
    <w:rPr>
      <w:rFonts w:eastAsia="Times New Roman"/>
    </w:rPr>
  </w:style>
  <w:style w:type="numbering" w:customStyle="1" w:styleId="NoList1">
    <w:name w:val="No List1"/>
    <w:next w:val="NoList"/>
    <w:uiPriority w:val="99"/>
    <w:semiHidden/>
    <w:unhideWhenUsed/>
    <w:rsid w:val="00694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pinjari@eng.usf.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aveen.eluru@mcgill.ca" TargetMode="External"/><Relationship Id="rId4" Type="http://schemas.microsoft.com/office/2007/relationships/stylesWithEffects" Target="stylesWithEffects.xml"/><Relationship Id="rId9" Type="http://schemas.openxmlformats.org/officeDocument/2006/relationships/hyperlink" Target="mailto:shamsunnahar.yasmin@mail.mcgill.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1BF43-F212-45FD-9FCF-C85C8C82D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34</Pages>
  <Words>12178</Words>
  <Characters>69419</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dc:creator>
  <cp:lastModifiedBy>Naveen Eluru, Prof</cp:lastModifiedBy>
  <cp:revision>8</cp:revision>
  <dcterms:created xsi:type="dcterms:W3CDTF">2014-01-06T06:31:00Z</dcterms:created>
  <dcterms:modified xsi:type="dcterms:W3CDTF">2014-02-06T22:52:00Z</dcterms:modified>
</cp:coreProperties>
</file>