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4DAB9" w14:textId="26128DA0" w:rsidR="00E42EAD" w:rsidRPr="008904A0" w:rsidRDefault="00555C82" w:rsidP="00094BB2">
      <w:pPr>
        <w:spacing w:after="0" w:line="240" w:lineRule="auto"/>
        <w:jc w:val="center"/>
        <w:rPr>
          <w:rFonts w:ascii="Times New Roman" w:hAnsi="Times New Roman" w:cs="Times New Roman"/>
          <w:b/>
          <w:color w:val="000000"/>
          <w:sz w:val="28"/>
          <w:szCs w:val="24"/>
        </w:rPr>
      </w:pPr>
      <w:r w:rsidRPr="008904A0">
        <w:rPr>
          <w:rFonts w:ascii="Times New Roman" w:hAnsi="Times New Roman" w:cs="Times New Roman"/>
          <w:b/>
          <w:color w:val="000000"/>
          <w:sz w:val="28"/>
          <w:szCs w:val="24"/>
        </w:rPr>
        <w:t xml:space="preserve">Regret </w:t>
      </w:r>
      <w:r w:rsidR="00C60D47" w:rsidRPr="008904A0">
        <w:rPr>
          <w:rFonts w:ascii="Times New Roman" w:hAnsi="Times New Roman" w:cs="Times New Roman"/>
          <w:b/>
          <w:color w:val="000000"/>
          <w:sz w:val="28"/>
          <w:szCs w:val="24"/>
        </w:rPr>
        <w:t xml:space="preserve">Minimization </w:t>
      </w:r>
      <w:r w:rsidRPr="008904A0">
        <w:rPr>
          <w:rFonts w:ascii="Times New Roman" w:hAnsi="Times New Roman" w:cs="Times New Roman"/>
          <w:b/>
          <w:color w:val="000000"/>
          <w:sz w:val="28"/>
          <w:szCs w:val="24"/>
        </w:rPr>
        <w:t xml:space="preserve">based </w:t>
      </w:r>
      <w:r w:rsidR="004903FF" w:rsidRPr="008904A0">
        <w:rPr>
          <w:rFonts w:ascii="Times New Roman" w:hAnsi="Times New Roman" w:cs="Times New Roman"/>
          <w:b/>
          <w:color w:val="000000"/>
          <w:sz w:val="28"/>
          <w:szCs w:val="24"/>
        </w:rPr>
        <w:t xml:space="preserve">Joint Econometric Model of Mode Choice and </w:t>
      </w:r>
      <w:r w:rsidR="007448B8" w:rsidRPr="008904A0">
        <w:rPr>
          <w:rFonts w:ascii="Times New Roman" w:hAnsi="Times New Roman" w:cs="Times New Roman"/>
          <w:b/>
          <w:color w:val="000000"/>
          <w:sz w:val="28"/>
          <w:szCs w:val="24"/>
        </w:rPr>
        <w:t>Departure Time</w:t>
      </w:r>
      <w:r w:rsidR="00F56E3F" w:rsidRPr="008904A0">
        <w:rPr>
          <w:rFonts w:ascii="Times New Roman" w:hAnsi="Times New Roman" w:cs="Times New Roman"/>
          <w:b/>
          <w:color w:val="000000"/>
          <w:sz w:val="28"/>
          <w:szCs w:val="24"/>
        </w:rPr>
        <w:t>: A Case Study of University Students in Toronto, Canada</w:t>
      </w:r>
    </w:p>
    <w:p w14:paraId="7E27F11A" w14:textId="77777777" w:rsidR="00E42EAD" w:rsidRPr="008904A0" w:rsidRDefault="00E42EAD" w:rsidP="00094BB2">
      <w:pPr>
        <w:spacing w:after="0" w:line="240" w:lineRule="auto"/>
        <w:rPr>
          <w:rFonts w:ascii="Times New Roman" w:hAnsi="Times New Roman" w:cs="Times New Roman"/>
          <w:color w:val="000000"/>
          <w:sz w:val="24"/>
          <w:szCs w:val="24"/>
        </w:rPr>
      </w:pPr>
    </w:p>
    <w:p w14:paraId="5D596310" w14:textId="77777777" w:rsidR="004573AB" w:rsidRPr="008904A0" w:rsidRDefault="004573AB" w:rsidP="00094BB2">
      <w:pPr>
        <w:spacing w:after="0" w:line="240" w:lineRule="auto"/>
        <w:rPr>
          <w:rFonts w:ascii="Times New Roman" w:hAnsi="Times New Roman" w:cs="Times New Roman"/>
          <w:color w:val="000000"/>
          <w:sz w:val="24"/>
          <w:szCs w:val="24"/>
        </w:rPr>
      </w:pPr>
    </w:p>
    <w:p w14:paraId="493A36F3" w14:textId="66F3F052" w:rsidR="00E42EAD" w:rsidRPr="008904A0" w:rsidRDefault="00E42EAD" w:rsidP="00094BB2">
      <w:pPr>
        <w:spacing w:after="0" w:line="240" w:lineRule="auto"/>
        <w:jc w:val="center"/>
        <w:rPr>
          <w:rFonts w:ascii="Times New Roman" w:hAnsi="Times New Roman" w:cs="Times New Roman"/>
          <w:b/>
          <w:color w:val="000000"/>
          <w:sz w:val="24"/>
          <w:szCs w:val="24"/>
        </w:rPr>
      </w:pPr>
      <w:r w:rsidRPr="008904A0">
        <w:rPr>
          <w:rFonts w:ascii="Times New Roman" w:hAnsi="Times New Roman" w:cs="Times New Roman"/>
          <w:b/>
          <w:color w:val="000000"/>
          <w:sz w:val="24"/>
          <w:szCs w:val="24"/>
        </w:rPr>
        <w:t>Sabreena Anowar</w:t>
      </w:r>
      <w:r w:rsidR="00877B0B">
        <w:rPr>
          <w:rFonts w:ascii="Times New Roman" w:hAnsi="Times New Roman" w:cs="Times New Roman"/>
          <w:b/>
          <w:color w:val="000000"/>
          <w:sz w:val="24"/>
          <w:szCs w:val="24"/>
        </w:rPr>
        <w:t>*</w:t>
      </w:r>
    </w:p>
    <w:p w14:paraId="595AF5D2" w14:textId="51D40DE2" w:rsidR="00E42EAD" w:rsidRPr="008904A0" w:rsidRDefault="00E42EAD" w:rsidP="00094BB2">
      <w:pPr>
        <w:spacing w:after="0" w:line="240" w:lineRule="auto"/>
        <w:jc w:val="center"/>
        <w:rPr>
          <w:rFonts w:ascii="Times New Roman" w:hAnsi="Times New Roman" w:cs="Times New Roman"/>
          <w:color w:val="000000"/>
          <w:sz w:val="24"/>
          <w:szCs w:val="24"/>
        </w:rPr>
      </w:pPr>
      <w:r w:rsidRPr="008904A0">
        <w:rPr>
          <w:rFonts w:ascii="Times New Roman" w:hAnsi="Times New Roman" w:cs="Times New Roman"/>
          <w:color w:val="000000"/>
          <w:sz w:val="24"/>
          <w:szCs w:val="24"/>
        </w:rPr>
        <w:t xml:space="preserve">Post-Doctoral Associate </w:t>
      </w:r>
      <w:r w:rsidR="006D7027">
        <w:rPr>
          <w:rFonts w:ascii="Times New Roman" w:hAnsi="Times New Roman" w:cs="Times New Roman"/>
          <w:color w:val="000000"/>
          <w:sz w:val="24"/>
          <w:szCs w:val="24"/>
        </w:rPr>
        <w:t>&amp; Graduate Faculty Scholar</w:t>
      </w:r>
    </w:p>
    <w:p w14:paraId="11956890" w14:textId="77777777" w:rsidR="00E42EAD" w:rsidRPr="008904A0" w:rsidRDefault="00E42EAD" w:rsidP="00094BB2">
      <w:pPr>
        <w:spacing w:after="0" w:line="240" w:lineRule="auto"/>
        <w:jc w:val="center"/>
        <w:rPr>
          <w:rFonts w:ascii="Times New Roman" w:hAnsi="Times New Roman" w:cs="Times New Roman"/>
          <w:color w:val="000000"/>
          <w:sz w:val="24"/>
          <w:szCs w:val="24"/>
          <w:lang w:val="fr-FR"/>
        </w:rPr>
      </w:pPr>
      <w:r w:rsidRPr="008904A0">
        <w:rPr>
          <w:rFonts w:ascii="Times New Roman" w:hAnsi="Times New Roman" w:cs="Times New Roman"/>
          <w:color w:val="000000"/>
          <w:sz w:val="24"/>
          <w:szCs w:val="24"/>
        </w:rPr>
        <w:t>Department of Civil, Environmental and Construction Engineering</w:t>
      </w:r>
    </w:p>
    <w:p w14:paraId="2BD905AD" w14:textId="77777777" w:rsidR="00E42EAD" w:rsidRPr="008904A0" w:rsidRDefault="00E42EAD" w:rsidP="00094BB2">
      <w:pPr>
        <w:spacing w:after="0" w:line="240" w:lineRule="auto"/>
        <w:jc w:val="center"/>
        <w:rPr>
          <w:rFonts w:ascii="Times New Roman" w:hAnsi="Times New Roman" w:cs="Times New Roman"/>
          <w:color w:val="000000"/>
          <w:sz w:val="24"/>
          <w:szCs w:val="24"/>
        </w:rPr>
      </w:pPr>
      <w:r w:rsidRPr="008904A0">
        <w:rPr>
          <w:rFonts w:ascii="Times New Roman" w:hAnsi="Times New Roman" w:cs="Times New Roman"/>
          <w:color w:val="000000"/>
          <w:sz w:val="24"/>
          <w:szCs w:val="24"/>
        </w:rPr>
        <w:t>University of Central Florida</w:t>
      </w:r>
    </w:p>
    <w:p w14:paraId="3FBB7B84" w14:textId="77777777" w:rsidR="001A3F3C" w:rsidRPr="008904A0" w:rsidRDefault="001A3F3C" w:rsidP="00094BB2">
      <w:pPr>
        <w:spacing w:after="0" w:line="240" w:lineRule="auto"/>
        <w:jc w:val="center"/>
        <w:rPr>
          <w:rFonts w:ascii="Times New Roman" w:hAnsi="Times New Roman" w:cs="Times New Roman"/>
          <w:color w:val="000000" w:themeColor="text1"/>
          <w:sz w:val="24"/>
          <w:szCs w:val="24"/>
          <w:lang w:val="fr-FR"/>
        </w:rPr>
      </w:pPr>
      <w:r w:rsidRPr="008904A0">
        <w:rPr>
          <w:rFonts w:ascii="Times New Roman" w:hAnsi="Times New Roman" w:cs="Times New Roman"/>
          <w:color w:val="000000" w:themeColor="text1"/>
          <w:sz w:val="24"/>
          <w:szCs w:val="24"/>
        </w:rPr>
        <w:t>Tel: 1-</w:t>
      </w:r>
      <w:hyperlink r:id="rId8" w:tgtFrame="_blank" w:history="1">
        <w:r w:rsidRPr="008904A0">
          <w:rPr>
            <w:rStyle w:val="Hyperlink"/>
            <w:rFonts w:ascii="Times New Roman" w:hAnsi="Times New Roman" w:cs="Times New Roman"/>
            <w:color w:val="000000" w:themeColor="text1"/>
            <w:sz w:val="24"/>
            <w:szCs w:val="24"/>
            <w:u w:val="none"/>
          </w:rPr>
          <w:t>407-823-4815</w:t>
        </w:r>
      </w:hyperlink>
      <w:r w:rsidRPr="008904A0">
        <w:rPr>
          <w:rFonts w:ascii="Times New Roman" w:hAnsi="Times New Roman" w:cs="Times New Roman"/>
          <w:color w:val="000000" w:themeColor="text1"/>
          <w:sz w:val="24"/>
          <w:szCs w:val="24"/>
        </w:rPr>
        <w:t>; Fax: 1-</w:t>
      </w:r>
      <w:hyperlink r:id="rId9" w:tgtFrame="_blank" w:history="1">
        <w:r w:rsidRPr="008904A0">
          <w:rPr>
            <w:rStyle w:val="Hyperlink"/>
            <w:rFonts w:ascii="Times New Roman" w:hAnsi="Times New Roman" w:cs="Times New Roman"/>
            <w:color w:val="000000" w:themeColor="text1"/>
            <w:sz w:val="24"/>
            <w:szCs w:val="24"/>
            <w:u w:val="none"/>
          </w:rPr>
          <w:t>407-823-3315</w:t>
        </w:r>
      </w:hyperlink>
    </w:p>
    <w:p w14:paraId="167E3D3D" w14:textId="77777777" w:rsidR="00E42EAD" w:rsidRPr="008904A0" w:rsidRDefault="00E42EAD" w:rsidP="00094BB2">
      <w:pPr>
        <w:spacing w:after="0" w:line="240" w:lineRule="auto"/>
        <w:jc w:val="center"/>
        <w:rPr>
          <w:rFonts w:ascii="Times New Roman" w:hAnsi="Times New Roman" w:cs="Times New Roman"/>
          <w:color w:val="000000"/>
          <w:sz w:val="24"/>
          <w:szCs w:val="24"/>
        </w:rPr>
      </w:pPr>
      <w:r w:rsidRPr="008904A0">
        <w:rPr>
          <w:rFonts w:ascii="Times New Roman" w:hAnsi="Times New Roman" w:cs="Times New Roman"/>
          <w:color w:val="000000"/>
          <w:sz w:val="24"/>
          <w:szCs w:val="24"/>
        </w:rPr>
        <w:t xml:space="preserve">Email: </w:t>
      </w:r>
      <w:hyperlink r:id="rId10" w:history="1">
        <w:r w:rsidRPr="008904A0">
          <w:rPr>
            <w:rStyle w:val="Hyperlink"/>
            <w:rFonts w:ascii="Times New Roman" w:hAnsi="Times New Roman" w:cs="Times New Roman"/>
            <w:sz w:val="24"/>
            <w:szCs w:val="24"/>
          </w:rPr>
          <w:t>sabreena.anowar@ucf.edu</w:t>
        </w:r>
      </w:hyperlink>
      <w:r w:rsidRPr="008904A0">
        <w:rPr>
          <w:rFonts w:ascii="Times New Roman" w:hAnsi="Times New Roman" w:cs="Times New Roman"/>
          <w:sz w:val="24"/>
          <w:szCs w:val="24"/>
        </w:rPr>
        <w:t xml:space="preserve"> </w:t>
      </w:r>
    </w:p>
    <w:p w14:paraId="04000F2D" w14:textId="77777777" w:rsidR="00E42EAD" w:rsidRPr="008904A0" w:rsidRDefault="00E42EAD" w:rsidP="00094BB2">
      <w:pPr>
        <w:spacing w:after="0" w:line="240" w:lineRule="auto"/>
        <w:jc w:val="center"/>
        <w:rPr>
          <w:rFonts w:ascii="Times New Roman" w:hAnsi="Times New Roman" w:cs="Times New Roman"/>
          <w:color w:val="000000"/>
          <w:sz w:val="24"/>
          <w:szCs w:val="24"/>
        </w:rPr>
      </w:pPr>
    </w:p>
    <w:p w14:paraId="1152E5CD" w14:textId="77777777" w:rsidR="001D3F6E" w:rsidRPr="008904A0" w:rsidRDefault="001D3F6E" w:rsidP="00094BB2">
      <w:pPr>
        <w:spacing w:after="0" w:line="240" w:lineRule="auto"/>
        <w:jc w:val="center"/>
        <w:rPr>
          <w:rFonts w:ascii="Times New Roman" w:hAnsi="Times New Roman" w:cs="Times New Roman"/>
          <w:b/>
          <w:bCs/>
          <w:sz w:val="24"/>
          <w:szCs w:val="24"/>
        </w:rPr>
      </w:pPr>
      <w:r w:rsidRPr="008904A0">
        <w:rPr>
          <w:rFonts w:ascii="Times New Roman" w:hAnsi="Times New Roman" w:cs="Times New Roman"/>
          <w:b/>
          <w:bCs/>
          <w:sz w:val="24"/>
          <w:szCs w:val="24"/>
        </w:rPr>
        <w:t>Ahmadreza Faghih-Imani</w:t>
      </w:r>
    </w:p>
    <w:p w14:paraId="3446A2A5" w14:textId="77777777" w:rsidR="001D3F6E" w:rsidRPr="008904A0" w:rsidRDefault="001D3F6E" w:rsidP="00094BB2">
      <w:pPr>
        <w:spacing w:after="0" w:line="240" w:lineRule="auto"/>
        <w:jc w:val="center"/>
        <w:rPr>
          <w:rFonts w:ascii="Times New Roman" w:hAnsi="Times New Roman" w:cs="Times New Roman"/>
          <w:bCs/>
          <w:sz w:val="24"/>
          <w:szCs w:val="24"/>
        </w:rPr>
      </w:pPr>
      <w:r w:rsidRPr="008904A0">
        <w:rPr>
          <w:rFonts w:ascii="Times New Roman" w:hAnsi="Times New Roman" w:cs="Times New Roman"/>
          <w:bCs/>
          <w:sz w:val="24"/>
          <w:szCs w:val="24"/>
        </w:rPr>
        <w:t>Postdoctoral Fellow</w:t>
      </w:r>
    </w:p>
    <w:p w14:paraId="14DA5E20" w14:textId="77777777" w:rsidR="001D3F6E" w:rsidRPr="008904A0" w:rsidRDefault="001D3F6E" w:rsidP="00094BB2">
      <w:pPr>
        <w:spacing w:after="0" w:line="240" w:lineRule="auto"/>
        <w:jc w:val="center"/>
        <w:rPr>
          <w:rFonts w:ascii="Times New Roman" w:hAnsi="Times New Roman" w:cs="Times New Roman"/>
          <w:bCs/>
          <w:sz w:val="24"/>
          <w:szCs w:val="24"/>
        </w:rPr>
      </w:pPr>
      <w:r w:rsidRPr="008904A0">
        <w:rPr>
          <w:rFonts w:ascii="Times New Roman" w:hAnsi="Times New Roman" w:cs="Times New Roman"/>
          <w:bCs/>
          <w:sz w:val="24"/>
          <w:szCs w:val="24"/>
        </w:rPr>
        <w:t>Department of Civil Engineering</w:t>
      </w:r>
    </w:p>
    <w:p w14:paraId="18599E5C" w14:textId="77777777" w:rsidR="001D3F6E" w:rsidRPr="008904A0" w:rsidRDefault="001D3F6E" w:rsidP="00094BB2">
      <w:pPr>
        <w:spacing w:after="0" w:line="240" w:lineRule="auto"/>
        <w:jc w:val="center"/>
        <w:rPr>
          <w:rFonts w:ascii="Times New Roman" w:hAnsi="Times New Roman" w:cs="Times New Roman"/>
          <w:bCs/>
          <w:sz w:val="24"/>
          <w:szCs w:val="24"/>
        </w:rPr>
      </w:pPr>
      <w:r w:rsidRPr="008904A0">
        <w:rPr>
          <w:rFonts w:ascii="Times New Roman" w:hAnsi="Times New Roman" w:cs="Times New Roman"/>
          <w:bCs/>
          <w:sz w:val="24"/>
          <w:szCs w:val="24"/>
        </w:rPr>
        <w:t>University of Toronto</w:t>
      </w:r>
    </w:p>
    <w:p w14:paraId="411CF3C2" w14:textId="6BD4FFA7" w:rsidR="001D3F6E" w:rsidRPr="008904A0" w:rsidRDefault="001D3F6E" w:rsidP="00094BB2">
      <w:pPr>
        <w:spacing w:after="0" w:line="240" w:lineRule="auto"/>
        <w:jc w:val="center"/>
        <w:rPr>
          <w:rFonts w:ascii="Times New Roman" w:hAnsi="Times New Roman" w:cs="Times New Roman"/>
          <w:bCs/>
          <w:sz w:val="24"/>
          <w:szCs w:val="24"/>
        </w:rPr>
      </w:pPr>
      <w:r w:rsidRPr="008904A0">
        <w:rPr>
          <w:rFonts w:ascii="Times New Roman" w:hAnsi="Times New Roman" w:cs="Times New Roman"/>
          <w:bCs/>
          <w:sz w:val="24"/>
          <w:szCs w:val="24"/>
        </w:rPr>
        <w:t xml:space="preserve">E-mail: </w:t>
      </w:r>
      <w:hyperlink r:id="rId11" w:history="1">
        <w:r w:rsidR="00141345" w:rsidRPr="008904A0">
          <w:rPr>
            <w:rStyle w:val="Hyperlink"/>
            <w:rFonts w:ascii="Times New Roman" w:hAnsi="Times New Roman" w:cs="Times New Roman"/>
            <w:bCs/>
            <w:sz w:val="24"/>
            <w:szCs w:val="24"/>
          </w:rPr>
          <w:t>a.faghihimani@utoronto.ca</w:t>
        </w:r>
      </w:hyperlink>
      <w:r w:rsidRPr="008904A0">
        <w:rPr>
          <w:rFonts w:ascii="Times New Roman" w:hAnsi="Times New Roman" w:cs="Times New Roman"/>
          <w:bCs/>
          <w:sz w:val="24"/>
          <w:szCs w:val="24"/>
        </w:rPr>
        <w:t xml:space="preserve"> </w:t>
      </w:r>
    </w:p>
    <w:p w14:paraId="0EC02622" w14:textId="77777777" w:rsidR="001D3F6E" w:rsidRPr="008904A0" w:rsidRDefault="001D3F6E" w:rsidP="00094BB2">
      <w:pPr>
        <w:spacing w:after="0" w:line="240" w:lineRule="auto"/>
        <w:rPr>
          <w:rFonts w:cs="Times New Roman"/>
          <w:sz w:val="24"/>
          <w:szCs w:val="24"/>
          <w:lang w:val="en-CA"/>
        </w:rPr>
      </w:pPr>
    </w:p>
    <w:p w14:paraId="7C8392DB" w14:textId="77777777" w:rsidR="004573AB" w:rsidRPr="008904A0" w:rsidRDefault="004573AB" w:rsidP="00094BB2">
      <w:pPr>
        <w:spacing w:after="0" w:line="240" w:lineRule="auto"/>
        <w:jc w:val="center"/>
        <w:rPr>
          <w:rFonts w:ascii="Times New Roman" w:hAnsi="Times New Roman" w:cs="Times New Roman"/>
          <w:b/>
          <w:color w:val="000000"/>
          <w:sz w:val="24"/>
          <w:szCs w:val="24"/>
        </w:rPr>
      </w:pPr>
      <w:r w:rsidRPr="008904A0">
        <w:rPr>
          <w:rFonts w:ascii="Times New Roman" w:hAnsi="Times New Roman" w:cs="Times New Roman"/>
          <w:b/>
          <w:color w:val="000000"/>
          <w:sz w:val="24"/>
          <w:szCs w:val="24"/>
        </w:rPr>
        <w:t xml:space="preserve">Eric J. Miller </w:t>
      </w:r>
    </w:p>
    <w:p w14:paraId="5EA5D7B7" w14:textId="77777777" w:rsidR="004573AB" w:rsidRPr="008904A0" w:rsidRDefault="004573AB" w:rsidP="00094BB2">
      <w:pPr>
        <w:spacing w:after="0" w:line="240" w:lineRule="auto"/>
        <w:jc w:val="center"/>
        <w:rPr>
          <w:rFonts w:ascii="Times New Roman" w:hAnsi="Times New Roman" w:cs="Times New Roman"/>
          <w:color w:val="000000"/>
          <w:sz w:val="24"/>
          <w:szCs w:val="24"/>
        </w:rPr>
      </w:pPr>
      <w:r w:rsidRPr="008904A0">
        <w:rPr>
          <w:rFonts w:ascii="Times New Roman" w:hAnsi="Times New Roman" w:cs="Times New Roman"/>
          <w:color w:val="000000"/>
          <w:sz w:val="24"/>
          <w:szCs w:val="24"/>
        </w:rPr>
        <w:t xml:space="preserve">Professor </w:t>
      </w:r>
    </w:p>
    <w:p w14:paraId="1B516093" w14:textId="77777777" w:rsidR="004573AB" w:rsidRPr="008904A0" w:rsidRDefault="004573AB" w:rsidP="00094BB2">
      <w:pPr>
        <w:spacing w:after="0" w:line="240" w:lineRule="auto"/>
        <w:jc w:val="center"/>
        <w:rPr>
          <w:rFonts w:ascii="Times New Roman" w:hAnsi="Times New Roman" w:cs="Times New Roman"/>
          <w:color w:val="000000"/>
          <w:sz w:val="24"/>
          <w:szCs w:val="24"/>
        </w:rPr>
      </w:pPr>
      <w:r w:rsidRPr="008904A0">
        <w:rPr>
          <w:rFonts w:ascii="Times New Roman" w:hAnsi="Times New Roman" w:cs="Times New Roman"/>
          <w:color w:val="000000"/>
          <w:sz w:val="24"/>
          <w:szCs w:val="24"/>
        </w:rPr>
        <w:t>Department of Civil Engineering</w:t>
      </w:r>
    </w:p>
    <w:p w14:paraId="1BF299C2" w14:textId="77777777" w:rsidR="004573AB" w:rsidRPr="008904A0" w:rsidRDefault="004573AB" w:rsidP="00094BB2">
      <w:pPr>
        <w:spacing w:after="0" w:line="240" w:lineRule="auto"/>
        <w:jc w:val="center"/>
        <w:rPr>
          <w:rFonts w:ascii="Times New Roman" w:hAnsi="Times New Roman" w:cs="Times New Roman"/>
          <w:color w:val="000000"/>
          <w:sz w:val="24"/>
          <w:szCs w:val="24"/>
        </w:rPr>
      </w:pPr>
      <w:r w:rsidRPr="008904A0">
        <w:rPr>
          <w:rFonts w:ascii="Times New Roman" w:hAnsi="Times New Roman" w:cs="Times New Roman"/>
          <w:color w:val="000000"/>
          <w:sz w:val="24"/>
          <w:szCs w:val="24"/>
        </w:rPr>
        <w:t xml:space="preserve">University of Toronto </w:t>
      </w:r>
    </w:p>
    <w:p w14:paraId="45015D5A" w14:textId="70D49F8A" w:rsidR="004573AB" w:rsidRPr="008904A0" w:rsidRDefault="004573AB" w:rsidP="00094BB2">
      <w:pPr>
        <w:spacing w:after="0" w:line="240" w:lineRule="auto"/>
        <w:jc w:val="center"/>
        <w:rPr>
          <w:rFonts w:ascii="Times New Roman" w:hAnsi="Times New Roman" w:cs="Times New Roman"/>
          <w:color w:val="000000"/>
          <w:sz w:val="24"/>
          <w:szCs w:val="24"/>
        </w:rPr>
      </w:pPr>
      <w:r w:rsidRPr="008904A0">
        <w:rPr>
          <w:rFonts w:ascii="Times New Roman" w:hAnsi="Times New Roman" w:cs="Times New Roman"/>
          <w:color w:val="000000"/>
          <w:sz w:val="24"/>
          <w:szCs w:val="24"/>
        </w:rPr>
        <w:t xml:space="preserve">Tel: </w:t>
      </w:r>
      <w:r w:rsidR="00066918">
        <w:rPr>
          <w:rFonts w:ascii="Times New Roman" w:hAnsi="Times New Roman" w:cs="Times New Roman"/>
          <w:color w:val="000000"/>
          <w:sz w:val="24"/>
          <w:szCs w:val="24"/>
        </w:rPr>
        <w:t>1-</w:t>
      </w:r>
      <w:r w:rsidRPr="008904A0">
        <w:rPr>
          <w:rFonts w:ascii="Times New Roman" w:hAnsi="Times New Roman" w:cs="Times New Roman"/>
          <w:color w:val="000000"/>
          <w:sz w:val="24"/>
          <w:szCs w:val="24"/>
        </w:rPr>
        <w:t xml:space="preserve">416-978-4076; Fax: </w:t>
      </w:r>
      <w:r w:rsidR="00066918">
        <w:rPr>
          <w:rFonts w:ascii="Times New Roman" w:hAnsi="Times New Roman" w:cs="Times New Roman"/>
          <w:color w:val="000000"/>
          <w:sz w:val="24"/>
          <w:szCs w:val="24"/>
        </w:rPr>
        <w:t>1-</w:t>
      </w:r>
      <w:r w:rsidRPr="008904A0">
        <w:rPr>
          <w:rFonts w:ascii="Times New Roman" w:hAnsi="Times New Roman" w:cs="Times New Roman"/>
          <w:color w:val="000000"/>
          <w:sz w:val="24"/>
          <w:szCs w:val="24"/>
        </w:rPr>
        <w:t xml:space="preserve">416-978-6813 </w:t>
      </w:r>
    </w:p>
    <w:p w14:paraId="6067102C" w14:textId="77777777" w:rsidR="004573AB" w:rsidRPr="008904A0" w:rsidRDefault="004573AB" w:rsidP="00094BB2">
      <w:pPr>
        <w:spacing w:after="0" w:line="240" w:lineRule="auto"/>
        <w:jc w:val="center"/>
        <w:rPr>
          <w:rFonts w:ascii="Times New Roman" w:hAnsi="Times New Roman" w:cs="Times New Roman"/>
          <w:color w:val="000000"/>
          <w:sz w:val="24"/>
          <w:szCs w:val="24"/>
        </w:rPr>
      </w:pPr>
      <w:r w:rsidRPr="008904A0">
        <w:rPr>
          <w:rFonts w:ascii="Times New Roman" w:hAnsi="Times New Roman" w:cs="Times New Roman"/>
          <w:color w:val="000000"/>
          <w:sz w:val="24"/>
          <w:szCs w:val="24"/>
        </w:rPr>
        <w:t xml:space="preserve">E-mail: </w:t>
      </w:r>
      <w:hyperlink r:id="rId12" w:history="1">
        <w:r w:rsidRPr="008904A0">
          <w:rPr>
            <w:rStyle w:val="Hyperlink"/>
            <w:rFonts w:ascii="Times New Roman" w:hAnsi="Times New Roman" w:cs="Times New Roman"/>
            <w:sz w:val="24"/>
            <w:szCs w:val="24"/>
          </w:rPr>
          <w:t>miller@ecf.utoronto.ca</w:t>
        </w:r>
      </w:hyperlink>
    </w:p>
    <w:p w14:paraId="6CE456F3" w14:textId="77777777" w:rsidR="004573AB" w:rsidRPr="008904A0" w:rsidRDefault="004573AB" w:rsidP="00094BB2">
      <w:pPr>
        <w:spacing w:after="0" w:line="240" w:lineRule="auto"/>
        <w:rPr>
          <w:rFonts w:cs="Times New Roman"/>
          <w:sz w:val="24"/>
          <w:szCs w:val="24"/>
          <w:lang w:val="en-CA"/>
        </w:rPr>
      </w:pPr>
    </w:p>
    <w:p w14:paraId="0EE8A8DC" w14:textId="5B9B42BE" w:rsidR="00E42EAD" w:rsidRPr="008904A0" w:rsidRDefault="00E42EAD" w:rsidP="00094BB2">
      <w:pPr>
        <w:spacing w:after="0" w:line="240" w:lineRule="auto"/>
        <w:jc w:val="center"/>
        <w:rPr>
          <w:rFonts w:ascii="Times New Roman" w:hAnsi="Times New Roman" w:cs="Times New Roman"/>
          <w:b/>
          <w:color w:val="000000"/>
          <w:sz w:val="24"/>
          <w:szCs w:val="24"/>
          <w:vertAlign w:val="superscript"/>
        </w:rPr>
      </w:pPr>
      <w:r w:rsidRPr="008904A0">
        <w:rPr>
          <w:rFonts w:ascii="Times New Roman" w:hAnsi="Times New Roman" w:cs="Times New Roman"/>
          <w:b/>
          <w:color w:val="000000"/>
          <w:sz w:val="24"/>
          <w:szCs w:val="24"/>
        </w:rPr>
        <w:t>Naveen Eluru</w:t>
      </w:r>
      <w:r w:rsidRPr="008904A0">
        <w:rPr>
          <w:rFonts w:ascii="Times New Roman" w:hAnsi="Times New Roman" w:cs="Times New Roman"/>
          <w:b/>
          <w:color w:val="000000"/>
          <w:sz w:val="24"/>
          <w:szCs w:val="24"/>
          <w:vertAlign w:val="superscript"/>
        </w:rPr>
        <w:t xml:space="preserve"> </w:t>
      </w:r>
    </w:p>
    <w:p w14:paraId="0EA2A7B6" w14:textId="77777777" w:rsidR="00E42EAD" w:rsidRPr="008904A0" w:rsidRDefault="00E42EAD" w:rsidP="00094BB2">
      <w:pPr>
        <w:spacing w:after="0" w:line="240" w:lineRule="auto"/>
        <w:jc w:val="center"/>
        <w:rPr>
          <w:rFonts w:ascii="Times New Roman" w:hAnsi="Times New Roman" w:cs="Times New Roman"/>
          <w:color w:val="000000"/>
          <w:sz w:val="24"/>
          <w:szCs w:val="24"/>
        </w:rPr>
      </w:pPr>
      <w:r w:rsidRPr="008904A0">
        <w:rPr>
          <w:rFonts w:ascii="Times New Roman" w:hAnsi="Times New Roman" w:cs="Times New Roman"/>
          <w:color w:val="000000"/>
          <w:sz w:val="24"/>
          <w:szCs w:val="24"/>
        </w:rPr>
        <w:t>Associate Professor</w:t>
      </w:r>
    </w:p>
    <w:p w14:paraId="1108B5E8" w14:textId="77777777" w:rsidR="00E42EAD" w:rsidRPr="008904A0" w:rsidRDefault="00E42EAD" w:rsidP="00094BB2">
      <w:pPr>
        <w:spacing w:after="0" w:line="240" w:lineRule="auto"/>
        <w:jc w:val="center"/>
        <w:rPr>
          <w:rFonts w:ascii="Times New Roman" w:hAnsi="Times New Roman" w:cs="Times New Roman"/>
          <w:color w:val="000000"/>
          <w:sz w:val="24"/>
          <w:szCs w:val="24"/>
          <w:lang w:val="fr-FR"/>
        </w:rPr>
      </w:pPr>
      <w:r w:rsidRPr="008904A0">
        <w:rPr>
          <w:rFonts w:ascii="Times New Roman" w:hAnsi="Times New Roman" w:cs="Times New Roman"/>
          <w:color w:val="000000"/>
          <w:sz w:val="24"/>
          <w:szCs w:val="24"/>
        </w:rPr>
        <w:t>Department of Civil, Environmental and Construction Engineering</w:t>
      </w:r>
    </w:p>
    <w:p w14:paraId="16372F05" w14:textId="77777777" w:rsidR="00E42EAD" w:rsidRPr="008904A0" w:rsidRDefault="00E42EAD" w:rsidP="00094BB2">
      <w:pPr>
        <w:spacing w:after="0" w:line="240" w:lineRule="auto"/>
        <w:jc w:val="center"/>
        <w:rPr>
          <w:rFonts w:ascii="Times New Roman" w:hAnsi="Times New Roman" w:cs="Times New Roman"/>
          <w:b/>
          <w:color w:val="000000"/>
          <w:sz w:val="24"/>
          <w:szCs w:val="24"/>
          <w:lang w:val="fr-FR"/>
        </w:rPr>
      </w:pPr>
      <w:r w:rsidRPr="008904A0">
        <w:rPr>
          <w:rFonts w:ascii="Times New Roman" w:hAnsi="Times New Roman" w:cs="Times New Roman"/>
          <w:color w:val="000000"/>
          <w:sz w:val="24"/>
          <w:szCs w:val="24"/>
        </w:rPr>
        <w:t>University of Central Florida</w:t>
      </w:r>
    </w:p>
    <w:p w14:paraId="5E138CF6" w14:textId="77777777" w:rsidR="00E42EAD" w:rsidRPr="008904A0" w:rsidRDefault="00E42EAD" w:rsidP="00094BB2">
      <w:pPr>
        <w:spacing w:after="0" w:line="240" w:lineRule="auto"/>
        <w:jc w:val="center"/>
        <w:rPr>
          <w:rFonts w:ascii="Times New Roman" w:hAnsi="Times New Roman" w:cs="Times New Roman"/>
          <w:color w:val="000000" w:themeColor="text1"/>
          <w:sz w:val="24"/>
          <w:szCs w:val="24"/>
          <w:lang w:val="fr-FR"/>
        </w:rPr>
      </w:pPr>
      <w:r w:rsidRPr="008904A0">
        <w:rPr>
          <w:rFonts w:ascii="Times New Roman" w:hAnsi="Times New Roman" w:cs="Times New Roman"/>
          <w:color w:val="000000" w:themeColor="text1"/>
          <w:sz w:val="24"/>
          <w:szCs w:val="24"/>
        </w:rPr>
        <w:t>Tel: 1-</w:t>
      </w:r>
      <w:hyperlink r:id="rId13" w:tgtFrame="_blank" w:history="1">
        <w:r w:rsidRPr="008904A0">
          <w:rPr>
            <w:rStyle w:val="Hyperlink"/>
            <w:rFonts w:ascii="Times New Roman" w:hAnsi="Times New Roman" w:cs="Times New Roman"/>
            <w:color w:val="000000" w:themeColor="text1"/>
            <w:sz w:val="24"/>
            <w:szCs w:val="24"/>
            <w:u w:val="none"/>
          </w:rPr>
          <w:t>407-823-4815</w:t>
        </w:r>
      </w:hyperlink>
      <w:r w:rsidRPr="008904A0">
        <w:rPr>
          <w:rFonts w:ascii="Times New Roman" w:hAnsi="Times New Roman" w:cs="Times New Roman"/>
          <w:color w:val="000000" w:themeColor="text1"/>
          <w:sz w:val="24"/>
          <w:szCs w:val="24"/>
        </w:rPr>
        <w:t>; Fax: 1-</w:t>
      </w:r>
      <w:hyperlink r:id="rId14" w:tgtFrame="_blank" w:history="1">
        <w:r w:rsidRPr="008904A0">
          <w:rPr>
            <w:rStyle w:val="Hyperlink"/>
            <w:rFonts w:ascii="Times New Roman" w:hAnsi="Times New Roman" w:cs="Times New Roman"/>
            <w:color w:val="000000" w:themeColor="text1"/>
            <w:sz w:val="24"/>
            <w:szCs w:val="24"/>
            <w:u w:val="none"/>
          </w:rPr>
          <w:t>407-823-3315</w:t>
        </w:r>
      </w:hyperlink>
    </w:p>
    <w:p w14:paraId="2F139169" w14:textId="77777777" w:rsidR="00E42EAD" w:rsidRPr="008904A0" w:rsidRDefault="00E42EAD" w:rsidP="00094BB2">
      <w:pPr>
        <w:spacing w:after="0" w:line="240" w:lineRule="auto"/>
        <w:jc w:val="center"/>
        <w:rPr>
          <w:rFonts w:ascii="Times New Roman" w:hAnsi="Times New Roman" w:cs="Times New Roman"/>
          <w:color w:val="000000" w:themeColor="text1"/>
          <w:sz w:val="24"/>
          <w:szCs w:val="24"/>
          <w:lang w:val="fr-FR"/>
        </w:rPr>
      </w:pPr>
      <w:r w:rsidRPr="008904A0">
        <w:rPr>
          <w:rFonts w:ascii="Times New Roman" w:hAnsi="Times New Roman" w:cs="Times New Roman"/>
          <w:color w:val="000000" w:themeColor="text1"/>
          <w:sz w:val="24"/>
          <w:szCs w:val="24"/>
          <w:lang w:val="fr-FR"/>
        </w:rPr>
        <w:t xml:space="preserve">Email: </w:t>
      </w:r>
      <w:hyperlink r:id="rId15" w:history="1">
        <w:r w:rsidRPr="008904A0">
          <w:rPr>
            <w:rStyle w:val="Hyperlink"/>
            <w:rFonts w:ascii="Times New Roman" w:hAnsi="Times New Roman" w:cs="Times New Roman"/>
            <w:sz w:val="24"/>
            <w:szCs w:val="24"/>
            <w:lang w:val="fr-FR"/>
          </w:rPr>
          <w:t>naveen.eluru@ucf.edu</w:t>
        </w:r>
      </w:hyperlink>
    </w:p>
    <w:p w14:paraId="1CBE2D08" w14:textId="77777777" w:rsidR="00E42EAD" w:rsidRPr="008904A0" w:rsidRDefault="00E42EAD" w:rsidP="00094BB2">
      <w:pPr>
        <w:spacing w:after="0" w:line="240" w:lineRule="auto"/>
        <w:jc w:val="center"/>
        <w:rPr>
          <w:rFonts w:ascii="Times New Roman" w:hAnsi="Times New Roman" w:cs="Times New Roman"/>
          <w:b/>
          <w:color w:val="000000"/>
          <w:sz w:val="24"/>
          <w:szCs w:val="24"/>
          <w:lang w:val="fr-FR"/>
        </w:rPr>
      </w:pPr>
    </w:p>
    <w:p w14:paraId="46D2551C" w14:textId="77777777" w:rsidR="00E42EAD" w:rsidRPr="008904A0" w:rsidRDefault="00E42EAD" w:rsidP="00094BB2">
      <w:pPr>
        <w:spacing w:after="0" w:line="240" w:lineRule="auto"/>
        <w:jc w:val="center"/>
        <w:rPr>
          <w:rFonts w:ascii="Times New Roman" w:hAnsi="Times New Roman" w:cs="Times New Roman"/>
          <w:b/>
          <w:color w:val="000000"/>
          <w:sz w:val="24"/>
          <w:szCs w:val="24"/>
          <w:lang w:val="fr-FR"/>
        </w:rPr>
      </w:pPr>
    </w:p>
    <w:p w14:paraId="0E17FEC6" w14:textId="4D80230D" w:rsidR="00E42EAD" w:rsidRPr="008904A0" w:rsidRDefault="00E42EAD" w:rsidP="00094BB2">
      <w:pPr>
        <w:spacing w:after="0" w:line="240" w:lineRule="auto"/>
        <w:jc w:val="center"/>
        <w:rPr>
          <w:rFonts w:ascii="Times New Roman" w:hAnsi="Times New Roman" w:cs="Times New Roman"/>
          <w:sz w:val="24"/>
          <w:szCs w:val="24"/>
        </w:rPr>
      </w:pPr>
      <w:r w:rsidRPr="008904A0">
        <w:rPr>
          <w:rFonts w:ascii="Times New Roman" w:hAnsi="Times New Roman" w:cs="Times New Roman"/>
          <w:sz w:val="24"/>
          <w:szCs w:val="24"/>
        </w:rPr>
        <w:t xml:space="preserve">Date: </w:t>
      </w:r>
      <w:r w:rsidR="001A681B">
        <w:rPr>
          <w:rFonts w:ascii="Times New Roman" w:hAnsi="Times New Roman" w:cs="Times New Roman"/>
          <w:sz w:val="24"/>
          <w:szCs w:val="24"/>
        </w:rPr>
        <w:t>November</w:t>
      </w:r>
      <w:r w:rsidR="00B87015" w:rsidRPr="008904A0">
        <w:rPr>
          <w:rFonts w:ascii="Times New Roman" w:hAnsi="Times New Roman" w:cs="Times New Roman"/>
          <w:sz w:val="24"/>
          <w:szCs w:val="24"/>
        </w:rPr>
        <w:t>, 201</w:t>
      </w:r>
      <w:r w:rsidR="00614429">
        <w:rPr>
          <w:rFonts w:ascii="Times New Roman" w:hAnsi="Times New Roman" w:cs="Times New Roman"/>
          <w:sz w:val="24"/>
          <w:szCs w:val="24"/>
        </w:rPr>
        <w:t>8</w:t>
      </w:r>
    </w:p>
    <w:p w14:paraId="49959F1C" w14:textId="77777777" w:rsidR="00E42EAD" w:rsidRPr="008904A0" w:rsidRDefault="00E42EAD" w:rsidP="00094BB2">
      <w:pPr>
        <w:spacing w:after="0" w:line="240" w:lineRule="auto"/>
        <w:rPr>
          <w:rFonts w:ascii="Times New Roman" w:hAnsi="Times New Roman" w:cs="Times New Roman"/>
          <w:b/>
          <w:sz w:val="24"/>
          <w:szCs w:val="24"/>
        </w:rPr>
      </w:pPr>
    </w:p>
    <w:p w14:paraId="0C05E352" w14:textId="77777777" w:rsidR="00E42EAD" w:rsidRPr="008904A0" w:rsidRDefault="00E42EAD" w:rsidP="00094BB2">
      <w:pPr>
        <w:spacing w:after="0" w:line="240" w:lineRule="auto"/>
        <w:rPr>
          <w:rFonts w:ascii="Times New Roman" w:hAnsi="Times New Roman" w:cs="Times New Roman"/>
          <w:sz w:val="24"/>
          <w:szCs w:val="24"/>
        </w:rPr>
      </w:pPr>
      <w:r w:rsidRPr="008904A0">
        <w:rPr>
          <w:rFonts w:ascii="Times New Roman" w:hAnsi="Times New Roman" w:cs="Times New Roman"/>
          <w:sz w:val="24"/>
          <w:szCs w:val="24"/>
        </w:rPr>
        <w:t>*Corresponding author</w:t>
      </w:r>
    </w:p>
    <w:p w14:paraId="58EE74B7" w14:textId="77777777" w:rsidR="00E42EAD" w:rsidRPr="008904A0" w:rsidRDefault="00E42EAD" w:rsidP="00094BB2">
      <w:pPr>
        <w:spacing w:after="0" w:line="240" w:lineRule="auto"/>
        <w:rPr>
          <w:rFonts w:ascii="Times New Roman" w:hAnsi="Times New Roman" w:cs="Times New Roman"/>
          <w:b/>
          <w:sz w:val="24"/>
          <w:szCs w:val="24"/>
        </w:rPr>
      </w:pPr>
    </w:p>
    <w:p w14:paraId="4C1D1979" w14:textId="577F8020" w:rsidR="00E42EAD" w:rsidRPr="008904A0" w:rsidRDefault="00E42EAD" w:rsidP="00094BB2">
      <w:pPr>
        <w:spacing w:after="0" w:line="240" w:lineRule="auto"/>
        <w:rPr>
          <w:rFonts w:ascii="Times New Roman" w:hAnsi="Times New Roman" w:cs="Times New Roman"/>
          <w:b/>
          <w:sz w:val="24"/>
          <w:szCs w:val="24"/>
        </w:rPr>
      </w:pPr>
      <w:r w:rsidRPr="008904A0">
        <w:rPr>
          <w:rFonts w:ascii="Times New Roman" w:hAnsi="Times New Roman" w:cs="Times New Roman"/>
          <w:b/>
          <w:sz w:val="24"/>
          <w:szCs w:val="24"/>
        </w:rPr>
        <w:br w:type="page"/>
      </w:r>
    </w:p>
    <w:p w14:paraId="136703B0" w14:textId="77777777" w:rsidR="004903FF" w:rsidRPr="008904A0" w:rsidRDefault="004903FF" w:rsidP="00094BB2">
      <w:pPr>
        <w:pStyle w:val="Heading1"/>
        <w:spacing w:before="0" w:line="240" w:lineRule="auto"/>
      </w:pPr>
      <w:r w:rsidRPr="008904A0">
        <w:rPr>
          <w:rFonts w:ascii="Times New Roman" w:hAnsi="Times New Roman" w:cs="Times New Roman"/>
          <w:b/>
          <w:color w:val="auto"/>
          <w:sz w:val="24"/>
          <w:szCs w:val="24"/>
          <w:lang w:val="en-US"/>
        </w:rPr>
        <w:lastRenderedPageBreak/>
        <w:t>ABSTRACT</w:t>
      </w:r>
    </w:p>
    <w:p w14:paraId="056D3BD5" w14:textId="77777777" w:rsidR="009C2358" w:rsidRPr="008904A0" w:rsidRDefault="009C2358" w:rsidP="00094BB2">
      <w:pPr>
        <w:spacing w:after="0" w:line="240" w:lineRule="auto"/>
        <w:rPr>
          <w:rFonts w:ascii="Times New Roman" w:hAnsi="Times New Roman" w:cs="Times New Roman"/>
          <w:sz w:val="24"/>
          <w:szCs w:val="24"/>
        </w:rPr>
      </w:pPr>
    </w:p>
    <w:p w14:paraId="5DD9D43D" w14:textId="2D62B316" w:rsidR="0004619B" w:rsidRPr="008904A0" w:rsidRDefault="00557CFA" w:rsidP="00094BB2">
      <w:p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 xml:space="preserve">With the objective of enhancing our understanding of student travel patterns, we examine their mode and departure time </w:t>
      </w:r>
      <w:r w:rsidR="00D00F1E" w:rsidRPr="008904A0">
        <w:rPr>
          <w:rFonts w:ascii="Times New Roman" w:hAnsi="Times New Roman" w:cs="Times New Roman"/>
          <w:sz w:val="24"/>
          <w:szCs w:val="24"/>
        </w:rPr>
        <w:t xml:space="preserve">choice </w:t>
      </w:r>
      <w:r w:rsidRPr="008904A0">
        <w:rPr>
          <w:rFonts w:ascii="Times New Roman" w:hAnsi="Times New Roman" w:cs="Times New Roman"/>
          <w:sz w:val="24"/>
          <w:szCs w:val="24"/>
        </w:rPr>
        <w:t xml:space="preserve">for discretionary </w:t>
      </w:r>
      <w:r w:rsidR="007D5271">
        <w:rPr>
          <w:rFonts w:ascii="Times New Roman" w:hAnsi="Times New Roman" w:cs="Times New Roman"/>
          <w:sz w:val="24"/>
          <w:szCs w:val="24"/>
        </w:rPr>
        <w:t xml:space="preserve">trip </w:t>
      </w:r>
      <w:r w:rsidRPr="008904A0">
        <w:rPr>
          <w:rFonts w:ascii="Times New Roman" w:hAnsi="Times New Roman" w:cs="Times New Roman"/>
          <w:sz w:val="24"/>
          <w:szCs w:val="24"/>
        </w:rPr>
        <w:t>purposes. There is evidence to believe that mode and departure time choice</w:t>
      </w:r>
      <w:r w:rsidR="005B1393">
        <w:rPr>
          <w:rFonts w:ascii="Times New Roman" w:hAnsi="Times New Roman" w:cs="Times New Roman"/>
          <w:sz w:val="24"/>
          <w:szCs w:val="24"/>
        </w:rPr>
        <w:t>s</w:t>
      </w:r>
      <w:r w:rsidRPr="008904A0">
        <w:rPr>
          <w:rFonts w:ascii="Times New Roman" w:hAnsi="Times New Roman" w:cs="Times New Roman"/>
          <w:sz w:val="24"/>
          <w:szCs w:val="24"/>
        </w:rPr>
        <w:t xml:space="preserve"> are potentially interconnected and simultaneous decisions. In our study, we hypothesize that individuals are likely to consider these joint choices or interconnected decisions in a sequence, even if the time difference between these decisions is infinitesimally small. Our proposed model allows </w:t>
      </w:r>
      <w:r w:rsidR="008267F6">
        <w:rPr>
          <w:rFonts w:ascii="Times New Roman" w:hAnsi="Times New Roman" w:cs="Times New Roman"/>
          <w:sz w:val="24"/>
          <w:szCs w:val="24"/>
        </w:rPr>
        <w:t xml:space="preserve">for the </w:t>
      </w:r>
      <w:r w:rsidRPr="008904A0">
        <w:rPr>
          <w:rFonts w:ascii="Times New Roman" w:hAnsi="Times New Roman" w:cs="Times New Roman"/>
          <w:sz w:val="24"/>
          <w:szCs w:val="24"/>
        </w:rPr>
        <w:t xml:space="preserve">incorporation of choice sequences (mode first, departure time second and departure time first, mode second) simultaneously. We employ a latent segmentation approach that probabilistically allocates individuals to the two sequences. Within this segmentation process, we allow the mode and departure time decisions to follow random utility or random regret decision framework. To the best of authors’ knowledge, this is the first application of such a joint sequential system using regret based decision rule. Our results indicate that students are more likely to choose their departure time first and then mode. The estimated models are validated based on a hold-out sample. </w:t>
      </w:r>
      <w:r w:rsidR="0060044C">
        <w:rPr>
          <w:rFonts w:ascii="Times New Roman" w:hAnsi="Times New Roman" w:cs="Times New Roman"/>
          <w:sz w:val="24"/>
          <w:szCs w:val="24"/>
        </w:rPr>
        <w:t>A policy exercise is also conducted to demonstrate the applicability of the proposed model system.</w:t>
      </w:r>
    </w:p>
    <w:p w14:paraId="33C21E99" w14:textId="7EA0BD2D" w:rsidR="00BC2576" w:rsidRPr="008904A0" w:rsidRDefault="00BC2576" w:rsidP="00094BB2">
      <w:pPr>
        <w:spacing w:after="0" w:line="240" w:lineRule="auto"/>
        <w:jc w:val="both"/>
        <w:rPr>
          <w:rFonts w:ascii="Times New Roman" w:hAnsi="Times New Roman" w:cs="Times New Roman"/>
          <w:sz w:val="24"/>
          <w:szCs w:val="24"/>
        </w:rPr>
      </w:pPr>
    </w:p>
    <w:p w14:paraId="72052A69" w14:textId="68CBD818" w:rsidR="00E42EAD" w:rsidRPr="008904A0" w:rsidRDefault="00BC2576" w:rsidP="00094BB2">
      <w:pPr>
        <w:spacing w:after="0" w:line="240" w:lineRule="auto"/>
        <w:jc w:val="both"/>
        <w:rPr>
          <w:rFonts w:ascii="Times New Roman" w:hAnsi="Times New Roman" w:cs="Times New Roman"/>
          <w:b/>
          <w:sz w:val="24"/>
          <w:szCs w:val="24"/>
        </w:rPr>
      </w:pPr>
      <w:r w:rsidRPr="008904A0">
        <w:rPr>
          <w:rFonts w:ascii="Times New Roman" w:hAnsi="Times New Roman" w:cs="Times New Roman"/>
          <w:i/>
          <w:sz w:val="24"/>
          <w:szCs w:val="24"/>
        </w:rPr>
        <w:t>Key words:</w:t>
      </w:r>
      <w:r w:rsidRPr="008904A0">
        <w:rPr>
          <w:rFonts w:ascii="Times New Roman" w:hAnsi="Times New Roman" w:cs="Times New Roman"/>
          <w:b/>
          <w:sz w:val="24"/>
          <w:szCs w:val="24"/>
        </w:rPr>
        <w:t xml:space="preserve"> </w:t>
      </w:r>
      <w:proofErr w:type="spellStart"/>
      <w:r w:rsidR="003D1965" w:rsidRPr="008904A0">
        <w:rPr>
          <w:rFonts w:ascii="Times New Roman" w:hAnsi="Times New Roman" w:cs="Times New Roman"/>
          <w:sz w:val="24"/>
          <w:szCs w:val="24"/>
        </w:rPr>
        <w:t>StudentMove</w:t>
      </w:r>
      <w:proofErr w:type="spellEnd"/>
      <w:r w:rsidR="003D1965" w:rsidRPr="008904A0">
        <w:rPr>
          <w:rFonts w:ascii="Times New Roman" w:hAnsi="Times New Roman" w:cs="Times New Roman"/>
          <w:sz w:val="24"/>
          <w:szCs w:val="24"/>
        </w:rPr>
        <w:t xml:space="preserve"> TO, latent class model, random regret, mode choice, departure time</w:t>
      </w:r>
      <w:r w:rsidR="00DD79D6">
        <w:rPr>
          <w:rFonts w:ascii="Times New Roman" w:hAnsi="Times New Roman" w:cs="Times New Roman"/>
          <w:sz w:val="24"/>
          <w:szCs w:val="24"/>
        </w:rPr>
        <w:t xml:space="preserve"> choice</w:t>
      </w:r>
      <w:r w:rsidR="00740DB3">
        <w:rPr>
          <w:rFonts w:ascii="Times New Roman" w:hAnsi="Times New Roman" w:cs="Times New Roman"/>
          <w:sz w:val="24"/>
          <w:szCs w:val="24"/>
        </w:rPr>
        <w:t>, sequence model</w:t>
      </w:r>
      <w:r w:rsidR="00E42EAD" w:rsidRPr="008904A0">
        <w:rPr>
          <w:rFonts w:ascii="Times New Roman" w:hAnsi="Times New Roman" w:cs="Times New Roman"/>
          <w:b/>
          <w:sz w:val="24"/>
          <w:szCs w:val="24"/>
        </w:rPr>
        <w:br w:type="page"/>
      </w:r>
    </w:p>
    <w:p w14:paraId="4B38F62E" w14:textId="3649E2C2" w:rsidR="00336092" w:rsidRPr="008904A0" w:rsidRDefault="00EF6D33" w:rsidP="00094BB2">
      <w:pPr>
        <w:pStyle w:val="Heading1"/>
        <w:numPr>
          <w:ilvl w:val="0"/>
          <w:numId w:val="19"/>
        </w:numPr>
        <w:spacing w:before="0" w:line="240" w:lineRule="auto"/>
      </w:pPr>
      <w:r w:rsidRPr="008904A0">
        <w:rPr>
          <w:rFonts w:ascii="Times New Roman" w:hAnsi="Times New Roman" w:cs="Times New Roman"/>
          <w:b/>
          <w:color w:val="auto"/>
          <w:sz w:val="24"/>
          <w:szCs w:val="24"/>
          <w:lang w:val="en-US"/>
        </w:rPr>
        <w:lastRenderedPageBreak/>
        <w:t>INTRODUCTION</w:t>
      </w:r>
    </w:p>
    <w:p w14:paraId="63491C40" w14:textId="77F57E8B" w:rsidR="004E7AB1" w:rsidRPr="008904A0" w:rsidRDefault="00E96B22" w:rsidP="002218DE">
      <w:p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According to</w:t>
      </w:r>
      <w:r w:rsidR="00976986" w:rsidRPr="008904A0">
        <w:rPr>
          <w:rFonts w:ascii="Times New Roman" w:hAnsi="Times New Roman" w:cs="Times New Roman"/>
          <w:sz w:val="24"/>
          <w:szCs w:val="24"/>
        </w:rPr>
        <w:t xml:space="preserve"> 2011 National Household Survey (NHS)</w:t>
      </w:r>
      <w:r w:rsidRPr="008904A0">
        <w:rPr>
          <w:rFonts w:ascii="Times New Roman" w:hAnsi="Times New Roman" w:cs="Times New Roman"/>
          <w:sz w:val="24"/>
          <w:szCs w:val="24"/>
        </w:rPr>
        <w:t xml:space="preserve">, </w:t>
      </w:r>
      <w:r w:rsidR="00976986" w:rsidRPr="008904A0">
        <w:rPr>
          <w:rFonts w:ascii="Times New Roman" w:hAnsi="Times New Roman" w:cs="Times New Roman"/>
          <w:sz w:val="24"/>
          <w:szCs w:val="24"/>
        </w:rPr>
        <w:t>74</w:t>
      </w:r>
      <w:r w:rsidRPr="008904A0">
        <w:rPr>
          <w:rFonts w:ascii="Times New Roman" w:hAnsi="Times New Roman" w:cs="Times New Roman"/>
          <w:sz w:val="24"/>
          <w:szCs w:val="24"/>
        </w:rPr>
        <w:t xml:space="preserve">% of Canadian commuters drive to work, compared to only 12% who take public transit and 6% who walk or bike. </w:t>
      </w:r>
      <w:r w:rsidR="00234F55" w:rsidRPr="008904A0">
        <w:rPr>
          <w:rFonts w:ascii="Times New Roman" w:hAnsi="Times New Roman" w:cs="Times New Roman"/>
          <w:sz w:val="24"/>
          <w:szCs w:val="24"/>
        </w:rPr>
        <w:t>The 2009 Canadian Vehicle Survey (CVS) summary report</w:t>
      </w:r>
      <w:r w:rsidR="006A2E48">
        <w:rPr>
          <w:rFonts w:ascii="Times New Roman" w:hAnsi="Times New Roman" w:cs="Times New Roman"/>
          <w:sz w:val="24"/>
          <w:szCs w:val="24"/>
        </w:rPr>
        <w:t xml:space="preserve"> state</w:t>
      </w:r>
      <w:r w:rsidR="00A749B1" w:rsidRPr="008904A0">
        <w:rPr>
          <w:rFonts w:ascii="Times New Roman" w:hAnsi="Times New Roman" w:cs="Times New Roman"/>
          <w:sz w:val="24"/>
          <w:szCs w:val="24"/>
        </w:rPr>
        <w:t>s</w:t>
      </w:r>
      <w:r w:rsidRPr="008904A0">
        <w:rPr>
          <w:rFonts w:ascii="Times New Roman" w:hAnsi="Times New Roman" w:cs="Times New Roman"/>
          <w:sz w:val="24"/>
          <w:szCs w:val="24"/>
        </w:rPr>
        <w:t xml:space="preserve"> that</w:t>
      </w:r>
      <w:r w:rsidR="00234F55" w:rsidRPr="008904A0">
        <w:rPr>
          <w:rFonts w:ascii="Times New Roman" w:hAnsi="Times New Roman" w:cs="Times New Roman"/>
          <w:sz w:val="24"/>
          <w:szCs w:val="24"/>
        </w:rPr>
        <w:t xml:space="preserve">, </w:t>
      </w:r>
      <w:r w:rsidR="00A749B1" w:rsidRPr="008904A0">
        <w:rPr>
          <w:rFonts w:ascii="Times New Roman" w:hAnsi="Times New Roman" w:cs="Times New Roman"/>
          <w:sz w:val="24"/>
          <w:szCs w:val="24"/>
        </w:rPr>
        <w:t xml:space="preserve">between </w:t>
      </w:r>
      <w:r w:rsidR="00234F55" w:rsidRPr="008904A0">
        <w:rPr>
          <w:rFonts w:ascii="Times New Roman" w:hAnsi="Times New Roman" w:cs="Times New Roman"/>
          <w:sz w:val="24"/>
          <w:szCs w:val="24"/>
        </w:rPr>
        <w:t xml:space="preserve">2000 </w:t>
      </w:r>
      <w:r w:rsidR="00A749B1" w:rsidRPr="008904A0">
        <w:rPr>
          <w:rFonts w:ascii="Times New Roman" w:hAnsi="Times New Roman" w:cs="Times New Roman"/>
          <w:sz w:val="24"/>
          <w:szCs w:val="24"/>
        </w:rPr>
        <w:t xml:space="preserve">and </w:t>
      </w:r>
      <w:r w:rsidR="00234F55" w:rsidRPr="008904A0">
        <w:rPr>
          <w:rFonts w:ascii="Times New Roman" w:hAnsi="Times New Roman" w:cs="Times New Roman"/>
          <w:sz w:val="24"/>
          <w:szCs w:val="24"/>
        </w:rPr>
        <w:t xml:space="preserve">2009, </w:t>
      </w:r>
      <w:r w:rsidR="00A749B1" w:rsidRPr="008904A0">
        <w:rPr>
          <w:rFonts w:ascii="Times New Roman" w:hAnsi="Times New Roman" w:cs="Times New Roman"/>
          <w:sz w:val="24"/>
          <w:szCs w:val="24"/>
        </w:rPr>
        <w:t xml:space="preserve">the share of </w:t>
      </w:r>
      <w:r w:rsidR="00C11169" w:rsidRPr="008904A0">
        <w:rPr>
          <w:rFonts w:ascii="Times New Roman" w:hAnsi="Times New Roman" w:cs="Times New Roman"/>
          <w:sz w:val="24"/>
          <w:szCs w:val="24"/>
        </w:rPr>
        <w:t>Sports Utility Vehicles (</w:t>
      </w:r>
      <w:r w:rsidR="00D0731E" w:rsidRPr="008904A0">
        <w:rPr>
          <w:rFonts w:ascii="Times New Roman" w:hAnsi="Times New Roman" w:cs="Times New Roman"/>
          <w:sz w:val="24"/>
          <w:szCs w:val="24"/>
        </w:rPr>
        <w:t>SUVs</w:t>
      </w:r>
      <w:r w:rsidR="00C11169" w:rsidRPr="008904A0">
        <w:rPr>
          <w:rFonts w:ascii="Times New Roman" w:hAnsi="Times New Roman" w:cs="Times New Roman"/>
          <w:sz w:val="24"/>
          <w:szCs w:val="24"/>
        </w:rPr>
        <w:t>)</w:t>
      </w:r>
      <w:r w:rsidR="00D0731E" w:rsidRPr="008904A0">
        <w:rPr>
          <w:rFonts w:ascii="Times New Roman" w:hAnsi="Times New Roman" w:cs="Times New Roman"/>
          <w:sz w:val="24"/>
          <w:szCs w:val="24"/>
        </w:rPr>
        <w:t xml:space="preserve"> </w:t>
      </w:r>
      <w:r w:rsidR="00A749B1" w:rsidRPr="008904A0">
        <w:rPr>
          <w:rFonts w:ascii="Times New Roman" w:hAnsi="Times New Roman" w:cs="Times New Roman"/>
          <w:sz w:val="24"/>
          <w:szCs w:val="24"/>
        </w:rPr>
        <w:t xml:space="preserve">has </w:t>
      </w:r>
      <w:r w:rsidR="00D0731E" w:rsidRPr="008904A0">
        <w:rPr>
          <w:rFonts w:ascii="Times New Roman" w:hAnsi="Times New Roman" w:cs="Times New Roman"/>
          <w:sz w:val="24"/>
          <w:szCs w:val="24"/>
        </w:rPr>
        <w:t>almost doubled while the share of cars</w:t>
      </w:r>
      <w:r w:rsidR="00A749B1" w:rsidRPr="008904A0">
        <w:rPr>
          <w:rFonts w:ascii="Times New Roman" w:hAnsi="Times New Roman" w:cs="Times New Roman"/>
          <w:sz w:val="24"/>
          <w:szCs w:val="24"/>
        </w:rPr>
        <w:t xml:space="preserve"> (sedans)</w:t>
      </w:r>
      <w:r w:rsidR="00D0731E" w:rsidRPr="008904A0">
        <w:rPr>
          <w:rFonts w:ascii="Times New Roman" w:hAnsi="Times New Roman" w:cs="Times New Roman"/>
          <w:sz w:val="24"/>
          <w:szCs w:val="24"/>
        </w:rPr>
        <w:t xml:space="preserve"> decreased from 60.5 percent to 55.4 percent.</w:t>
      </w:r>
      <w:r w:rsidR="00234F55" w:rsidRPr="008904A0">
        <w:rPr>
          <w:rFonts w:ascii="Times New Roman" w:hAnsi="Times New Roman" w:cs="Times New Roman"/>
          <w:sz w:val="24"/>
          <w:szCs w:val="24"/>
        </w:rPr>
        <w:t xml:space="preserve"> </w:t>
      </w:r>
      <w:r w:rsidR="00CF5CCD" w:rsidRPr="008904A0">
        <w:rPr>
          <w:rFonts w:ascii="Times New Roman" w:hAnsi="Times New Roman" w:cs="Times New Roman"/>
          <w:sz w:val="24"/>
          <w:szCs w:val="24"/>
        </w:rPr>
        <w:t xml:space="preserve">The </w:t>
      </w:r>
      <w:r w:rsidR="002218DE" w:rsidRPr="008904A0">
        <w:rPr>
          <w:rFonts w:ascii="Times New Roman" w:hAnsi="Times New Roman" w:cs="Times New Roman"/>
          <w:sz w:val="24"/>
          <w:szCs w:val="24"/>
        </w:rPr>
        <w:t>escalating popularity of the larger sized vehicles</w:t>
      </w:r>
      <w:r w:rsidR="00B65C7B" w:rsidRPr="008904A0">
        <w:rPr>
          <w:rFonts w:ascii="Times New Roman" w:hAnsi="Times New Roman" w:cs="Times New Roman"/>
          <w:sz w:val="24"/>
          <w:szCs w:val="24"/>
        </w:rPr>
        <w:t xml:space="preserve"> </w:t>
      </w:r>
      <w:r w:rsidR="002218DE" w:rsidRPr="008904A0">
        <w:rPr>
          <w:rFonts w:ascii="Times New Roman" w:hAnsi="Times New Roman" w:cs="Times New Roman"/>
          <w:sz w:val="24"/>
          <w:szCs w:val="24"/>
        </w:rPr>
        <w:t xml:space="preserve">coupled </w:t>
      </w:r>
      <w:r w:rsidR="00B65C7B" w:rsidRPr="008904A0">
        <w:rPr>
          <w:rFonts w:ascii="Times New Roman" w:hAnsi="Times New Roman" w:cs="Times New Roman"/>
          <w:sz w:val="24"/>
          <w:szCs w:val="24"/>
        </w:rPr>
        <w:t xml:space="preserve">with </w:t>
      </w:r>
      <w:r w:rsidR="002218DE" w:rsidRPr="008904A0">
        <w:rPr>
          <w:rFonts w:ascii="Times New Roman" w:hAnsi="Times New Roman" w:cs="Times New Roman"/>
          <w:sz w:val="24"/>
          <w:szCs w:val="24"/>
        </w:rPr>
        <w:t xml:space="preserve">the </w:t>
      </w:r>
      <w:r w:rsidR="001073C9">
        <w:rPr>
          <w:rFonts w:ascii="Times New Roman" w:hAnsi="Times New Roman" w:cs="Times New Roman"/>
          <w:sz w:val="24"/>
          <w:szCs w:val="24"/>
        </w:rPr>
        <w:t>increasing usage</w:t>
      </w:r>
      <w:r w:rsidR="003F4E51">
        <w:rPr>
          <w:rFonts w:ascii="Times New Roman" w:hAnsi="Times New Roman" w:cs="Times New Roman"/>
          <w:sz w:val="24"/>
          <w:szCs w:val="24"/>
        </w:rPr>
        <w:t xml:space="preserve"> of private vehicle</w:t>
      </w:r>
      <w:r w:rsidR="002218DE" w:rsidRPr="008904A0">
        <w:rPr>
          <w:rFonts w:ascii="Times New Roman" w:hAnsi="Times New Roman" w:cs="Times New Roman"/>
          <w:sz w:val="24"/>
          <w:szCs w:val="24"/>
        </w:rPr>
        <w:t xml:space="preserve"> </w:t>
      </w:r>
      <w:r w:rsidR="00BC6253" w:rsidRPr="008904A0">
        <w:rPr>
          <w:rFonts w:ascii="Times New Roman" w:hAnsi="Times New Roman" w:cs="Times New Roman"/>
          <w:sz w:val="24"/>
          <w:szCs w:val="24"/>
        </w:rPr>
        <w:t xml:space="preserve">(for both commuting and non-commuting purposes) </w:t>
      </w:r>
      <w:r w:rsidR="004628C3" w:rsidRPr="008904A0">
        <w:rPr>
          <w:rFonts w:ascii="Times New Roman" w:hAnsi="Times New Roman" w:cs="Times New Roman"/>
          <w:sz w:val="24"/>
          <w:szCs w:val="24"/>
        </w:rPr>
        <w:t xml:space="preserve">has </w:t>
      </w:r>
      <w:r w:rsidR="00B94FFF" w:rsidRPr="008904A0">
        <w:rPr>
          <w:rFonts w:ascii="Times New Roman" w:hAnsi="Times New Roman" w:cs="Times New Roman"/>
          <w:sz w:val="24"/>
          <w:szCs w:val="24"/>
        </w:rPr>
        <w:t>often been associated with</w:t>
      </w:r>
      <w:r w:rsidR="004628C3" w:rsidRPr="008904A0">
        <w:rPr>
          <w:rFonts w:ascii="Times New Roman" w:hAnsi="Times New Roman" w:cs="Times New Roman"/>
          <w:sz w:val="24"/>
          <w:szCs w:val="24"/>
        </w:rPr>
        <w:t xml:space="preserve"> a vast array of negative externalities – traffic congestion, </w:t>
      </w:r>
      <w:r w:rsidR="00043D6A" w:rsidRPr="008904A0">
        <w:rPr>
          <w:rFonts w:ascii="Times New Roman" w:hAnsi="Times New Roman" w:cs="Times New Roman"/>
          <w:sz w:val="24"/>
          <w:szCs w:val="24"/>
        </w:rPr>
        <w:t xml:space="preserve">energy </w:t>
      </w:r>
      <w:r w:rsidR="00C95759" w:rsidRPr="008904A0">
        <w:rPr>
          <w:rFonts w:ascii="Times New Roman" w:hAnsi="Times New Roman" w:cs="Times New Roman"/>
          <w:sz w:val="24"/>
          <w:szCs w:val="24"/>
        </w:rPr>
        <w:t>waste</w:t>
      </w:r>
      <w:r w:rsidR="00043D6A" w:rsidRPr="008904A0">
        <w:rPr>
          <w:rFonts w:ascii="Times New Roman" w:hAnsi="Times New Roman" w:cs="Times New Roman"/>
          <w:sz w:val="24"/>
          <w:szCs w:val="24"/>
        </w:rPr>
        <w:t xml:space="preserve">, </w:t>
      </w:r>
      <w:r w:rsidR="00AC6585" w:rsidRPr="008904A0">
        <w:rPr>
          <w:rFonts w:ascii="Times New Roman" w:hAnsi="Times New Roman" w:cs="Times New Roman"/>
          <w:sz w:val="24"/>
          <w:szCs w:val="24"/>
        </w:rPr>
        <w:t xml:space="preserve">smog, </w:t>
      </w:r>
      <w:r w:rsidR="002218DE" w:rsidRPr="008904A0">
        <w:rPr>
          <w:rFonts w:ascii="Times New Roman" w:hAnsi="Times New Roman" w:cs="Times New Roman"/>
          <w:sz w:val="24"/>
          <w:szCs w:val="24"/>
        </w:rPr>
        <w:t xml:space="preserve">expeditious deterioration of roadway surfaces, injuries and deaths from traffic crashes, obesity and other health issues, and </w:t>
      </w:r>
      <w:r w:rsidR="004628C3" w:rsidRPr="008904A0">
        <w:rPr>
          <w:rFonts w:ascii="Times New Roman" w:hAnsi="Times New Roman" w:cs="Times New Roman"/>
          <w:sz w:val="24"/>
          <w:szCs w:val="24"/>
        </w:rPr>
        <w:t>air and noise pollution</w:t>
      </w:r>
      <w:r w:rsidR="00043D6A" w:rsidRPr="008904A0">
        <w:rPr>
          <w:rFonts w:ascii="Times New Roman" w:hAnsi="Times New Roman" w:cs="Times New Roman"/>
          <w:sz w:val="24"/>
          <w:szCs w:val="24"/>
        </w:rPr>
        <w:t xml:space="preserve"> </w:t>
      </w:r>
      <w:r w:rsidR="00C95759" w:rsidRPr="008904A0">
        <w:rPr>
          <w:rFonts w:ascii="Times New Roman" w:hAnsi="Times New Roman" w:cs="Times New Roman"/>
          <w:sz w:val="24"/>
          <w:szCs w:val="24"/>
        </w:rPr>
        <w:t>– leading to overall degradation of quality of life</w:t>
      </w:r>
      <w:r w:rsidR="00AD32A7" w:rsidRPr="008904A0">
        <w:rPr>
          <w:rFonts w:ascii="Times New Roman" w:hAnsi="Times New Roman" w:cs="Times New Roman"/>
          <w:sz w:val="24"/>
          <w:szCs w:val="24"/>
        </w:rPr>
        <w:t xml:space="preserve"> (Bhat et al., 2009; Santos et al., 2010; </w:t>
      </w:r>
      <w:proofErr w:type="spellStart"/>
      <w:r w:rsidR="00AD32A7" w:rsidRPr="008904A0">
        <w:rPr>
          <w:rFonts w:ascii="Times New Roman" w:hAnsi="Times New Roman" w:cs="Times New Roman"/>
          <w:sz w:val="24"/>
          <w:szCs w:val="24"/>
        </w:rPr>
        <w:t>Selander</w:t>
      </w:r>
      <w:proofErr w:type="spellEnd"/>
      <w:r w:rsidR="00AD32A7" w:rsidRPr="008904A0">
        <w:rPr>
          <w:rFonts w:ascii="Times New Roman" w:hAnsi="Times New Roman" w:cs="Times New Roman"/>
          <w:sz w:val="24"/>
          <w:szCs w:val="24"/>
        </w:rPr>
        <w:t xml:space="preserve"> et al., 2009)</w:t>
      </w:r>
      <w:r w:rsidR="006B2F42" w:rsidRPr="008904A0">
        <w:rPr>
          <w:rFonts w:ascii="Times New Roman" w:hAnsi="Times New Roman" w:cs="Times New Roman"/>
          <w:sz w:val="24"/>
          <w:szCs w:val="24"/>
        </w:rPr>
        <w:t>.</w:t>
      </w:r>
      <w:r w:rsidR="004628C3" w:rsidRPr="008904A0">
        <w:rPr>
          <w:rFonts w:ascii="Times New Roman" w:hAnsi="Times New Roman" w:cs="Times New Roman"/>
          <w:sz w:val="24"/>
          <w:szCs w:val="24"/>
        </w:rPr>
        <w:t xml:space="preserve"> </w:t>
      </w:r>
      <w:r w:rsidR="002218DE" w:rsidRPr="008904A0">
        <w:rPr>
          <w:rFonts w:ascii="Times New Roman" w:hAnsi="Times New Roman" w:cs="Times New Roman"/>
          <w:sz w:val="24"/>
          <w:szCs w:val="24"/>
        </w:rPr>
        <w:t>In fact, the transportation</w:t>
      </w:r>
      <w:r w:rsidR="003F4E51">
        <w:rPr>
          <w:rFonts w:ascii="Times New Roman" w:hAnsi="Times New Roman" w:cs="Times New Roman"/>
          <w:sz w:val="24"/>
          <w:szCs w:val="24"/>
        </w:rPr>
        <w:t xml:space="preserve"> sector</w:t>
      </w:r>
      <w:r w:rsidR="002218DE" w:rsidRPr="008904A0">
        <w:rPr>
          <w:rFonts w:ascii="Times New Roman" w:hAnsi="Times New Roman" w:cs="Times New Roman"/>
          <w:sz w:val="24"/>
          <w:szCs w:val="24"/>
        </w:rPr>
        <w:t xml:space="preserve"> in Canada is the second largest emitter of </w:t>
      </w:r>
      <w:r w:rsidR="00B83BD2">
        <w:rPr>
          <w:rFonts w:ascii="Times New Roman" w:hAnsi="Times New Roman" w:cs="Times New Roman"/>
          <w:sz w:val="24"/>
          <w:szCs w:val="24"/>
        </w:rPr>
        <w:t>G</w:t>
      </w:r>
      <w:r w:rsidR="002218DE" w:rsidRPr="008904A0">
        <w:rPr>
          <w:rFonts w:ascii="Times New Roman" w:hAnsi="Times New Roman" w:cs="Times New Roman"/>
          <w:sz w:val="24"/>
          <w:szCs w:val="24"/>
        </w:rPr>
        <w:t xml:space="preserve">reenhouse </w:t>
      </w:r>
      <w:r w:rsidR="00B83BD2">
        <w:rPr>
          <w:rFonts w:ascii="Times New Roman" w:hAnsi="Times New Roman" w:cs="Times New Roman"/>
          <w:sz w:val="24"/>
          <w:szCs w:val="24"/>
        </w:rPr>
        <w:t>G</w:t>
      </w:r>
      <w:r w:rsidR="002218DE" w:rsidRPr="008904A0">
        <w:rPr>
          <w:rFonts w:ascii="Times New Roman" w:hAnsi="Times New Roman" w:cs="Times New Roman"/>
          <w:sz w:val="24"/>
          <w:szCs w:val="24"/>
        </w:rPr>
        <w:t xml:space="preserve">ases (GHGs), after the oil and gas sector. In 2015, the total emissions from this sector was a staggering 173 million </w:t>
      </w:r>
      <w:r w:rsidR="00BC6253" w:rsidRPr="008904A0">
        <w:rPr>
          <w:rFonts w:ascii="Times New Roman" w:hAnsi="Times New Roman" w:cs="Times New Roman"/>
          <w:sz w:val="24"/>
          <w:szCs w:val="24"/>
        </w:rPr>
        <w:t xml:space="preserve">tons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eastAsiaTheme="minorEastAsia" w:hAnsi="Cambria Math" w:cs="Times New Roman"/>
            <w:sz w:val="24"/>
            <w:szCs w:val="24"/>
          </w:rPr>
          <m:t xml:space="preserve"> eq)</m:t>
        </m:r>
      </m:oMath>
      <w:r w:rsidR="002218DE" w:rsidRPr="008904A0">
        <w:rPr>
          <w:rFonts w:ascii="Times New Roman" w:eastAsiaTheme="minorEastAsia" w:hAnsi="Times New Roman" w:cs="Times New Roman"/>
          <w:sz w:val="24"/>
          <w:szCs w:val="24"/>
        </w:rPr>
        <w:t xml:space="preserve"> (a </w:t>
      </w:r>
      <w:r w:rsidR="002218DE" w:rsidRPr="008904A0">
        <w:rPr>
          <w:rFonts w:ascii="Times New Roman" w:hAnsi="Times New Roman" w:cs="Times New Roman"/>
          <w:sz w:val="24"/>
          <w:szCs w:val="24"/>
        </w:rPr>
        <w:t>43 percent increase since 1990),</w:t>
      </w:r>
      <w:r w:rsidR="002218DE" w:rsidRPr="008904A0">
        <w:rPr>
          <w:rFonts w:ascii="Times New Roman" w:eastAsiaTheme="minorEastAsia" w:hAnsi="Times New Roman" w:cs="Times New Roman"/>
          <w:sz w:val="24"/>
          <w:szCs w:val="24"/>
        </w:rPr>
        <w:t xml:space="preserve"> </w:t>
      </w:r>
      <w:r w:rsidR="002218DE" w:rsidRPr="008904A0">
        <w:rPr>
          <w:rFonts w:ascii="Times New Roman" w:hAnsi="Times New Roman" w:cs="Times New Roman"/>
          <w:sz w:val="24"/>
          <w:szCs w:val="24"/>
        </w:rPr>
        <w:t xml:space="preserve">accounting for approximately 24 percent of the total emissions of the country. </w:t>
      </w:r>
    </w:p>
    <w:p w14:paraId="19696905" w14:textId="303CCD2E" w:rsidR="00A749B1" w:rsidRPr="008904A0" w:rsidRDefault="00043D6A" w:rsidP="00094BB2">
      <w:pPr>
        <w:spacing w:after="0" w:line="240" w:lineRule="auto"/>
        <w:ind w:firstLine="720"/>
        <w:jc w:val="both"/>
        <w:rPr>
          <w:rFonts w:ascii="Times New Roman" w:hAnsi="Times New Roman" w:cs="Times New Roman"/>
          <w:sz w:val="24"/>
          <w:szCs w:val="24"/>
        </w:rPr>
      </w:pPr>
      <w:r w:rsidRPr="008904A0">
        <w:rPr>
          <w:rFonts w:ascii="Times New Roman" w:hAnsi="Times New Roman" w:cs="Times New Roman"/>
          <w:sz w:val="24"/>
          <w:szCs w:val="24"/>
        </w:rPr>
        <w:t xml:space="preserve">Given such wide ranging implications, </w:t>
      </w:r>
      <w:r w:rsidR="00B95425" w:rsidRPr="008904A0">
        <w:rPr>
          <w:rFonts w:ascii="Times New Roman" w:hAnsi="Times New Roman" w:cs="Times New Roman"/>
          <w:sz w:val="24"/>
          <w:szCs w:val="24"/>
        </w:rPr>
        <w:t>government official</w:t>
      </w:r>
      <w:r w:rsidR="00A749B1" w:rsidRPr="008904A0">
        <w:rPr>
          <w:rFonts w:ascii="Times New Roman" w:hAnsi="Times New Roman" w:cs="Times New Roman"/>
          <w:sz w:val="24"/>
          <w:szCs w:val="24"/>
        </w:rPr>
        <w:t>s</w:t>
      </w:r>
      <w:r w:rsidR="00B95425" w:rsidRPr="008904A0">
        <w:rPr>
          <w:rFonts w:ascii="Times New Roman" w:hAnsi="Times New Roman" w:cs="Times New Roman"/>
          <w:sz w:val="24"/>
          <w:szCs w:val="24"/>
        </w:rPr>
        <w:t>, stakeholders, and policy makers</w:t>
      </w:r>
      <w:r w:rsidR="00A749B1" w:rsidRPr="008904A0">
        <w:rPr>
          <w:rFonts w:ascii="Times New Roman" w:hAnsi="Times New Roman" w:cs="Times New Roman"/>
          <w:sz w:val="24"/>
          <w:szCs w:val="24"/>
        </w:rPr>
        <w:t xml:space="preserve"> </w:t>
      </w:r>
      <w:r w:rsidR="00B95425" w:rsidRPr="008904A0">
        <w:rPr>
          <w:rFonts w:ascii="Times New Roman" w:hAnsi="Times New Roman" w:cs="Times New Roman"/>
          <w:sz w:val="24"/>
          <w:szCs w:val="24"/>
        </w:rPr>
        <w:t xml:space="preserve">seek </w:t>
      </w:r>
      <w:r w:rsidR="003169B1" w:rsidRPr="008904A0">
        <w:rPr>
          <w:rFonts w:ascii="Times New Roman" w:hAnsi="Times New Roman" w:cs="Times New Roman"/>
          <w:sz w:val="24"/>
          <w:szCs w:val="24"/>
        </w:rPr>
        <w:t>a range of</w:t>
      </w:r>
      <w:r w:rsidR="00D44DCC" w:rsidRPr="008904A0">
        <w:rPr>
          <w:rFonts w:ascii="Times New Roman" w:hAnsi="Times New Roman" w:cs="Times New Roman"/>
          <w:sz w:val="24"/>
          <w:szCs w:val="24"/>
        </w:rPr>
        <w:t xml:space="preserve"> </w:t>
      </w:r>
      <w:r w:rsidR="001E61FF" w:rsidRPr="008904A0">
        <w:rPr>
          <w:rFonts w:ascii="Times New Roman" w:hAnsi="Times New Roman" w:cs="Times New Roman"/>
          <w:sz w:val="24"/>
          <w:szCs w:val="24"/>
        </w:rPr>
        <w:t xml:space="preserve">“push and pull” travel demand management (TDM) </w:t>
      </w:r>
      <w:r w:rsidR="004B2610" w:rsidRPr="008904A0">
        <w:rPr>
          <w:rFonts w:ascii="Times New Roman" w:hAnsi="Times New Roman" w:cs="Times New Roman"/>
          <w:sz w:val="24"/>
          <w:szCs w:val="24"/>
        </w:rPr>
        <w:t xml:space="preserve">strategies </w:t>
      </w:r>
      <w:r w:rsidR="00E919AD" w:rsidRPr="008904A0">
        <w:rPr>
          <w:rFonts w:ascii="Times New Roman" w:hAnsi="Times New Roman" w:cs="Times New Roman"/>
          <w:sz w:val="24"/>
          <w:szCs w:val="24"/>
        </w:rPr>
        <w:t>which would</w:t>
      </w:r>
      <w:r w:rsidR="004B2610" w:rsidRPr="008904A0">
        <w:rPr>
          <w:rFonts w:ascii="Times New Roman" w:hAnsi="Times New Roman" w:cs="Times New Roman"/>
          <w:sz w:val="24"/>
          <w:szCs w:val="24"/>
        </w:rPr>
        <w:t xml:space="preserve"> reduce vehicular </w:t>
      </w:r>
      <w:r w:rsidRPr="008904A0">
        <w:rPr>
          <w:rFonts w:ascii="Times New Roman" w:hAnsi="Times New Roman" w:cs="Times New Roman"/>
          <w:sz w:val="24"/>
          <w:szCs w:val="24"/>
        </w:rPr>
        <w:t>dependence</w:t>
      </w:r>
      <w:r w:rsidR="00A12705" w:rsidRPr="008904A0">
        <w:rPr>
          <w:rFonts w:ascii="Times New Roman" w:hAnsi="Times New Roman" w:cs="Times New Roman"/>
          <w:sz w:val="24"/>
          <w:szCs w:val="24"/>
        </w:rPr>
        <w:t xml:space="preserve"> and </w:t>
      </w:r>
      <w:r w:rsidR="00506FFC" w:rsidRPr="008904A0">
        <w:rPr>
          <w:rFonts w:ascii="Times New Roman" w:hAnsi="Times New Roman" w:cs="Times New Roman"/>
          <w:sz w:val="24"/>
          <w:szCs w:val="24"/>
        </w:rPr>
        <w:t xml:space="preserve">at the same time, </w:t>
      </w:r>
      <w:r w:rsidR="00A12705" w:rsidRPr="008904A0">
        <w:rPr>
          <w:rFonts w:ascii="Times New Roman" w:hAnsi="Times New Roman" w:cs="Times New Roman"/>
          <w:sz w:val="24"/>
          <w:szCs w:val="24"/>
        </w:rPr>
        <w:t xml:space="preserve">encourage people to adopt </w:t>
      </w:r>
      <w:r w:rsidR="00EC4A34" w:rsidRPr="008904A0">
        <w:rPr>
          <w:rFonts w:ascii="Times New Roman" w:hAnsi="Times New Roman" w:cs="Times New Roman"/>
          <w:sz w:val="24"/>
          <w:szCs w:val="24"/>
        </w:rPr>
        <w:t xml:space="preserve">alternative </w:t>
      </w:r>
      <w:r w:rsidR="00A12705" w:rsidRPr="008904A0">
        <w:rPr>
          <w:rFonts w:ascii="Times New Roman" w:hAnsi="Times New Roman" w:cs="Times New Roman"/>
          <w:sz w:val="24"/>
          <w:szCs w:val="24"/>
        </w:rPr>
        <w:t>sustainable transport options</w:t>
      </w:r>
      <w:r w:rsidR="004B2610" w:rsidRPr="008904A0">
        <w:rPr>
          <w:rFonts w:ascii="Times New Roman" w:hAnsi="Times New Roman" w:cs="Times New Roman"/>
          <w:sz w:val="24"/>
          <w:szCs w:val="24"/>
        </w:rPr>
        <w:t>.</w:t>
      </w:r>
      <w:r w:rsidR="00DE35A6" w:rsidRPr="008904A0">
        <w:rPr>
          <w:rFonts w:ascii="Times New Roman" w:hAnsi="Times New Roman" w:cs="Times New Roman"/>
          <w:sz w:val="24"/>
          <w:szCs w:val="24"/>
        </w:rPr>
        <w:t xml:space="preserve"> </w:t>
      </w:r>
      <w:r w:rsidR="009878CF" w:rsidRPr="008904A0">
        <w:rPr>
          <w:rFonts w:ascii="Times New Roman" w:hAnsi="Times New Roman" w:cs="Times New Roman"/>
          <w:sz w:val="24"/>
          <w:szCs w:val="24"/>
        </w:rPr>
        <w:t>A substantial amount of research</w:t>
      </w:r>
      <w:r w:rsidR="0062618B" w:rsidRPr="008904A0">
        <w:rPr>
          <w:rFonts w:ascii="Times New Roman" w:hAnsi="Times New Roman" w:cs="Times New Roman"/>
          <w:sz w:val="24"/>
          <w:szCs w:val="24"/>
        </w:rPr>
        <w:t xml:space="preserve"> in the transportation and travel behavior realm</w:t>
      </w:r>
      <w:r w:rsidR="009878CF" w:rsidRPr="008904A0">
        <w:rPr>
          <w:rFonts w:ascii="Times New Roman" w:hAnsi="Times New Roman" w:cs="Times New Roman"/>
          <w:sz w:val="24"/>
          <w:szCs w:val="24"/>
        </w:rPr>
        <w:t xml:space="preserve"> is therefore </w:t>
      </w:r>
      <w:r w:rsidR="0055312A" w:rsidRPr="008904A0">
        <w:rPr>
          <w:rFonts w:ascii="Times New Roman" w:hAnsi="Times New Roman" w:cs="Times New Roman"/>
          <w:sz w:val="24"/>
          <w:szCs w:val="24"/>
        </w:rPr>
        <w:t>being</w:t>
      </w:r>
      <w:r w:rsidR="009878CF" w:rsidRPr="008904A0">
        <w:rPr>
          <w:rFonts w:ascii="Times New Roman" w:hAnsi="Times New Roman" w:cs="Times New Roman"/>
          <w:sz w:val="24"/>
          <w:szCs w:val="24"/>
        </w:rPr>
        <w:t xml:space="preserve"> carried out to </w:t>
      </w:r>
      <w:r w:rsidR="0053123E" w:rsidRPr="008904A0">
        <w:rPr>
          <w:rFonts w:ascii="Times New Roman" w:hAnsi="Times New Roman" w:cs="Times New Roman"/>
          <w:sz w:val="24"/>
          <w:szCs w:val="24"/>
        </w:rPr>
        <w:t xml:space="preserve">examine and </w:t>
      </w:r>
      <w:r w:rsidR="0055312A" w:rsidRPr="008904A0">
        <w:rPr>
          <w:rFonts w:ascii="Times New Roman" w:hAnsi="Times New Roman" w:cs="Times New Roman"/>
          <w:sz w:val="24"/>
          <w:szCs w:val="24"/>
        </w:rPr>
        <w:t>disentangle</w:t>
      </w:r>
      <w:r w:rsidR="00CA0A83" w:rsidRPr="008904A0">
        <w:rPr>
          <w:rFonts w:ascii="Times New Roman" w:hAnsi="Times New Roman" w:cs="Times New Roman"/>
          <w:sz w:val="24"/>
          <w:szCs w:val="24"/>
        </w:rPr>
        <w:t xml:space="preserve"> the </w:t>
      </w:r>
      <w:r w:rsidR="0053123E" w:rsidRPr="008904A0">
        <w:rPr>
          <w:rFonts w:ascii="Times New Roman" w:hAnsi="Times New Roman" w:cs="Times New Roman"/>
          <w:sz w:val="24"/>
          <w:szCs w:val="24"/>
        </w:rPr>
        <w:t xml:space="preserve">various </w:t>
      </w:r>
      <w:r w:rsidR="00CA0A83" w:rsidRPr="008904A0">
        <w:rPr>
          <w:rFonts w:ascii="Times New Roman" w:hAnsi="Times New Roman" w:cs="Times New Roman"/>
          <w:sz w:val="24"/>
          <w:szCs w:val="24"/>
        </w:rPr>
        <w:t xml:space="preserve">motivators and/or deterrents of </w:t>
      </w:r>
      <w:r w:rsidR="0055312A" w:rsidRPr="008904A0">
        <w:rPr>
          <w:rFonts w:ascii="Times New Roman" w:hAnsi="Times New Roman" w:cs="Times New Roman"/>
          <w:sz w:val="24"/>
          <w:szCs w:val="24"/>
        </w:rPr>
        <w:t>the</w:t>
      </w:r>
      <w:r w:rsidR="00A749B1" w:rsidRPr="008904A0">
        <w:rPr>
          <w:rFonts w:ascii="Times New Roman" w:hAnsi="Times New Roman" w:cs="Times New Roman"/>
          <w:sz w:val="24"/>
          <w:szCs w:val="24"/>
        </w:rPr>
        <w:t xml:space="preserve"> </w:t>
      </w:r>
      <w:r w:rsidR="003169B1" w:rsidRPr="008904A0">
        <w:rPr>
          <w:rFonts w:ascii="Times New Roman" w:hAnsi="Times New Roman" w:cs="Times New Roman"/>
          <w:sz w:val="24"/>
          <w:szCs w:val="24"/>
        </w:rPr>
        <w:t xml:space="preserve">different </w:t>
      </w:r>
      <w:r w:rsidR="00536721" w:rsidRPr="008904A0">
        <w:rPr>
          <w:rFonts w:ascii="Times New Roman" w:hAnsi="Times New Roman" w:cs="Times New Roman"/>
          <w:sz w:val="24"/>
          <w:szCs w:val="24"/>
        </w:rPr>
        <w:t>trip making</w:t>
      </w:r>
      <w:r w:rsidR="00A749B1" w:rsidRPr="008904A0">
        <w:rPr>
          <w:rFonts w:ascii="Times New Roman" w:hAnsi="Times New Roman" w:cs="Times New Roman"/>
          <w:sz w:val="24"/>
          <w:szCs w:val="24"/>
        </w:rPr>
        <w:t xml:space="preserve"> </w:t>
      </w:r>
      <w:r w:rsidR="003169B1" w:rsidRPr="008904A0">
        <w:rPr>
          <w:rFonts w:ascii="Times New Roman" w:hAnsi="Times New Roman" w:cs="Times New Roman"/>
          <w:sz w:val="24"/>
          <w:szCs w:val="24"/>
        </w:rPr>
        <w:t>decisions</w:t>
      </w:r>
      <w:r w:rsidR="00A749B1" w:rsidRPr="008904A0">
        <w:rPr>
          <w:rFonts w:ascii="Times New Roman" w:hAnsi="Times New Roman" w:cs="Times New Roman"/>
          <w:sz w:val="24"/>
          <w:szCs w:val="24"/>
        </w:rPr>
        <w:t xml:space="preserve"> influencing the transportation system</w:t>
      </w:r>
      <w:r w:rsidR="00D77C02" w:rsidRPr="008904A0">
        <w:rPr>
          <w:rFonts w:ascii="Times New Roman" w:hAnsi="Times New Roman" w:cs="Times New Roman"/>
          <w:sz w:val="24"/>
          <w:szCs w:val="24"/>
        </w:rPr>
        <w:t xml:space="preserve">. </w:t>
      </w:r>
      <w:r w:rsidR="002C2F03" w:rsidRPr="008904A0">
        <w:rPr>
          <w:rFonts w:ascii="Times New Roman" w:hAnsi="Times New Roman" w:cs="Times New Roman"/>
          <w:sz w:val="24"/>
          <w:szCs w:val="24"/>
        </w:rPr>
        <w:t xml:space="preserve">At the core of these efforts is the formulation of behaviorally </w:t>
      </w:r>
      <w:r w:rsidR="0014402E" w:rsidRPr="008904A0">
        <w:rPr>
          <w:rFonts w:ascii="Times New Roman" w:hAnsi="Times New Roman" w:cs="Times New Roman"/>
          <w:sz w:val="24"/>
          <w:szCs w:val="24"/>
        </w:rPr>
        <w:t>representative</w:t>
      </w:r>
      <w:r w:rsidR="002C2F03" w:rsidRPr="008904A0">
        <w:rPr>
          <w:rFonts w:ascii="Times New Roman" w:hAnsi="Times New Roman" w:cs="Times New Roman"/>
          <w:sz w:val="24"/>
          <w:szCs w:val="24"/>
        </w:rPr>
        <w:t xml:space="preserve"> discrete choice models for analyzing choice behavior. </w:t>
      </w:r>
      <w:r w:rsidR="00A749B1" w:rsidRPr="008904A0">
        <w:rPr>
          <w:rFonts w:ascii="Times New Roman" w:hAnsi="Times New Roman" w:cs="Times New Roman"/>
          <w:sz w:val="24"/>
          <w:szCs w:val="24"/>
        </w:rPr>
        <w:t>Among the several travel choice</w:t>
      </w:r>
      <w:r w:rsidR="00861BFC" w:rsidRPr="008904A0">
        <w:rPr>
          <w:rFonts w:ascii="Times New Roman" w:hAnsi="Times New Roman" w:cs="Times New Roman"/>
          <w:sz w:val="24"/>
          <w:szCs w:val="24"/>
        </w:rPr>
        <w:t>s</w:t>
      </w:r>
      <w:r w:rsidR="00A749B1" w:rsidRPr="008904A0">
        <w:rPr>
          <w:rFonts w:ascii="Times New Roman" w:hAnsi="Times New Roman" w:cs="Times New Roman"/>
          <w:sz w:val="24"/>
          <w:szCs w:val="24"/>
        </w:rPr>
        <w:t>, m</w:t>
      </w:r>
      <w:r w:rsidR="002C69E7" w:rsidRPr="008904A0">
        <w:rPr>
          <w:rFonts w:ascii="Times New Roman" w:hAnsi="Times New Roman" w:cs="Times New Roman"/>
          <w:sz w:val="24"/>
          <w:szCs w:val="24"/>
        </w:rPr>
        <w:t xml:space="preserve">ode and departure time </w:t>
      </w:r>
      <w:r w:rsidR="00454BB9" w:rsidRPr="008904A0">
        <w:rPr>
          <w:rFonts w:ascii="Times New Roman" w:hAnsi="Times New Roman" w:cs="Times New Roman"/>
          <w:sz w:val="24"/>
          <w:szCs w:val="24"/>
        </w:rPr>
        <w:t xml:space="preserve">window </w:t>
      </w:r>
      <w:r w:rsidR="002C69E7" w:rsidRPr="008904A0">
        <w:rPr>
          <w:rFonts w:ascii="Times New Roman" w:hAnsi="Times New Roman" w:cs="Times New Roman"/>
          <w:sz w:val="24"/>
          <w:szCs w:val="24"/>
        </w:rPr>
        <w:t xml:space="preserve">for work and non-work pursuits </w:t>
      </w:r>
      <w:r w:rsidR="00BD5865" w:rsidRPr="008904A0">
        <w:rPr>
          <w:rFonts w:ascii="Times New Roman" w:hAnsi="Times New Roman" w:cs="Times New Roman"/>
          <w:sz w:val="24"/>
          <w:szCs w:val="24"/>
        </w:rPr>
        <w:t xml:space="preserve">directly </w:t>
      </w:r>
      <w:r w:rsidR="00795780" w:rsidRPr="008904A0">
        <w:rPr>
          <w:rFonts w:ascii="Times New Roman" w:hAnsi="Times New Roman" w:cs="Times New Roman"/>
          <w:sz w:val="24"/>
          <w:szCs w:val="24"/>
        </w:rPr>
        <w:t>influence</w:t>
      </w:r>
      <w:r w:rsidR="00BD5865" w:rsidRPr="008904A0">
        <w:rPr>
          <w:rFonts w:ascii="Times New Roman" w:hAnsi="Times New Roman" w:cs="Times New Roman"/>
          <w:sz w:val="24"/>
          <w:szCs w:val="24"/>
        </w:rPr>
        <w:t xml:space="preserve"> the number and temporal pattern of vehicle trips</w:t>
      </w:r>
      <w:r w:rsidR="00795780" w:rsidRPr="008904A0">
        <w:rPr>
          <w:rFonts w:ascii="Times New Roman" w:hAnsi="Times New Roman" w:cs="Times New Roman"/>
          <w:sz w:val="24"/>
          <w:szCs w:val="24"/>
        </w:rPr>
        <w:t xml:space="preserve"> </w:t>
      </w:r>
      <w:r w:rsidR="002C69E7" w:rsidRPr="008904A0">
        <w:rPr>
          <w:rFonts w:ascii="Times New Roman" w:hAnsi="Times New Roman" w:cs="Times New Roman"/>
          <w:sz w:val="24"/>
          <w:szCs w:val="24"/>
        </w:rPr>
        <w:t>and thus ha</w:t>
      </w:r>
      <w:r w:rsidR="000A1ACD" w:rsidRPr="008904A0">
        <w:rPr>
          <w:rFonts w:ascii="Times New Roman" w:hAnsi="Times New Roman" w:cs="Times New Roman"/>
          <w:sz w:val="24"/>
          <w:szCs w:val="24"/>
        </w:rPr>
        <w:t>ve</w:t>
      </w:r>
      <w:r w:rsidR="002C69E7" w:rsidRPr="008904A0">
        <w:rPr>
          <w:rFonts w:ascii="Times New Roman" w:hAnsi="Times New Roman" w:cs="Times New Roman"/>
          <w:sz w:val="24"/>
          <w:szCs w:val="24"/>
        </w:rPr>
        <w:t xml:space="preserve"> important implications </w:t>
      </w:r>
      <w:r w:rsidR="000A1ACD" w:rsidRPr="008904A0">
        <w:rPr>
          <w:rFonts w:ascii="Times New Roman" w:hAnsi="Times New Roman" w:cs="Times New Roman"/>
          <w:sz w:val="24"/>
          <w:szCs w:val="24"/>
        </w:rPr>
        <w:t>for</w:t>
      </w:r>
      <w:r w:rsidR="002C69E7" w:rsidRPr="008904A0">
        <w:rPr>
          <w:rFonts w:ascii="Times New Roman" w:hAnsi="Times New Roman" w:cs="Times New Roman"/>
          <w:sz w:val="24"/>
          <w:szCs w:val="24"/>
        </w:rPr>
        <w:t xml:space="preserve"> transportation policy</w:t>
      </w:r>
      <w:r w:rsidR="00AD32A7" w:rsidRPr="008904A0">
        <w:rPr>
          <w:rFonts w:ascii="Times New Roman" w:hAnsi="Times New Roman" w:cs="Times New Roman"/>
          <w:sz w:val="24"/>
          <w:szCs w:val="24"/>
        </w:rPr>
        <w:t xml:space="preserve"> </w:t>
      </w:r>
      <w:r w:rsidR="002F5C6C" w:rsidRPr="008904A0">
        <w:rPr>
          <w:rFonts w:ascii="Times New Roman" w:hAnsi="Times New Roman" w:cs="Times New Roman"/>
          <w:sz w:val="24"/>
          <w:szCs w:val="24"/>
        </w:rPr>
        <w:t>(Bhat, 1998</w:t>
      </w:r>
      <w:r w:rsidR="00705CC1" w:rsidRPr="008904A0">
        <w:rPr>
          <w:rFonts w:ascii="Times New Roman" w:hAnsi="Times New Roman" w:cs="Times New Roman"/>
          <w:sz w:val="24"/>
          <w:szCs w:val="24"/>
        </w:rPr>
        <w:t>a</w:t>
      </w:r>
      <w:r w:rsidR="002F5C6C" w:rsidRPr="008904A0">
        <w:rPr>
          <w:rFonts w:ascii="Times New Roman" w:hAnsi="Times New Roman" w:cs="Times New Roman"/>
          <w:sz w:val="24"/>
          <w:szCs w:val="24"/>
        </w:rPr>
        <w:t xml:space="preserve">; </w:t>
      </w:r>
      <w:r w:rsidR="00C41FA0" w:rsidRPr="008904A0">
        <w:rPr>
          <w:rFonts w:ascii="Times New Roman" w:hAnsi="Times New Roman" w:cs="Times New Roman"/>
          <w:sz w:val="24"/>
          <w:szCs w:val="24"/>
        </w:rPr>
        <w:t xml:space="preserve">Bhat, 1998b; </w:t>
      </w:r>
      <w:r w:rsidR="002F5C6C" w:rsidRPr="008904A0">
        <w:rPr>
          <w:rFonts w:ascii="Times New Roman" w:hAnsi="Times New Roman" w:cs="Times New Roman"/>
          <w:sz w:val="24"/>
          <w:szCs w:val="24"/>
        </w:rPr>
        <w:t xml:space="preserve">de Jong et al., 2003). </w:t>
      </w:r>
      <w:r w:rsidR="00A749B1" w:rsidRPr="008904A0">
        <w:rPr>
          <w:rFonts w:ascii="Times New Roman" w:hAnsi="Times New Roman" w:cs="Times New Roman"/>
          <w:sz w:val="24"/>
          <w:szCs w:val="24"/>
        </w:rPr>
        <w:t>Across the day, substantial variation in travel time by mode is experienced in urban regions</w:t>
      </w:r>
      <w:r w:rsidR="003F4E51">
        <w:rPr>
          <w:rFonts w:ascii="Times New Roman" w:hAnsi="Times New Roman" w:cs="Times New Roman"/>
          <w:sz w:val="24"/>
          <w:szCs w:val="24"/>
        </w:rPr>
        <w:t xml:space="preserve"> </w:t>
      </w:r>
      <w:r w:rsidR="003F4E51" w:rsidRPr="003F4E51">
        <w:rPr>
          <w:rFonts w:ascii="Times New Roman" w:hAnsi="Times New Roman" w:cs="Times New Roman"/>
          <w:i/>
          <w:sz w:val="24"/>
          <w:szCs w:val="24"/>
        </w:rPr>
        <w:t>i.e.</w:t>
      </w:r>
      <w:r w:rsidR="00F445DB" w:rsidRPr="008904A0">
        <w:rPr>
          <w:rFonts w:ascii="Times New Roman" w:hAnsi="Times New Roman" w:cs="Times New Roman"/>
          <w:sz w:val="24"/>
          <w:szCs w:val="24"/>
        </w:rPr>
        <w:t xml:space="preserve"> the attractiveness of modes vary across different time horizons of the day</w:t>
      </w:r>
      <w:r w:rsidR="00A749B1" w:rsidRPr="008904A0">
        <w:rPr>
          <w:rFonts w:ascii="Times New Roman" w:hAnsi="Times New Roman" w:cs="Times New Roman"/>
          <w:sz w:val="24"/>
          <w:szCs w:val="24"/>
        </w:rPr>
        <w:t>. For example, t</w:t>
      </w:r>
      <w:r w:rsidR="000A1ACD" w:rsidRPr="008904A0">
        <w:rPr>
          <w:rFonts w:ascii="Times New Roman" w:hAnsi="Times New Roman" w:cs="Times New Roman"/>
          <w:sz w:val="24"/>
          <w:szCs w:val="24"/>
        </w:rPr>
        <w:t>ransit typically has lower service frequencies</w:t>
      </w:r>
      <w:r w:rsidR="00541E8B" w:rsidRPr="008904A0">
        <w:rPr>
          <w:rFonts w:ascii="Times New Roman" w:hAnsi="Times New Roman" w:cs="Times New Roman"/>
          <w:sz w:val="24"/>
          <w:szCs w:val="24"/>
        </w:rPr>
        <w:t xml:space="preserve"> during off-peak hours while </w:t>
      </w:r>
      <w:r w:rsidR="000A1ACD" w:rsidRPr="008904A0">
        <w:rPr>
          <w:rFonts w:ascii="Times New Roman" w:hAnsi="Times New Roman" w:cs="Times New Roman"/>
          <w:sz w:val="24"/>
          <w:szCs w:val="24"/>
        </w:rPr>
        <w:t xml:space="preserve">the </w:t>
      </w:r>
      <w:r w:rsidR="00541E8B" w:rsidRPr="008904A0">
        <w:rPr>
          <w:rFonts w:ascii="Times New Roman" w:hAnsi="Times New Roman" w:cs="Times New Roman"/>
          <w:sz w:val="24"/>
          <w:szCs w:val="24"/>
        </w:rPr>
        <w:t xml:space="preserve">auto mode is more attractive </w:t>
      </w:r>
      <w:r w:rsidR="00454BB9" w:rsidRPr="008904A0">
        <w:rPr>
          <w:rFonts w:ascii="Times New Roman" w:hAnsi="Times New Roman" w:cs="Times New Roman"/>
          <w:sz w:val="24"/>
          <w:szCs w:val="24"/>
        </w:rPr>
        <w:t>at th</w:t>
      </w:r>
      <w:r w:rsidR="00696D02">
        <w:rPr>
          <w:rFonts w:ascii="Times New Roman" w:hAnsi="Times New Roman" w:cs="Times New Roman"/>
          <w:sz w:val="24"/>
          <w:szCs w:val="24"/>
        </w:rPr>
        <w:t>ese</w:t>
      </w:r>
      <w:r w:rsidR="00454BB9" w:rsidRPr="008904A0">
        <w:rPr>
          <w:rFonts w:ascii="Times New Roman" w:hAnsi="Times New Roman" w:cs="Times New Roman"/>
          <w:sz w:val="24"/>
          <w:szCs w:val="24"/>
        </w:rPr>
        <w:t xml:space="preserve"> hour</w:t>
      </w:r>
      <w:r w:rsidR="00696D02">
        <w:rPr>
          <w:rFonts w:ascii="Times New Roman" w:hAnsi="Times New Roman" w:cs="Times New Roman"/>
          <w:sz w:val="24"/>
          <w:szCs w:val="24"/>
        </w:rPr>
        <w:t>s</w:t>
      </w:r>
      <w:r w:rsidR="00541E8B" w:rsidRPr="008904A0">
        <w:rPr>
          <w:rFonts w:ascii="Times New Roman" w:hAnsi="Times New Roman" w:cs="Times New Roman"/>
          <w:sz w:val="24"/>
          <w:szCs w:val="24"/>
        </w:rPr>
        <w:t xml:space="preserve"> due to lower traffic congestion. </w:t>
      </w:r>
      <w:r w:rsidR="00A749B1" w:rsidRPr="008904A0">
        <w:rPr>
          <w:rFonts w:ascii="Times New Roman" w:hAnsi="Times New Roman" w:cs="Times New Roman"/>
          <w:sz w:val="24"/>
          <w:szCs w:val="24"/>
        </w:rPr>
        <w:t xml:space="preserve">On the other hand, during the peak hours, transit typically operates at a higher frequency while auto travel times are likely to be higher due to congestion. Clearly, </w:t>
      </w:r>
      <w:r w:rsidR="003000F0" w:rsidRPr="008904A0">
        <w:rPr>
          <w:rFonts w:ascii="Times New Roman" w:hAnsi="Times New Roman" w:cs="Times New Roman"/>
          <w:sz w:val="24"/>
          <w:szCs w:val="24"/>
        </w:rPr>
        <w:t xml:space="preserve">there is reason to believe that </w:t>
      </w:r>
      <w:r w:rsidR="00A749B1" w:rsidRPr="008904A0">
        <w:rPr>
          <w:rFonts w:ascii="Times New Roman" w:hAnsi="Times New Roman" w:cs="Times New Roman"/>
          <w:sz w:val="24"/>
          <w:szCs w:val="24"/>
        </w:rPr>
        <w:t>mode and departure time choice</w:t>
      </w:r>
      <w:r w:rsidR="007545FE">
        <w:rPr>
          <w:rFonts w:ascii="Times New Roman" w:hAnsi="Times New Roman" w:cs="Times New Roman"/>
          <w:sz w:val="24"/>
          <w:szCs w:val="24"/>
        </w:rPr>
        <w:t>s</w:t>
      </w:r>
      <w:r w:rsidR="00A749B1" w:rsidRPr="008904A0">
        <w:rPr>
          <w:rFonts w:ascii="Times New Roman" w:hAnsi="Times New Roman" w:cs="Times New Roman"/>
          <w:sz w:val="24"/>
          <w:szCs w:val="24"/>
        </w:rPr>
        <w:t xml:space="preserve"> </w:t>
      </w:r>
      <w:r w:rsidR="003000F0" w:rsidRPr="008904A0">
        <w:rPr>
          <w:rFonts w:ascii="Times New Roman" w:hAnsi="Times New Roman" w:cs="Times New Roman"/>
          <w:sz w:val="24"/>
          <w:szCs w:val="24"/>
        </w:rPr>
        <w:t xml:space="preserve">are potentially interconnected decisions. </w:t>
      </w:r>
    </w:p>
    <w:p w14:paraId="21DC9B63" w14:textId="0809C49F" w:rsidR="003F4E51" w:rsidRDefault="00A749B1" w:rsidP="00094BB2">
      <w:pPr>
        <w:spacing w:after="0" w:line="240" w:lineRule="auto"/>
        <w:ind w:firstLine="720"/>
        <w:jc w:val="both"/>
        <w:rPr>
          <w:rFonts w:ascii="Times New Roman" w:hAnsi="Times New Roman" w:cs="Times New Roman"/>
          <w:sz w:val="24"/>
          <w:szCs w:val="24"/>
        </w:rPr>
      </w:pPr>
      <w:r w:rsidRPr="008904A0">
        <w:rPr>
          <w:rFonts w:ascii="Times New Roman" w:hAnsi="Times New Roman" w:cs="Times New Roman"/>
          <w:sz w:val="24"/>
          <w:szCs w:val="24"/>
        </w:rPr>
        <w:t xml:space="preserve">Traditionally, in the transportation literature, </w:t>
      </w:r>
      <w:r w:rsidR="00360493" w:rsidRPr="008904A0">
        <w:rPr>
          <w:rFonts w:ascii="Times New Roman" w:hAnsi="Times New Roman" w:cs="Times New Roman"/>
          <w:sz w:val="24"/>
          <w:szCs w:val="24"/>
        </w:rPr>
        <w:t xml:space="preserve">two </w:t>
      </w:r>
      <w:r w:rsidR="000C1401" w:rsidRPr="008904A0">
        <w:rPr>
          <w:rFonts w:ascii="Times New Roman" w:hAnsi="Times New Roman" w:cs="Times New Roman"/>
          <w:sz w:val="24"/>
          <w:szCs w:val="24"/>
        </w:rPr>
        <w:t xml:space="preserve">methodological </w:t>
      </w:r>
      <w:r w:rsidR="00360493" w:rsidRPr="008904A0">
        <w:rPr>
          <w:rFonts w:ascii="Times New Roman" w:hAnsi="Times New Roman" w:cs="Times New Roman"/>
          <w:sz w:val="24"/>
          <w:szCs w:val="24"/>
        </w:rPr>
        <w:t>approaches are commonly applied to study such joint decisions. The first</w:t>
      </w:r>
      <w:r w:rsidR="00F073B4" w:rsidRPr="008904A0">
        <w:rPr>
          <w:rFonts w:ascii="Times New Roman" w:hAnsi="Times New Roman" w:cs="Times New Roman"/>
          <w:sz w:val="24"/>
          <w:szCs w:val="24"/>
        </w:rPr>
        <w:t xml:space="preserve"> approach involves considering the multiple choice processes as a package of decisions made simultaneously. </w:t>
      </w:r>
      <w:r w:rsidR="00096D3E" w:rsidRPr="008904A0">
        <w:rPr>
          <w:rFonts w:ascii="Times New Roman" w:hAnsi="Times New Roman" w:cs="Times New Roman"/>
          <w:sz w:val="24"/>
          <w:szCs w:val="24"/>
        </w:rPr>
        <w:t>More specifically</w:t>
      </w:r>
      <w:r w:rsidR="00F073B4" w:rsidRPr="008904A0">
        <w:rPr>
          <w:rFonts w:ascii="Times New Roman" w:hAnsi="Times New Roman" w:cs="Times New Roman"/>
          <w:sz w:val="24"/>
          <w:szCs w:val="24"/>
        </w:rPr>
        <w:t xml:space="preserve">, every alternative from each choice is coupled with alternatives from other choices to yield a set of combination alternatives. The exact number of combination alternatives is obtained by computing the product of </w:t>
      </w:r>
      <w:r w:rsidR="00DC52C9" w:rsidRPr="008904A0">
        <w:rPr>
          <w:rFonts w:ascii="Times New Roman" w:hAnsi="Times New Roman" w:cs="Times New Roman"/>
          <w:sz w:val="24"/>
          <w:szCs w:val="24"/>
        </w:rPr>
        <w:t xml:space="preserve">the </w:t>
      </w:r>
      <w:r w:rsidR="00F073B4" w:rsidRPr="008904A0">
        <w:rPr>
          <w:rFonts w:ascii="Times New Roman" w:hAnsi="Times New Roman" w:cs="Times New Roman"/>
          <w:sz w:val="24"/>
          <w:szCs w:val="24"/>
        </w:rPr>
        <w:t xml:space="preserve">number of alternatives for all choice processes. </w:t>
      </w:r>
      <w:r w:rsidR="00043210" w:rsidRPr="008904A0">
        <w:rPr>
          <w:rFonts w:ascii="Times New Roman" w:hAnsi="Times New Roman" w:cs="Times New Roman"/>
          <w:sz w:val="24"/>
          <w:szCs w:val="24"/>
        </w:rPr>
        <w:t xml:space="preserve">Traditional ‘single’ discrete choice models can </w:t>
      </w:r>
      <w:r w:rsidR="00F47071">
        <w:rPr>
          <w:rFonts w:ascii="Times New Roman" w:hAnsi="Times New Roman" w:cs="Times New Roman"/>
          <w:sz w:val="24"/>
          <w:szCs w:val="24"/>
        </w:rPr>
        <w:t xml:space="preserve">then </w:t>
      </w:r>
      <w:r w:rsidR="00043210" w:rsidRPr="008904A0">
        <w:rPr>
          <w:rFonts w:ascii="Times New Roman" w:hAnsi="Times New Roman" w:cs="Times New Roman"/>
          <w:sz w:val="24"/>
          <w:szCs w:val="24"/>
        </w:rPr>
        <w:t>be used to study these combinatorial decisions</w:t>
      </w:r>
      <w:r w:rsidR="00360493" w:rsidRPr="008904A0">
        <w:rPr>
          <w:rFonts w:ascii="Times New Roman" w:hAnsi="Times New Roman" w:cs="Times New Roman"/>
          <w:sz w:val="24"/>
          <w:szCs w:val="24"/>
        </w:rPr>
        <w:t xml:space="preserve"> </w:t>
      </w:r>
      <w:r w:rsidR="00F073B4" w:rsidRPr="008904A0">
        <w:rPr>
          <w:rFonts w:ascii="Times New Roman" w:hAnsi="Times New Roman" w:cs="Times New Roman"/>
          <w:sz w:val="24"/>
          <w:szCs w:val="24"/>
        </w:rPr>
        <w:t>accommodat</w:t>
      </w:r>
      <w:r w:rsidR="00360493" w:rsidRPr="008904A0">
        <w:rPr>
          <w:rFonts w:ascii="Times New Roman" w:hAnsi="Times New Roman" w:cs="Times New Roman"/>
          <w:sz w:val="24"/>
          <w:szCs w:val="24"/>
        </w:rPr>
        <w:t>ing</w:t>
      </w:r>
      <w:r w:rsidR="00F073B4" w:rsidRPr="008904A0">
        <w:rPr>
          <w:rFonts w:ascii="Times New Roman" w:hAnsi="Times New Roman" w:cs="Times New Roman"/>
          <w:sz w:val="24"/>
          <w:szCs w:val="24"/>
        </w:rPr>
        <w:t xml:space="preserve"> </w:t>
      </w:r>
      <w:r w:rsidR="00043210" w:rsidRPr="008904A0">
        <w:rPr>
          <w:rFonts w:ascii="Times New Roman" w:hAnsi="Times New Roman" w:cs="Times New Roman"/>
          <w:sz w:val="24"/>
          <w:szCs w:val="24"/>
        </w:rPr>
        <w:t xml:space="preserve">for </w:t>
      </w:r>
      <w:r w:rsidR="00F073B4" w:rsidRPr="008904A0">
        <w:rPr>
          <w:rFonts w:ascii="Times New Roman" w:hAnsi="Times New Roman" w:cs="Times New Roman"/>
          <w:sz w:val="24"/>
          <w:szCs w:val="24"/>
        </w:rPr>
        <w:t>the dependencies between choices through the systematic component</w:t>
      </w:r>
      <w:r w:rsidR="009026A6" w:rsidRPr="008904A0">
        <w:rPr>
          <w:rFonts w:ascii="Times New Roman" w:hAnsi="Times New Roman" w:cs="Times New Roman"/>
          <w:sz w:val="24"/>
          <w:szCs w:val="24"/>
        </w:rPr>
        <w:t xml:space="preserve"> (see,</w:t>
      </w:r>
      <w:r w:rsidR="004C52D9" w:rsidRPr="008904A0">
        <w:rPr>
          <w:rFonts w:ascii="Times New Roman" w:hAnsi="Times New Roman" w:cs="Times New Roman"/>
          <w:sz w:val="24"/>
          <w:szCs w:val="24"/>
        </w:rPr>
        <w:t xml:space="preserve"> Anowar et al., 2015; </w:t>
      </w:r>
      <w:proofErr w:type="spellStart"/>
      <w:r w:rsidR="004C52D9" w:rsidRPr="008904A0">
        <w:rPr>
          <w:rFonts w:ascii="Times New Roman" w:hAnsi="Times New Roman" w:cs="Times New Roman"/>
          <w:sz w:val="24"/>
          <w:szCs w:val="24"/>
        </w:rPr>
        <w:t>Debrezion</w:t>
      </w:r>
      <w:proofErr w:type="spellEnd"/>
      <w:r w:rsidR="004C52D9" w:rsidRPr="008904A0">
        <w:rPr>
          <w:rFonts w:ascii="Times New Roman" w:hAnsi="Times New Roman" w:cs="Times New Roman"/>
          <w:sz w:val="24"/>
          <w:szCs w:val="24"/>
        </w:rPr>
        <w:t xml:space="preserve"> et al., 2007</w:t>
      </w:r>
      <w:r w:rsidR="00F01CEF">
        <w:rPr>
          <w:rFonts w:ascii="Times New Roman" w:hAnsi="Times New Roman" w:cs="Times New Roman"/>
          <w:sz w:val="24"/>
          <w:szCs w:val="24"/>
        </w:rPr>
        <w:t>;</w:t>
      </w:r>
      <w:r w:rsidR="004C52D9" w:rsidRPr="008904A0">
        <w:rPr>
          <w:rFonts w:ascii="Times New Roman" w:hAnsi="Times New Roman" w:cs="Times New Roman"/>
          <w:sz w:val="24"/>
          <w:szCs w:val="24"/>
        </w:rPr>
        <w:t xml:space="preserve"> </w:t>
      </w:r>
      <w:proofErr w:type="spellStart"/>
      <w:r w:rsidR="00F01CEF" w:rsidRPr="008904A0">
        <w:rPr>
          <w:rFonts w:ascii="Times New Roman" w:hAnsi="Times New Roman" w:cs="Times New Roman"/>
          <w:sz w:val="24"/>
          <w:szCs w:val="24"/>
        </w:rPr>
        <w:t>Debrezion</w:t>
      </w:r>
      <w:proofErr w:type="spellEnd"/>
      <w:r w:rsidR="00F01CEF" w:rsidRPr="008904A0">
        <w:rPr>
          <w:rFonts w:ascii="Times New Roman" w:hAnsi="Times New Roman" w:cs="Times New Roman"/>
          <w:sz w:val="24"/>
          <w:szCs w:val="24"/>
        </w:rPr>
        <w:t xml:space="preserve"> et al., </w:t>
      </w:r>
      <w:r w:rsidR="004C52D9" w:rsidRPr="008904A0">
        <w:rPr>
          <w:rFonts w:ascii="Times New Roman" w:hAnsi="Times New Roman" w:cs="Times New Roman"/>
          <w:sz w:val="24"/>
          <w:szCs w:val="24"/>
        </w:rPr>
        <w:t xml:space="preserve">2009; </w:t>
      </w:r>
      <w:proofErr w:type="spellStart"/>
      <w:r w:rsidR="004C52D9" w:rsidRPr="008904A0">
        <w:rPr>
          <w:rFonts w:ascii="Times New Roman" w:hAnsi="Times New Roman" w:cs="Times New Roman"/>
          <w:sz w:val="24"/>
          <w:szCs w:val="24"/>
        </w:rPr>
        <w:t>Dissanayake</w:t>
      </w:r>
      <w:proofErr w:type="spellEnd"/>
      <w:r w:rsidR="004C52D9" w:rsidRPr="008904A0">
        <w:rPr>
          <w:rFonts w:ascii="Times New Roman" w:hAnsi="Times New Roman" w:cs="Times New Roman"/>
          <w:sz w:val="24"/>
          <w:szCs w:val="24"/>
        </w:rPr>
        <w:t xml:space="preserve"> and </w:t>
      </w:r>
      <w:proofErr w:type="spellStart"/>
      <w:r w:rsidR="004C52D9" w:rsidRPr="008904A0">
        <w:rPr>
          <w:rFonts w:ascii="Times New Roman" w:hAnsi="Times New Roman" w:cs="Times New Roman"/>
          <w:sz w:val="24"/>
          <w:szCs w:val="24"/>
        </w:rPr>
        <w:t>Morikawa</w:t>
      </w:r>
      <w:proofErr w:type="spellEnd"/>
      <w:r w:rsidR="004C52D9" w:rsidRPr="008904A0">
        <w:rPr>
          <w:rFonts w:ascii="Times New Roman" w:hAnsi="Times New Roman" w:cs="Times New Roman"/>
          <w:sz w:val="24"/>
          <w:szCs w:val="24"/>
        </w:rPr>
        <w:t xml:space="preserve">, 2002; Salon, 2009; Weinberger and </w:t>
      </w:r>
      <w:proofErr w:type="spellStart"/>
      <w:r w:rsidR="004C52D9" w:rsidRPr="008904A0">
        <w:rPr>
          <w:rFonts w:ascii="Times New Roman" w:hAnsi="Times New Roman" w:cs="Times New Roman"/>
          <w:sz w:val="24"/>
          <w:szCs w:val="24"/>
        </w:rPr>
        <w:t>Goetzke</w:t>
      </w:r>
      <w:proofErr w:type="spellEnd"/>
      <w:r w:rsidR="004C52D9" w:rsidRPr="008904A0">
        <w:rPr>
          <w:rFonts w:ascii="Times New Roman" w:hAnsi="Times New Roman" w:cs="Times New Roman"/>
          <w:sz w:val="24"/>
          <w:szCs w:val="24"/>
        </w:rPr>
        <w:t>, 2010</w:t>
      </w:r>
      <w:r w:rsidR="009026A6" w:rsidRPr="008904A0">
        <w:rPr>
          <w:rFonts w:ascii="Times New Roman" w:hAnsi="Times New Roman" w:cs="Times New Roman"/>
          <w:sz w:val="24"/>
          <w:szCs w:val="24"/>
        </w:rPr>
        <w:t>)</w:t>
      </w:r>
      <w:r w:rsidR="00043210" w:rsidRPr="008904A0">
        <w:rPr>
          <w:rFonts w:ascii="Times New Roman" w:hAnsi="Times New Roman" w:cs="Times New Roman"/>
          <w:sz w:val="24"/>
          <w:szCs w:val="24"/>
        </w:rPr>
        <w:t>. H</w:t>
      </w:r>
      <w:r w:rsidR="00313120" w:rsidRPr="008904A0">
        <w:rPr>
          <w:rFonts w:ascii="Times New Roman" w:hAnsi="Times New Roman" w:cs="Times New Roman"/>
          <w:sz w:val="24"/>
          <w:szCs w:val="24"/>
        </w:rPr>
        <w:t>owever, as the number of alternatives in the choice set increases, the number of combinatorial alternatives to be generated proliferates</w:t>
      </w:r>
      <w:r w:rsidR="00F073B4" w:rsidRPr="008904A0">
        <w:rPr>
          <w:rFonts w:ascii="Times New Roman" w:hAnsi="Times New Roman" w:cs="Times New Roman"/>
          <w:sz w:val="24"/>
          <w:szCs w:val="24"/>
        </w:rPr>
        <w:t xml:space="preserve">. </w:t>
      </w:r>
    </w:p>
    <w:p w14:paraId="0C3FE3FE" w14:textId="61D73269" w:rsidR="0077739C" w:rsidRPr="008904A0" w:rsidRDefault="0077739C" w:rsidP="00094BB2">
      <w:pPr>
        <w:spacing w:after="0" w:line="240" w:lineRule="auto"/>
        <w:ind w:firstLine="720"/>
        <w:jc w:val="both"/>
        <w:rPr>
          <w:rFonts w:ascii="Times New Roman" w:hAnsi="Times New Roman" w:cs="Times New Roman"/>
          <w:sz w:val="24"/>
          <w:szCs w:val="24"/>
        </w:rPr>
      </w:pPr>
      <w:r w:rsidRPr="008904A0">
        <w:rPr>
          <w:rFonts w:ascii="Times New Roman" w:hAnsi="Times New Roman" w:cs="Times New Roman"/>
          <w:sz w:val="24"/>
          <w:szCs w:val="24"/>
        </w:rPr>
        <w:t xml:space="preserve">A </w:t>
      </w:r>
      <w:r w:rsidR="00043210" w:rsidRPr="008904A0">
        <w:rPr>
          <w:rFonts w:ascii="Times New Roman" w:hAnsi="Times New Roman" w:cs="Times New Roman"/>
          <w:sz w:val="24"/>
          <w:szCs w:val="24"/>
        </w:rPr>
        <w:t xml:space="preserve">second </w:t>
      </w:r>
      <w:r w:rsidR="00F073B4" w:rsidRPr="008904A0">
        <w:rPr>
          <w:rFonts w:ascii="Times New Roman" w:hAnsi="Times New Roman" w:cs="Times New Roman"/>
          <w:sz w:val="24"/>
          <w:szCs w:val="24"/>
        </w:rPr>
        <w:t>approach accommodates the interdependency between multiple choices by tying together the unobserved components of the various choices using appropriate distributional assumptions yielding a multivariate joint choice model framework</w:t>
      </w:r>
      <w:r w:rsidR="00A06D7D" w:rsidRPr="008904A0">
        <w:rPr>
          <w:rFonts w:ascii="Times New Roman" w:hAnsi="Times New Roman" w:cs="Times New Roman"/>
          <w:sz w:val="24"/>
          <w:szCs w:val="24"/>
        </w:rPr>
        <w:t xml:space="preserve"> (simultaneous equation system)</w:t>
      </w:r>
      <w:r w:rsidR="00B831E1" w:rsidRPr="008904A0">
        <w:rPr>
          <w:rFonts w:ascii="Times New Roman" w:hAnsi="Times New Roman" w:cs="Times New Roman"/>
          <w:sz w:val="24"/>
          <w:szCs w:val="24"/>
        </w:rPr>
        <w:t xml:space="preserve"> (see,</w:t>
      </w:r>
      <w:r w:rsidR="004C52D9" w:rsidRPr="008904A0">
        <w:t xml:space="preserve"> </w:t>
      </w:r>
      <w:proofErr w:type="spellStart"/>
      <w:r w:rsidR="004C52D9" w:rsidRPr="008904A0">
        <w:rPr>
          <w:rFonts w:ascii="Times New Roman" w:hAnsi="Times New Roman" w:cs="Times New Roman"/>
          <w:sz w:val="24"/>
          <w:szCs w:val="24"/>
        </w:rPr>
        <w:t>Anastasopoulos</w:t>
      </w:r>
      <w:proofErr w:type="spellEnd"/>
      <w:r w:rsidR="004C52D9" w:rsidRPr="008904A0">
        <w:rPr>
          <w:rFonts w:ascii="Times New Roman" w:hAnsi="Times New Roman" w:cs="Times New Roman"/>
          <w:sz w:val="24"/>
          <w:szCs w:val="24"/>
        </w:rPr>
        <w:t xml:space="preserve"> et al., 2012; Bhat and </w:t>
      </w:r>
      <w:proofErr w:type="spellStart"/>
      <w:r w:rsidR="004C52D9" w:rsidRPr="008904A0">
        <w:rPr>
          <w:rFonts w:ascii="Times New Roman" w:hAnsi="Times New Roman" w:cs="Times New Roman"/>
          <w:sz w:val="24"/>
          <w:szCs w:val="24"/>
        </w:rPr>
        <w:t>Guo</w:t>
      </w:r>
      <w:proofErr w:type="spellEnd"/>
      <w:r w:rsidR="004C52D9" w:rsidRPr="008904A0">
        <w:rPr>
          <w:rFonts w:ascii="Times New Roman" w:hAnsi="Times New Roman" w:cs="Times New Roman"/>
          <w:sz w:val="24"/>
          <w:szCs w:val="24"/>
        </w:rPr>
        <w:t xml:space="preserve">, 2007; Eluru et al., 2009; </w:t>
      </w:r>
      <w:proofErr w:type="spellStart"/>
      <w:r w:rsidR="004C52D9" w:rsidRPr="008904A0">
        <w:rPr>
          <w:rFonts w:ascii="Times New Roman" w:hAnsi="Times New Roman" w:cs="Times New Roman"/>
          <w:sz w:val="24"/>
          <w:szCs w:val="24"/>
        </w:rPr>
        <w:t>Konduri</w:t>
      </w:r>
      <w:proofErr w:type="spellEnd"/>
      <w:r w:rsidR="004C52D9" w:rsidRPr="008904A0">
        <w:rPr>
          <w:rFonts w:ascii="Times New Roman" w:hAnsi="Times New Roman" w:cs="Times New Roman"/>
          <w:sz w:val="24"/>
          <w:szCs w:val="24"/>
        </w:rPr>
        <w:t xml:space="preserve"> et al., 2011; </w:t>
      </w:r>
      <w:r w:rsidR="004C52D9" w:rsidRPr="008904A0">
        <w:rPr>
          <w:rFonts w:ascii="Times New Roman" w:hAnsi="Times New Roman" w:cs="Times New Roman"/>
          <w:sz w:val="24"/>
          <w:szCs w:val="24"/>
        </w:rPr>
        <w:lastRenderedPageBreak/>
        <w:t>Pinjari et al., 2011; Yamamoto, 2009</w:t>
      </w:r>
      <w:r w:rsidR="00B831E1" w:rsidRPr="008904A0">
        <w:rPr>
          <w:rFonts w:ascii="Times New Roman" w:hAnsi="Times New Roman" w:cs="Times New Roman"/>
          <w:sz w:val="24"/>
          <w:szCs w:val="24"/>
        </w:rPr>
        <w:t>)</w:t>
      </w:r>
      <w:r w:rsidR="00F073B4" w:rsidRPr="008904A0">
        <w:rPr>
          <w:rFonts w:ascii="Times New Roman" w:hAnsi="Times New Roman" w:cs="Times New Roman"/>
          <w:sz w:val="24"/>
          <w:szCs w:val="24"/>
        </w:rPr>
        <w:t>. The approach, while mathematically appealing,</w:t>
      </w:r>
      <w:r w:rsidRPr="008904A0">
        <w:rPr>
          <w:rFonts w:ascii="Times New Roman" w:hAnsi="Times New Roman" w:cs="Times New Roman"/>
          <w:sz w:val="24"/>
          <w:szCs w:val="24"/>
        </w:rPr>
        <w:t xml:space="preserve"> has t</w:t>
      </w:r>
      <w:r w:rsidR="00997B24" w:rsidRPr="008904A0">
        <w:rPr>
          <w:rFonts w:ascii="Times New Roman" w:hAnsi="Times New Roman" w:cs="Times New Roman"/>
          <w:sz w:val="24"/>
          <w:szCs w:val="24"/>
        </w:rPr>
        <w:t>w</w:t>
      </w:r>
      <w:r w:rsidRPr="008904A0">
        <w:rPr>
          <w:rFonts w:ascii="Times New Roman" w:hAnsi="Times New Roman" w:cs="Times New Roman"/>
          <w:sz w:val="24"/>
          <w:szCs w:val="24"/>
        </w:rPr>
        <w:t xml:space="preserve">o limitations. First, </w:t>
      </w:r>
      <w:r w:rsidR="00997B24" w:rsidRPr="008904A0">
        <w:rPr>
          <w:rFonts w:ascii="Times New Roman" w:hAnsi="Times New Roman" w:cs="Times New Roman"/>
          <w:sz w:val="24"/>
          <w:szCs w:val="24"/>
        </w:rPr>
        <w:t>it</w:t>
      </w:r>
      <w:r w:rsidR="00F073B4" w:rsidRPr="008904A0">
        <w:rPr>
          <w:rFonts w:ascii="Times New Roman" w:hAnsi="Times New Roman" w:cs="Times New Roman"/>
          <w:sz w:val="24"/>
          <w:szCs w:val="24"/>
        </w:rPr>
        <w:t xml:space="preserve"> requires extensive simulation for model estimation</w:t>
      </w:r>
      <w:r w:rsidR="00981D4E" w:rsidRPr="008904A0">
        <w:rPr>
          <w:rFonts w:ascii="Times New Roman" w:hAnsi="Times New Roman" w:cs="Times New Roman"/>
          <w:sz w:val="24"/>
          <w:szCs w:val="24"/>
        </w:rPr>
        <w:t xml:space="preserve"> </w:t>
      </w:r>
      <w:r w:rsidR="009F7DAF" w:rsidRPr="008904A0">
        <w:rPr>
          <w:rFonts w:ascii="Times New Roman" w:hAnsi="Times New Roman" w:cs="Times New Roman"/>
          <w:sz w:val="24"/>
          <w:szCs w:val="24"/>
        </w:rPr>
        <w:t>and focus</w:t>
      </w:r>
      <w:r w:rsidR="00D131D6" w:rsidRPr="008904A0">
        <w:rPr>
          <w:rFonts w:ascii="Times New Roman" w:hAnsi="Times New Roman" w:cs="Times New Roman"/>
          <w:sz w:val="24"/>
          <w:szCs w:val="24"/>
        </w:rPr>
        <w:t>es</w:t>
      </w:r>
      <w:r w:rsidR="009F7DAF" w:rsidRPr="008904A0">
        <w:rPr>
          <w:rFonts w:ascii="Times New Roman" w:hAnsi="Times New Roman" w:cs="Times New Roman"/>
          <w:sz w:val="24"/>
          <w:szCs w:val="24"/>
        </w:rPr>
        <w:t xml:space="preserve"> predominantly on the unobserved correlation</w:t>
      </w:r>
      <w:r w:rsidR="00D92506">
        <w:rPr>
          <w:rFonts w:ascii="Times New Roman" w:hAnsi="Times New Roman" w:cs="Times New Roman"/>
          <w:sz w:val="24"/>
          <w:szCs w:val="24"/>
        </w:rPr>
        <w:t>s</w:t>
      </w:r>
      <w:r w:rsidR="009F7DAF" w:rsidRPr="008904A0">
        <w:rPr>
          <w:rFonts w:ascii="Times New Roman" w:hAnsi="Times New Roman" w:cs="Times New Roman"/>
          <w:sz w:val="24"/>
          <w:szCs w:val="24"/>
        </w:rPr>
        <w:t xml:space="preserve"> across the choice processes.</w:t>
      </w:r>
      <w:r w:rsidRPr="008904A0">
        <w:rPr>
          <w:rFonts w:ascii="Times New Roman" w:hAnsi="Times New Roman" w:cs="Times New Roman"/>
          <w:sz w:val="24"/>
          <w:szCs w:val="24"/>
        </w:rPr>
        <w:t xml:space="preserve"> Second, in this approach, the model for the first choice </w:t>
      </w:r>
      <w:r w:rsidR="003F4E51">
        <w:rPr>
          <w:rFonts w:ascii="Times New Roman" w:hAnsi="Times New Roman" w:cs="Times New Roman"/>
          <w:sz w:val="24"/>
          <w:szCs w:val="24"/>
        </w:rPr>
        <w:t>relates to</w:t>
      </w:r>
      <w:r w:rsidR="003F4E51" w:rsidRPr="008904A0">
        <w:rPr>
          <w:rFonts w:ascii="Times New Roman" w:hAnsi="Times New Roman" w:cs="Times New Roman"/>
          <w:sz w:val="24"/>
          <w:szCs w:val="24"/>
        </w:rPr>
        <w:t xml:space="preserve"> </w:t>
      </w:r>
      <w:r w:rsidRPr="008904A0">
        <w:rPr>
          <w:rFonts w:ascii="Times New Roman" w:hAnsi="Times New Roman" w:cs="Times New Roman"/>
          <w:sz w:val="24"/>
          <w:szCs w:val="24"/>
        </w:rPr>
        <w:t xml:space="preserve">the information from </w:t>
      </w:r>
      <w:r w:rsidR="00DC52C9" w:rsidRPr="008904A0">
        <w:rPr>
          <w:rFonts w:ascii="Times New Roman" w:hAnsi="Times New Roman" w:cs="Times New Roman"/>
          <w:sz w:val="24"/>
          <w:szCs w:val="24"/>
        </w:rPr>
        <w:t xml:space="preserve">the </w:t>
      </w:r>
      <w:r w:rsidRPr="008904A0">
        <w:rPr>
          <w:rFonts w:ascii="Times New Roman" w:hAnsi="Times New Roman" w:cs="Times New Roman"/>
          <w:sz w:val="24"/>
          <w:szCs w:val="24"/>
        </w:rPr>
        <w:t xml:space="preserve">second choice only through unobserved error correlations. To elaborate, in modeling mode choice, the departure time information is not directly considered. </w:t>
      </w:r>
      <w:r w:rsidR="00A52830" w:rsidRPr="008904A0">
        <w:rPr>
          <w:rFonts w:ascii="Times New Roman" w:hAnsi="Times New Roman" w:cs="Times New Roman"/>
          <w:sz w:val="24"/>
          <w:szCs w:val="24"/>
        </w:rPr>
        <w:t>More re</w:t>
      </w:r>
      <w:r w:rsidR="00825AEA" w:rsidRPr="008904A0">
        <w:rPr>
          <w:rFonts w:ascii="Times New Roman" w:hAnsi="Times New Roman" w:cs="Times New Roman"/>
          <w:sz w:val="24"/>
          <w:szCs w:val="24"/>
        </w:rPr>
        <w:t xml:space="preserve">cently, </w:t>
      </w:r>
      <w:proofErr w:type="spellStart"/>
      <w:r w:rsidR="00825AEA" w:rsidRPr="008904A0">
        <w:rPr>
          <w:rFonts w:ascii="Times New Roman" w:hAnsi="Times New Roman" w:cs="Times New Roman"/>
          <w:sz w:val="24"/>
          <w:szCs w:val="24"/>
        </w:rPr>
        <w:t>Chakour</w:t>
      </w:r>
      <w:proofErr w:type="spellEnd"/>
      <w:r w:rsidR="00825AEA" w:rsidRPr="008904A0">
        <w:rPr>
          <w:rFonts w:ascii="Times New Roman" w:hAnsi="Times New Roman" w:cs="Times New Roman"/>
          <w:sz w:val="24"/>
          <w:szCs w:val="24"/>
        </w:rPr>
        <w:t xml:space="preserve"> and Eluru </w:t>
      </w:r>
      <w:r w:rsidR="00EF6D33" w:rsidRPr="008904A0">
        <w:rPr>
          <w:rFonts w:ascii="Times New Roman" w:hAnsi="Times New Roman" w:cs="Times New Roman"/>
          <w:sz w:val="24"/>
          <w:szCs w:val="24"/>
        </w:rPr>
        <w:t>(2014)</w:t>
      </w:r>
      <w:r w:rsidR="00A52830" w:rsidRPr="008904A0">
        <w:rPr>
          <w:rFonts w:ascii="Times New Roman" w:hAnsi="Times New Roman" w:cs="Times New Roman"/>
          <w:sz w:val="24"/>
          <w:szCs w:val="24"/>
        </w:rPr>
        <w:t xml:space="preserve"> developed an alternative </w:t>
      </w:r>
      <w:r w:rsidR="00260986" w:rsidRPr="008904A0">
        <w:rPr>
          <w:rFonts w:ascii="Times New Roman" w:hAnsi="Times New Roman" w:cs="Times New Roman"/>
          <w:sz w:val="24"/>
          <w:szCs w:val="24"/>
        </w:rPr>
        <w:t>methodological framework</w:t>
      </w:r>
      <w:r w:rsidR="00A52830" w:rsidRPr="008904A0">
        <w:rPr>
          <w:rFonts w:ascii="Times New Roman" w:hAnsi="Times New Roman" w:cs="Times New Roman"/>
          <w:sz w:val="24"/>
          <w:szCs w:val="24"/>
        </w:rPr>
        <w:t xml:space="preserve"> to study such simultaneous choices</w:t>
      </w:r>
      <w:r w:rsidR="00C97F7F" w:rsidRPr="008904A0">
        <w:rPr>
          <w:rFonts w:ascii="Times New Roman" w:hAnsi="Times New Roman" w:cs="Times New Roman"/>
          <w:sz w:val="24"/>
          <w:szCs w:val="24"/>
        </w:rPr>
        <w:t xml:space="preserve"> (see, </w:t>
      </w:r>
      <w:proofErr w:type="spellStart"/>
      <w:r w:rsidR="00C97F7F" w:rsidRPr="008904A0">
        <w:rPr>
          <w:rFonts w:ascii="Times New Roman" w:hAnsi="Times New Roman" w:cs="Times New Roman"/>
          <w:sz w:val="24"/>
          <w:szCs w:val="24"/>
        </w:rPr>
        <w:t>Angueira</w:t>
      </w:r>
      <w:proofErr w:type="spellEnd"/>
      <w:r w:rsidR="00C97F7F" w:rsidRPr="008904A0">
        <w:rPr>
          <w:rFonts w:ascii="Times New Roman" w:hAnsi="Times New Roman" w:cs="Times New Roman"/>
          <w:sz w:val="24"/>
          <w:szCs w:val="24"/>
        </w:rPr>
        <w:t xml:space="preserve"> et al., 2017 for application in another context)</w:t>
      </w:r>
      <w:r w:rsidR="00A52830" w:rsidRPr="008904A0">
        <w:rPr>
          <w:rFonts w:ascii="Times New Roman" w:hAnsi="Times New Roman" w:cs="Times New Roman"/>
          <w:sz w:val="24"/>
          <w:szCs w:val="24"/>
        </w:rPr>
        <w:t xml:space="preserve">. </w:t>
      </w:r>
      <w:r w:rsidR="00C97F7F" w:rsidRPr="008904A0">
        <w:rPr>
          <w:rFonts w:ascii="Times New Roman" w:hAnsi="Times New Roman" w:cs="Times New Roman"/>
          <w:sz w:val="24"/>
          <w:szCs w:val="24"/>
        </w:rPr>
        <w:t>T</w:t>
      </w:r>
      <w:r w:rsidR="00A52830" w:rsidRPr="008904A0">
        <w:rPr>
          <w:rFonts w:ascii="Times New Roman" w:hAnsi="Times New Roman" w:cs="Times New Roman"/>
          <w:sz w:val="24"/>
          <w:szCs w:val="24"/>
        </w:rPr>
        <w:t>he authors hypothesize that individuals are likely to consider joint choices or interconnected decisions in a sequence, even if the time difference between these decisions is infinitesimally small. As the true s</w:t>
      </w:r>
      <w:r w:rsidR="000A1ACD" w:rsidRPr="008904A0">
        <w:rPr>
          <w:rFonts w:ascii="Times New Roman" w:hAnsi="Times New Roman" w:cs="Times New Roman"/>
          <w:sz w:val="24"/>
          <w:szCs w:val="24"/>
        </w:rPr>
        <w:t>equence is latent to the analysis</w:t>
      </w:r>
      <w:r w:rsidR="00A52830" w:rsidRPr="008904A0">
        <w:rPr>
          <w:rFonts w:ascii="Times New Roman" w:hAnsi="Times New Roman" w:cs="Times New Roman"/>
          <w:sz w:val="24"/>
          <w:szCs w:val="24"/>
        </w:rPr>
        <w:t xml:space="preserve">, they proposed a latent segmentation </w:t>
      </w:r>
      <w:r w:rsidR="00C97F7F" w:rsidRPr="008904A0">
        <w:rPr>
          <w:rFonts w:ascii="Times New Roman" w:hAnsi="Times New Roman" w:cs="Times New Roman"/>
          <w:sz w:val="24"/>
          <w:szCs w:val="24"/>
        </w:rPr>
        <w:t xml:space="preserve">based </w:t>
      </w:r>
      <w:r w:rsidR="00A52830" w:rsidRPr="008904A0">
        <w:rPr>
          <w:rFonts w:ascii="Times New Roman" w:hAnsi="Times New Roman" w:cs="Times New Roman"/>
          <w:sz w:val="24"/>
          <w:szCs w:val="24"/>
        </w:rPr>
        <w:t xml:space="preserve">approach where both possible sequences are considered. </w:t>
      </w:r>
      <w:r w:rsidR="00C97F7F" w:rsidRPr="008904A0">
        <w:rPr>
          <w:rFonts w:ascii="Times New Roman" w:hAnsi="Times New Roman" w:cs="Times New Roman"/>
          <w:sz w:val="24"/>
          <w:szCs w:val="24"/>
        </w:rPr>
        <w:t>B</w:t>
      </w:r>
      <w:r w:rsidRPr="008904A0">
        <w:rPr>
          <w:rFonts w:ascii="Times New Roman" w:hAnsi="Times New Roman" w:cs="Times New Roman"/>
          <w:sz w:val="24"/>
          <w:szCs w:val="24"/>
        </w:rPr>
        <w:t xml:space="preserve">ased on the segment of interest, one of the choices is assumed to be known and the other is modeled conditional on the </w:t>
      </w:r>
      <w:r w:rsidR="00574ACF" w:rsidRPr="008904A0">
        <w:rPr>
          <w:rFonts w:ascii="Times New Roman" w:hAnsi="Times New Roman" w:cs="Times New Roman"/>
          <w:sz w:val="24"/>
          <w:szCs w:val="24"/>
        </w:rPr>
        <w:t xml:space="preserve">knowledge of the </w:t>
      </w:r>
      <w:r w:rsidRPr="008904A0">
        <w:rPr>
          <w:rFonts w:ascii="Times New Roman" w:hAnsi="Times New Roman" w:cs="Times New Roman"/>
          <w:sz w:val="24"/>
          <w:szCs w:val="24"/>
        </w:rPr>
        <w:t xml:space="preserve">first choice. In this manner, additional information is introduced in the model structure. </w:t>
      </w:r>
    </w:p>
    <w:p w14:paraId="60D7332F" w14:textId="027348C3" w:rsidR="00CD332A" w:rsidRPr="000447D4" w:rsidRDefault="003E64F0" w:rsidP="00DA119E">
      <w:pPr>
        <w:spacing w:after="0" w:line="240" w:lineRule="auto"/>
        <w:ind w:firstLine="720"/>
        <w:jc w:val="both"/>
        <w:rPr>
          <w:rFonts w:ascii="Times New Roman" w:hAnsi="Times New Roman" w:cs="Times New Roman"/>
          <w:sz w:val="24"/>
          <w:szCs w:val="24"/>
        </w:rPr>
      </w:pPr>
      <w:r w:rsidRPr="008904A0">
        <w:rPr>
          <w:rFonts w:ascii="Times New Roman" w:hAnsi="Times New Roman" w:cs="Times New Roman"/>
          <w:sz w:val="24"/>
          <w:szCs w:val="24"/>
        </w:rPr>
        <w:t xml:space="preserve">In our current study, we extend the approach </w:t>
      </w:r>
      <w:r w:rsidR="0077739C" w:rsidRPr="008904A0">
        <w:rPr>
          <w:rFonts w:ascii="Times New Roman" w:hAnsi="Times New Roman" w:cs="Times New Roman"/>
          <w:sz w:val="24"/>
          <w:szCs w:val="24"/>
        </w:rPr>
        <w:t xml:space="preserve">proposed in </w:t>
      </w:r>
      <w:proofErr w:type="spellStart"/>
      <w:r w:rsidR="0077739C" w:rsidRPr="008904A0">
        <w:rPr>
          <w:rFonts w:ascii="Times New Roman" w:hAnsi="Times New Roman" w:cs="Times New Roman"/>
          <w:sz w:val="24"/>
          <w:szCs w:val="24"/>
        </w:rPr>
        <w:t>Chakour</w:t>
      </w:r>
      <w:proofErr w:type="spellEnd"/>
      <w:r w:rsidR="0077739C" w:rsidRPr="008904A0">
        <w:rPr>
          <w:rFonts w:ascii="Times New Roman" w:hAnsi="Times New Roman" w:cs="Times New Roman"/>
          <w:sz w:val="24"/>
          <w:szCs w:val="24"/>
        </w:rPr>
        <w:t xml:space="preserve"> </w:t>
      </w:r>
      <w:r w:rsidR="00825AEA" w:rsidRPr="008904A0">
        <w:rPr>
          <w:rFonts w:ascii="Times New Roman" w:hAnsi="Times New Roman" w:cs="Times New Roman"/>
          <w:sz w:val="24"/>
          <w:szCs w:val="24"/>
        </w:rPr>
        <w:t xml:space="preserve">and Eluru </w:t>
      </w:r>
      <w:r w:rsidR="00B527CD" w:rsidRPr="008904A0">
        <w:rPr>
          <w:rFonts w:ascii="Times New Roman" w:hAnsi="Times New Roman" w:cs="Times New Roman"/>
          <w:sz w:val="24"/>
          <w:szCs w:val="24"/>
        </w:rPr>
        <w:t>(2014)</w:t>
      </w:r>
      <w:r w:rsidR="0077739C" w:rsidRPr="008904A0">
        <w:rPr>
          <w:rFonts w:ascii="Times New Roman" w:hAnsi="Times New Roman" w:cs="Times New Roman"/>
          <w:sz w:val="24"/>
          <w:szCs w:val="24"/>
        </w:rPr>
        <w:t xml:space="preserve"> by relaxing the </w:t>
      </w:r>
      <w:r w:rsidR="00B66551">
        <w:rPr>
          <w:rFonts w:ascii="Times New Roman" w:hAnsi="Times New Roman" w:cs="Times New Roman"/>
          <w:sz w:val="24"/>
          <w:szCs w:val="24"/>
        </w:rPr>
        <w:t>Random Utility (</w:t>
      </w:r>
      <w:r w:rsidR="00BE48A0" w:rsidRPr="008904A0">
        <w:rPr>
          <w:rFonts w:ascii="Times New Roman" w:hAnsi="Times New Roman" w:cs="Times New Roman"/>
          <w:sz w:val="24"/>
          <w:szCs w:val="24"/>
        </w:rPr>
        <w:t>RU</w:t>
      </w:r>
      <w:r w:rsidR="00B66551">
        <w:rPr>
          <w:rFonts w:ascii="Times New Roman" w:hAnsi="Times New Roman" w:cs="Times New Roman"/>
          <w:sz w:val="24"/>
          <w:szCs w:val="24"/>
        </w:rPr>
        <w:t>)</w:t>
      </w:r>
      <w:r w:rsidR="0077739C" w:rsidRPr="008904A0">
        <w:rPr>
          <w:rFonts w:ascii="Times New Roman" w:hAnsi="Times New Roman" w:cs="Times New Roman"/>
          <w:sz w:val="24"/>
          <w:szCs w:val="24"/>
        </w:rPr>
        <w:t xml:space="preserve"> </w:t>
      </w:r>
      <w:r w:rsidR="00BE48A0" w:rsidRPr="008904A0">
        <w:rPr>
          <w:rFonts w:ascii="Times New Roman" w:hAnsi="Times New Roman" w:cs="Times New Roman"/>
          <w:sz w:val="24"/>
          <w:szCs w:val="24"/>
        </w:rPr>
        <w:t xml:space="preserve">maximization </w:t>
      </w:r>
      <w:r w:rsidR="0077739C" w:rsidRPr="008904A0">
        <w:rPr>
          <w:rFonts w:ascii="Times New Roman" w:hAnsi="Times New Roman" w:cs="Times New Roman"/>
          <w:sz w:val="24"/>
          <w:szCs w:val="24"/>
        </w:rPr>
        <w:t xml:space="preserve">based assumption in the choice process. </w:t>
      </w:r>
      <w:r w:rsidR="001C2D6A" w:rsidRPr="008904A0">
        <w:rPr>
          <w:rFonts w:ascii="Times New Roman" w:hAnsi="Times New Roman" w:cs="Times New Roman"/>
          <w:sz w:val="24"/>
          <w:szCs w:val="24"/>
        </w:rPr>
        <w:t xml:space="preserve">RU framework is mainly a context independent and fully-compensatory behavioral framework. </w:t>
      </w:r>
      <w:r w:rsidR="001C2D6A">
        <w:rPr>
          <w:rFonts w:ascii="Times New Roman" w:hAnsi="Times New Roman" w:cs="Times New Roman"/>
          <w:sz w:val="24"/>
          <w:szCs w:val="24"/>
        </w:rPr>
        <w:t>T</w:t>
      </w:r>
      <w:r w:rsidR="001C2D6A" w:rsidRPr="008904A0">
        <w:rPr>
          <w:rFonts w:ascii="Times New Roman" w:hAnsi="Times New Roman" w:cs="Times New Roman"/>
          <w:sz w:val="24"/>
          <w:szCs w:val="24"/>
        </w:rPr>
        <w:t xml:space="preserve">he implicit compensatory nature of the formulation allows for a poor performance on an attribute (such as travel time) to be compensated by a positive performance on another attribute (such as travel cost) (Chorus et al., 2008; Chorus, 2010). In some choice occasions (particularly choices characterized by alternative specific attributes), such behavior is not realistic. For instance, travelers may select mode and departure time windows to avoid negative emotions or regret (for example, being late or being stuck in traffic jam). In such cases, regret minimization approach might be helpful to increase the behavioral realism of the choice model. </w:t>
      </w:r>
      <w:r w:rsidR="00CD332A" w:rsidRPr="00CD332A">
        <w:rPr>
          <w:rFonts w:ascii="Times New Roman" w:hAnsi="Times New Roman" w:cs="Times New Roman"/>
          <w:sz w:val="24"/>
          <w:szCs w:val="24"/>
        </w:rPr>
        <w:t xml:space="preserve">In fact, there is growing evidence across various fields highlighting the implications of ignoring decision processes not aligned with utility maximization (Ben-Elia et al., 2013; Chorus, 2012; Chorus et al., 2008; Chorus and </w:t>
      </w:r>
      <w:proofErr w:type="spellStart"/>
      <w:r w:rsidR="00CD332A" w:rsidRPr="00CD332A">
        <w:rPr>
          <w:rFonts w:ascii="Times New Roman" w:hAnsi="Times New Roman" w:cs="Times New Roman"/>
          <w:sz w:val="24"/>
          <w:szCs w:val="24"/>
        </w:rPr>
        <w:t>Bierlaire</w:t>
      </w:r>
      <w:proofErr w:type="spellEnd"/>
      <w:r w:rsidR="00CD332A" w:rsidRPr="00CD332A">
        <w:rPr>
          <w:rFonts w:ascii="Times New Roman" w:hAnsi="Times New Roman" w:cs="Times New Roman"/>
          <w:sz w:val="24"/>
          <w:szCs w:val="24"/>
        </w:rPr>
        <w:t>, 2012; Chorus and de Jong, 2011; Mai et al., 2017; Prato, 201</w:t>
      </w:r>
      <w:r w:rsidR="00430E16">
        <w:rPr>
          <w:rFonts w:ascii="Times New Roman" w:hAnsi="Times New Roman" w:cs="Times New Roman"/>
          <w:sz w:val="24"/>
          <w:szCs w:val="24"/>
        </w:rPr>
        <w:t>4</w:t>
      </w:r>
      <w:r w:rsidR="00CD332A" w:rsidRPr="00CD332A">
        <w:rPr>
          <w:rFonts w:ascii="Times New Roman" w:hAnsi="Times New Roman" w:cs="Times New Roman"/>
          <w:sz w:val="24"/>
          <w:szCs w:val="24"/>
        </w:rPr>
        <w:t>; Wang et al., 2016).</w:t>
      </w:r>
      <w:r w:rsidR="00CD332A">
        <w:rPr>
          <w:rFonts w:ascii="Times New Roman" w:hAnsi="Times New Roman" w:cs="Times New Roman"/>
          <w:sz w:val="24"/>
          <w:szCs w:val="24"/>
        </w:rPr>
        <w:t xml:space="preserve"> </w:t>
      </w:r>
      <w:r w:rsidR="001C2D6A" w:rsidRPr="008904A0">
        <w:rPr>
          <w:rFonts w:ascii="Times New Roman" w:hAnsi="Times New Roman" w:cs="Times New Roman"/>
          <w:sz w:val="24"/>
          <w:szCs w:val="24"/>
        </w:rPr>
        <w:t xml:space="preserve">Random regret (RR) framework is a semi-compensatory behavioral paradigm under bounded rationality which allows for pairwise alternative attribute comparison. </w:t>
      </w:r>
      <w:r w:rsidR="000447D4">
        <w:rPr>
          <w:rFonts w:ascii="Times New Roman" w:hAnsi="Times New Roman" w:cs="Times New Roman"/>
          <w:sz w:val="24"/>
          <w:szCs w:val="24"/>
        </w:rPr>
        <w:t xml:space="preserve">The model framework </w:t>
      </w:r>
      <w:r w:rsidR="000447D4" w:rsidRPr="000447D4">
        <w:rPr>
          <w:rFonts w:ascii="Times New Roman" w:hAnsi="Times New Roman" w:cs="Times New Roman"/>
          <w:sz w:val="24"/>
          <w:szCs w:val="24"/>
        </w:rPr>
        <w:t>has been successfully applied in several fields including transportation (for travel mode choice (</w:t>
      </w:r>
      <w:r w:rsidR="009D78EF">
        <w:rPr>
          <w:rFonts w:ascii="Times New Roman" w:hAnsi="Times New Roman" w:cs="Times New Roman"/>
          <w:sz w:val="24"/>
          <w:szCs w:val="24"/>
        </w:rPr>
        <w:t>Chorus, 2010</w:t>
      </w:r>
      <w:r w:rsidR="000447D4" w:rsidRPr="000447D4">
        <w:rPr>
          <w:rFonts w:ascii="Times New Roman" w:hAnsi="Times New Roman" w:cs="Times New Roman"/>
          <w:sz w:val="24"/>
          <w:szCs w:val="24"/>
        </w:rPr>
        <w:t>)</w:t>
      </w:r>
      <w:r w:rsidR="00876529">
        <w:rPr>
          <w:rFonts w:ascii="Times New Roman" w:hAnsi="Times New Roman" w:cs="Times New Roman"/>
          <w:sz w:val="24"/>
          <w:szCs w:val="24"/>
        </w:rPr>
        <w:t>,</w:t>
      </w:r>
      <w:r w:rsidR="000447D4" w:rsidRPr="000447D4">
        <w:rPr>
          <w:rFonts w:ascii="Times New Roman" w:hAnsi="Times New Roman" w:cs="Times New Roman"/>
          <w:sz w:val="24"/>
          <w:szCs w:val="24"/>
        </w:rPr>
        <w:t xml:space="preserve"> route choice (</w:t>
      </w:r>
      <w:r w:rsidR="009D78EF">
        <w:rPr>
          <w:rFonts w:ascii="Times New Roman" w:hAnsi="Times New Roman" w:cs="Times New Roman"/>
          <w:sz w:val="24"/>
          <w:szCs w:val="24"/>
        </w:rPr>
        <w:t>Chorus, 2014</w:t>
      </w:r>
      <w:r w:rsidR="00D55B6F">
        <w:rPr>
          <w:rFonts w:ascii="Times New Roman" w:hAnsi="Times New Roman" w:cs="Times New Roman"/>
          <w:sz w:val="24"/>
          <w:szCs w:val="24"/>
        </w:rPr>
        <w:t xml:space="preserve">; </w:t>
      </w:r>
      <w:proofErr w:type="spellStart"/>
      <w:r w:rsidR="00D55B6F">
        <w:rPr>
          <w:rFonts w:ascii="Times New Roman" w:hAnsi="Times New Roman" w:cs="Times New Roman"/>
          <w:sz w:val="24"/>
          <w:szCs w:val="24"/>
        </w:rPr>
        <w:t>Charoniti</w:t>
      </w:r>
      <w:proofErr w:type="spellEnd"/>
      <w:r w:rsidR="00D55B6F">
        <w:rPr>
          <w:rFonts w:ascii="Times New Roman" w:hAnsi="Times New Roman" w:cs="Times New Roman"/>
          <w:sz w:val="24"/>
          <w:szCs w:val="24"/>
        </w:rPr>
        <w:t xml:space="preserve"> et al., 2017</w:t>
      </w:r>
      <w:r w:rsidR="000447D4" w:rsidRPr="000447D4">
        <w:rPr>
          <w:rFonts w:ascii="Times New Roman" w:hAnsi="Times New Roman" w:cs="Times New Roman"/>
          <w:sz w:val="24"/>
          <w:szCs w:val="24"/>
        </w:rPr>
        <w:t>), road pricing (</w:t>
      </w:r>
      <w:r w:rsidR="009D78EF">
        <w:rPr>
          <w:rFonts w:ascii="Times New Roman" w:hAnsi="Times New Roman" w:cs="Times New Roman"/>
          <w:sz w:val="24"/>
          <w:szCs w:val="24"/>
        </w:rPr>
        <w:t>Chorus et al., 2011</w:t>
      </w:r>
      <w:r w:rsidR="000447D4" w:rsidRPr="000447D4">
        <w:rPr>
          <w:rFonts w:ascii="Times New Roman" w:hAnsi="Times New Roman" w:cs="Times New Roman"/>
          <w:sz w:val="24"/>
          <w:szCs w:val="24"/>
        </w:rPr>
        <w:t>), departure time (</w:t>
      </w:r>
      <w:r w:rsidR="009D78EF">
        <w:rPr>
          <w:rFonts w:ascii="Times New Roman" w:hAnsi="Times New Roman" w:cs="Times New Roman"/>
          <w:sz w:val="24"/>
          <w:szCs w:val="24"/>
        </w:rPr>
        <w:t>Chorus and de Jong, 2011</w:t>
      </w:r>
      <w:r w:rsidR="000447D4" w:rsidRPr="000447D4">
        <w:rPr>
          <w:rFonts w:ascii="Times New Roman" w:hAnsi="Times New Roman" w:cs="Times New Roman"/>
          <w:sz w:val="24"/>
          <w:szCs w:val="24"/>
        </w:rPr>
        <w:t>), automobile fuel choice (</w:t>
      </w:r>
      <w:proofErr w:type="spellStart"/>
      <w:r w:rsidR="009D78EF">
        <w:rPr>
          <w:rFonts w:ascii="Times New Roman" w:hAnsi="Times New Roman" w:cs="Times New Roman"/>
          <w:sz w:val="24"/>
          <w:szCs w:val="24"/>
        </w:rPr>
        <w:t>Hensher</w:t>
      </w:r>
      <w:proofErr w:type="spellEnd"/>
      <w:r w:rsidR="009D78EF">
        <w:rPr>
          <w:rFonts w:ascii="Times New Roman" w:hAnsi="Times New Roman" w:cs="Times New Roman"/>
          <w:sz w:val="24"/>
          <w:szCs w:val="24"/>
        </w:rPr>
        <w:t xml:space="preserve"> et al., 2013</w:t>
      </w:r>
      <w:r w:rsidR="000447D4" w:rsidRPr="000447D4">
        <w:rPr>
          <w:rFonts w:ascii="Times New Roman" w:hAnsi="Times New Roman" w:cs="Times New Roman"/>
          <w:sz w:val="24"/>
          <w:szCs w:val="24"/>
        </w:rPr>
        <w:t>)</w:t>
      </w:r>
      <w:r w:rsidR="001C393B">
        <w:rPr>
          <w:rFonts w:ascii="Times New Roman" w:hAnsi="Times New Roman" w:cs="Times New Roman"/>
          <w:sz w:val="24"/>
          <w:szCs w:val="24"/>
        </w:rPr>
        <w:t xml:space="preserve">, </w:t>
      </w:r>
      <w:r w:rsidR="003F121E">
        <w:rPr>
          <w:rFonts w:ascii="Times New Roman" w:hAnsi="Times New Roman" w:cs="Times New Roman"/>
          <w:sz w:val="24"/>
          <w:szCs w:val="24"/>
        </w:rPr>
        <w:t xml:space="preserve">traffic calming schemes (Boeri et al., 2014), </w:t>
      </w:r>
      <w:r w:rsidR="001C393B">
        <w:rPr>
          <w:rFonts w:ascii="Times New Roman" w:hAnsi="Times New Roman" w:cs="Times New Roman"/>
          <w:sz w:val="24"/>
          <w:szCs w:val="24"/>
        </w:rPr>
        <w:t xml:space="preserve">freight mode choice (Keya et al., 2018; Boeri and </w:t>
      </w:r>
      <w:proofErr w:type="spellStart"/>
      <w:r w:rsidR="001C393B">
        <w:rPr>
          <w:rFonts w:ascii="Times New Roman" w:hAnsi="Times New Roman" w:cs="Times New Roman"/>
          <w:sz w:val="24"/>
          <w:szCs w:val="24"/>
        </w:rPr>
        <w:t>Masiero</w:t>
      </w:r>
      <w:proofErr w:type="spellEnd"/>
      <w:r w:rsidR="001C393B">
        <w:rPr>
          <w:rFonts w:ascii="Times New Roman" w:hAnsi="Times New Roman" w:cs="Times New Roman"/>
          <w:sz w:val="24"/>
          <w:szCs w:val="24"/>
        </w:rPr>
        <w:t>, 2014))</w:t>
      </w:r>
      <w:r w:rsidR="000447D4" w:rsidRPr="000447D4">
        <w:rPr>
          <w:rFonts w:ascii="Times New Roman" w:hAnsi="Times New Roman" w:cs="Times New Roman"/>
          <w:sz w:val="24"/>
          <w:szCs w:val="24"/>
        </w:rPr>
        <w:t>, online dating (</w:t>
      </w:r>
      <w:r w:rsidR="009D78EF">
        <w:rPr>
          <w:rFonts w:ascii="Times New Roman" w:hAnsi="Times New Roman" w:cs="Times New Roman"/>
          <w:sz w:val="24"/>
          <w:szCs w:val="24"/>
        </w:rPr>
        <w:t>Chorus and Rose, 2013</w:t>
      </w:r>
      <w:r w:rsidR="000447D4" w:rsidRPr="000447D4">
        <w:rPr>
          <w:rFonts w:ascii="Times New Roman" w:hAnsi="Times New Roman" w:cs="Times New Roman"/>
          <w:sz w:val="24"/>
          <w:szCs w:val="24"/>
        </w:rPr>
        <w:t>), healthcare (</w:t>
      </w:r>
      <w:r w:rsidR="009D78EF" w:rsidRPr="009D78EF">
        <w:rPr>
          <w:rFonts w:ascii="Times New Roman" w:hAnsi="Times New Roman" w:cs="Times New Roman"/>
          <w:sz w:val="24"/>
          <w:szCs w:val="24"/>
        </w:rPr>
        <w:t xml:space="preserve">de </w:t>
      </w:r>
      <w:proofErr w:type="spellStart"/>
      <w:r w:rsidR="009D78EF" w:rsidRPr="009D78EF">
        <w:rPr>
          <w:rFonts w:ascii="Times New Roman" w:hAnsi="Times New Roman" w:cs="Times New Roman"/>
          <w:sz w:val="24"/>
          <w:szCs w:val="24"/>
        </w:rPr>
        <w:t>Bekker-Grob</w:t>
      </w:r>
      <w:proofErr w:type="spellEnd"/>
      <w:r w:rsidR="009D78EF">
        <w:rPr>
          <w:rFonts w:ascii="Times New Roman" w:hAnsi="Times New Roman" w:cs="Times New Roman"/>
          <w:sz w:val="24"/>
          <w:szCs w:val="24"/>
        </w:rPr>
        <w:t xml:space="preserve"> and Chorus, 2013</w:t>
      </w:r>
      <w:r w:rsidR="000447D4" w:rsidRPr="000447D4">
        <w:rPr>
          <w:rFonts w:ascii="Times New Roman" w:hAnsi="Times New Roman" w:cs="Times New Roman"/>
          <w:sz w:val="24"/>
          <w:szCs w:val="24"/>
        </w:rPr>
        <w:t xml:space="preserve">), </w:t>
      </w:r>
      <w:r w:rsidR="00DA119E" w:rsidRPr="00DA119E">
        <w:rPr>
          <w:rFonts w:ascii="Times New Roman" w:hAnsi="Times New Roman" w:cs="Times New Roman"/>
          <w:sz w:val="24"/>
          <w:szCs w:val="24"/>
        </w:rPr>
        <w:t>shopping center choice (</w:t>
      </w:r>
      <w:proofErr w:type="spellStart"/>
      <w:r w:rsidR="00DA119E" w:rsidRPr="00DA119E">
        <w:rPr>
          <w:rFonts w:ascii="Times New Roman" w:hAnsi="Times New Roman" w:cs="Times New Roman"/>
          <w:sz w:val="24"/>
          <w:szCs w:val="24"/>
        </w:rPr>
        <w:t>Rasouli</w:t>
      </w:r>
      <w:proofErr w:type="spellEnd"/>
      <w:r w:rsidR="00DA119E" w:rsidRPr="00DA119E">
        <w:rPr>
          <w:rFonts w:ascii="Times New Roman" w:hAnsi="Times New Roman" w:cs="Times New Roman"/>
          <w:sz w:val="24"/>
          <w:szCs w:val="24"/>
        </w:rPr>
        <w:t xml:space="preserve"> and Timmermans, 2016;</w:t>
      </w:r>
      <w:r w:rsidR="00DA119E">
        <w:rPr>
          <w:rFonts w:ascii="Times New Roman" w:hAnsi="Times New Roman" w:cs="Times New Roman"/>
          <w:sz w:val="24"/>
          <w:szCs w:val="24"/>
        </w:rPr>
        <w:t xml:space="preserve"> </w:t>
      </w:r>
      <w:r w:rsidR="00DA119E" w:rsidRPr="00DA119E">
        <w:rPr>
          <w:rFonts w:ascii="Times New Roman" w:hAnsi="Times New Roman" w:cs="Times New Roman"/>
          <w:sz w:val="24"/>
          <w:szCs w:val="24"/>
        </w:rPr>
        <w:t>Jang</w:t>
      </w:r>
      <w:r w:rsidR="00430E16">
        <w:rPr>
          <w:rFonts w:ascii="Times New Roman" w:hAnsi="Times New Roman" w:cs="Times New Roman"/>
          <w:sz w:val="24"/>
          <w:szCs w:val="24"/>
        </w:rPr>
        <w:t xml:space="preserve"> et al.</w:t>
      </w:r>
      <w:r w:rsidR="00DA119E" w:rsidRPr="00DA119E">
        <w:rPr>
          <w:rFonts w:ascii="Times New Roman" w:hAnsi="Times New Roman" w:cs="Times New Roman"/>
          <w:sz w:val="24"/>
          <w:szCs w:val="24"/>
        </w:rPr>
        <w:t>, 201</w:t>
      </w:r>
      <w:r w:rsidR="00430E16">
        <w:rPr>
          <w:rFonts w:ascii="Times New Roman" w:hAnsi="Times New Roman" w:cs="Times New Roman"/>
          <w:sz w:val="24"/>
          <w:szCs w:val="24"/>
        </w:rPr>
        <w:t>7</w:t>
      </w:r>
      <w:r w:rsidR="00DA119E" w:rsidRPr="00DA119E">
        <w:rPr>
          <w:rFonts w:ascii="Times New Roman" w:hAnsi="Times New Roman" w:cs="Times New Roman"/>
          <w:sz w:val="24"/>
          <w:szCs w:val="24"/>
        </w:rPr>
        <w:t>)</w:t>
      </w:r>
      <w:r w:rsidR="00DA119E">
        <w:rPr>
          <w:rFonts w:ascii="Times New Roman" w:hAnsi="Times New Roman" w:cs="Times New Roman"/>
          <w:sz w:val="24"/>
          <w:szCs w:val="24"/>
        </w:rPr>
        <w:t xml:space="preserve">, </w:t>
      </w:r>
      <w:r w:rsidR="000447D4" w:rsidRPr="000447D4">
        <w:rPr>
          <w:rFonts w:ascii="Times New Roman" w:hAnsi="Times New Roman" w:cs="Times New Roman"/>
          <w:sz w:val="24"/>
          <w:szCs w:val="24"/>
        </w:rPr>
        <w:t>and recreational site choice (</w:t>
      </w:r>
      <w:r w:rsidR="009D78EF">
        <w:rPr>
          <w:rFonts w:ascii="Times New Roman" w:hAnsi="Times New Roman" w:cs="Times New Roman"/>
          <w:sz w:val="24"/>
          <w:szCs w:val="24"/>
        </w:rPr>
        <w:t>Boeri et al., 2012</w:t>
      </w:r>
      <w:r w:rsidR="000447D4" w:rsidRPr="000447D4">
        <w:rPr>
          <w:rFonts w:ascii="Times New Roman" w:hAnsi="Times New Roman" w:cs="Times New Roman"/>
          <w:sz w:val="24"/>
          <w:szCs w:val="24"/>
        </w:rPr>
        <w:t>).</w:t>
      </w:r>
    </w:p>
    <w:p w14:paraId="19AC97F4" w14:textId="14E78C84" w:rsidR="005C1DCC" w:rsidRDefault="001C2D6A" w:rsidP="005C1D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our study, </w:t>
      </w:r>
      <w:r w:rsidR="0077739C" w:rsidRPr="008904A0">
        <w:rPr>
          <w:rFonts w:ascii="Times New Roman" w:hAnsi="Times New Roman" w:cs="Times New Roman"/>
          <w:sz w:val="24"/>
          <w:szCs w:val="24"/>
        </w:rPr>
        <w:t xml:space="preserve">we consider </w:t>
      </w:r>
      <w:r w:rsidR="00BE48A0" w:rsidRPr="008904A0">
        <w:rPr>
          <w:rFonts w:ascii="Times New Roman" w:hAnsi="Times New Roman" w:cs="Times New Roman"/>
          <w:sz w:val="24"/>
          <w:szCs w:val="24"/>
        </w:rPr>
        <w:t>a</w:t>
      </w:r>
      <w:r w:rsidR="0077739C" w:rsidRPr="008904A0">
        <w:rPr>
          <w:rFonts w:ascii="Times New Roman" w:hAnsi="Times New Roman" w:cs="Times New Roman"/>
          <w:sz w:val="24"/>
          <w:szCs w:val="24"/>
        </w:rPr>
        <w:t xml:space="preserve"> </w:t>
      </w:r>
      <w:r w:rsidR="00BE48A0" w:rsidRPr="008904A0">
        <w:rPr>
          <w:rFonts w:ascii="Times New Roman" w:hAnsi="Times New Roman" w:cs="Times New Roman"/>
          <w:sz w:val="24"/>
          <w:szCs w:val="24"/>
        </w:rPr>
        <w:t xml:space="preserve">latent </w:t>
      </w:r>
      <w:r w:rsidR="0077739C" w:rsidRPr="008904A0">
        <w:rPr>
          <w:rFonts w:ascii="Times New Roman" w:hAnsi="Times New Roman" w:cs="Times New Roman"/>
          <w:sz w:val="24"/>
          <w:szCs w:val="24"/>
        </w:rPr>
        <w:t xml:space="preserve">segmentation approach with segment specific models estimated based on </w:t>
      </w:r>
      <w:r w:rsidR="00571757" w:rsidRPr="008904A0">
        <w:rPr>
          <w:rFonts w:ascii="Times New Roman" w:hAnsi="Times New Roman" w:cs="Times New Roman"/>
          <w:sz w:val="24"/>
          <w:szCs w:val="24"/>
        </w:rPr>
        <w:t>the</w:t>
      </w:r>
      <w:r w:rsidR="003E64F0" w:rsidRPr="008904A0">
        <w:rPr>
          <w:rFonts w:ascii="Times New Roman" w:hAnsi="Times New Roman" w:cs="Times New Roman"/>
          <w:sz w:val="24"/>
          <w:szCs w:val="24"/>
        </w:rPr>
        <w:t xml:space="preserve"> </w:t>
      </w:r>
      <w:r w:rsidR="00BE48A0" w:rsidRPr="008904A0">
        <w:rPr>
          <w:rFonts w:ascii="Times New Roman" w:hAnsi="Times New Roman" w:cs="Times New Roman"/>
          <w:sz w:val="24"/>
          <w:szCs w:val="24"/>
        </w:rPr>
        <w:t>RR</w:t>
      </w:r>
      <w:r w:rsidR="003E64F0" w:rsidRPr="008904A0">
        <w:rPr>
          <w:rFonts w:ascii="Times New Roman" w:hAnsi="Times New Roman" w:cs="Times New Roman"/>
          <w:sz w:val="24"/>
          <w:szCs w:val="24"/>
        </w:rPr>
        <w:t xml:space="preserve"> minimization model structure</w:t>
      </w:r>
      <w:r w:rsidR="0077739C" w:rsidRPr="008904A0">
        <w:rPr>
          <w:rFonts w:ascii="Times New Roman" w:hAnsi="Times New Roman" w:cs="Times New Roman"/>
          <w:sz w:val="24"/>
          <w:szCs w:val="24"/>
        </w:rPr>
        <w:t xml:space="preserve">. The proposed model </w:t>
      </w:r>
      <w:r w:rsidR="00BE48A0" w:rsidRPr="008904A0">
        <w:rPr>
          <w:rFonts w:ascii="Times New Roman" w:hAnsi="Times New Roman" w:cs="Times New Roman"/>
          <w:sz w:val="24"/>
          <w:szCs w:val="24"/>
        </w:rPr>
        <w:t xml:space="preserve">system </w:t>
      </w:r>
      <w:r w:rsidR="000B5A68" w:rsidRPr="008904A0">
        <w:rPr>
          <w:rFonts w:ascii="Times New Roman" w:hAnsi="Times New Roman" w:cs="Times New Roman"/>
          <w:sz w:val="24"/>
          <w:szCs w:val="24"/>
        </w:rPr>
        <w:t xml:space="preserve">is </w:t>
      </w:r>
      <w:r w:rsidR="0077739C" w:rsidRPr="008904A0">
        <w:rPr>
          <w:rFonts w:ascii="Times New Roman" w:hAnsi="Times New Roman" w:cs="Times New Roman"/>
          <w:sz w:val="24"/>
          <w:szCs w:val="24"/>
        </w:rPr>
        <w:t>developed for</w:t>
      </w:r>
      <w:r w:rsidR="00A411D9" w:rsidRPr="008904A0">
        <w:rPr>
          <w:rFonts w:ascii="Times New Roman" w:hAnsi="Times New Roman" w:cs="Times New Roman"/>
          <w:sz w:val="24"/>
          <w:szCs w:val="24"/>
        </w:rPr>
        <w:t xml:space="preserve"> </w:t>
      </w:r>
      <w:r w:rsidR="0077739C" w:rsidRPr="008904A0">
        <w:rPr>
          <w:rFonts w:ascii="Times New Roman" w:hAnsi="Times New Roman" w:cs="Times New Roman"/>
          <w:sz w:val="24"/>
          <w:szCs w:val="24"/>
        </w:rPr>
        <w:t xml:space="preserve">the analysis of </w:t>
      </w:r>
      <w:r w:rsidR="00A411D9" w:rsidRPr="008904A0">
        <w:rPr>
          <w:rFonts w:ascii="Times New Roman" w:hAnsi="Times New Roman" w:cs="Times New Roman"/>
          <w:sz w:val="24"/>
          <w:szCs w:val="24"/>
        </w:rPr>
        <w:t xml:space="preserve">mode choice and departure time </w:t>
      </w:r>
      <w:r w:rsidR="001C393B">
        <w:rPr>
          <w:rFonts w:ascii="Times New Roman" w:hAnsi="Times New Roman" w:cs="Times New Roman"/>
          <w:sz w:val="24"/>
          <w:szCs w:val="24"/>
        </w:rPr>
        <w:t xml:space="preserve">choices </w:t>
      </w:r>
      <w:r w:rsidR="00A411D9" w:rsidRPr="008904A0">
        <w:rPr>
          <w:rFonts w:ascii="Times New Roman" w:hAnsi="Times New Roman" w:cs="Times New Roman"/>
          <w:sz w:val="24"/>
          <w:szCs w:val="24"/>
        </w:rPr>
        <w:t xml:space="preserve">for discretionary trips of university students. </w:t>
      </w:r>
      <w:r>
        <w:rPr>
          <w:rFonts w:ascii="Times New Roman" w:hAnsi="Times New Roman" w:cs="Times New Roman"/>
          <w:sz w:val="24"/>
          <w:szCs w:val="24"/>
        </w:rPr>
        <w:t>W</w:t>
      </w:r>
      <w:r w:rsidR="00A75021" w:rsidRPr="008904A0">
        <w:rPr>
          <w:rFonts w:ascii="Times New Roman" w:hAnsi="Times New Roman" w:cs="Times New Roman"/>
          <w:sz w:val="24"/>
          <w:szCs w:val="24"/>
        </w:rPr>
        <w:t>e employ a unique web-based survey called “</w:t>
      </w:r>
      <w:proofErr w:type="spellStart"/>
      <w:r w:rsidR="00A75021" w:rsidRPr="008904A0">
        <w:rPr>
          <w:rFonts w:ascii="Times New Roman" w:hAnsi="Times New Roman" w:cs="Times New Roman"/>
          <w:sz w:val="24"/>
          <w:szCs w:val="24"/>
        </w:rPr>
        <w:t>StudentMove</w:t>
      </w:r>
      <w:proofErr w:type="spellEnd"/>
      <w:r w:rsidR="00A75021" w:rsidRPr="008904A0">
        <w:rPr>
          <w:rFonts w:ascii="Times New Roman" w:hAnsi="Times New Roman" w:cs="Times New Roman"/>
          <w:sz w:val="24"/>
          <w:szCs w:val="24"/>
        </w:rPr>
        <w:t xml:space="preserve"> TO” conducted among the students of four maj</w:t>
      </w:r>
      <w:r w:rsidR="000A1ACD" w:rsidRPr="008904A0">
        <w:rPr>
          <w:rFonts w:ascii="Times New Roman" w:hAnsi="Times New Roman" w:cs="Times New Roman"/>
          <w:sz w:val="24"/>
          <w:szCs w:val="24"/>
        </w:rPr>
        <w:t>or universities within the</w:t>
      </w:r>
      <w:r w:rsidR="00A75021" w:rsidRPr="008904A0">
        <w:rPr>
          <w:rFonts w:ascii="Times New Roman" w:hAnsi="Times New Roman" w:cs="Times New Roman"/>
          <w:sz w:val="24"/>
          <w:szCs w:val="24"/>
        </w:rPr>
        <w:t xml:space="preserve"> City of Toronto in Canada</w:t>
      </w:r>
      <w:r>
        <w:rPr>
          <w:rFonts w:ascii="Times New Roman" w:hAnsi="Times New Roman" w:cs="Times New Roman"/>
          <w:sz w:val="24"/>
          <w:szCs w:val="24"/>
        </w:rPr>
        <w:t xml:space="preserve"> for our analysis</w:t>
      </w:r>
      <w:r w:rsidR="00A75021" w:rsidRPr="008904A0">
        <w:rPr>
          <w:rFonts w:ascii="Times New Roman" w:hAnsi="Times New Roman" w:cs="Times New Roman"/>
          <w:sz w:val="24"/>
          <w:szCs w:val="24"/>
        </w:rPr>
        <w:t xml:space="preserve">. </w:t>
      </w:r>
      <w:r w:rsidR="005C1DCC" w:rsidRPr="008904A0">
        <w:rPr>
          <w:rFonts w:ascii="Times New Roman" w:hAnsi="Times New Roman" w:cs="Times New Roman"/>
          <w:sz w:val="24"/>
          <w:szCs w:val="24"/>
        </w:rPr>
        <w:t xml:space="preserve">The remainder of the paper is organized in the following manner. </w:t>
      </w:r>
      <w:r w:rsidR="005C1DCC">
        <w:rPr>
          <w:rFonts w:ascii="Times New Roman" w:hAnsi="Times New Roman" w:cs="Times New Roman"/>
          <w:sz w:val="24"/>
          <w:szCs w:val="24"/>
        </w:rPr>
        <w:t xml:space="preserve">In Section 2, a detailed review of literature on mode and departure time choice and students’ travel behavior is presented. </w:t>
      </w:r>
      <w:r w:rsidR="005C1DCC" w:rsidRPr="008904A0">
        <w:rPr>
          <w:rFonts w:ascii="Times New Roman" w:hAnsi="Times New Roman" w:cs="Times New Roman"/>
          <w:sz w:val="24"/>
          <w:szCs w:val="24"/>
        </w:rPr>
        <w:t xml:space="preserve">The proposed econometric method is explained in Section 3. Section 4 contains details of </w:t>
      </w:r>
      <w:r w:rsidR="001C393B">
        <w:rPr>
          <w:rFonts w:ascii="Times New Roman" w:hAnsi="Times New Roman" w:cs="Times New Roman"/>
          <w:sz w:val="24"/>
          <w:szCs w:val="24"/>
        </w:rPr>
        <w:t xml:space="preserve">study context and contributions, </w:t>
      </w:r>
      <w:r w:rsidR="005C1DCC" w:rsidRPr="008904A0">
        <w:rPr>
          <w:rFonts w:ascii="Times New Roman" w:hAnsi="Times New Roman" w:cs="Times New Roman"/>
          <w:sz w:val="24"/>
          <w:szCs w:val="24"/>
        </w:rPr>
        <w:t>empirical data</w:t>
      </w:r>
      <w:r w:rsidR="004A2455">
        <w:rPr>
          <w:rFonts w:ascii="Times New Roman" w:hAnsi="Times New Roman" w:cs="Times New Roman"/>
          <w:sz w:val="24"/>
          <w:szCs w:val="24"/>
        </w:rPr>
        <w:t>,</w:t>
      </w:r>
      <w:r w:rsidR="005C1DCC" w:rsidRPr="008904A0">
        <w:rPr>
          <w:rFonts w:ascii="Times New Roman" w:hAnsi="Times New Roman" w:cs="Times New Roman"/>
          <w:sz w:val="24"/>
          <w:szCs w:val="24"/>
        </w:rPr>
        <w:t xml:space="preserve"> variable generation procedure</w:t>
      </w:r>
      <w:r w:rsidR="004A2455">
        <w:rPr>
          <w:rFonts w:ascii="Times New Roman" w:hAnsi="Times New Roman" w:cs="Times New Roman"/>
          <w:sz w:val="24"/>
          <w:szCs w:val="24"/>
        </w:rPr>
        <w:t xml:space="preserve">, and </w:t>
      </w:r>
      <w:r w:rsidR="00EF126D">
        <w:rPr>
          <w:rFonts w:ascii="Times New Roman" w:hAnsi="Times New Roman" w:cs="Times New Roman"/>
          <w:sz w:val="24"/>
          <w:szCs w:val="24"/>
        </w:rPr>
        <w:t xml:space="preserve">sample </w:t>
      </w:r>
      <w:r w:rsidR="004A2455">
        <w:rPr>
          <w:rFonts w:ascii="Times New Roman" w:hAnsi="Times New Roman" w:cs="Times New Roman"/>
          <w:sz w:val="24"/>
          <w:szCs w:val="24"/>
        </w:rPr>
        <w:t>descriptive statistics</w:t>
      </w:r>
      <w:r w:rsidR="005C1DCC" w:rsidRPr="008904A0">
        <w:rPr>
          <w:rFonts w:ascii="Times New Roman" w:hAnsi="Times New Roman" w:cs="Times New Roman"/>
          <w:sz w:val="24"/>
          <w:szCs w:val="24"/>
        </w:rPr>
        <w:t xml:space="preserve">. </w:t>
      </w:r>
      <w:r w:rsidR="005C1DCC" w:rsidRPr="008904A0">
        <w:rPr>
          <w:rFonts w:ascii="Times New Roman" w:hAnsi="Times New Roman" w:cs="Times New Roman"/>
          <w:sz w:val="24"/>
          <w:szCs w:val="24"/>
        </w:rPr>
        <w:lastRenderedPageBreak/>
        <w:t>The empirical findings</w:t>
      </w:r>
      <w:r w:rsidR="005C1DCC">
        <w:rPr>
          <w:rFonts w:ascii="Times New Roman" w:hAnsi="Times New Roman" w:cs="Times New Roman"/>
          <w:sz w:val="24"/>
          <w:szCs w:val="24"/>
        </w:rPr>
        <w:t xml:space="preserve"> (estimation, validation, and policy analysis)</w:t>
      </w:r>
      <w:r w:rsidR="005C1DCC" w:rsidRPr="008904A0">
        <w:rPr>
          <w:rFonts w:ascii="Times New Roman" w:hAnsi="Times New Roman" w:cs="Times New Roman"/>
          <w:sz w:val="24"/>
          <w:szCs w:val="24"/>
        </w:rPr>
        <w:t xml:space="preserve"> are discussed in Section 5 followed by conclusion in Section 6.</w:t>
      </w:r>
    </w:p>
    <w:p w14:paraId="12065376" w14:textId="77777777" w:rsidR="003F121E" w:rsidRPr="008904A0" w:rsidRDefault="003F121E" w:rsidP="005C1DCC">
      <w:pPr>
        <w:spacing w:after="0" w:line="240" w:lineRule="auto"/>
        <w:ind w:firstLine="720"/>
        <w:jc w:val="both"/>
        <w:rPr>
          <w:rFonts w:ascii="Times New Roman" w:hAnsi="Times New Roman" w:cs="Times New Roman"/>
          <w:sz w:val="24"/>
          <w:szCs w:val="24"/>
        </w:rPr>
      </w:pPr>
    </w:p>
    <w:p w14:paraId="660AB68C" w14:textId="77777777" w:rsidR="00816A3C" w:rsidRPr="008904A0" w:rsidRDefault="00816A3C" w:rsidP="00094BB2">
      <w:pPr>
        <w:pStyle w:val="Heading1"/>
        <w:numPr>
          <w:ilvl w:val="0"/>
          <w:numId w:val="19"/>
        </w:numPr>
        <w:spacing w:before="0" w:line="240" w:lineRule="auto"/>
        <w:rPr>
          <w:rFonts w:ascii="Times New Roman" w:hAnsi="Times New Roman" w:cs="Times New Roman"/>
          <w:b/>
          <w:color w:val="auto"/>
          <w:sz w:val="24"/>
          <w:szCs w:val="24"/>
          <w:lang w:val="en-US"/>
        </w:rPr>
      </w:pPr>
      <w:r w:rsidRPr="008904A0">
        <w:rPr>
          <w:rFonts w:ascii="Times New Roman" w:hAnsi="Times New Roman" w:cs="Times New Roman"/>
          <w:b/>
          <w:color w:val="auto"/>
          <w:sz w:val="24"/>
          <w:szCs w:val="24"/>
          <w:lang w:val="en-US"/>
        </w:rPr>
        <w:t>LITERATURE REVIEW</w:t>
      </w:r>
    </w:p>
    <w:p w14:paraId="440A159D" w14:textId="5A887C86" w:rsidR="00F1348B" w:rsidRPr="008904A0" w:rsidRDefault="00274952" w:rsidP="00094BB2">
      <w:p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 xml:space="preserve">To help articulate the objectives of our research and to position our paper in the context of the existing literature, we provide an overview of studies that are closely related to our research effort. </w:t>
      </w:r>
      <w:r w:rsidR="00F67B84" w:rsidRPr="008904A0">
        <w:rPr>
          <w:rFonts w:ascii="Times New Roman" w:hAnsi="Times New Roman" w:cs="Times New Roman"/>
          <w:sz w:val="24"/>
          <w:szCs w:val="24"/>
        </w:rPr>
        <w:t>Toward that end, w</w:t>
      </w:r>
      <w:r w:rsidR="00ED261F" w:rsidRPr="008904A0">
        <w:rPr>
          <w:rFonts w:ascii="Times New Roman" w:hAnsi="Times New Roman" w:cs="Times New Roman"/>
          <w:sz w:val="24"/>
          <w:szCs w:val="24"/>
        </w:rPr>
        <w:t xml:space="preserve">e keep our literature review limited to </w:t>
      </w:r>
      <w:r w:rsidRPr="008904A0">
        <w:rPr>
          <w:rFonts w:ascii="Times New Roman" w:hAnsi="Times New Roman" w:cs="Times New Roman"/>
          <w:sz w:val="24"/>
          <w:szCs w:val="24"/>
        </w:rPr>
        <w:t xml:space="preserve">(1) </w:t>
      </w:r>
      <w:r w:rsidR="00ED261F" w:rsidRPr="008904A0">
        <w:rPr>
          <w:rFonts w:ascii="Times New Roman" w:hAnsi="Times New Roman" w:cs="Times New Roman"/>
          <w:sz w:val="24"/>
          <w:szCs w:val="24"/>
        </w:rPr>
        <w:t xml:space="preserve">joint mode and departure time analysis and </w:t>
      </w:r>
      <w:r w:rsidRPr="008904A0">
        <w:rPr>
          <w:rFonts w:ascii="Times New Roman" w:hAnsi="Times New Roman" w:cs="Times New Roman"/>
          <w:sz w:val="24"/>
          <w:szCs w:val="24"/>
        </w:rPr>
        <w:t xml:space="preserve">(2) </w:t>
      </w:r>
      <w:r w:rsidR="00ED261F" w:rsidRPr="008904A0">
        <w:rPr>
          <w:rFonts w:ascii="Times New Roman" w:hAnsi="Times New Roman" w:cs="Times New Roman"/>
          <w:sz w:val="24"/>
          <w:szCs w:val="24"/>
        </w:rPr>
        <w:t>post-secondary student</w:t>
      </w:r>
      <w:r w:rsidR="00D67D7E" w:rsidRPr="008904A0">
        <w:rPr>
          <w:rFonts w:ascii="Times New Roman" w:hAnsi="Times New Roman" w:cs="Times New Roman"/>
          <w:sz w:val="24"/>
          <w:szCs w:val="24"/>
        </w:rPr>
        <w:t>s’</w:t>
      </w:r>
      <w:r w:rsidR="00ED261F" w:rsidRPr="008904A0">
        <w:rPr>
          <w:rFonts w:ascii="Times New Roman" w:hAnsi="Times New Roman" w:cs="Times New Roman"/>
          <w:sz w:val="24"/>
          <w:szCs w:val="24"/>
        </w:rPr>
        <w:t xml:space="preserve"> </w:t>
      </w:r>
      <w:r w:rsidR="008714D6" w:rsidRPr="008904A0">
        <w:rPr>
          <w:rFonts w:ascii="Times New Roman" w:hAnsi="Times New Roman" w:cs="Times New Roman"/>
          <w:sz w:val="24"/>
          <w:szCs w:val="24"/>
        </w:rPr>
        <w:t xml:space="preserve">travel </w:t>
      </w:r>
      <w:r w:rsidR="00ED261F" w:rsidRPr="008904A0">
        <w:rPr>
          <w:rFonts w:ascii="Times New Roman" w:hAnsi="Times New Roman" w:cs="Times New Roman"/>
          <w:sz w:val="24"/>
          <w:szCs w:val="24"/>
        </w:rPr>
        <w:t>behavior, respectively.</w:t>
      </w:r>
      <w:r w:rsidRPr="008904A0">
        <w:rPr>
          <w:rFonts w:ascii="Times New Roman" w:hAnsi="Times New Roman" w:cs="Times New Roman"/>
          <w:sz w:val="24"/>
          <w:szCs w:val="24"/>
        </w:rPr>
        <w:t xml:space="preserve"> </w:t>
      </w:r>
    </w:p>
    <w:p w14:paraId="51EC126F" w14:textId="77777777" w:rsidR="008370D1" w:rsidRPr="008904A0" w:rsidRDefault="00ED261F" w:rsidP="00094BB2">
      <w:p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 xml:space="preserve"> </w:t>
      </w:r>
    </w:p>
    <w:p w14:paraId="7E8E5120" w14:textId="77777777" w:rsidR="00B57568" w:rsidRPr="008904A0" w:rsidRDefault="00B57568" w:rsidP="00094BB2">
      <w:pPr>
        <w:pStyle w:val="ListParagraph"/>
        <w:keepNext/>
        <w:keepLines/>
        <w:numPr>
          <w:ilvl w:val="0"/>
          <w:numId w:val="22"/>
        </w:numPr>
        <w:spacing w:after="0" w:line="240" w:lineRule="auto"/>
        <w:contextualSpacing w:val="0"/>
        <w:outlineLvl w:val="1"/>
        <w:rPr>
          <w:rFonts w:ascii="Times New Roman" w:eastAsia="Times New Roman" w:hAnsi="Times New Roman" w:cs="Times New Roman"/>
          <w:vanish/>
          <w:sz w:val="24"/>
          <w:szCs w:val="24"/>
        </w:rPr>
      </w:pPr>
    </w:p>
    <w:p w14:paraId="72501A58" w14:textId="77777777" w:rsidR="00B57568" w:rsidRPr="008904A0" w:rsidRDefault="00B57568" w:rsidP="00094BB2">
      <w:pPr>
        <w:pStyle w:val="ListParagraph"/>
        <w:keepNext/>
        <w:keepLines/>
        <w:numPr>
          <w:ilvl w:val="0"/>
          <w:numId w:val="22"/>
        </w:numPr>
        <w:spacing w:after="0" w:line="240" w:lineRule="auto"/>
        <w:contextualSpacing w:val="0"/>
        <w:outlineLvl w:val="1"/>
        <w:rPr>
          <w:rFonts w:ascii="Times New Roman" w:eastAsia="Times New Roman" w:hAnsi="Times New Roman" w:cs="Times New Roman"/>
          <w:vanish/>
          <w:sz w:val="24"/>
          <w:szCs w:val="24"/>
        </w:rPr>
      </w:pPr>
    </w:p>
    <w:p w14:paraId="688C0377" w14:textId="34CB3229" w:rsidR="008370D1" w:rsidRPr="008904A0" w:rsidRDefault="008370D1" w:rsidP="00094BB2">
      <w:pPr>
        <w:pStyle w:val="Heading2"/>
      </w:pPr>
      <w:r w:rsidRPr="008904A0">
        <w:t>Mode and Departure Time Choice</w:t>
      </w:r>
    </w:p>
    <w:p w14:paraId="5E6DCF95" w14:textId="4F4CDCF6" w:rsidR="00673ADC" w:rsidRPr="008904A0" w:rsidRDefault="00DE2983" w:rsidP="00094BB2">
      <w:p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 xml:space="preserve">A comprehensive review of </w:t>
      </w:r>
      <w:r w:rsidR="00DC52C9" w:rsidRPr="008904A0">
        <w:rPr>
          <w:rFonts w:ascii="Times New Roman" w:hAnsi="Times New Roman" w:cs="Times New Roman"/>
          <w:sz w:val="24"/>
          <w:szCs w:val="24"/>
        </w:rPr>
        <w:t xml:space="preserve">the </w:t>
      </w:r>
      <w:r w:rsidRPr="008904A0">
        <w:rPr>
          <w:rFonts w:ascii="Times New Roman" w:hAnsi="Times New Roman" w:cs="Times New Roman"/>
          <w:sz w:val="24"/>
          <w:szCs w:val="24"/>
        </w:rPr>
        <w:t xml:space="preserve">earlier literature on mode and departure time choice dimensions is beyond the scope of this paper. </w:t>
      </w:r>
      <w:r w:rsidR="001C2D6A">
        <w:rPr>
          <w:rFonts w:ascii="Times New Roman" w:hAnsi="Times New Roman" w:cs="Times New Roman"/>
          <w:sz w:val="24"/>
          <w:szCs w:val="24"/>
        </w:rPr>
        <w:t>E</w:t>
      </w:r>
      <w:r w:rsidR="00883461" w:rsidRPr="008904A0">
        <w:rPr>
          <w:rFonts w:ascii="Times New Roman" w:hAnsi="Times New Roman" w:cs="Times New Roman"/>
          <w:sz w:val="24"/>
          <w:szCs w:val="24"/>
        </w:rPr>
        <w:t xml:space="preserve">arlier </w:t>
      </w:r>
      <w:r w:rsidRPr="008904A0">
        <w:rPr>
          <w:rFonts w:ascii="Times New Roman" w:hAnsi="Times New Roman" w:cs="Times New Roman"/>
          <w:sz w:val="24"/>
          <w:szCs w:val="24"/>
        </w:rPr>
        <w:t>work</w:t>
      </w:r>
      <w:r w:rsidR="00BA6A9F" w:rsidRPr="008904A0">
        <w:rPr>
          <w:rFonts w:ascii="Times New Roman" w:hAnsi="Times New Roman" w:cs="Times New Roman"/>
          <w:sz w:val="24"/>
          <w:szCs w:val="24"/>
        </w:rPr>
        <w:t xml:space="preserve"> on </w:t>
      </w:r>
      <w:r w:rsidR="00883461" w:rsidRPr="008904A0">
        <w:rPr>
          <w:rFonts w:ascii="Times New Roman" w:hAnsi="Times New Roman" w:cs="Times New Roman"/>
          <w:sz w:val="24"/>
          <w:szCs w:val="24"/>
        </w:rPr>
        <w:t>this topic</w:t>
      </w:r>
      <w:r w:rsidR="00BA6A9F" w:rsidRPr="008904A0">
        <w:rPr>
          <w:rFonts w:ascii="Times New Roman" w:hAnsi="Times New Roman" w:cs="Times New Roman"/>
          <w:sz w:val="24"/>
          <w:szCs w:val="24"/>
        </w:rPr>
        <w:t xml:space="preserve"> </w:t>
      </w:r>
      <w:r w:rsidR="007F1DD8" w:rsidRPr="008904A0">
        <w:rPr>
          <w:rFonts w:ascii="Times New Roman" w:hAnsi="Times New Roman" w:cs="Times New Roman"/>
          <w:sz w:val="24"/>
          <w:szCs w:val="24"/>
        </w:rPr>
        <w:t>can be</w:t>
      </w:r>
      <w:r w:rsidR="00BA6A9F" w:rsidRPr="008904A0">
        <w:rPr>
          <w:rFonts w:ascii="Times New Roman" w:hAnsi="Times New Roman" w:cs="Times New Roman"/>
          <w:sz w:val="24"/>
          <w:szCs w:val="24"/>
        </w:rPr>
        <w:t xml:space="preserve"> divided into two distinct streams. One stream of studies investigate</w:t>
      </w:r>
      <w:r w:rsidRPr="008904A0">
        <w:rPr>
          <w:rFonts w:ascii="Times New Roman" w:hAnsi="Times New Roman" w:cs="Times New Roman"/>
          <w:sz w:val="24"/>
          <w:szCs w:val="24"/>
        </w:rPr>
        <w:t>s</w:t>
      </w:r>
      <w:r w:rsidR="00BA6A9F" w:rsidRPr="008904A0">
        <w:rPr>
          <w:rFonts w:ascii="Times New Roman" w:hAnsi="Times New Roman" w:cs="Times New Roman"/>
          <w:sz w:val="24"/>
          <w:szCs w:val="24"/>
        </w:rPr>
        <w:t xml:space="preserve"> mode and trip timing or departure time choice independently while </w:t>
      </w:r>
      <w:r w:rsidRPr="008904A0">
        <w:rPr>
          <w:rFonts w:ascii="Times New Roman" w:hAnsi="Times New Roman" w:cs="Times New Roman"/>
          <w:sz w:val="24"/>
          <w:szCs w:val="24"/>
        </w:rPr>
        <w:t>another group of studies analyses</w:t>
      </w:r>
      <w:r w:rsidR="00BA6A9F" w:rsidRPr="008904A0">
        <w:rPr>
          <w:rFonts w:ascii="Times New Roman" w:hAnsi="Times New Roman" w:cs="Times New Roman"/>
          <w:sz w:val="24"/>
          <w:szCs w:val="24"/>
        </w:rPr>
        <w:t xml:space="preserve"> </w:t>
      </w:r>
      <w:r w:rsidRPr="008904A0">
        <w:rPr>
          <w:rFonts w:ascii="Times New Roman" w:hAnsi="Times New Roman" w:cs="Times New Roman"/>
          <w:sz w:val="24"/>
          <w:szCs w:val="24"/>
        </w:rPr>
        <w:t>the</w:t>
      </w:r>
      <w:r w:rsidR="00806245" w:rsidRPr="008904A0">
        <w:rPr>
          <w:rFonts w:ascii="Times New Roman" w:hAnsi="Times New Roman" w:cs="Times New Roman"/>
          <w:sz w:val="24"/>
          <w:szCs w:val="24"/>
        </w:rPr>
        <w:t>se</w:t>
      </w:r>
      <w:r w:rsidRPr="008904A0">
        <w:rPr>
          <w:rFonts w:ascii="Times New Roman" w:hAnsi="Times New Roman" w:cs="Times New Roman"/>
          <w:sz w:val="24"/>
          <w:szCs w:val="24"/>
        </w:rPr>
        <w:t xml:space="preserve"> choice processes</w:t>
      </w:r>
      <w:r w:rsidR="00BA6A9F" w:rsidRPr="008904A0">
        <w:rPr>
          <w:rFonts w:ascii="Times New Roman" w:hAnsi="Times New Roman" w:cs="Times New Roman"/>
          <w:sz w:val="24"/>
          <w:szCs w:val="24"/>
        </w:rPr>
        <w:t xml:space="preserve"> jointly. To be sure, t</w:t>
      </w:r>
      <w:r w:rsidR="00D131D6" w:rsidRPr="008904A0">
        <w:rPr>
          <w:rFonts w:ascii="Times New Roman" w:hAnsi="Times New Roman" w:cs="Times New Roman"/>
          <w:sz w:val="24"/>
          <w:szCs w:val="24"/>
        </w:rPr>
        <w:t>he t</w:t>
      </w:r>
      <w:r w:rsidR="006376D6" w:rsidRPr="008904A0">
        <w:rPr>
          <w:rFonts w:ascii="Times New Roman" w:hAnsi="Times New Roman" w:cs="Times New Roman"/>
          <w:sz w:val="24"/>
          <w:szCs w:val="24"/>
        </w:rPr>
        <w:t>ransportation research community has examined mode choice decision</w:t>
      </w:r>
      <w:r w:rsidR="00D131D6" w:rsidRPr="008904A0">
        <w:rPr>
          <w:rFonts w:ascii="Times New Roman" w:hAnsi="Times New Roman" w:cs="Times New Roman"/>
          <w:sz w:val="24"/>
          <w:szCs w:val="24"/>
        </w:rPr>
        <w:t>s</w:t>
      </w:r>
      <w:r w:rsidR="006376D6" w:rsidRPr="008904A0">
        <w:rPr>
          <w:rFonts w:ascii="Times New Roman" w:hAnsi="Times New Roman" w:cs="Times New Roman"/>
          <w:sz w:val="24"/>
          <w:szCs w:val="24"/>
        </w:rPr>
        <w:t xml:space="preserve"> in substantial detail using advanced behavior-oriented frameworks. </w:t>
      </w:r>
      <w:r w:rsidR="001C1D6E" w:rsidRPr="008904A0">
        <w:rPr>
          <w:rFonts w:ascii="Times New Roman" w:hAnsi="Times New Roman" w:cs="Times New Roman"/>
          <w:sz w:val="24"/>
          <w:szCs w:val="24"/>
        </w:rPr>
        <w:t xml:space="preserve">Factors influencing mode choice decisions can be broadly classified into </w:t>
      </w:r>
      <w:r w:rsidR="008655E3" w:rsidRPr="008904A0">
        <w:rPr>
          <w:rFonts w:ascii="Times New Roman" w:hAnsi="Times New Roman" w:cs="Times New Roman"/>
          <w:sz w:val="24"/>
          <w:szCs w:val="24"/>
        </w:rPr>
        <w:t>four</w:t>
      </w:r>
      <w:r w:rsidR="001C1D6E" w:rsidRPr="008904A0">
        <w:rPr>
          <w:rFonts w:ascii="Times New Roman" w:hAnsi="Times New Roman" w:cs="Times New Roman"/>
          <w:sz w:val="24"/>
          <w:szCs w:val="24"/>
        </w:rPr>
        <w:t xml:space="preserve"> groups: (1) </w:t>
      </w:r>
      <w:r w:rsidR="006376D6" w:rsidRPr="008904A0">
        <w:rPr>
          <w:rFonts w:ascii="Times New Roman" w:hAnsi="Times New Roman" w:cs="Times New Roman"/>
          <w:sz w:val="24"/>
          <w:szCs w:val="24"/>
        </w:rPr>
        <w:t xml:space="preserve">individual and household socio-demographic characteristics such as age, gender, income, </w:t>
      </w:r>
      <w:r w:rsidR="003D5DFA">
        <w:rPr>
          <w:rFonts w:ascii="Times New Roman" w:hAnsi="Times New Roman" w:cs="Times New Roman"/>
          <w:sz w:val="24"/>
          <w:szCs w:val="24"/>
        </w:rPr>
        <w:t xml:space="preserve">driving </w:t>
      </w:r>
      <w:r w:rsidR="008655E3" w:rsidRPr="008904A0">
        <w:rPr>
          <w:rFonts w:ascii="Times New Roman" w:hAnsi="Times New Roman" w:cs="Times New Roman"/>
          <w:sz w:val="24"/>
          <w:szCs w:val="24"/>
        </w:rPr>
        <w:t xml:space="preserve">license ownership, </w:t>
      </w:r>
      <w:r w:rsidR="006376D6" w:rsidRPr="008904A0">
        <w:rPr>
          <w:rFonts w:ascii="Times New Roman" w:hAnsi="Times New Roman" w:cs="Times New Roman"/>
          <w:sz w:val="24"/>
          <w:szCs w:val="24"/>
        </w:rPr>
        <w:t>vehicle ownership</w:t>
      </w:r>
      <w:r w:rsidR="00030F4C" w:rsidRPr="008904A0">
        <w:rPr>
          <w:rFonts w:ascii="Times New Roman" w:hAnsi="Times New Roman" w:cs="Times New Roman"/>
          <w:sz w:val="24"/>
          <w:szCs w:val="24"/>
        </w:rPr>
        <w:t>, employment status</w:t>
      </w:r>
      <w:r w:rsidR="006376D6" w:rsidRPr="008904A0">
        <w:rPr>
          <w:rFonts w:ascii="Times New Roman" w:hAnsi="Times New Roman" w:cs="Times New Roman"/>
          <w:sz w:val="24"/>
          <w:szCs w:val="24"/>
        </w:rPr>
        <w:t xml:space="preserve"> </w:t>
      </w:r>
      <w:r w:rsidR="007A041D" w:rsidRPr="008904A0">
        <w:rPr>
          <w:rFonts w:ascii="Times New Roman" w:hAnsi="Times New Roman" w:cs="Times New Roman"/>
          <w:sz w:val="24"/>
          <w:szCs w:val="24"/>
        </w:rPr>
        <w:t xml:space="preserve">(Bhat, 1997; </w:t>
      </w:r>
      <w:proofErr w:type="spellStart"/>
      <w:r w:rsidR="007A041D" w:rsidRPr="008904A0">
        <w:rPr>
          <w:rFonts w:ascii="Times New Roman" w:hAnsi="Times New Roman" w:cs="Times New Roman"/>
          <w:sz w:val="24"/>
          <w:szCs w:val="24"/>
        </w:rPr>
        <w:t>Cervero</w:t>
      </w:r>
      <w:proofErr w:type="spellEnd"/>
      <w:r w:rsidR="007A041D" w:rsidRPr="008904A0">
        <w:rPr>
          <w:rFonts w:ascii="Times New Roman" w:hAnsi="Times New Roman" w:cs="Times New Roman"/>
          <w:sz w:val="24"/>
          <w:szCs w:val="24"/>
        </w:rPr>
        <w:t xml:space="preserve"> and Gorham, 1995)</w:t>
      </w:r>
      <w:r w:rsidR="001C1D6E" w:rsidRPr="008904A0">
        <w:rPr>
          <w:rFonts w:ascii="Times New Roman" w:hAnsi="Times New Roman" w:cs="Times New Roman"/>
          <w:sz w:val="24"/>
          <w:szCs w:val="24"/>
        </w:rPr>
        <w:t>; (2)</w:t>
      </w:r>
      <w:r w:rsidR="006376D6" w:rsidRPr="008904A0">
        <w:rPr>
          <w:rFonts w:ascii="Times New Roman" w:hAnsi="Times New Roman" w:cs="Times New Roman"/>
          <w:sz w:val="24"/>
          <w:szCs w:val="24"/>
        </w:rPr>
        <w:t xml:space="preserve"> </w:t>
      </w:r>
      <w:r w:rsidR="00030F4C" w:rsidRPr="008904A0">
        <w:rPr>
          <w:rFonts w:ascii="Times New Roman" w:hAnsi="Times New Roman" w:cs="Times New Roman"/>
          <w:sz w:val="24"/>
          <w:szCs w:val="24"/>
        </w:rPr>
        <w:t>residential location, and urban form</w:t>
      </w:r>
      <w:r w:rsidR="008655E3" w:rsidRPr="008904A0">
        <w:rPr>
          <w:rFonts w:ascii="Times New Roman" w:hAnsi="Times New Roman" w:cs="Times New Roman"/>
          <w:sz w:val="24"/>
          <w:szCs w:val="24"/>
        </w:rPr>
        <w:t xml:space="preserve"> attributes (population density, land use mix</w:t>
      </w:r>
      <w:r w:rsidR="003537D9" w:rsidRPr="008904A0">
        <w:rPr>
          <w:rFonts w:ascii="Times New Roman" w:hAnsi="Times New Roman" w:cs="Times New Roman"/>
          <w:sz w:val="24"/>
          <w:szCs w:val="24"/>
        </w:rPr>
        <w:t>, parking availability</w:t>
      </w:r>
      <w:r w:rsidR="008655E3" w:rsidRPr="008904A0">
        <w:rPr>
          <w:rFonts w:ascii="Times New Roman" w:hAnsi="Times New Roman" w:cs="Times New Roman"/>
          <w:sz w:val="24"/>
          <w:szCs w:val="24"/>
        </w:rPr>
        <w:t>)</w:t>
      </w:r>
      <w:r w:rsidR="00030F4C" w:rsidRPr="008904A0">
        <w:rPr>
          <w:rFonts w:ascii="Times New Roman" w:hAnsi="Times New Roman" w:cs="Times New Roman"/>
          <w:sz w:val="24"/>
          <w:szCs w:val="24"/>
        </w:rPr>
        <w:t xml:space="preserve"> </w:t>
      </w:r>
      <w:r w:rsidR="007A041D" w:rsidRPr="008904A0">
        <w:rPr>
          <w:rFonts w:ascii="Times New Roman" w:hAnsi="Times New Roman" w:cs="Times New Roman"/>
          <w:sz w:val="24"/>
          <w:szCs w:val="24"/>
        </w:rPr>
        <w:t xml:space="preserve">(Pinjari et al., 2007; </w:t>
      </w:r>
      <w:proofErr w:type="spellStart"/>
      <w:r w:rsidR="007A041D" w:rsidRPr="008904A0">
        <w:rPr>
          <w:rFonts w:ascii="Times New Roman" w:hAnsi="Times New Roman" w:cs="Times New Roman"/>
          <w:sz w:val="24"/>
          <w:szCs w:val="24"/>
        </w:rPr>
        <w:t>Rajamani</w:t>
      </w:r>
      <w:proofErr w:type="spellEnd"/>
      <w:r w:rsidR="007A041D" w:rsidRPr="008904A0">
        <w:rPr>
          <w:rFonts w:ascii="Times New Roman" w:hAnsi="Times New Roman" w:cs="Times New Roman"/>
          <w:sz w:val="24"/>
          <w:szCs w:val="24"/>
        </w:rPr>
        <w:t xml:space="preserve"> et al., 2003; </w:t>
      </w:r>
      <w:r w:rsidR="001C1D6E" w:rsidRPr="008904A0">
        <w:rPr>
          <w:rFonts w:ascii="Times New Roman" w:hAnsi="Times New Roman" w:cs="Times New Roman"/>
          <w:sz w:val="24"/>
          <w:szCs w:val="24"/>
        </w:rPr>
        <w:t>v</w:t>
      </w:r>
      <w:r w:rsidR="007A041D" w:rsidRPr="008904A0">
        <w:rPr>
          <w:rFonts w:ascii="Times New Roman" w:hAnsi="Times New Roman" w:cs="Times New Roman"/>
          <w:sz w:val="24"/>
          <w:szCs w:val="24"/>
        </w:rPr>
        <w:t>an Wee et al., 2002)</w:t>
      </w:r>
      <w:r w:rsidR="001C1D6E" w:rsidRPr="008904A0">
        <w:rPr>
          <w:rFonts w:ascii="Times New Roman" w:hAnsi="Times New Roman" w:cs="Times New Roman"/>
          <w:sz w:val="24"/>
          <w:szCs w:val="24"/>
        </w:rPr>
        <w:t xml:space="preserve">; (3) </w:t>
      </w:r>
      <w:r w:rsidR="001A124E" w:rsidRPr="008904A0">
        <w:rPr>
          <w:rFonts w:ascii="Times New Roman" w:hAnsi="Times New Roman" w:cs="Times New Roman"/>
          <w:sz w:val="24"/>
          <w:szCs w:val="24"/>
        </w:rPr>
        <w:t xml:space="preserve">habit, </w:t>
      </w:r>
      <w:r w:rsidR="00B43794" w:rsidRPr="008904A0">
        <w:rPr>
          <w:rFonts w:ascii="Times New Roman" w:hAnsi="Times New Roman" w:cs="Times New Roman"/>
          <w:sz w:val="24"/>
          <w:szCs w:val="24"/>
        </w:rPr>
        <w:t>attitude</w:t>
      </w:r>
      <w:r w:rsidR="003D5DFA">
        <w:rPr>
          <w:rFonts w:ascii="Times New Roman" w:hAnsi="Times New Roman" w:cs="Times New Roman"/>
          <w:sz w:val="24"/>
          <w:szCs w:val="24"/>
        </w:rPr>
        <w:t>,</w:t>
      </w:r>
      <w:r w:rsidR="00B43794" w:rsidRPr="008904A0">
        <w:rPr>
          <w:rFonts w:ascii="Times New Roman" w:hAnsi="Times New Roman" w:cs="Times New Roman"/>
          <w:sz w:val="24"/>
          <w:szCs w:val="24"/>
        </w:rPr>
        <w:t xml:space="preserve"> and personality traits </w:t>
      </w:r>
      <w:r w:rsidR="00D57E05" w:rsidRPr="008904A0">
        <w:rPr>
          <w:rFonts w:ascii="Times New Roman" w:hAnsi="Times New Roman" w:cs="Times New Roman"/>
          <w:sz w:val="24"/>
          <w:szCs w:val="24"/>
        </w:rPr>
        <w:t>(</w:t>
      </w:r>
      <w:proofErr w:type="spellStart"/>
      <w:r w:rsidR="00D57E05" w:rsidRPr="008904A0">
        <w:rPr>
          <w:rFonts w:ascii="Times New Roman" w:hAnsi="Times New Roman" w:cs="Times New Roman"/>
          <w:sz w:val="24"/>
          <w:szCs w:val="24"/>
        </w:rPr>
        <w:t>Garvill</w:t>
      </w:r>
      <w:proofErr w:type="spellEnd"/>
      <w:r w:rsidR="00D57E05" w:rsidRPr="008904A0">
        <w:rPr>
          <w:rFonts w:ascii="Times New Roman" w:hAnsi="Times New Roman" w:cs="Times New Roman"/>
          <w:sz w:val="24"/>
          <w:szCs w:val="24"/>
        </w:rPr>
        <w:t xml:space="preserve"> et al., 2003; Johansson et al., 2006</w:t>
      </w:r>
      <w:r w:rsidR="008655E3" w:rsidRPr="008904A0">
        <w:rPr>
          <w:rFonts w:ascii="Times New Roman" w:hAnsi="Times New Roman" w:cs="Times New Roman"/>
          <w:sz w:val="24"/>
          <w:szCs w:val="24"/>
        </w:rPr>
        <w:t>); and (4</w:t>
      </w:r>
      <w:r w:rsidR="00D57E05" w:rsidRPr="008904A0">
        <w:rPr>
          <w:rFonts w:ascii="Times New Roman" w:hAnsi="Times New Roman" w:cs="Times New Roman"/>
          <w:sz w:val="24"/>
          <w:szCs w:val="24"/>
        </w:rPr>
        <w:t>)</w:t>
      </w:r>
      <w:r w:rsidR="008655E3" w:rsidRPr="008904A0">
        <w:rPr>
          <w:rFonts w:ascii="Times New Roman" w:hAnsi="Times New Roman" w:cs="Times New Roman"/>
          <w:sz w:val="24"/>
          <w:szCs w:val="24"/>
        </w:rPr>
        <w:t xml:space="preserve"> mode specific factors such as travel time </w:t>
      </w:r>
      <w:r w:rsidR="002C6243" w:rsidRPr="008904A0">
        <w:rPr>
          <w:rFonts w:ascii="Times New Roman" w:hAnsi="Times New Roman" w:cs="Times New Roman"/>
          <w:sz w:val="24"/>
          <w:szCs w:val="24"/>
        </w:rPr>
        <w:t>(in-vehicle, transfer, out-vehicle)</w:t>
      </w:r>
      <w:r w:rsidR="004D792A">
        <w:rPr>
          <w:rFonts w:ascii="Times New Roman" w:hAnsi="Times New Roman" w:cs="Times New Roman"/>
          <w:sz w:val="24"/>
          <w:szCs w:val="24"/>
        </w:rPr>
        <w:t>,</w:t>
      </w:r>
      <w:r w:rsidR="002C6243" w:rsidRPr="008904A0">
        <w:rPr>
          <w:rFonts w:ascii="Times New Roman" w:hAnsi="Times New Roman" w:cs="Times New Roman"/>
          <w:sz w:val="24"/>
          <w:szCs w:val="24"/>
        </w:rPr>
        <w:t xml:space="preserve"> </w:t>
      </w:r>
      <w:r w:rsidR="008655E3" w:rsidRPr="008904A0">
        <w:rPr>
          <w:rFonts w:ascii="Times New Roman" w:hAnsi="Times New Roman" w:cs="Times New Roman"/>
          <w:sz w:val="24"/>
          <w:szCs w:val="24"/>
        </w:rPr>
        <w:t>and cost</w:t>
      </w:r>
      <w:r w:rsidR="00B43794" w:rsidRPr="008904A0">
        <w:rPr>
          <w:rFonts w:ascii="Times New Roman" w:hAnsi="Times New Roman" w:cs="Times New Roman"/>
          <w:sz w:val="24"/>
          <w:szCs w:val="24"/>
        </w:rPr>
        <w:t>.</w:t>
      </w:r>
      <w:r w:rsidR="006376D6" w:rsidRPr="008904A0">
        <w:rPr>
          <w:rFonts w:ascii="Times New Roman" w:hAnsi="Times New Roman" w:cs="Times New Roman"/>
          <w:sz w:val="24"/>
          <w:szCs w:val="24"/>
        </w:rPr>
        <w:t xml:space="preserve"> Compared to mode choice, </w:t>
      </w:r>
      <w:r w:rsidR="00C41FA0" w:rsidRPr="008904A0">
        <w:rPr>
          <w:rFonts w:ascii="Times New Roman" w:hAnsi="Times New Roman" w:cs="Times New Roman"/>
          <w:sz w:val="24"/>
          <w:szCs w:val="24"/>
        </w:rPr>
        <w:t xml:space="preserve">research on </w:t>
      </w:r>
      <w:r w:rsidR="006376D6" w:rsidRPr="008904A0">
        <w:rPr>
          <w:rFonts w:ascii="Times New Roman" w:hAnsi="Times New Roman" w:cs="Times New Roman"/>
          <w:sz w:val="24"/>
          <w:szCs w:val="24"/>
        </w:rPr>
        <w:t xml:space="preserve">departure time choice </w:t>
      </w:r>
      <w:r w:rsidR="00C41FA0" w:rsidRPr="008904A0">
        <w:rPr>
          <w:rFonts w:ascii="Times New Roman" w:hAnsi="Times New Roman" w:cs="Times New Roman"/>
          <w:sz w:val="24"/>
          <w:szCs w:val="24"/>
        </w:rPr>
        <w:t xml:space="preserve">is </w:t>
      </w:r>
      <w:r w:rsidR="004D792A">
        <w:rPr>
          <w:rFonts w:ascii="Times New Roman" w:hAnsi="Times New Roman" w:cs="Times New Roman"/>
          <w:sz w:val="24"/>
          <w:szCs w:val="24"/>
        </w:rPr>
        <w:t xml:space="preserve">somewhat </w:t>
      </w:r>
      <w:r w:rsidR="00C41FA0" w:rsidRPr="008904A0">
        <w:rPr>
          <w:rFonts w:ascii="Times New Roman" w:hAnsi="Times New Roman" w:cs="Times New Roman"/>
          <w:sz w:val="24"/>
          <w:szCs w:val="24"/>
        </w:rPr>
        <w:t>limited with the majority of the studies focusing only on commuting trips</w:t>
      </w:r>
      <w:r w:rsidR="006376D6" w:rsidRPr="008904A0">
        <w:rPr>
          <w:rFonts w:ascii="Times New Roman" w:hAnsi="Times New Roman" w:cs="Times New Roman"/>
          <w:sz w:val="24"/>
          <w:szCs w:val="24"/>
        </w:rPr>
        <w:t xml:space="preserve">. </w:t>
      </w:r>
      <w:r w:rsidR="00511BB2" w:rsidRPr="008904A0">
        <w:rPr>
          <w:rFonts w:ascii="Times New Roman" w:hAnsi="Times New Roman" w:cs="Times New Roman"/>
          <w:sz w:val="24"/>
          <w:szCs w:val="24"/>
        </w:rPr>
        <w:t>These studies are mostly motivated from the need to evaluate the effectiveness of time-varying toll (such as congestion/peak-period pricing) schemes</w:t>
      </w:r>
      <w:r w:rsidR="00437D93" w:rsidRPr="008904A0">
        <w:rPr>
          <w:rFonts w:ascii="Times New Roman" w:hAnsi="Times New Roman" w:cs="Times New Roman"/>
          <w:sz w:val="24"/>
          <w:szCs w:val="24"/>
        </w:rPr>
        <w:t xml:space="preserve"> in reducing peak hour congestion</w:t>
      </w:r>
      <w:r w:rsidR="00511BB2" w:rsidRPr="008904A0">
        <w:rPr>
          <w:rFonts w:ascii="Times New Roman" w:hAnsi="Times New Roman" w:cs="Times New Roman"/>
          <w:sz w:val="24"/>
          <w:szCs w:val="24"/>
        </w:rPr>
        <w:t xml:space="preserve">. </w:t>
      </w:r>
      <w:r w:rsidR="00255579" w:rsidRPr="008904A0">
        <w:rPr>
          <w:rFonts w:ascii="Times New Roman" w:hAnsi="Times New Roman" w:cs="Times New Roman"/>
          <w:sz w:val="24"/>
          <w:szCs w:val="24"/>
        </w:rPr>
        <w:t xml:space="preserve">However, recognizing the non-trivial and growing contribution of non-work trips to urban traffic congestion, some researchers have also modelled departure times of non-work related trips. </w:t>
      </w:r>
      <w:r w:rsidR="003F452E" w:rsidRPr="008904A0">
        <w:rPr>
          <w:rFonts w:ascii="Times New Roman" w:hAnsi="Times New Roman" w:cs="Times New Roman"/>
          <w:sz w:val="24"/>
          <w:szCs w:val="24"/>
        </w:rPr>
        <w:t>In these studies</w:t>
      </w:r>
      <w:r w:rsidR="00D50880" w:rsidRPr="008904A0">
        <w:rPr>
          <w:rFonts w:ascii="Times New Roman" w:hAnsi="Times New Roman" w:cs="Times New Roman"/>
          <w:sz w:val="24"/>
          <w:szCs w:val="24"/>
        </w:rPr>
        <w:t>, departure time is either modeled as</w:t>
      </w:r>
      <w:r w:rsidR="00D131D6" w:rsidRPr="008904A0">
        <w:rPr>
          <w:rFonts w:ascii="Times New Roman" w:hAnsi="Times New Roman" w:cs="Times New Roman"/>
          <w:sz w:val="24"/>
          <w:szCs w:val="24"/>
        </w:rPr>
        <w:t xml:space="preserve"> a</w:t>
      </w:r>
      <w:r w:rsidR="00D50880" w:rsidRPr="008904A0">
        <w:rPr>
          <w:rFonts w:ascii="Times New Roman" w:hAnsi="Times New Roman" w:cs="Times New Roman"/>
          <w:sz w:val="24"/>
          <w:szCs w:val="24"/>
        </w:rPr>
        <w:t xml:space="preserve"> continuous</w:t>
      </w:r>
      <w:r w:rsidR="00861BFC" w:rsidRPr="008904A0">
        <w:rPr>
          <w:rFonts w:ascii="Times New Roman" w:hAnsi="Times New Roman" w:cs="Times New Roman"/>
          <w:sz w:val="24"/>
          <w:szCs w:val="24"/>
        </w:rPr>
        <w:t xml:space="preserve"> variable</w:t>
      </w:r>
      <w:r w:rsidR="00682371" w:rsidRPr="008904A0">
        <w:rPr>
          <w:rFonts w:ascii="Times New Roman" w:hAnsi="Times New Roman" w:cs="Times New Roman"/>
          <w:sz w:val="24"/>
          <w:szCs w:val="24"/>
        </w:rPr>
        <w:t xml:space="preserve"> </w:t>
      </w:r>
      <w:r w:rsidR="00BF3EB4" w:rsidRPr="008904A0">
        <w:rPr>
          <w:rFonts w:ascii="Times New Roman" w:hAnsi="Times New Roman" w:cs="Times New Roman"/>
          <w:sz w:val="24"/>
          <w:szCs w:val="24"/>
        </w:rPr>
        <w:t xml:space="preserve">(Bhat and Steed, 2002; </w:t>
      </w:r>
      <w:proofErr w:type="spellStart"/>
      <w:r w:rsidR="00BF3EB4" w:rsidRPr="008904A0">
        <w:rPr>
          <w:rFonts w:ascii="Times New Roman" w:hAnsi="Times New Roman" w:cs="Times New Roman"/>
          <w:sz w:val="24"/>
          <w:szCs w:val="24"/>
        </w:rPr>
        <w:t>Ettema</w:t>
      </w:r>
      <w:proofErr w:type="spellEnd"/>
      <w:r w:rsidR="00BF3EB4" w:rsidRPr="008904A0">
        <w:rPr>
          <w:rFonts w:ascii="Times New Roman" w:hAnsi="Times New Roman" w:cs="Times New Roman"/>
          <w:sz w:val="24"/>
          <w:szCs w:val="24"/>
        </w:rPr>
        <w:t xml:space="preserve"> and Timmermans, 2003)</w:t>
      </w:r>
      <w:r w:rsidR="00D50880" w:rsidRPr="008904A0">
        <w:rPr>
          <w:rFonts w:ascii="Times New Roman" w:hAnsi="Times New Roman" w:cs="Times New Roman"/>
          <w:sz w:val="24"/>
          <w:szCs w:val="24"/>
        </w:rPr>
        <w:t xml:space="preserve"> or </w:t>
      </w:r>
      <w:r w:rsidR="00405CE3" w:rsidRPr="008904A0">
        <w:rPr>
          <w:rFonts w:ascii="Times New Roman" w:hAnsi="Times New Roman" w:cs="Times New Roman"/>
          <w:sz w:val="24"/>
          <w:szCs w:val="24"/>
        </w:rPr>
        <w:t xml:space="preserve">by dividing the continuous departure time </w:t>
      </w:r>
      <w:r w:rsidR="006C6D5F" w:rsidRPr="008904A0">
        <w:rPr>
          <w:rFonts w:ascii="Times New Roman" w:hAnsi="Times New Roman" w:cs="Times New Roman"/>
          <w:sz w:val="24"/>
          <w:szCs w:val="24"/>
        </w:rPr>
        <w:t xml:space="preserve">variable </w:t>
      </w:r>
      <w:r w:rsidR="00405CE3" w:rsidRPr="008904A0">
        <w:rPr>
          <w:rFonts w:ascii="Times New Roman" w:hAnsi="Times New Roman" w:cs="Times New Roman"/>
          <w:sz w:val="24"/>
          <w:szCs w:val="24"/>
        </w:rPr>
        <w:t>into discrete intervals</w:t>
      </w:r>
      <w:r w:rsidR="00BF3EB4" w:rsidRPr="008904A0">
        <w:rPr>
          <w:rFonts w:ascii="Times New Roman" w:hAnsi="Times New Roman" w:cs="Times New Roman"/>
          <w:sz w:val="24"/>
          <w:szCs w:val="24"/>
        </w:rPr>
        <w:t xml:space="preserve"> (de Palma et al., 1997; Small, 1982)</w:t>
      </w:r>
      <w:r w:rsidR="00D50880" w:rsidRPr="008904A0">
        <w:rPr>
          <w:rFonts w:ascii="Times New Roman" w:hAnsi="Times New Roman" w:cs="Times New Roman"/>
          <w:sz w:val="24"/>
          <w:szCs w:val="24"/>
        </w:rPr>
        <w:t>.</w:t>
      </w:r>
      <w:r w:rsidR="00F073B4" w:rsidRPr="008904A0">
        <w:rPr>
          <w:rFonts w:ascii="Times New Roman" w:hAnsi="Times New Roman" w:cs="Times New Roman"/>
          <w:sz w:val="24"/>
          <w:szCs w:val="24"/>
        </w:rPr>
        <w:t xml:space="preserve"> </w:t>
      </w:r>
      <w:r w:rsidR="00C42866" w:rsidRPr="008904A0">
        <w:rPr>
          <w:rFonts w:ascii="Times New Roman" w:hAnsi="Times New Roman" w:cs="Times New Roman"/>
          <w:sz w:val="24"/>
          <w:szCs w:val="24"/>
        </w:rPr>
        <w:t xml:space="preserve">Important </w:t>
      </w:r>
      <w:r w:rsidR="00405CE3" w:rsidRPr="008904A0">
        <w:rPr>
          <w:rFonts w:ascii="Times New Roman" w:hAnsi="Times New Roman" w:cs="Times New Roman"/>
          <w:sz w:val="24"/>
          <w:szCs w:val="24"/>
        </w:rPr>
        <w:t>factors influenc</w:t>
      </w:r>
      <w:r w:rsidR="009B7C48" w:rsidRPr="008904A0">
        <w:rPr>
          <w:rFonts w:ascii="Times New Roman" w:hAnsi="Times New Roman" w:cs="Times New Roman"/>
          <w:sz w:val="24"/>
          <w:szCs w:val="24"/>
        </w:rPr>
        <w:t>ing</w:t>
      </w:r>
      <w:r w:rsidR="00405CE3" w:rsidRPr="008904A0">
        <w:rPr>
          <w:rFonts w:ascii="Times New Roman" w:hAnsi="Times New Roman" w:cs="Times New Roman"/>
          <w:sz w:val="24"/>
          <w:szCs w:val="24"/>
        </w:rPr>
        <w:t xml:space="preserve"> the choice of departure time </w:t>
      </w:r>
      <w:r w:rsidR="00673ADC" w:rsidRPr="008904A0">
        <w:rPr>
          <w:rFonts w:ascii="Times New Roman" w:hAnsi="Times New Roman" w:cs="Times New Roman"/>
          <w:sz w:val="24"/>
          <w:szCs w:val="24"/>
        </w:rPr>
        <w:t>include</w:t>
      </w:r>
      <w:r w:rsidR="00405CE3" w:rsidRPr="008904A0">
        <w:rPr>
          <w:rFonts w:ascii="Times New Roman" w:hAnsi="Times New Roman" w:cs="Times New Roman"/>
          <w:sz w:val="24"/>
          <w:szCs w:val="24"/>
        </w:rPr>
        <w:t xml:space="preserve">: </w:t>
      </w:r>
      <w:r w:rsidR="00090EBE" w:rsidRPr="008904A0">
        <w:rPr>
          <w:rFonts w:ascii="Times New Roman" w:hAnsi="Times New Roman" w:cs="Times New Roman"/>
          <w:sz w:val="24"/>
          <w:szCs w:val="24"/>
        </w:rPr>
        <w:t>socio-economic attributes (such as marital status</w:t>
      </w:r>
      <w:r w:rsidR="00945216" w:rsidRPr="008904A0">
        <w:rPr>
          <w:rFonts w:ascii="Times New Roman" w:hAnsi="Times New Roman" w:cs="Times New Roman"/>
          <w:sz w:val="24"/>
          <w:szCs w:val="24"/>
        </w:rPr>
        <w:t>,</w:t>
      </w:r>
      <w:r w:rsidR="00090EBE" w:rsidRPr="008904A0">
        <w:rPr>
          <w:rFonts w:ascii="Times New Roman" w:hAnsi="Times New Roman" w:cs="Times New Roman"/>
          <w:sz w:val="24"/>
          <w:szCs w:val="24"/>
        </w:rPr>
        <w:t xml:space="preserve"> </w:t>
      </w:r>
      <w:r w:rsidR="00945216" w:rsidRPr="008904A0">
        <w:rPr>
          <w:rFonts w:ascii="Times New Roman" w:hAnsi="Times New Roman" w:cs="Times New Roman"/>
          <w:sz w:val="24"/>
          <w:szCs w:val="24"/>
        </w:rPr>
        <w:t>ethnicity</w:t>
      </w:r>
      <w:r w:rsidR="00090EBE" w:rsidRPr="008904A0">
        <w:rPr>
          <w:rFonts w:ascii="Times New Roman" w:hAnsi="Times New Roman" w:cs="Times New Roman"/>
          <w:sz w:val="24"/>
          <w:szCs w:val="24"/>
        </w:rPr>
        <w:t xml:space="preserve">, </w:t>
      </w:r>
      <w:proofErr w:type="gramStart"/>
      <w:r w:rsidR="00BA6A9F" w:rsidRPr="008904A0">
        <w:rPr>
          <w:rFonts w:ascii="Times New Roman" w:hAnsi="Times New Roman" w:cs="Times New Roman"/>
          <w:sz w:val="24"/>
          <w:szCs w:val="24"/>
        </w:rPr>
        <w:t>income</w:t>
      </w:r>
      <w:proofErr w:type="gramEnd"/>
      <w:r w:rsidR="00090EBE" w:rsidRPr="008904A0">
        <w:rPr>
          <w:rFonts w:ascii="Times New Roman" w:hAnsi="Times New Roman" w:cs="Times New Roman"/>
          <w:sz w:val="24"/>
          <w:szCs w:val="24"/>
        </w:rPr>
        <w:t xml:space="preserve">), </w:t>
      </w:r>
      <w:r w:rsidR="008B108F" w:rsidRPr="008904A0">
        <w:rPr>
          <w:rFonts w:ascii="Times New Roman" w:hAnsi="Times New Roman" w:cs="Times New Roman"/>
          <w:sz w:val="24"/>
          <w:szCs w:val="24"/>
        </w:rPr>
        <w:t xml:space="preserve">transportation system characteristics, </w:t>
      </w:r>
      <w:r w:rsidR="00405CE3" w:rsidRPr="008904A0">
        <w:rPr>
          <w:rFonts w:ascii="Times New Roman" w:hAnsi="Times New Roman" w:cs="Times New Roman"/>
          <w:sz w:val="24"/>
          <w:szCs w:val="24"/>
        </w:rPr>
        <w:t>travel time, travel cost, and flexibility of work</w:t>
      </w:r>
      <w:r w:rsidR="00090EBE" w:rsidRPr="008904A0">
        <w:rPr>
          <w:rFonts w:ascii="Times New Roman" w:hAnsi="Times New Roman" w:cs="Times New Roman"/>
          <w:sz w:val="24"/>
          <w:szCs w:val="24"/>
        </w:rPr>
        <w:t>/non-work</w:t>
      </w:r>
      <w:r w:rsidR="00405CE3" w:rsidRPr="008904A0">
        <w:rPr>
          <w:rFonts w:ascii="Times New Roman" w:hAnsi="Times New Roman" w:cs="Times New Roman"/>
          <w:sz w:val="24"/>
          <w:szCs w:val="24"/>
        </w:rPr>
        <w:t xml:space="preserve"> schedules</w:t>
      </w:r>
      <w:r w:rsidR="00583C26" w:rsidRPr="008904A0">
        <w:rPr>
          <w:rFonts w:ascii="Times New Roman" w:hAnsi="Times New Roman" w:cs="Times New Roman"/>
          <w:sz w:val="24"/>
          <w:szCs w:val="24"/>
        </w:rPr>
        <w:t xml:space="preserve"> (Saleh and Farrell, 2005</w:t>
      </w:r>
      <w:r w:rsidR="008B108F" w:rsidRPr="008904A0">
        <w:rPr>
          <w:rFonts w:ascii="Times New Roman" w:hAnsi="Times New Roman" w:cs="Times New Roman"/>
          <w:sz w:val="24"/>
          <w:szCs w:val="24"/>
        </w:rPr>
        <w:t>; Bhat and Steed, 2002</w:t>
      </w:r>
      <w:r w:rsidR="00945216" w:rsidRPr="008904A0">
        <w:rPr>
          <w:rFonts w:ascii="Times New Roman" w:hAnsi="Times New Roman" w:cs="Times New Roman"/>
          <w:sz w:val="24"/>
          <w:szCs w:val="24"/>
        </w:rPr>
        <w:t>; Steed and Bhat, 200</w:t>
      </w:r>
      <w:r w:rsidR="00662582" w:rsidRPr="008904A0">
        <w:rPr>
          <w:rFonts w:ascii="Times New Roman" w:hAnsi="Times New Roman" w:cs="Times New Roman"/>
          <w:sz w:val="24"/>
          <w:szCs w:val="24"/>
        </w:rPr>
        <w:t>0</w:t>
      </w:r>
      <w:r w:rsidR="00583C26" w:rsidRPr="008904A0">
        <w:rPr>
          <w:rFonts w:ascii="Times New Roman" w:hAnsi="Times New Roman" w:cs="Times New Roman"/>
          <w:sz w:val="24"/>
          <w:szCs w:val="24"/>
        </w:rPr>
        <w:t>)</w:t>
      </w:r>
      <w:r w:rsidR="00405CE3" w:rsidRPr="008904A0">
        <w:rPr>
          <w:rFonts w:ascii="Times New Roman" w:hAnsi="Times New Roman" w:cs="Times New Roman"/>
          <w:sz w:val="24"/>
          <w:szCs w:val="24"/>
        </w:rPr>
        <w:t xml:space="preserve">. </w:t>
      </w:r>
    </w:p>
    <w:p w14:paraId="35C181CA" w14:textId="49B51CCF" w:rsidR="00C704CE" w:rsidRPr="008904A0" w:rsidRDefault="00913DC0" w:rsidP="00094BB2">
      <w:pPr>
        <w:spacing w:after="0" w:line="240" w:lineRule="auto"/>
        <w:ind w:firstLine="720"/>
        <w:jc w:val="both"/>
        <w:rPr>
          <w:rFonts w:ascii="Times New Roman" w:hAnsi="Times New Roman" w:cs="Times New Roman"/>
          <w:sz w:val="24"/>
          <w:szCs w:val="24"/>
        </w:rPr>
      </w:pPr>
      <w:r w:rsidRPr="008904A0">
        <w:rPr>
          <w:rFonts w:ascii="Times New Roman" w:hAnsi="Times New Roman" w:cs="Times New Roman"/>
          <w:sz w:val="24"/>
          <w:szCs w:val="24"/>
        </w:rPr>
        <w:t xml:space="preserve">The other stream of </w:t>
      </w:r>
      <w:r w:rsidR="001C2D6A">
        <w:rPr>
          <w:rFonts w:ascii="Times New Roman" w:hAnsi="Times New Roman" w:cs="Times New Roman"/>
          <w:sz w:val="24"/>
          <w:szCs w:val="24"/>
        </w:rPr>
        <w:t>research</w:t>
      </w:r>
      <w:r w:rsidR="001C2D6A" w:rsidRPr="008904A0">
        <w:rPr>
          <w:rFonts w:ascii="Times New Roman" w:hAnsi="Times New Roman" w:cs="Times New Roman"/>
          <w:sz w:val="24"/>
          <w:szCs w:val="24"/>
        </w:rPr>
        <w:t xml:space="preserve"> </w:t>
      </w:r>
      <w:r w:rsidRPr="008904A0">
        <w:rPr>
          <w:rFonts w:ascii="Times New Roman" w:hAnsi="Times New Roman" w:cs="Times New Roman"/>
          <w:sz w:val="24"/>
          <w:szCs w:val="24"/>
        </w:rPr>
        <w:t>argues that there is</w:t>
      </w:r>
      <w:r w:rsidR="00C011F4" w:rsidRPr="008904A0">
        <w:rPr>
          <w:rFonts w:ascii="Times New Roman" w:hAnsi="Times New Roman" w:cs="Times New Roman"/>
          <w:sz w:val="24"/>
          <w:szCs w:val="24"/>
        </w:rPr>
        <w:t xml:space="preserve"> a strong relation</w:t>
      </w:r>
      <w:r w:rsidRPr="008904A0">
        <w:rPr>
          <w:rFonts w:ascii="Times New Roman" w:hAnsi="Times New Roman" w:cs="Times New Roman"/>
          <w:sz w:val="24"/>
          <w:szCs w:val="24"/>
        </w:rPr>
        <w:t>ship</w:t>
      </w:r>
      <w:r w:rsidR="00C011F4" w:rsidRPr="008904A0">
        <w:rPr>
          <w:rFonts w:ascii="Times New Roman" w:hAnsi="Times New Roman" w:cs="Times New Roman"/>
          <w:sz w:val="24"/>
          <w:szCs w:val="24"/>
        </w:rPr>
        <w:t xml:space="preserve"> between mode and departure time choice, and people often make the</w:t>
      </w:r>
      <w:r w:rsidRPr="008904A0">
        <w:rPr>
          <w:rFonts w:ascii="Times New Roman" w:hAnsi="Times New Roman" w:cs="Times New Roman"/>
          <w:sz w:val="24"/>
          <w:szCs w:val="24"/>
        </w:rPr>
        <w:t>se</w:t>
      </w:r>
      <w:r w:rsidR="00C011F4" w:rsidRPr="008904A0">
        <w:rPr>
          <w:rFonts w:ascii="Times New Roman" w:hAnsi="Times New Roman" w:cs="Times New Roman"/>
          <w:sz w:val="24"/>
          <w:szCs w:val="24"/>
        </w:rPr>
        <w:t xml:space="preserve"> two choices </w:t>
      </w:r>
      <w:r w:rsidR="00623ABE" w:rsidRPr="008904A0">
        <w:rPr>
          <w:rFonts w:ascii="Times New Roman" w:hAnsi="Times New Roman" w:cs="Times New Roman"/>
          <w:sz w:val="24"/>
          <w:szCs w:val="24"/>
        </w:rPr>
        <w:t>simultaneously</w:t>
      </w:r>
      <w:r w:rsidR="00BF3EB4" w:rsidRPr="008904A0">
        <w:rPr>
          <w:rFonts w:ascii="Times New Roman" w:hAnsi="Times New Roman" w:cs="Times New Roman"/>
          <w:sz w:val="24"/>
          <w:szCs w:val="24"/>
        </w:rPr>
        <w:t xml:space="preserve"> (Bhat, 1998</w:t>
      </w:r>
      <w:r w:rsidR="00380B73" w:rsidRPr="008904A0">
        <w:rPr>
          <w:rFonts w:ascii="Times New Roman" w:hAnsi="Times New Roman" w:cs="Times New Roman"/>
          <w:sz w:val="24"/>
          <w:szCs w:val="24"/>
        </w:rPr>
        <w:t>a</w:t>
      </w:r>
      <w:r w:rsidR="00BF3EB4" w:rsidRPr="008904A0">
        <w:rPr>
          <w:rFonts w:ascii="Times New Roman" w:hAnsi="Times New Roman" w:cs="Times New Roman"/>
          <w:sz w:val="24"/>
          <w:szCs w:val="24"/>
        </w:rPr>
        <w:t xml:space="preserve">; </w:t>
      </w:r>
      <w:r w:rsidR="00F01CEF">
        <w:rPr>
          <w:rFonts w:ascii="Times New Roman" w:hAnsi="Times New Roman" w:cs="Times New Roman"/>
          <w:sz w:val="24"/>
          <w:szCs w:val="24"/>
        </w:rPr>
        <w:t>Bhat</w:t>
      </w:r>
      <w:r w:rsidR="00380B73" w:rsidRPr="008904A0">
        <w:rPr>
          <w:rFonts w:ascii="Times New Roman" w:hAnsi="Times New Roman" w:cs="Times New Roman"/>
          <w:sz w:val="24"/>
          <w:szCs w:val="24"/>
        </w:rPr>
        <w:t xml:space="preserve">, 1998b; </w:t>
      </w:r>
      <w:r w:rsidR="00BF3EB4" w:rsidRPr="008904A0">
        <w:rPr>
          <w:rFonts w:ascii="Times New Roman" w:hAnsi="Times New Roman" w:cs="Times New Roman"/>
          <w:sz w:val="24"/>
          <w:szCs w:val="24"/>
        </w:rPr>
        <w:t>Hess et al., 2007)</w:t>
      </w:r>
      <w:r w:rsidR="00C011F4" w:rsidRPr="008904A0">
        <w:rPr>
          <w:rFonts w:ascii="Times New Roman" w:hAnsi="Times New Roman" w:cs="Times New Roman"/>
          <w:sz w:val="24"/>
          <w:szCs w:val="24"/>
        </w:rPr>
        <w:t xml:space="preserve">. </w:t>
      </w:r>
      <w:r w:rsidR="00F073B4" w:rsidRPr="008904A0">
        <w:rPr>
          <w:rFonts w:ascii="Times New Roman" w:hAnsi="Times New Roman" w:cs="Times New Roman"/>
          <w:sz w:val="24"/>
          <w:szCs w:val="24"/>
        </w:rPr>
        <w:t xml:space="preserve">We present a list of studies </w:t>
      </w:r>
      <w:r w:rsidR="00623ABE" w:rsidRPr="008904A0">
        <w:rPr>
          <w:rFonts w:ascii="Times New Roman" w:hAnsi="Times New Roman" w:cs="Times New Roman"/>
          <w:sz w:val="24"/>
          <w:szCs w:val="24"/>
        </w:rPr>
        <w:t xml:space="preserve">that did a joint investigation of these two choice processes </w:t>
      </w:r>
      <w:r w:rsidR="00F073B4" w:rsidRPr="008904A0">
        <w:rPr>
          <w:rFonts w:ascii="Times New Roman" w:hAnsi="Times New Roman" w:cs="Times New Roman"/>
          <w:sz w:val="24"/>
          <w:szCs w:val="24"/>
        </w:rPr>
        <w:t>in Table 1.</w:t>
      </w:r>
      <w:r w:rsidR="00B84F67" w:rsidRPr="008904A0">
        <w:rPr>
          <w:rFonts w:ascii="Times New Roman" w:hAnsi="Times New Roman" w:cs="Times New Roman"/>
          <w:sz w:val="24"/>
          <w:szCs w:val="24"/>
        </w:rPr>
        <w:t xml:space="preserve"> </w:t>
      </w:r>
      <w:r w:rsidR="00B40B33" w:rsidRPr="008904A0">
        <w:rPr>
          <w:rFonts w:ascii="Times New Roman" w:hAnsi="Times New Roman" w:cs="Times New Roman"/>
          <w:sz w:val="24"/>
          <w:szCs w:val="24"/>
        </w:rPr>
        <w:t>The table provides information on the study area, data elicitation approach, methodology applied to investigate the joint decision process, level of analysis</w:t>
      </w:r>
      <w:r w:rsidR="000B1040" w:rsidRPr="008904A0">
        <w:rPr>
          <w:rFonts w:ascii="Times New Roman" w:hAnsi="Times New Roman" w:cs="Times New Roman"/>
          <w:sz w:val="24"/>
          <w:szCs w:val="24"/>
        </w:rPr>
        <w:t xml:space="preserve"> (trip/tour)</w:t>
      </w:r>
      <w:r w:rsidR="00B40B33" w:rsidRPr="008904A0">
        <w:rPr>
          <w:rFonts w:ascii="Times New Roman" w:hAnsi="Times New Roman" w:cs="Times New Roman"/>
          <w:sz w:val="24"/>
          <w:szCs w:val="24"/>
        </w:rPr>
        <w:t>, purpose of travel, nature of departure time</w:t>
      </w:r>
      <w:r w:rsidR="000B1040" w:rsidRPr="008904A0">
        <w:rPr>
          <w:rFonts w:ascii="Times New Roman" w:hAnsi="Times New Roman" w:cs="Times New Roman"/>
          <w:sz w:val="24"/>
          <w:szCs w:val="24"/>
        </w:rPr>
        <w:t xml:space="preserve"> analyzed (discrete/continuous)</w:t>
      </w:r>
      <w:r w:rsidR="00B40B33" w:rsidRPr="008904A0">
        <w:rPr>
          <w:rFonts w:ascii="Times New Roman" w:hAnsi="Times New Roman" w:cs="Times New Roman"/>
          <w:sz w:val="24"/>
          <w:szCs w:val="24"/>
        </w:rPr>
        <w:t xml:space="preserve">, independent variables </w:t>
      </w:r>
      <w:r w:rsidR="000B1040" w:rsidRPr="008904A0">
        <w:rPr>
          <w:rFonts w:ascii="Times New Roman" w:hAnsi="Times New Roman" w:cs="Times New Roman"/>
          <w:sz w:val="24"/>
          <w:szCs w:val="24"/>
        </w:rPr>
        <w:t>considered</w:t>
      </w:r>
      <w:r w:rsidR="00B40B33" w:rsidRPr="008904A0">
        <w:rPr>
          <w:rFonts w:ascii="Times New Roman" w:hAnsi="Times New Roman" w:cs="Times New Roman"/>
          <w:sz w:val="24"/>
          <w:szCs w:val="24"/>
        </w:rPr>
        <w:t xml:space="preserve"> in the model, and the </w:t>
      </w:r>
      <w:r w:rsidR="00CF1B65" w:rsidRPr="008904A0">
        <w:rPr>
          <w:rFonts w:ascii="Times New Roman" w:hAnsi="Times New Roman" w:cs="Times New Roman"/>
          <w:sz w:val="24"/>
          <w:szCs w:val="24"/>
        </w:rPr>
        <w:t xml:space="preserve">money </w:t>
      </w:r>
      <w:r w:rsidR="00B40B33" w:rsidRPr="008904A0">
        <w:rPr>
          <w:rFonts w:ascii="Times New Roman" w:hAnsi="Times New Roman" w:cs="Times New Roman"/>
          <w:sz w:val="24"/>
          <w:szCs w:val="24"/>
        </w:rPr>
        <w:t xml:space="preserve">value of times </w:t>
      </w:r>
      <w:r w:rsidR="00CF1B65" w:rsidRPr="008904A0">
        <w:rPr>
          <w:rFonts w:ascii="Times New Roman" w:hAnsi="Times New Roman" w:cs="Times New Roman"/>
          <w:sz w:val="24"/>
          <w:szCs w:val="24"/>
        </w:rPr>
        <w:t xml:space="preserve">(MVOT) </w:t>
      </w:r>
      <w:r w:rsidR="00B40B33" w:rsidRPr="008904A0">
        <w:rPr>
          <w:rFonts w:ascii="Times New Roman" w:hAnsi="Times New Roman" w:cs="Times New Roman"/>
          <w:sz w:val="24"/>
          <w:szCs w:val="24"/>
        </w:rPr>
        <w:t>obtained.</w:t>
      </w:r>
      <w:r w:rsidR="0009208E" w:rsidRPr="008904A0">
        <w:rPr>
          <w:rFonts w:ascii="Times New Roman" w:hAnsi="Times New Roman" w:cs="Times New Roman"/>
          <w:sz w:val="24"/>
          <w:szCs w:val="24"/>
        </w:rPr>
        <w:t xml:space="preserve"> We can see from the table that the majority of the</w:t>
      </w:r>
      <w:r w:rsidR="00BF6025" w:rsidRPr="008904A0">
        <w:rPr>
          <w:rFonts w:ascii="Times New Roman" w:hAnsi="Times New Roman" w:cs="Times New Roman"/>
          <w:sz w:val="24"/>
          <w:szCs w:val="24"/>
        </w:rPr>
        <w:t>se</w:t>
      </w:r>
      <w:r w:rsidR="0009208E" w:rsidRPr="008904A0">
        <w:rPr>
          <w:rFonts w:ascii="Times New Roman" w:hAnsi="Times New Roman" w:cs="Times New Roman"/>
          <w:sz w:val="24"/>
          <w:szCs w:val="24"/>
        </w:rPr>
        <w:t xml:space="preserve"> studies </w:t>
      </w:r>
      <w:r w:rsidR="00861BFC" w:rsidRPr="008904A0">
        <w:rPr>
          <w:rFonts w:ascii="Times New Roman" w:hAnsi="Times New Roman" w:cs="Times New Roman"/>
          <w:sz w:val="24"/>
          <w:szCs w:val="24"/>
        </w:rPr>
        <w:t xml:space="preserve">focus on </w:t>
      </w:r>
      <w:r w:rsidR="00F7473A" w:rsidRPr="008904A0">
        <w:rPr>
          <w:rFonts w:ascii="Times New Roman" w:hAnsi="Times New Roman" w:cs="Times New Roman"/>
          <w:sz w:val="24"/>
          <w:szCs w:val="24"/>
        </w:rPr>
        <w:t>commuting trip</w:t>
      </w:r>
      <w:r w:rsidR="00861BFC" w:rsidRPr="008904A0">
        <w:rPr>
          <w:rFonts w:ascii="Times New Roman" w:hAnsi="Times New Roman" w:cs="Times New Roman"/>
          <w:sz w:val="24"/>
          <w:szCs w:val="24"/>
        </w:rPr>
        <w:t>s</w:t>
      </w:r>
      <w:r w:rsidR="00F7473A" w:rsidRPr="008904A0">
        <w:rPr>
          <w:rFonts w:ascii="Times New Roman" w:hAnsi="Times New Roman" w:cs="Times New Roman"/>
          <w:sz w:val="24"/>
          <w:szCs w:val="24"/>
        </w:rPr>
        <w:t xml:space="preserve">, </w:t>
      </w:r>
      <w:r w:rsidR="0009208E" w:rsidRPr="008904A0">
        <w:rPr>
          <w:rFonts w:ascii="Times New Roman" w:hAnsi="Times New Roman" w:cs="Times New Roman"/>
          <w:sz w:val="24"/>
          <w:szCs w:val="24"/>
        </w:rPr>
        <w:t xml:space="preserve">employ revealed preference </w:t>
      </w:r>
      <w:r w:rsidR="00BF6025" w:rsidRPr="008904A0">
        <w:rPr>
          <w:rFonts w:ascii="Times New Roman" w:hAnsi="Times New Roman" w:cs="Times New Roman"/>
          <w:sz w:val="24"/>
          <w:szCs w:val="24"/>
        </w:rPr>
        <w:t xml:space="preserve">(RP) </w:t>
      </w:r>
      <w:r w:rsidR="0009208E" w:rsidRPr="008904A0">
        <w:rPr>
          <w:rFonts w:ascii="Times New Roman" w:hAnsi="Times New Roman" w:cs="Times New Roman"/>
          <w:sz w:val="24"/>
          <w:szCs w:val="24"/>
        </w:rPr>
        <w:t xml:space="preserve">data from formal travel survey to develop models, </w:t>
      </w:r>
      <w:r w:rsidR="00F7473A" w:rsidRPr="008904A0">
        <w:rPr>
          <w:rFonts w:ascii="Times New Roman" w:hAnsi="Times New Roman" w:cs="Times New Roman"/>
          <w:sz w:val="24"/>
          <w:szCs w:val="24"/>
        </w:rPr>
        <w:t xml:space="preserve">use </w:t>
      </w:r>
      <w:r w:rsidR="0009208E" w:rsidRPr="008904A0">
        <w:rPr>
          <w:rFonts w:ascii="Times New Roman" w:hAnsi="Times New Roman" w:cs="Times New Roman"/>
          <w:sz w:val="24"/>
          <w:szCs w:val="24"/>
        </w:rPr>
        <w:t xml:space="preserve">random utility </w:t>
      </w:r>
      <w:r w:rsidR="00BF6025" w:rsidRPr="008904A0">
        <w:rPr>
          <w:rFonts w:ascii="Times New Roman" w:hAnsi="Times New Roman" w:cs="Times New Roman"/>
          <w:sz w:val="24"/>
          <w:szCs w:val="24"/>
        </w:rPr>
        <w:t xml:space="preserve">(RU) </w:t>
      </w:r>
      <w:r w:rsidR="0009208E" w:rsidRPr="008904A0">
        <w:rPr>
          <w:rFonts w:ascii="Times New Roman" w:hAnsi="Times New Roman" w:cs="Times New Roman"/>
          <w:sz w:val="24"/>
          <w:szCs w:val="24"/>
        </w:rPr>
        <w:t xml:space="preserve">based multinomial logit </w:t>
      </w:r>
      <w:r w:rsidR="00BF6025" w:rsidRPr="008904A0">
        <w:rPr>
          <w:rFonts w:ascii="Times New Roman" w:hAnsi="Times New Roman" w:cs="Times New Roman"/>
          <w:sz w:val="24"/>
          <w:szCs w:val="24"/>
        </w:rPr>
        <w:t xml:space="preserve">(MNL) </w:t>
      </w:r>
      <w:r w:rsidR="0009208E" w:rsidRPr="008904A0">
        <w:rPr>
          <w:rFonts w:ascii="Times New Roman" w:hAnsi="Times New Roman" w:cs="Times New Roman"/>
          <w:sz w:val="24"/>
          <w:szCs w:val="24"/>
        </w:rPr>
        <w:t>model and its variants</w:t>
      </w:r>
      <w:r w:rsidR="00F7473A" w:rsidRPr="008904A0">
        <w:rPr>
          <w:rFonts w:ascii="Times New Roman" w:hAnsi="Times New Roman" w:cs="Times New Roman"/>
          <w:sz w:val="24"/>
          <w:szCs w:val="24"/>
        </w:rPr>
        <w:t xml:space="preserve"> using socio-demographics, level-of-service (travel time and cost), and locational attributes as explanatory variables. The value of time varied </w:t>
      </w:r>
      <w:r w:rsidR="00F7473A" w:rsidRPr="008904A0">
        <w:rPr>
          <w:rFonts w:ascii="Times New Roman" w:hAnsi="Times New Roman" w:cs="Times New Roman"/>
          <w:sz w:val="24"/>
          <w:szCs w:val="24"/>
        </w:rPr>
        <w:lastRenderedPageBreak/>
        <w:t>co</w:t>
      </w:r>
      <w:r w:rsidR="001A1976" w:rsidRPr="008904A0">
        <w:rPr>
          <w:rFonts w:ascii="Times New Roman" w:hAnsi="Times New Roman" w:cs="Times New Roman"/>
          <w:sz w:val="24"/>
          <w:szCs w:val="24"/>
        </w:rPr>
        <w:t>nsiderably from one study to another. This is understandable, given the variability in data</w:t>
      </w:r>
      <w:r w:rsidR="00997B24" w:rsidRPr="008904A0">
        <w:rPr>
          <w:rFonts w:ascii="Times New Roman" w:hAnsi="Times New Roman" w:cs="Times New Roman"/>
          <w:sz w:val="24"/>
          <w:szCs w:val="24"/>
        </w:rPr>
        <w:t>,</w:t>
      </w:r>
      <w:r w:rsidR="001A1976" w:rsidRPr="008904A0">
        <w:rPr>
          <w:rFonts w:ascii="Times New Roman" w:hAnsi="Times New Roman" w:cs="Times New Roman"/>
          <w:sz w:val="24"/>
          <w:szCs w:val="24"/>
        </w:rPr>
        <w:t xml:space="preserve"> methodology</w:t>
      </w:r>
      <w:r w:rsidR="006237F4" w:rsidRPr="008904A0">
        <w:rPr>
          <w:rFonts w:ascii="Times New Roman" w:hAnsi="Times New Roman" w:cs="Times New Roman"/>
          <w:sz w:val="24"/>
          <w:szCs w:val="24"/>
        </w:rPr>
        <w:t>,</w:t>
      </w:r>
      <w:r w:rsidR="001A1976" w:rsidRPr="008904A0">
        <w:rPr>
          <w:rFonts w:ascii="Times New Roman" w:hAnsi="Times New Roman" w:cs="Times New Roman"/>
          <w:sz w:val="24"/>
          <w:szCs w:val="24"/>
        </w:rPr>
        <w:t xml:space="preserve"> and empirical context.</w:t>
      </w:r>
      <w:r w:rsidR="00F7473A" w:rsidRPr="008904A0">
        <w:rPr>
          <w:rFonts w:ascii="Times New Roman" w:hAnsi="Times New Roman" w:cs="Times New Roman"/>
          <w:sz w:val="24"/>
          <w:szCs w:val="24"/>
        </w:rPr>
        <w:t xml:space="preserve"> </w:t>
      </w:r>
    </w:p>
    <w:p w14:paraId="5B9CE31F" w14:textId="77777777" w:rsidR="00816A3C" w:rsidRPr="008904A0" w:rsidRDefault="00816A3C" w:rsidP="00094BB2">
      <w:pPr>
        <w:spacing w:after="0" w:line="240" w:lineRule="auto"/>
        <w:jc w:val="both"/>
        <w:rPr>
          <w:rFonts w:ascii="Times New Roman" w:hAnsi="Times New Roman" w:cs="Times New Roman"/>
          <w:sz w:val="24"/>
          <w:szCs w:val="24"/>
        </w:rPr>
      </w:pPr>
    </w:p>
    <w:p w14:paraId="2CC1F3B4" w14:textId="025458EA" w:rsidR="00816A3C" w:rsidRPr="008904A0" w:rsidRDefault="006D0DDE" w:rsidP="00094BB2">
      <w:pPr>
        <w:pStyle w:val="Heading2"/>
      </w:pPr>
      <w:r w:rsidRPr="008904A0">
        <w:t>Student</w:t>
      </w:r>
      <w:r w:rsidR="00C704CE" w:rsidRPr="008904A0">
        <w:t>s</w:t>
      </w:r>
      <w:r w:rsidRPr="008904A0">
        <w:t>’</w:t>
      </w:r>
      <w:r w:rsidR="00C704CE" w:rsidRPr="008904A0">
        <w:t xml:space="preserve"> </w:t>
      </w:r>
      <w:r w:rsidR="00A10E4E" w:rsidRPr="008904A0">
        <w:t>Travel</w:t>
      </w:r>
      <w:r w:rsidR="00C704CE" w:rsidRPr="008904A0">
        <w:t xml:space="preserve"> Behavior</w:t>
      </w:r>
    </w:p>
    <w:p w14:paraId="27AF1942" w14:textId="102523D3" w:rsidR="00023688" w:rsidRPr="008904A0" w:rsidRDefault="004F5565" w:rsidP="00094BB2">
      <w:p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U</w:t>
      </w:r>
      <w:r w:rsidR="00A77618" w:rsidRPr="008904A0">
        <w:rPr>
          <w:rFonts w:ascii="Times New Roman" w:hAnsi="Times New Roman" w:cs="Times New Roman"/>
          <w:sz w:val="24"/>
          <w:szCs w:val="24"/>
        </w:rPr>
        <w:t xml:space="preserve">niversity campuses are special communities that </w:t>
      </w:r>
      <w:r w:rsidR="0057612A" w:rsidRPr="008904A0">
        <w:rPr>
          <w:rFonts w:ascii="Times New Roman" w:hAnsi="Times New Roman" w:cs="Times New Roman"/>
          <w:sz w:val="24"/>
          <w:szCs w:val="24"/>
        </w:rPr>
        <w:t>t</w:t>
      </w:r>
      <w:r w:rsidR="00A77618" w:rsidRPr="008904A0">
        <w:rPr>
          <w:rFonts w:ascii="Times New Roman" w:hAnsi="Times New Roman" w:cs="Times New Roman"/>
          <w:sz w:val="24"/>
          <w:szCs w:val="24"/>
        </w:rPr>
        <w:t>end to have unique tra</w:t>
      </w:r>
      <w:r w:rsidR="00B7004A" w:rsidRPr="008904A0">
        <w:rPr>
          <w:rFonts w:ascii="Times New Roman" w:hAnsi="Times New Roman" w:cs="Times New Roman"/>
          <w:sz w:val="24"/>
          <w:szCs w:val="24"/>
        </w:rPr>
        <w:t>vel</w:t>
      </w:r>
      <w:r w:rsidR="00A77618" w:rsidRPr="008904A0">
        <w:rPr>
          <w:rFonts w:ascii="Times New Roman" w:hAnsi="Times New Roman" w:cs="Times New Roman"/>
          <w:sz w:val="24"/>
          <w:szCs w:val="24"/>
        </w:rPr>
        <w:t xml:space="preserve"> demand</w:t>
      </w:r>
      <w:r w:rsidR="00EA5547" w:rsidRPr="008904A0">
        <w:rPr>
          <w:rFonts w:ascii="Times New Roman" w:hAnsi="Times New Roman" w:cs="Times New Roman"/>
          <w:sz w:val="24"/>
          <w:szCs w:val="24"/>
        </w:rPr>
        <w:t xml:space="preserve"> pattern</w:t>
      </w:r>
      <w:r w:rsidR="00917743" w:rsidRPr="008904A0">
        <w:rPr>
          <w:rFonts w:ascii="Times New Roman" w:hAnsi="Times New Roman" w:cs="Times New Roman"/>
          <w:sz w:val="24"/>
          <w:szCs w:val="24"/>
        </w:rPr>
        <w:t xml:space="preserve"> </w:t>
      </w:r>
      <w:r w:rsidR="00BD1578" w:rsidRPr="008904A0">
        <w:rPr>
          <w:rFonts w:ascii="Times New Roman" w:hAnsi="Times New Roman" w:cs="Times New Roman"/>
          <w:sz w:val="24"/>
          <w:szCs w:val="24"/>
        </w:rPr>
        <w:t>with</w:t>
      </w:r>
      <w:r w:rsidR="00917743" w:rsidRPr="008904A0">
        <w:rPr>
          <w:rFonts w:ascii="Times New Roman" w:hAnsi="Times New Roman" w:cs="Times New Roman"/>
          <w:sz w:val="24"/>
          <w:szCs w:val="24"/>
        </w:rPr>
        <w:t xml:space="preserve"> unique policy </w:t>
      </w:r>
      <w:r w:rsidR="00BD1578" w:rsidRPr="008904A0">
        <w:rPr>
          <w:rFonts w:ascii="Times New Roman" w:hAnsi="Times New Roman" w:cs="Times New Roman"/>
          <w:sz w:val="24"/>
          <w:szCs w:val="24"/>
        </w:rPr>
        <w:t>implications</w:t>
      </w:r>
      <w:r w:rsidR="00A77618" w:rsidRPr="008904A0">
        <w:rPr>
          <w:rFonts w:ascii="Times New Roman" w:hAnsi="Times New Roman" w:cs="Times New Roman"/>
          <w:sz w:val="24"/>
          <w:szCs w:val="24"/>
        </w:rPr>
        <w:t xml:space="preserve">. </w:t>
      </w:r>
      <w:r w:rsidR="00917743" w:rsidRPr="008904A0">
        <w:rPr>
          <w:rFonts w:ascii="Times New Roman" w:hAnsi="Times New Roman" w:cs="Times New Roman"/>
          <w:sz w:val="24"/>
          <w:szCs w:val="24"/>
        </w:rPr>
        <w:t xml:space="preserve">With </w:t>
      </w:r>
      <w:r w:rsidR="007D062E" w:rsidRPr="008904A0">
        <w:rPr>
          <w:rFonts w:ascii="Times New Roman" w:hAnsi="Times New Roman" w:cs="Times New Roman"/>
          <w:sz w:val="24"/>
          <w:szCs w:val="24"/>
        </w:rPr>
        <w:t xml:space="preserve">the rapid </w:t>
      </w:r>
      <w:r w:rsidR="00BD4027" w:rsidRPr="008904A0">
        <w:rPr>
          <w:rFonts w:ascii="Times New Roman" w:hAnsi="Times New Roman" w:cs="Times New Roman"/>
          <w:sz w:val="24"/>
          <w:szCs w:val="24"/>
        </w:rPr>
        <w:t>expansion</w:t>
      </w:r>
      <w:r w:rsidR="007D062E" w:rsidRPr="008904A0">
        <w:rPr>
          <w:rFonts w:ascii="Times New Roman" w:hAnsi="Times New Roman" w:cs="Times New Roman"/>
          <w:sz w:val="24"/>
          <w:szCs w:val="24"/>
        </w:rPr>
        <w:t xml:space="preserve"> in the number of universities across the globe i</w:t>
      </w:r>
      <w:r w:rsidR="005B3B3A" w:rsidRPr="008904A0">
        <w:rPr>
          <w:rFonts w:ascii="Times New Roman" w:hAnsi="Times New Roman" w:cs="Times New Roman"/>
          <w:sz w:val="24"/>
          <w:szCs w:val="24"/>
        </w:rPr>
        <w:t>n recent years, travel behavior of university students has garnered increas</w:t>
      </w:r>
      <w:r w:rsidR="00A4207C" w:rsidRPr="008904A0">
        <w:rPr>
          <w:rFonts w:ascii="Times New Roman" w:hAnsi="Times New Roman" w:cs="Times New Roman"/>
          <w:sz w:val="24"/>
          <w:szCs w:val="24"/>
        </w:rPr>
        <w:t>ing</w:t>
      </w:r>
      <w:r w:rsidR="005B3B3A" w:rsidRPr="008904A0">
        <w:rPr>
          <w:rFonts w:ascii="Times New Roman" w:hAnsi="Times New Roman" w:cs="Times New Roman"/>
          <w:sz w:val="24"/>
          <w:szCs w:val="24"/>
        </w:rPr>
        <w:t xml:space="preserve"> attention</w:t>
      </w:r>
      <w:r w:rsidR="00A4207C" w:rsidRPr="008904A0">
        <w:rPr>
          <w:rFonts w:ascii="Times New Roman" w:hAnsi="Times New Roman" w:cs="Times New Roman"/>
          <w:sz w:val="24"/>
          <w:szCs w:val="24"/>
        </w:rPr>
        <w:t xml:space="preserve"> from transportation researchers</w:t>
      </w:r>
      <w:r w:rsidR="005B3B3A" w:rsidRPr="008904A0">
        <w:rPr>
          <w:rFonts w:ascii="Times New Roman" w:hAnsi="Times New Roman" w:cs="Times New Roman"/>
          <w:sz w:val="24"/>
          <w:szCs w:val="24"/>
        </w:rPr>
        <w:t xml:space="preserve">. </w:t>
      </w:r>
      <w:r w:rsidR="00E800D6" w:rsidRPr="008904A0">
        <w:rPr>
          <w:rFonts w:ascii="Times New Roman" w:hAnsi="Times New Roman" w:cs="Times New Roman"/>
          <w:sz w:val="24"/>
          <w:szCs w:val="24"/>
        </w:rPr>
        <w:t xml:space="preserve">A summary of </w:t>
      </w:r>
      <w:r w:rsidR="000778CA" w:rsidRPr="008904A0">
        <w:rPr>
          <w:rFonts w:ascii="Times New Roman" w:hAnsi="Times New Roman" w:cs="Times New Roman"/>
          <w:sz w:val="24"/>
          <w:szCs w:val="24"/>
        </w:rPr>
        <w:t xml:space="preserve">these </w:t>
      </w:r>
      <w:r w:rsidR="00E800D6" w:rsidRPr="008904A0">
        <w:rPr>
          <w:rFonts w:ascii="Times New Roman" w:hAnsi="Times New Roman" w:cs="Times New Roman"/>
          <w:sz w:val="24"/>
          <w:szCs w:val="24"/>
        </w:rPr>
        <w:t xml:space="preserve">earlier studies (since 2000) is presented in Table 2. The table provides information on the study area, choice behavior analyzed, modes considered (if the choice behavior investigated is mode choice), methodology used, </w:t>
      </w:r>
      <w:r w:rsidR="005B3B3A" w:rsidRPr="008904A0">
        <w:rPr>
          <w:rFonts w:ascii="Times New Roman" w:hAnsi="Times New Roman" w:cs="Times New Roman"/>
          <w:sz w:val="24"/>
          <w:szCs w:val="24"/>
        </w:rPr>
        <w:t xml:space="preserve">trip purpose, exogenous variables </w:t>
      </w:r>
      <w:r w:rsidR="00F637F3" w:rsidRPr="008904A0">
        <w:rPr>
          <w:rFonts w:ascii="Times New Roman" w:hAnsi="Times New Roman" w:cs="Times New Roman"/>
          <w:sz w:val="24"/>
          <w:szCs w:val="24"/>
        </w:rPr>
        <w:t>considered</w:t>
      </w:r>
      <w:r w:rsidR="005B3B3A" w:rsidRPr="008904A0">
        <w:rPr>
          <w:rFonts w:ascii="Times New Roman" w:hAnsi="Times New Roman" w:cs="Times New Roman"/>
          <w:sz w:val="24"/>
          <w:szCs w:val="24"/>
        </w:rPr>
        <w:t xml:space="preserve"> (if multivariate analysis is adopted in the study), and </w:t>
      </w:r>
      <w:r w:rsidR="00F637F3" w:rsidRPr="008904A0">
        <w:rPr>
          <w:rFonts w:ascii="Times New Roman" w:hAnsi="Times New Roman" w:cs="Times New Roman"/>
          <w:sz w:val="24"/>
          <w:szCs w:val="24"/>
        </w:rPr>
        <w:t xml:space="preserve">summary of </w:t>
      </w:r>
      <w:r w:rsidR="005B3B3A" w:rsidRPr="008904A0">
        <w:rPr>
          <w:rFonts w:ascii="Times New Roman" w:hAnsi="Times New Roman" w:cs="Times New Roman"/>
          <w:sz w:val="24"/>
          <w:szCs w:val="24"/>
        </w:rPr>
        <w:t>major findings.</w:t>
      </w:r>
      <w:r w:rsidR="00E800D6" w:rsidRPr="008904A0">
        <w:rPr>
          <w:rFonts w:ascii="Times New Roman" w:hAnsi="Times New Roman" w:cs="Times New Roman"/>
          <w:sz w:val="24"/>
          <w:szCs w:val="24"/>
        </w:rPr>
        <w:t xml:space="preserve"> </w:t>
      </w:r>
      <w:r w:rsidR="005B3B3A" w:rsidRPr="008904A0">
        <w:rPr>
          <w:rFonts w:ascii="Times New Roman" w:hAnsi="Times New Roman" w:cs="Times New Roman"/>
          <w:sz w:val="24"/>
          <w:szCs w:val="24"/>
        </w:rPr>
        <w:t>Several observations could be made from the table. First, t</w:t>
      </w:r>
      <w:r w:rsidR="00E800D6" w:rsidRPr="008904A0">
        <w:rPr>
          <w:rFonts w:ascii="Times New Roman" w:hAnsi="Times New Roman" w:cs="Times New Roman"/>
          <w:sz w:val="24"/>
          <w:szCs w:val="24"/>
        </w:rPr>
        <w:t>he majority of the studies are from North America</w:t>
      </w:r>
      <w:r w:rsidR="005B3B3A" w:rsidRPr="008904A0">
        <w:rPr>
          <w:rFonts w:ascii="Times New Roman" w:hAnsi="Times New Roman" w:cs="Times New Roman"/>
          <w:sz w:val="24"/>
          <w:szCs w:val="24"/>
        </w:rPr>
        <w:t xml:space="preserve"> (USA and Canada). </w:t>
      </w:r>
      <w:r w:rsidR="00A95B25" w:rsidRPr="008904A0">
        <w:rPr>
          <w:rFonts w:ascii="Times New Roman" w:hAnsi="Times New Roman" w:cs="Times New Roman"/>
          <w:sz w:val="24"/>
          <w:szCs w:val="24"/>
        </w:rPr>
        <w:t xml:space="preserve">Second, </w:t>
      </w:r>
      <w:r w:rsidR="00B7004A" w:rsidRPr="008904A0">
        <w:rPr>
          <w:rFonts w:ascii="Times New Roman" w:hAnsi="Times New Roman" w:cs="Times New Roman"/>
          <w:sz w:val="24"/>
          <w:szCs w:val="24"/>
        </w:rPr>
        <w:t xml:space="preserve">the </w:t>
      </w:r>
      <w:r w:rsidR="00C02FEB" w:rsidRPr="008904A0">
        <w:rPr>
          <w:rFonts w:ascii="Times New Roman" w:hAnsi="Times New Roman" w:cs="Times New Roman"/>
          <w:sz w:val="24"/>
          <w:szCs w:val="24"/>
        </w:rPr>
        <w:t xml:space="preserve">two most commonly investigated choice dimensions in the context of university students are mode choice and trip </w:t>
      </w:r>
      <w:r w:rsidR="00394D9F" w:rsidRPr="008904A0">
        <w:rPr>
          <w:rFonts w:ascii="Times New Roman" w:hAnsi="Times New Roman" w:cs="Times New Roman"/>
          <w:sz w:val="24"/>
          <w:szCs w:val="24"/>
        </w:rPr>
        <w:t>frequency/rate</w:t>
      </w:r>
      <w:r w:rsidR="00C02FEB" w:rsidRPr="008904A0">
        <w:rPr>
          <w:rFonts w:ascii="Times New Roman" w:hAnsi="Times New Roman" w:cs="Times New Roman"/>
          <w:sz w:val="24"/>
          <w:szCs w:val="24"/>
        </w:rPr>
        <w:t>, respectively</w:t>
      </w:r>
      <w:r w:rsidR="00AC6411" w:rsidRPr="008904A0">
        <w:rPr>
          <w:rFonts w:ascii="Times New Roman" w:hAnsi="Times New Roman" w:cs="Times New Roman"/>
          <w:sz w:val="24"/>
          <w:szCs w:val="24"/>
        </w:rPr>
        <w:t>.</w:t>
      </w:r>
      <w:r w:rsidR="004907E8" w:rsidRPr="008904A0">
        <w:rPr>
          <w:rFonts w:ascii="Times New Roman" w:hAnsi="Times New Roman" w:cs="Times New Roman"/>
          <w:sz w:val="24"/>
          <w:szCs w:val="24"/>
        </w:rPr>
        <w:t xml:space="preserve"> R</w:t>
      </w:r>
      <w:r w:rsidR="00106C26" w:rsidRPr="008904A0">
        <w:rPr>
          <w:rFonts w:ascii="Times New Roman" w:hAnsi="Times New Roman" w:cs="Times New Roman"/>
          <w:sz w:val="24"/>
          <w:szCs w:val="24"/>
        </w:rPr>
        <w:t>esearchers have also</w:t>
      </w:r>
      <w:r w:rsidR="00394D9F" w:rsidRPr="008904A0">
        <w:rPr>
          <w:rFonts w:ascii="Times New Roman" w:hAnsi="Times New Roman" w:cs="Times New Roman"/>
          <w:sz w:val="24"/>
          <w:szCs w:val="24"/>
        </w:rPr>
        <w:t xml:space="preserve"> focused on </w:t>
      </w:r>
      <w:r w:rsidR="00E37EA9" w:rsidRPr="008904A0">
        <w:rPr>
          <w:rFonts w:ascii="Times New Roman" w:hAnsi="Times New Roman" w:cs="Times New Roman"/>
          <w:sz w:val="24"/>
          <w:szCs w:val="24"/>
        </w:rPr>
        <w:t xml:space="preserve">other aspects of travel behavior such as </w:t>
      </w:r>
      <w:r w:rsidR="00394D9F" w:rsidRPr="008904A0">
        <w:rPr>
          <w:rFonts w:ascii="Times New Roman" w:hAnsi="Times New Roman" w:cs="Times New Roman"/>
          <w:sz w:val="24"/>
          <w:szCs w:val="24"/>
        </w:rPr>
        <w:t>vehicle ownership</w:t>
      </w:r>
      <w:r w:rsidR="00BF3EB4" w:rsidRPr="008904A0">
        <w:rPr>
          <w:rFonts w:ascii="Times New Roman" w:hAnsi="Times New Roman" w:cs="Times New Roman"/>
          <w:sz w:val="24"/>
          <w:szCs w:val="24"/>
        </w:rPr>
        <w:t xml:space="preserve"> (</w:t>
      </w:r>
      <w:proofErr w:type="spellStart"/>
      <w:r w:rsidR="00BF3EB4" w:rsidRPr="008904A0">
        <w:rPr>
          <w:rFonts w:ascii="Times New Roman" w:hAnsi="Times New Roman" w:cs="Times New Roman"/>
          <w:sz w:val="24"/>
          <w:szCs w:val="24"/>
        </w:rPr>
        <w:t>Cullinane</w:t>
      </w:r>
      <w:proofErr w:type="spellEnd"/>
      <w:r w:rsidR="00BF3EB4" w:rsidRPr="008904A0">
        <w:rPr>
          <w:rFonts w:ascii="Times New Roman" w:hAnsi="Times New Roman" w:cs="Times New Roman"/>
          <w:sz w:val="24"/>
          <w:szCs w:val="24"/>
        </w:rPr>
        <w:t>, 2002)</w:t>
      </w:r>
      <w:r w:rsidR="00394D9F" w:rsidRPr="008904A0">
        <w:rPr>
          <w:rFonts w:ascii="Times New Roman" w:hAnsi="Times New Roman" w:cs="Times New Roman"/>
          <w:sz w:val="24"/>
          <w:szCs w:val="24"/>
        </w:rPr>
        <w:t>, cycling frequency</w:t>
      </w:r>
      <w:r w:rsidR="00BF3EB4" w:rsidRPr="008904A0">
        <w:rPr>
          <w:rFonts w:ascii="Times New Roman" w:hAnsi="Times New Roman" w:cs="Times New Roman"/>
          <w:sz w:val="24"/>
          <w:szCs w:val="24"/>
        </w:rPr>
        <w:t xml:space="preserve"> (</w:t>
      </w:r>
      <w:proofErr w:type="spellStart"/>
      <w:r w:rsidR="00BF3EB4" w:rsidRPr="008904A0">
        <w:rPr>
          <w:rFonts w:ascii="Times New Roman" w:hAnsi="Times New Roman" w:cs="Times New Roman"/>
          <w:sz w:val="24"/>
          <w:szCs w:val="24"/>
        </w:rPr>
        <w:t>Titze</w:t>
      </w:r>
      <w:proofErr w:type="spellEnd"/>
      <w:r w:rsidR="00BF3EB4" w:rsidRPr="008904A0">
        <w:rPr>
          <w:rFonts w:ascii="Times New Roman" w:hAnsi="Times New Roman" w:cs="Times New Roman"/>
          <w:sz w:val="24"/>
          <w:szCs w:val="24"/>
        </w:rPr>
        <w:t xml:space="preserve"> et al., 2007)</w:t>
      </w:r>
      <w:r w:rsidR="00A01864" w:rsidRPr="008904A0">
        <w:rPr>
          <w:rFonts w:ascii="Times New Roman" w:hAnsi="Times New Roman" w:cs="Times New Roman"/>
          <w:sz w:val="24"/>
          <w:szCs w:val="24"/>
        </w:rPr>
        <w:t xml:space="preserve">, </w:t>
      </w:r>
      <w:r w:rsidR="007659F8" w:rsidRPr="008904A0">
        <w:rPr>
          <w:rFonts w:ascii="Times New Roman" w:hAnsi="Times New Roman" w:cs="Times New Roman"/>
          <w:sz w:val="24"/>
          <w:szCs w:val="24"/>
        </w:rPr>
        <w:t>transit preference</w:t>
      </w:r>
      <w:r w:rsidR="00BF3EB4" w:rsidRPr="008904A0">
        <w:rPr>
          <w:rFonts w:ascii="Times New Roman" w:hAnsi="Times New Roman" w:cs="Times New Roman"/>
          <w:sz w:val="24"/>
          <w:szCs w:val="24"/>
        </w:rPr>
        <w:t xml:space="preserve"> (</w:t>
      </w:r>
      <w:proofErr w:type="spellStart"/>
      <w:r w:rsidR="00BF3EB4" w:rsidRPr="008904A0">
        <w:rPr>
          <w:rFonts w:ascii="Times New Roman" w:hAnsi="Times New Roman" w:cs="Times New Roman"/>
          <w:sz w:val="24"/>
          <w:szCs w:val="24"/>
        </w:rPr>
        <w:t>Grimsrud</w:t>
      </w:r>
      <w:proofErr w:type="spellEnd"/>
      <w:r w:rsidR="00BF3EB4" w:rsidRPr="008904A0">
        <w:rPr>
          <w:rFonts w:ascii="Times New Roman" w:hAnsi="Times New Roman" w:cs="Times New Roman"/>
          <w:sz w:val="24"/>
          <w:szCs w:val="24"/>
        </w:rPr>
        <w:t xml:space="preserve"> and El-Geneidy, 2014)</w:t>
      </w:r>
      <w:r w:rsidR="007659F8" w:rsidRPr="008904A0">
        <w:rPr>
          <w:rFonts w:ascii="Times New Roman" w:hAnsi="Times New Roman" w:cs="Times New Roman"/>
          <w:sz w:val="24"/>
          <w:szCs w:val="24"/>
        </w:rPr>
        <w:t xml:space="preserve">, </w:t>
      </w:r>
      <w:r w:rsidR="00394D9F" w:rsidRPr="008904A0">
        <w:rPr>
          <w:rFonts w:ascii="Times New Roman" w:hAnsi="Times New Roman" w:cs="Times New Roman"/>
          <w:sz w:val="24"/>
          <w:szCs w:val="24"/>
        </w:rPr>
        <w:t>choice of bus service</w:t>
      </w:r>
      <w:r w:rsidR="00BF3EB4" w:rsidRPr="008904A0">
        <w:rPr>
          <w:rFonts w:ascii="Times New Roman" w:hAnsi="Times New Roman" w:cs="Times New Roman"/>
          <w:sz w:val="24"/>
          <w:szCs w:val="24"/>
        </w:rPr>
        <w:t xml:space="preserve"> (</w:t>
      </w:r>
      <w:proofErr w:type="spellStart"/>
      <w:r w:rsidR="00BF3EB4" w:rsidRPr="008904A0">
        <w:rPr>
          <w:rFonts w:ascii="Times New Roman" w:hAnsi="Times New Roman" w:cs="Times New Roman"/>
          <w:sz w:val="24"/>
          <w:szCs w:val="24"/>
        </w:rPr>
        <w:t>Eboli</w:t>
      </w:r>
      <w:proofErr w:type="spellEnd"/>
      <w:r w:rsidR="00BF3EB4" w:rsidRPr="008904A0">
        <w:rPr>
          <w:rFonts w:ascii="Times New Roman" w:hAnsi="Times New Roman" w:cs="Times New Roman"/>
          <w:sz w:val="24"/>
          <w:szCs w:val="24"/>
        </w:rPr>
        <w:t xml:space="preserve"> and </w:t>
      </w:r>
      <w:proofErr w:type="spellStart"/>
      <w:r w:rsidR="00BF3EB4" w:rsidRPr="008904A0">
        <w:rPr>
          <w:rFonts w:ascii="Times New Roman" w:hAnsi="Times New Roman" w:cs="Times New Roman"/>
          <w:sz w:val="24"/>
          <w:szCs w:val="24"/>
        </w:rPr>
        <w:t>Mazzulla</w:t>
      </w:r>
      <w:proofErr w:type="spellEnd"/>
      <w:r w:rsidR="00BF3EB4" w:rsidRPr="008904A0">
        <w:rPr>
          <w:rFonts w:ascii="Times New Roman" w:hAnsi="Times New Roman" w:cs="Times New Roman"/>
          <w:sz w:val="24"/>
          <w:szCs w:val="24"/>
        </w:rPr>
        <w:t>, 2008)</w:t>
      </w:r>
      <w:r w:rsidR="00394D9F" w:rsidRPr="008904A0">
        <w:rPr>
          <w:rFonts w:ascii="Times New Roman" w:hAnsi="Times New Roman" w:cs="Times New Roman"/>
          <w:sz w:val="24"/>
          <w:szCs w:val="24"/>
        </w:rPr>
        <w:t>, distance traveled</w:t>
      </w:r>
      <w:r w:rsidR="00106C26" w:rsidRPr="008904A0">
        <w:rPr>
          <w:rFonts w:ascii="Times New Roman" w:hAnsi="Times New Roman" w:cs="Times New Roman"/>
          <w:sz w:val="24"/>
          <w:szCs w:val="24"/>
        </w:rPr>
        <w:t>,</w:t>
      </w:r>
      <w:r w:rsidR="00394D9F" w:rsidRPr="008904A0">
        <w:rPr>
          <w:rFonts w:ascii="Times New Roman" w:hAnsi="Times New Roman" w:cs="Times New Roman"/>
          <w:sz w:val="24"/>
          <w:szCs w:val="24"/>
        </w:rPr>
        <w:t xml:space="preserve"> and travel time</w:t>
      </w:r>
      <w:r w:rsidR="00BF3EB4" w:rsidRPr="008904A0">
        <w:rPr>
          <w:rFonts w:ascii="Times New Roman" w:hAnsi="Times New Roman" w:cs="Times New Roman"/>
          <w:sz w:val="24"/>
          <w:szCs w:val="24"/>
        </w:rPr>
        <w:t xml:space="preserve"> (</w:t>
      </w:r>
      <w:proofErr w:type="spellStart"/>
      <w:r w:rsidR="00BF3EB4" w:rsidRPr="008904A0">
        <w:rPr>
          <w:rFonts w:ascii="Times New Roman" w:hAnsi="Times New Roman" w:cs="Times New Roman"/>
          <w:sz w:val="24"/>
          <w:szCs w:val="24"/>
        </w:rPr>
        <w:t>Limanond</w:t>
      </w:r>
      <w:proofErr w:type="spellEnd"/>
      <w:r w:rsidR="00BF3EB4" w:rsidRPr="008904A0">
        <w:rPr>
          <w:rFonts w:ascii="Times New Roman" w:hAnsi="Times New Roman" w:cs="Times New Roman"/>
          <w:sz w:val="24"/>
          <w:szCs w:val="24"/>
        </w:rPr>
        <w:t xml:space="preserve"> et al., 2011)</w:t>
      </w:r>
      <w:r w:rsidR="00394D9F" w:rsidRPr="008904A0">
        <w:rPr>
          <w:rFonts w:ascii="Times New Roman" w:hAnsi="Times New Roman" w:cs="Times New Roman"/>
          <w:sz w:val="24"/>
          <w:szCs w:val="24"/>
        </w:rPr>
        <w:t xml:space="preserve">. Third, </w:t>
      </w:r>
      <w:r w:rsidR="00F724CE" w:rsidRPr="008904A0">
        <w:rPr>
          <w:rFonts w:ascii="Times New Roman" w:hAnsi="Times New Roman" w:cs="Times New Roman"/>
          <w:sz w:val="24"/>
          <w:szCs w:val="24"/>
        </w:rPr>
        <w:t xml:space="preserve">both univariate and multivariate analyses techniques are </w:t>
      </w:r>
      <w:r w:rsidR="007B7941" w:rsidRPr="008904A0">
        <w:rPr>
          <w:rFonts w:ascii="Times New Roman" w:hAnsi="Times New Roman" w:cs="Times New Roman"/>
          <w:sz w:val="24"/>
          <w:szCs w:val="24"/>
        </w:rPr>
        <w:t xml:space="preserve">applied to </w:t>
      </w:r>
      <w:r w:rsidR="00152FF8" w:rsidRPr="008904A0">
        <w:rPr>
          <w:rFonts w:ascii="Times New Roman" w:hAnsi="Times New Roman" w:cs="Times New Roman"/>
          <w:sz w:val="24"/>
          <w:szCs w:val="24"/>
        </w:rPr>
        <w:t>examine</w:t>
      </w:r>
      <w:r w:rsidR="007B7941" w:rsidRPr="008904A0">
        <w:rPr>
          <w:rFonts w:ascii="Times New Roman" w:hAnsi="Times New Roman" w:cs="Times New Roman"/>
          <w:sz w:val="24"/>
          <w:szCs w:val="24"/>
        </w:rPr>
        <w:t xml:space="preserve"> the</w:t>
      </w:r>
      <w:r w:rsidR="004907E8" w:rsidRPr="008904A0">
        <w:rPr>
          <w:rFonts w:ascii="Times New Roman" w:hAnsi="Times New Roman" w:cs="Times New Roman"/>
          <w:sz w:val="24"/>
          <w:szCs w:val="24"/>
        </w:rPr>
        <w:t>se</w:t>
      </w:r>
      <w:r w:rsidR="007B7941" w:rsidRPr="008904A0">
        <w:rPr>
          <w:rFonts w:ascii="Times New Roman" w:hAnsi="Times New Roman" w:cs="Times New Roman"/>
          <w:sz w:val="24"/>
          <w:szCs w:val="24"/>
        </w:rPr>
        <w:t xml:space="preserve"> choice behavior(s)</w:t>
      </w:r>
      <w:r w:rsidR="00F724CE" w:rsidRPr="008904A0">
        <w:rPr>
          <w:rFonts w:ascii="Times New Roman" w:hAnsi="Times New Roman" w:cs="Times New Roman"/>
          <w:sz w:val="24"/>
          <w:szCs w:val="24"/>
        </w:rPr>
        <w:t xml:space="preserve">. </w:t>
      </w:r>
      <w:r w:rsidR="004D2A51" w:rsidRPr="008904A0">
        <w:rPr>
          <w:rFonts w:ascii="Times New Roman" w:hAnsi="Times New Roman" w:cs="Times New Roman"/>
          <w:sz w:val="24"/>
          <w:szCs w:val="24"/>
        </w:rPr>
        <w:t>Among</w:t>
      </w:r>
      <w:r w:rsidR="000A4468" w:rsidRPr="008904A0">
        <w:rPr>
          <w:rFonts w:ascii="Times New Roman" w:hAnsi="Times New Roman" w:cs="Times New Roman"/>
          <w:sz w:val="24"/>
          <w:szCs w:val="24"/>
        </w:rPr>
        <w:t xml:space="preserve"> </w:t>
      </w:r>
      <w:r w:rsidR="004D2A51" w:rsidRPr="008904A0">
        <w:rPr>
          <w:rFonts w:ascii="Times New Roman" w:hAnsi="Times New Roman" w:cs="Times New Roman"/>
          <w:sz w:val="24"/>
          <w:szCs w:val="24"/>
        </w:rPr>
        <w:t xml:space="preserve">multivariate </w:t>
      </w:r>
      <w:r w:rsidR="000A4468" w:rsidRPr="008904A0">
        <w:rPr>
          <w:rFonts w:ascii="Times New Roman" w:hAnsi="Times New Roman" w:cs="Times New Roman"/>
          <w:sz w:val="24"/>
          <w:szCs w:val="24"/>
        </w:rPr>
        <w:t>modeling techniques</w:t>
      </w:r>
      <w:r w:rsidR="004D2A51" w:rsidRPr="008904A0">
        <w:rPr>
          <w:rFonts w:ascii="Times New Roman" w:hAnsi="Times New Roman" w:cs="Times New Roman"/>
          <w:sz w:val="24"/>
          <w:szCs w:val="24"/>
        </w:rPr>
        <w:t>,</w:t>
      </w:r>
      <w:r w:rsidR="000A4468" w:rsidRPr="008904A0">
        <w:rPr>
          <w:rFonts w:ascii="Times New Roman" w:hAnsi="Times New Roman" w:cs="Times New Roman"/>
          <w:sz w:val="24"/>
          <w:szCs w:val="24"/>
        </w:rPr>
        <w:t xml:space="preserve"> multinomial logit </w:t>
      </w:r>
      <w:r w:rsidR="00152FF8" w:rsidRPr="008904A0">
        <w:rPr>
          <w:rFonts w:ascii="Times New Roman" w:hAnsi="Times New Roman" w:cs="Times New Roman"/>
          <w:sz w:val="24"/>
          <w:szCs w:val="24"/>
        </w:rPr>
        <w:t xml:space="preserve">(MNL) </w:t>
      </w:r>
      <w:r w:rsidR="000A4468" w:rsidRPr="008904A0">
        <w:rPr>
          <w:rFonts w:ascii="Times New Roman" w:hAnsi="Times New Roman" w:cs="Times New Roman"/>
          <w:sz w:val="24"/>
          <w:szCs w:val="24"/>
        </w:rPr>
        <w:t xml:space="preserve">model and </w:t>
      </w:r>
      <w:r w:rsidR="00152FF8" w:rsidRPr="008904A0">
        <w:rPr>
          <w:rFonts w:ascii="Times New Roman" w:hAnsi="Times New Roman" w:cs="Times New Roman"/>
          <w:sz w:val="24"/>
          <w:szCs w:val="24"/>
        </w:rPr>
        <w:t>its</w:t>
      </w:r>
      <w:r w:rsidR="000A4468" w:rsidRPr="008904A0">
        <w:rPr>
          <w:rFonts w:ascii="Times New Roman" w:hAnsi="Times New Roman" w:cs="Times New Roman"/>
          <w:sz w:val="24"/>
          <w:szCs w:val="24"/>
        </w:rPr>
        <w:t xml:space="preserve"> different variants</w:t>
      </w:r>
      <w:r w:rsidR="00061D02" w:rsidRPr="008904A0">
        <w:rPr>
          <w:rFonts w:ascii="Times New Roman" w:hAnsi="Times New Roman" w:cs="Times New Roman"/>
          <w:sz w:val="24"/>
          <w:szCs w:val="24"/>
        </w:rPr>
        <w:t xml:space="preserve"> are </w:t>
      </w:r>
      <w:r w:rsidR="009B31F3" w:rsidRPr="008904A0">
        <w:rPr>
          <w:rFonts w:ascii="Times New Roman" w:hAnsi="Times New Roman" w:cs="Times New Roman"/>
          <w:sz w:val="24"/>
          <w:szCs w:val="24"/>
        </w:rPr>
        <w:t>most commonly used</w:t>
      </w:r>
      <w:r w:rsidR="000A4468" w:rsidRPr="008904A0">
        <w:rPr>
          <w:rFonts w:ascii="Times New Roman" w:hAnsi="Times New Roman" w:cs="Times New Roman"/>
          <w:sz w:val="24"/>
          <w:szCs w:val="24"/>
        </w:rPr>
        <w:t xml:space="preserve">. </w:t>
      </w:r>
      <w:r w:rsidR="00F724CE" w:rsidRPr="008904A0">
        <w:rPr>
          <w:rFonts w:ascii="Times New Roman" w:hAnsi="Times New Roman" w:cs="Times New Roman"/>
          <w:sz w:val="24"/>
          <w:szCs w:val="24"/>
        </w:rPr>
        <w:t xml:space="preserve">Fourth, </w:t>
      </w:r>
      <w:r w:rsidR="00CB5AD9" w:rsidRPr="008904A0">
        <w:rPr>
          <w:rFonts w:ascii="Times New Roman" w:hAnsi="Times New Roman" w:cs="Times New Roman"/>
          <w:sz w:val="24"/>
          <w:szCs w:val="24"/>
        </w:rPr>
        <w:t>the majority of the studies have focused on commuting trips</w:t>
      </w:r>
      <w:r w:rsidR="00F724CE" w:rsidRPr="008904A0">
        <w:rPr>
          <w:rFonts w:ascii="Times New Roman" w:hAnsi="Times New Roman" w:cs="Times New Roman"/>
          <w:sz w:val="24"/>
          <w:szCs w:val="24"/>
        </w:rPr>
        <w:t xml:space="preserve">. Finally, </w:t>
      </w:r>
      <w:r w:rsidR="00D965CA" w:rsidRPr="008904A0">
        <w:rPr>
          <w:rFonts w:ascii="Times New Roman" w:hAnsi="Times New Roman" w:cs="Times New Roman"/>
          <w:sz w:val="24"/>
          <w:szCs w:val="24"/>
        </w:rPr>
        <w:t xml:space="preserve">empirical findings </w:t>
      </w:r>
      <w:r w:rsidR="00801529" w:rsidRPr="008904A0">
        <w:rPr>
          <w:rFonts w:ascii="Times New Roman" w:hAnsi="Times New Roman" w:cs="Times New Roman"/>
          <w:sz w:val="24"/>
          <w:szCs w:val="24"/>
        </w:rPr>
        <w:t>suggest that students tend to use a variety of transportation modes, including active travel</w:t>
      </w:r>
      <w:r w:rsidR="00F724CE" w:rsidRPr="008904A0">
        <w:rPr>
          <w:rFonts w:ascii="Times New Roman" w:hAnsi="Times New Roman" w:cs="Times New Roman"/>
          <w:sz w:val="24"/>
          <w:szCs w:val="24"/>
        </w:rPr>
        <w:t xml:space="preserve"> </w:t>
      </w:r>
      <w:r w:rsidR="00DF7E71" w:rsidRPr="008904A0">
        <w:rPr>
          <w:rFonts w:ascii="Times New Roman" w:hAnsi="Times New Roman" w:cs="Times New Roman"/>
          <w:sz w:val="24"/>
          <w:szCs w:val="24"/>
        </w:rPr>
        <w:t>while</w:t>
      </w:r>
      <w:r w:rsidR="00F724CE" w:rsidRPr="008904A0">
        <w:rPr>
          <w:rFonts w:ascii="Times New Roman" w:hAnsi="Times New Roman" w:cs="Times New Roman"/>
          <w:sz w:val="24"/>
          <w:szCs w:val="24"/>
        </w:rPr>
        <w:t xml:space="preserve"> </w:t>
      </w:r>
      <w:r w:rsidR="0008621D" w:rsidRPr="008904A0">
        <w:rPr>
          <w:rFonts w:ascii="Times New Roman" w:hAnsi="Times New Roman" w:cs="Times New Roman"/>
          <w:sz w:val="24"/>
          <w:szCs w:val="24"/>
        </w:rPr>
        <w:t xml:space="preserve">accessibility </w:t>
      </w:r>
      <w:r w:rsidR="003844A8" w:rsidRPr="008904A0">
        <w:rPr>
          <w:rFonts w:ascii="Times New Roman" w:hAnsi="Times New Roman" w:cs="Times New Roman"/>
          <w:sz w:val="24"/>
          <w:szCs w:val="24"/>
        </w:rPr>
        <w:t>as well as</w:t>
      </w:r>
      <w:r w:rsidR="0008621D" w:rsidRPr="008904A0">
        <w:rPr>
          <w:rFonts w:ascii="Times New Roman" w:hAnsi="Times New Roman" w:cs="Times New Roman"/>
          <w:sz w:val="24"/>
          <w:szCs w:val="24"/>
        </w:rPr>
        <w:t xml:space="preserve"> </w:t>
      </w:r>
      <w:r w:rsidR="00F724CE" w:rsidRPr="008904A0">
        <w:rPr>
          <w:rFonts w:ascii="Times New Roman" w:hAnsi="Times New Roman" w:cs="Times New Roman"/>
          <w:sz w:val="24"/>
          <w:szCs w:val="24"/>
        </w:rPr>
        <w:t xml:space="preserve">on-campus parking permit plays a dominant role in determining </w:t>
      </w:r>
      <w:r w:rsidR="00DF5366" w:rsidRPr="008904A0">
        <w:rPr>
          <w:rFonts w:ascii="Times New Roman" w:hAnsi="Times New Roman" w:cs="Times New Roman"/>
          <w:sz w:val="24"/>
          <w:szCs w:val="24"/>
        </w:rPr>
        <w:t>their</w:t>
      </w:r>
      <w:r w:rsidR="00F724CE" w:rsidRPr="008904A0">
        <w:rPr>
          <w:rFonts w:ascii="Times New Roman" w:hAnsi="Times New Roman" w:cs="Times New Roman"/>
          <w:sz w:val="24"/>
          <w:szCs w:val="24"/>
        </w:rPr>
        <w:t xml:space="preserve"> auto mode choice.</w:t>
      </w:r>
    </w:p>
    <w:p w14:paraId="35D5C600" w14:textId="77777777" w:rsidR="00A75021" w:rsidRPr="008904A0" w:rsidRDefault="00A75021" w:rsidP="00094BB2">
      <w:pPr>
        <w:spacing w:after="0" w:line="240" w:lineRule="auto"/>
        <w:jc w:val="both"/>
        <w:rPr>
          <w:rFonts w:ascii="Times New Roman" w:hAnsi="Times New Roman" w:cs="Times New Roman"/>
          <w:b/>
          <w:sz w:val="24"/>
          <w:szCs w:val="24"/>
        </w:rPr>
      </w:pPr>
    </w:p>
    <w:p w14:paraId="6519C13E" w14:textId="77777777" w:rsidR="00816A3C" w:rsidRPr="008904A0" w:rsidRDefault="00816A3C" w:rsidP="00094BB2">
      <w:pPr>
        <w:pStyle w:val="Heading1"/>
        <w:numPr>
          <w:ilvl w:val="0"/>
          <w:numId w:val="19"/>
        </w:numPr>
        <w:spacing w:before="0" w:line="240" w:lineRule="auto"/>
        <w:rPr>
          <w:rFonts w:ascii="Times New Roman" w:hAnsi="Times New Roman" w:cs="Times New Roman"/>
          <w:b/>
          <w:color w:val="auto"/>
          <w:sz w:val="24"/>
          <w:szCs w:val="24"/>
          <w:lang w:val="en-US"/>
        </w:rPr>
      </w:pPr>
      <w:r w:rsidRPr="008904A0">
        <w:rPr>
          <w:rFonts w:ascii="Times New Roman" w:hAnsi="Times New Roman" w:cs="Times New Roman"/>
          <w:b/>
          <w:color w:val="auto"/>
          <w:sz w:val="24"/>
          <w:szCs w:val="24"/>
          <w:lang w:val="en-US"/>
        </w:rPr>
        <w:t xml:space="preserve">ECONOMETRIC MODEL </w:t>
      </w:r>
    </w:p>
    <w:p w14:paraId="28176029" w14:textId="2C0B6DA6" w:rsidR="00816A3C" w:rsidRPr="008904A0" w:rsidRDefault="00816A3C" w:rsidP="00094BB2">
      <w:p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 xml:space="preserve">In this section, we discuss the modeling framework and its mathematical formulation in detail. </w:t>
      </w:r>
      <w:r w:rsidR="00DF57DB" w:rsidRPr="008904A0">
        <w:rPr>
          <w:rFonts w:ascii="Times New Roman" w:hAnsi="Times New Roman" w:cs="Times New Roman"/>
          <w:sz w:val="24"/>
          <w:szCs w:val="24"/>
        </w:rPr>
        <w:t>O</w:t>
      </w:r>
      <w:r w:rsidRPr="008904A0">
        <w:rPr>
          <w:rFonts w:ascii="Times New Roman" w:hAnsi="Times New Roman" w:cs="Times New Roman"/>
          <w:sz w:val="24"/>
          <w:szCs w:val="24"/>
        </w:rPr>
        <w:t xml:space="preserve">ur </w:t>
      </w:r>
      <w:r w:rsidR="00571312" w:rsidRPr="008904A0">
        <w:rPr>
          <w:rFonts w:ascii="Times New Roman" w:hAnsi="Times New Roman" w:cs="Times New Roman"/>
          <w:sz w:val="24"/>
          <w:szCs w:val="24"/>
        </w:rPr>
        <w:t xml:space="preserve">proposed </w:t>
      </w:r>
      <w:r w:rsidRPr="008904A0">
        <w:rPr>
          <w:rFonts w:ascii="Times New Roman" w:hAnsi="Times New Roman" w:cs="Times New Roman"/>
          <w:sz w:val="24"/>
          <w:szCs w:val="24"/>
        </w:rPr>
        <w:t xml:space="preserve">approach simultaneously considers two segments of mode choice and departure time for discretionary trips. The allocation </w:t>
      </w:r>
      <w:r w:rsidR="00B70843" w:rsidRPr="008904A0">
        <w:rPr>
          <w:rFonts w:ascii="Times New Roman" w:hAnsi="Times New Roman" w:cs="Times New Roman"/>
          <w:sz w:val="24"/>
          <w:szCs w:val="24"/>
        </w:rPr>
        <w:t xml:space="preserve">of </w:t>
      </w:r>
      <w:r w:rsidR="004D792A">
        <w:rPr>
          <w:rFonts w:ascii="Times New Roman" w:hAnsi="Times New Roman" w:cs="Times New Roman"/>
          <w:sz w:val="24"/>
          <w:szCs w:val="24"/>
        </w:rPr>
        <w:t>individuals</w:t>
      </w:r>
      <w:r w:rsidR="00B70843" w:rsidRPr="008904A0">
        <w:rPr>
          <w:rFonts w:ascii="Times New Roman" w:hAnsi="Times New Roman" w:cs="Times New Roman"/>
          <w:sz w:val="24"/>
          <w:szCs w:val="24"/>
        </w:rPr>
        <w:t xml:space="preserve"> </w:t>
      </w:r>
      <w:r w:rsidRPr="008904A0">
        <w:rPr>
          <w:rFonts w:ascii="Times New Roman" w:hAnsi="Times New Roman" w:cs="Times New Roman"/>
          <w:sz w:val="24"/>
          <w:szCs w:val="24"/>
        </w:rPr>
        <w:t xml:space="preserve">to the two segments is achieved through a latent segmentation </w:t>
      </w:r>
      <w:r w:rsidR="004567C0">
        <w:rPr>
          <w:rFonts w:ascii="Times New Roman" w:hAnsi="Times New Roman" w:cs="Times New Roman"/>
          <w:sz w:val="24"/>
          <w:szCs w:val="24"/>
        </w:rPr>
        <w:t>framework</w:t>
      </w:r>
      <w:r w:rsidRPr="008904A0">
        <w:rPr>
          <w:rFonts w:ascii="Times New Roman" w:hAnsi="Times New Roman" w:cs="Times New Roman"/>
          <w:sz w:val="24"/>
          <w:szCs w:val="24"/>
        </w:rPr>
        <w:t xml:space="preserve"> that determines the probability of assigning the </w:t>
      </w:r>
      <w:r w:rsidR="009B1E7B" w:rsidRPr="008904A0">
        <w:rPr>
          <w:rFonts w:ascii="Times New Roman" w:hAnsi="Times New Roman" w:cs="Times New Roman"/>
          <w:sz w:val="24"/>
          <w:szCs w:val="24"/>
        </w:rPr>
        <w:t>decision</w:t>
      </w:r>
      <w:r w:rsidRPr="008904A0">
        <w:rPr>
          <w:rFonts w:ascii="Times New Roman" w:hAnsi="Times New Roman" w:cs="Times New Roman"/>
          <w:sz w:val="24"/>
          <w:szCs w:val="24"/>
        </w:rPr>
        <w:t xml:space="preserve"> maker to either one of these two segments as a function of multivariate attributes. Afterwards, in the first segment, </w:t>
      </w:r>
      <w:r w:rsidR="00F901AF" w:rsidRPr="008904A0">
        <w:rPr>
          <w:rFonts w:ascii="Times New Roman" w:hAnsi="Times New Roman" w:cs="Times New Roman"/>
          <w:sz w:val="24"/>
          <w:szCs w:val="24"/>
        </w:rPr>
        <w:t>mode</w:t>
      </w:r>
      <w:r w:rsidRPr="008904A0">
        <w:rPr>
          <w:rFonts w:ascii="Times New Roman" w:hAnsi="Times New Roman" w:cs="Times New Roman"/>
          <w:sz w:val="24"/>
          <w:szCs w:val="24"/>
        </w:rPr>
        <w:t xml:space="preserve"> is modeled first and </w:t>
      </w:r>
      <w:r w:rsidR="001E4EC0" w:rsidRPr="008904A0">
        <w:rPr>
          <w:rFonts w:ascii="Times New Roman" w:hAnsi="Times New Roman" w:cs="Times New Roman"/>
          <w:sz w:val="24"/>
          <w:szCs w:val="24"/>
        </w:rPr>
        <w:t xml:space="preserve">then </w:t>
      </w:r>
      <w:r w:rsidRPr="008904A0">
        <w:rPr>
          <w:rFonts w:ascii="Times New Roman" w:hAnsi="Times New Roman" w:cs="Times New Roman"/>
          <w:sz w:val="24"/>
          <w:szCs w:val="24"/>
        </w:rPr>
        <w:t>departure time is modeled using the mode choice decision</w:t>
      </w:r>
      <w:r w:rsidR="0041746D" w:rsidRPr="008904A0">
        <w:rPr>
          <w:rFonts w:ascii="Times New Roman" w:hAnsi="Times New Roman" w:cs="Times New Roman"/>
          <w:sz w:val="24"/>
          <w:szCs w:val="24"/>
        </w:rPr>
        <w:t>, while</w:t>
      </w:r>
      <w:r w:rsidRPr="008904A0">
        <w:rPr>
          <w:rFonts w:ascii="Times New Roman" w:hAnsi="Times New Roman" w:cs="Times New Roman"/>
          <w:sz w:val="24"/>
          <w:szCs w:val="24"/>
        </w:rPr>
        <w:t xml:space="preserve"> in the second segment, the choices are reversed. </w:t>
      </w:r>
    </w:p>
    <w:p w14:paraId="23D0C94E" w14:textId="623DD0E5" w:rsidR="00816A3C" w:rsidRPr="008904A0" w:rsidRDefault="00673ADC" w:rsidP="00094BB2">
      <w:pPr>
        <w:spacing w:after="0" w:line="240" w:lineRule="auto"/>
        <w:ind w:firstLine="720"/>
        <w:jc w:val="both"/>
        <w:rPr>
          <w:rFonts w:ascii="Times New Roman" w:eastAsiaTheme="minorEastAsia" w:hAnsi="Times New Roman" w:cs="Times New Roman"/>
          <w:sz w:val="24"/>
          <w:szCs w:val="24"/>
        </w:rPr>
      </w:pPr>
      <w:r w:rsidRPr="008904A0">
        <w:rPr>
          <w:rFonts w:ascii="Times New Roman" w:hAnsi="Times New Roman" w:cs="Times New Roman"/>
          <w:sz w:val="24"/>
          <w:szCs w:val="24"/>
        </w:rPr>
        <w:t>T</w:t>
      </w:r>
      <w:r w:rsidR="00816A3C" w:rsidRPr="008904A0">
        <w:rPr>
          <w:rFonts w:ascii="Times New Roman" w:hAnsi="Times New Roman" w:cs="Times New Roman"/>
          <w:sz w:val="24"/>
          <w:szCs w:val="24"/>
        </w:rPr>
        <w:t xml:space="preserve">he modeling approach is comprised of three components: (1) latent segmentation component, (2) mode choice component for each segment, and (3) </w:t>
      </w:r>
      <w:r w:rsidR="00AF567E" w:rsidRPr="008904A0">
        <w:rPr>
          <w:rFonts w:ascii="Times New Roman" w:hAnsi="Times New Roman" w:cs="Times New Roman"/>
          <w:sz w:val="24"/>
          <w:szCs w:val="24"/>
        </w:rPr>
        <w:t>departure time</w:t>
      </w:r>
      <w:r w:rsidR="00816A3C" w:rsidRPr="008904A0">
        <w:rPr>
          <w:rFonts w:ascii="Times New Roman" w:hAnsi="Times New Roman" w:cs="Times New Roman"/>
          <w:sz w:val="24"/>
          <w:szCs w:val="24"/>
        </w:rPr>
        <w:t xml:space="preserve"> choice component for each segment. Let, </w:t>
      </w:r>
      <m:oMath>
        <m:r>
          <w:rPr>
            <w:rFonts w:ascii="Cambria Math" w:hAnsi="Cambria Math" w:cs="Times New Roman"/>
            <w:sz w:val="24"/>
            <w:szCs w:val="24"/>
          </w:rPr>
          <m:t>i</m:t>
        </m:r>
      </m:oMath>
      <w:r w:rsidR="00816A3C" w:rsidRPr="008904A0">
        <w:rPr>
          <w:rFonts w:ascii="Times New Roman" w:eastAsiaTheme="minorEastAsia" w:hAnsi="Times New Roman" w:cs="Times New Roman"/>
          <w:sz w:val="24"/>
          <w:szCs w:val="24"/>
        </w:rPr>
        <w:t xml:space="preserve"> be the index for segments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i=1,2</m:t>
            </m:r>
          </m:e>
        </m:d>
      </m:oMath>
      <w:r w:rsidR="00816A3C" w:rsidRPr="008904A0">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q</m:t>
        </m:r>
      </m:oMath>
      <w:r w:rsidR="00816A3C" w:rsidRPr="008904A0">
        <w:rPr>
          <w:rFonts w:ascii="Times New Roman" w:eastAsiaTheme="minorEastAsia" w:hAnsi="Times New Roman" w:cs="Times New Roman"/>
          <w:sz w:val="24"/>
          <w:szCs w:val="24"/>
        </w:rPr>
        <w:t xml:space="preserve"> be the index of the trip makers (the university students)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q=1,2,…,Q</m:t>
            </m:r>
          </m:e>
        </m:d>
      </m:oMath>
      <w:r w:rsidR="00816A3C" w:rsidRPr="008904A0">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m:t>
        </m:r>
      </m:oMath>
      <w:r w:rsidR="00816A3C" w:rsidRPr="008904A0">
        <w:rPr>
          <w:rFonts w:ascii="Times New Roman" w:eastAsiaTheme="minorEastAsia" w:hAnsi="Times New Roman" w:cs="Times New Roman"/>
          <w:sz w:val="24"/>
          <w:szCs w:val="24"/>
        </w:rPr>
        <w:t xml:space="preserve"> be the index for mode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m=1,2,…,M</m:t>
            </m:r>
          </m:e>
        </m:d>
      </m:oMath>
      <w:r w:rsidR="00816A3C" w:rsidRPr="008904A0">
        <w:rPr>
          <w:rFonts w:ascii="Times New Roman" w:eastAsiaTheme="minorEastAsia" w:hAnsi="Times New Roman" w:cs="Times New Roman"/>
          <w:sz w:val="24"/>
          <w:szCs w:val="24"/>
        </w:rPr>
        <w:t xml:space="preserve"> characterized by </w:t>
      </w:r>
      <m:oMath>
        <m:r>
          <w:rPr>
            <w:rFonts w:ascii="Cambria Math" w:eastAsiaTheme="minorEastAsia" w:hAnsi="Cambria Math" w:cs="Times New Roman"/>
            <w:sz w:val="24"/>
            <w:szCs w:val="24"/>
          </w:rPr>
          <m:t>k</m:t>
        </m:r>
      </m:oMath>
      <w:r w:rsidR="00816A3C" w:rsidRPr="008904A0">
        <w:rPr>
          <w:rFonts w:ascii="Times New Roman" w:eastAsiaTheme="minorEastAsia" w:hAnsi="Times New Roman" w:cs="Times New Roman"/>
          <w:sz w:val="24"/>
          <w:szCs w:val="24"/>
        </w:rPr>
        <w:t xml:space="preserve"> attributes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k=1,2,…,K</m:t>
            </m:r>
          </m:e>
        </m:d>
      </m:oMath>
      <w:r w:rsidR="00816A3C" w:rsidRPr="008904A0">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t</m:t>
        </m:r>
      </m:oMath>
      <w:r w:rsidR="00816A3C" w:rsidRPr="008904A0">
        <w:rPr>
          <w:rFonts w:ascii="Times New Roman" w:eastAsiaTheme="minorEastAsia" w:hAnsi="Times New Roman" w:cs="Times New Roman"/>
          <w:sz w:val="24"/>
          <w:szCs w:val="24"/>
        </w:rPr>
        <w:t xml:space="preserve"> be the index for departure time</w:t>
      </w:r>
      <w:r w:rsidR="008C5493">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t=1,2,…,T</m:t>
            </m:r>
          </m:e>
        </m:d>
      </m:oMath>
      <w:r w:rsidR="00816A3C" w:rsidRPr="008904A0">
        <w:rPr>
          <w:rFonts w:ascii="Times New Roman" w:eastAsiaTheme="minorEastAsia" w:hAnsi="Times New Roman" w:cs="Times New Roman"/>
          <w:sz w:val="24"/>
          <w:szCs w:val="24"/>
        </w:rPr>
        <w:t xml:space="preserve"> characterized by </w:t>
      </w:r>
      <m:oMath>
        <m:r>
          <w:rPr>
            <w:rFonts w:ascii="Cambria Math" w:eastAsiaTheme="minorEastAsia" w:hAnsi="Cambria Math" w:cs="Times New Roman"/>
            <w:sz w:val="24"/>
            <w:szCs w:val="24"/>
          </w:rPr>
          <m:t>l</m:t>
        </m:r>
      </m:oMath>
      <w:r w:rsidR="00816A3C" w:rsidRPr="008904A0">
        <w:rPr>
          <w:rFonts w:ascii="Times New Roman" w:eastAsiaTheme="minorEastAsia" w:hAnsi="Times New Roman" w:cs="Times New Roman"/>
          <w:sz w:val="24"/>
          <w:szCs w:val="24"/>
        </w:rPr>
        <w:t xml:space="preserve"> attributes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l=1,2,…,L</m:t>
            </m:r>
          </m:e>
        </m:d>
      </m:oMath>
      <w:r w:rsidR="00816A3C" w:rsidRPr="008904A0">
        <w:rPr>
          <w:rFonts w:ascii="Times New Roman" w:eastAsiaTheme="minorEastAsia" w:hAnsi="Times New Roman" w:cs="Times New Roman"/>
          <w:sz w:val="24"/>
          <w:szCs w:val="24"/>
        </w:rPr>
        <w:t xml:space="preserve">. </w:t>
      </w:r>
      <w:r w:rsidR="008C5493">
        <w:rPr>
          <w:rFonts w:ascii="Times New Roman" w:eastAsiaTheme="minorEastAsia" w:hAnsi="Times New Roman" w:cs="Times New Roman"/>
          <w:sz w:val="24"/>
          <w:szCs w:val="24"/>
        </w:rPr>
        <w:t>T</w:t>
      </w:r>
      <w:r w:rsidR="00816A3C" w:rsidRPr="008904A0">
        <w:rPr>
          <w:rFonts w:ascii="Times New Roman" w:eastAsiaTheme="minorEastAsia" w:hAnsi="Times New Roman" w:cs="Times New Roman"/>
          <w:sz w:val="24"/>
          <w:szCs w:val="24"/>
        </w:rPr>
        <w:t xml:space="preserve">he latent segmentation probability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qmt</m:t>
                </m:r>
              </m:sub>
            </m:sSub>
          </m:e>
        </m:d>
      </m:oMath>
      <w:r w:rsidR="00816A3C" w:rsidRPr="008904A0">
        <w:rPr>
          <w:rFonts w:ascii="Times New Roman" w:eastAsiaTheme="minorEastAsia" w:hAnsi="Times New Roman" w:cs="Times New Roman"/>
          <w:sz w:val="24"/>
          <w:szCs w:val="24"/>
        </w:rPr>
        <w:t xml:space="preserve"> for joint choice of mode </w:t>
      </w:r>
      <m:oMath>
        <m:r>
          <w:rPr>
            <w:rFonts w:ascii="Cambria Math" w:eastAsiaTheme="minorEastAsia" w:hAnsi="Cambria Math" w:cs="Times New Roman"/>
            <w:sz w:val="24"/>
            <w:szCs w:val="24"/>
          </w:rPr>
          <m:t>m</m:t>
        </m:r>
      </m:oMath>
      <w:r w:rsidR="00816A3C" w:rsidRPr="008904A0">
        <w:rPr>
          <w:rFonts w:ascii="Times New Roman" w:eastAsiaTheme="minorEastAsia" w:hAnsi="Times New Roman" w:cs="Times New Roman"/>
          <w:sz w:val="24"/>
          <w:szCs w:val="24"/>
        </w:rPr>
        <w:t xml:space="preserve"> and departure time </w:t>
      </w:r>
      <m:oMath>
        <m:r>
          <w:rPr>
            <w:rFonts w:ascii="Cambria Math" w:eastAsiaTheme="minorEastAsia" w:hAnsi="Cambria Math" w:cs="Times New Roman"/>
            <w:sz w:val="24"/>
            <w:szCs w:val="24"/>
          </w:rPr>
          <m:t>t</m:t>
        </m:r>
      </m:oMath>
      <w:r w:rsidR="00816A3C" w:rsidRPr="008904A0">
        <w:rPr>
          <w:rFonts w:ascii="Times New Roman" w:eastAsiaTheme="minorEastAsia" w:hAnsi="Times New Roman" w:cs="Times New Roman"/>
          <w:sz w:val="24"/>
          <w:szCs w:val="24"/>
        </w:rPr>
        <w:t xml:space="preserve"> can be written as: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4"/>
        <w:gridCol w:w="936"/>
      </w:tblGrid>
      <w:tr w:rsidR="00E74FF1" w:rsidRPr="008904A0" w14:paraId="55472EA6" w14:textId="77777777" w:rsidTr="007A79AA">
        <w:trPr>
          <w:jc w:val="center"/>
        </w:trPr>
        <w:tc>
          <w:tcPr>
            <w:tcW w:w="4500" w:type="pct"/>
            <w:vAlign w:val="center"/>
          </w:tcPr>
          <w:p w14:paraId="50DDEDC1" w14:textId="3FA3D348" w:rsidR="00E74FF1" w:rsidRPr="008904A0" w:rsidRDefault="004222DD" w:rsidP="00094BB2">
            <w:pPr>
              <w:spacing w:before="240" w:after="240"/>
              <w:rPr>
                <w:rFonts w:ascii="Times New Roman"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qmt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q1m</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q1t</m:t>
                    </m:r>
                  </m:sub>
                </m:sSub>
                <m:r>
                  <w:rPr>
                    <w:rFonts w:ascii="Cambria Math" w:eastAsiaTheme="minorEastAsia" w:hAnsi="Cambria Math" w:cs="Times New Roman"/>
                    <w:sz w:val="24"/>
                    <w:szCs w:val="24"/>
                  </w:rPr>
                  <m:t>|m+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q2t</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q2m</m:t>
                    </m:r>
                  </m:sub>
                </m:sSub>
                <m:r>
                  <w:rPr>
                    <w:rFonts w:ascii="Cambria Math" w:eastAsiaTheme="minorEastAsia" w:hAnsi="Cambria Math" w:cs="Times New Roman"/>
                    <w:sz w:val="24"/>
                    <w:szCs w:val="24"/>
                  </w:rPr>
                  <m:t>|t</m:t>
                </m:r>
              </m:oMath>
            </m:oMathPara>
          </w:p>
        </w:tc>
        <w:tc>
          <w:tcPr>
            <w:tcW w:w="500" w:type="pct"/>
            <w:vAlign w:val="center"/>
          </w:tcPr>
          <w:p w14:paraId="6CF6DB47" w14:textId="2758536A" w:rsidR="00E74FF1" w:rsidRPr="008904A0" w:rsidRDefault="00E74FF1" w:rsidP="00094BB2">
            <w:pPr>
              <w:spacing w:before="120" w:after="120"/>
              <w:jc w:val="center"/>
              <w:rPr>
                <w:rFonts w:ascii="Times New Roman" w:eastAsiaTheme="minorEastAsia" w:hAnsi="Times New Roman" w:cs="Times New Roman"/>
                <w:sz w:val="24"/>
                <w:szCs w:val="24"/>
              </w:rPr>
            </w:pPr>
            <w:r w:rsidRPr="008904A0">
              <w:rPr>
                <w:rFonts w:ascii="Times New Roman" w:eastAsiaTheme="minorEastAsia" w:hAnsi="Times New Roman" w:cs="Times New Roman"/>
                <w:sz w:val="24"/>
                <w:szCs w:val="24"/>
              </w:rPr>
              <w:t>(1)</w:t>
            </w:r>
          </w:p>
        </w:tc>
      </w:tr>
    </w:tbl>
    <w:p w14:paraId="26D579E3" w14:textId="5C387300" w:rsidR="00816A3C" w:rsidRPr="008904A0" w:rsidRDefault="00816A3C" w:rsidP="00094BB2">
      <w:pPr>
        <w:spacing w:after="0" w:line="240" w:lineRule="auto"/>
        <w:jc w:val="both"/>
        <w:rPr>
          <w:rFonts w:ascii="Times New Roman" w:eastAsiaTheme="minorEastAsia" w:hAnsi="Times New Roman" w:cs="Times New Roman"/>
          <w:sz w:val="24"/>
          <w:szCs w:val="24"/>
        </w:rPr>
      </w:pPr>
      <w:r w:rsidRPr="008904A0">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q1</m:t>
            </m:r>
          </m:sub>
        </m:sSub>
      </m:oMath>
      <w:r w:rsidRPr="008904A0">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q2</m:t>
            </m:r>
          </m:sub>
        </m:sSub>
      </m:oMath>
      <w:r w:rsidRPr="008904A0">
        <w:rPr>
          <w:rFonts w:ascii="Times New Roman" w:eastAsiaTheme="minorEastAsia" w:hAnsi="Times New Roman" w:cs="Times New Roman"/>
          <w:sz w:val="24"/>
          <w:szCs w:val="24"/>
        </w:rPr>
        <w:t xml:space="preserve"> represent the probability of being part of </w:t>
      </w:r>
      <w:r w:rsidR="00DB1180">
        <w:rPr>
          <w:rFonts w:ascii="Times New Roman" w:eastAsiaTheme="minorEastAsia" w:hAnsi="Times New Roman" w:cs="Times New Roman"/>
          <w:sz w:val="24"/>
          <w:szCs w:val="24"/>
        </w:rPr>
        <w:t>Segment 1 and S</w:t>
      </w:r>
      <w:r w:rsidRPr="008904A0">
        <w:rPr>
          <w:rFonts w:ascii="Times New Roman" w:eastAsiaTheme="minorEastAsia" w:hAnsi="Times New Roman" w:cs="Times New Roman"/>
          <w:sz w:val="24"/>
          <w:szCs w:val="24"/>
        </w:rPr>
        <w:t xml:space="preserve">egment 2, respectively,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q1m</m:t>
            </m:r>
          </m:sub>
        </m:sSub>
      </m:oMath>
      <w:r w:rsidRPr="008904A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q2m</m:t>
            </m:r>
          </m:sub>
        </m:sSub>
      </m:oMath>
      <w:r w:rsidRPr="008904A0">
        <w:rPr>
          <w:rFonts w:ascii="Times New Roman" w:eastAsiaTheme="minorEastAsia" w:hAnsi="Times New Roman" w:cs="Times New Roman"/>
          <w:sz w:val="24"/>
          <w:szCs w:val="24"/>
        </w:rPr>
        <w:t xml:space="preserve"> represent the probability of selecting mode </w:t>
      </w:r>
      <m:oMath>
        <m:r>
          <w:rPr>
            <w:rFonts w:ascii="Cambria Math" w:eastAsiaTheme="minorEastAsia" w:hAnsi="Cambria Math" w:cs="Times New Roman"/>
            <w:sz w:val="24"/>
            <w:szCs w:val="24"/>
          </w:rPr>
          <m:t>m</m:t>
        </m:r>
      </m:oMath>
      <w:r w:rsidRPr="008904A0">
        <w:rPr>
          <w:rFonts w:ascii="Times New Roman" w:eastAsiaTheme="minorEastAsia" w:hAnsi="Times New Roman" w:cs="Times New Roman"/>
          <w:sz w:val="24"/>
          <w:szCs w:val="24"/>
        </w:rPr>
        <w:t xml:space="preserve"> in </w:t>
      </w:r>
      <w:r w:rsidR="00DB1180">
        <w:rPr>
          <w:rFonts w:ascii="Times New Roman" w:eastAsiaTheme="minorEastAsia" w:hAnsi="Times New Roman" w:cs="Times New Roman"/>
          <w:sz w:val="24"/>
          <w:szCs w:val="24"/>
        </w:rPr>
        <w:t>Segment 1 and S</w:t>
      </w:r>
      <w:r w:rsidRPr="008904A0">
        <w:rPr>
          <w:rFonts w:ascii="Times New Roman" w:eastAsiaTheme="minorEastAsia" w:hAnsi="Times New Roman" w:cs="Times New Roman"/>
          <w:sz w:val="24"/>
          <w:szCs w:val="24"/>
        </w:rPr>
        <w:t>egment 2</w:t>
      </w:r>
      <w:r w:rsidR="00E427DC" w:rsidRPr="008904A0">
        <w:rPr>
          <w:rFonts w:ascii="Times New Roman" w:eastAsiaTheme="minorEastAsia" w:hAnsi="Times New Roman" w:cs="Times New Roman"/>
          <w:sz w:val="24"/>
          <w:szCs w:val="24"/>
        </w:rPr>
        <w:t>,</w:t>
      </w:r>
      <w:r w:rsidRPr="008904A0">
        <w:rPr>
          <w:rFonts w:ascii="Times New Roman" w:eastAsiaTheme="minorEastAsia" w:hAnsi="Times New Roman" w:cs="Times New Roman"/>
          <w:sz w:val="24"/>
          <w:szCs w:val="24"/>
        </w:rPr>
        <w:t xml:space="preserve"> respectively,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q1t</m:t>
            </m:r>
          </m:sub>
        </m:sSub>
      </m:oMath>
      <w:r w:rsidRPr="008904A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q2t</m:t>
            </m:r>
          </m:sub>
        </m:sSub>
      </m:oMath>
      <w:r w:rsidRPr="008904A0">
        <w:rPr>
          <w:rFonts w:ascii="Times New Roman" w:eastAsiaTheme="minorEastAsia" w:hAnsi="Times New Roman" w:cs="Times New Roman"/>
          <w:sz w:val="24"/>
          <w:szCs w:val="24"/>
        </w:rPr>
        <w:t xml:space="preserve"> represent the probability of selecting departure time </w:t>
      </w:r>
      <m:oMath>
        <m:r>
          <w:rPr>
            <w:rFonts w:ascii="Cambria Math" w:eastAsiaTheme="minorEastAsia" w:hAnsi="Cambria Math" w:cs="Times New Roman"/>
            <w:sz w:val="24"/>
            <w:szCs w:val="24"/>
          </w:rPr>
          <m:t>t</m:t>
        </m:r>
      </m:oMath>
      <w:r w:rsidR="00DB1180">
        <w:rPr>
          <w:rFonts w:ascii="Times New Roman" w:eastAsiaTheme="minorEastAsia" w:hAnsi="Times New Roman" w:cs="Times New Roman"/>
          <w:sz w:val="24"/>
          <w:szCs w:val="24"/>
        </w:rPr>
        <w:t xml:space="preserve"> in Segment 1 and S</w:t>
      </w:r>
      <w:proofErr w:type="spellStart"/>
      <w:r w:rsidRPr="008904A0">
        <w:rPr>
          <w:rFonts w:ascii="Times New Roman" w:eastAsiaTheme="minorEastAsia" w:hAnsi="Times New Roman" w:cs="Times New Roman"/>
          <w:sz w:val="24"/>
          <w:szCs w:val="24"/>
        </w:rPr>
        <w:t>egment</w:t>
      </w:r>
      <w:proofErr w:type="spellEnd"/>
      <w:r w:rsidRPr="008904A0">
        <w:rPr>
          <w:rFonts w:ascii="Times New Roman" w:eastAsiaTheme="minorEastAsia" w:hAnsi="Times New Roman" w:cs="Times New Roman"/>
          <w:sz w:val="24"/>
          <w:szCs w:val="24"/>
        </w:rPr>
        <w:t xml:space="preserve"> 2</w:t>
      </w:r>
      <w:r w:rsidR="00E427DC" w:rsidRPr="008904A0">
        <w:rPr>
          <w:rFonts w:ascii="Times New Roman" w:eastAsiaTheme="minorEastAsia" w:hAnsi="Times New Roman" w:cs="Times New Roman"/>
          <w:sz w:val="24"/>
          <w:szCs w:val="24"/>
        </w:rPr>
        <w:t>,</w:t>
      </w:r>
      <w:r w:rsidRPr="008904A0">
        <w:rPr>
          <w:rFonts w:ascii="Times New Roman" w:eastAsiaTheme="minorEastAsia" w:hAnsi="Times New Roman" w:cs="Times New Roman"/>
          <w:sz w:val="24"/>
          <w:szCs w:val="24"/>
        </w:rPr>
        <w:t xml:space="preserve"> respectively. Segmentation</w:t>
      </w:r>
      <w:r w:rsidR="0041746D" w:rsidRPr="008904A0">
        <w:rPr>
          <w:rFonts w:ascii="Times New Roman" w:eastAsiaTheme="minorEastAsia" w:hAnsi="Times New Roman" w:cs="Times New Roman"/>
          <w:sz w:val="24"/>
          <w:szCs w:val="24"/>
        </w:rPr>
        <w:t>, mode choice</w:t>
      </w:r>
      <w:r w:rsidR="00E427DC" w:rsidRPr="008904A0">
        <w:rPr>
          <w:rFonts w:ascii="Times New Roman" w:eastAsiaTheme="minorEastAsia" w:hAnsi="Times New Roman" w:cs="Times New Roman"/>
          <w:sz w:val="24"/>
          <w:szCs w:val="24"/>
        </w:rPr>
        <w:t>,</w:t>
      </w:r>
      <w:r w:rsidR="0041746D" w:rsidRPr="008904A0">
        <w:rPr>
          <w:rFonts w:ascii="Times New Roman" w:eastAsiaTheme="minorEastAsia" w:hAnsi="Times New Roman" w:cs="Times New Roman"/>
          <w:sz w:val="24"/>
          <w:szCs w:val="24"/>
        </w:rPr>
        <w:t xml:space="preserve"> and departure time choice</w:t>
      </w:r>
      <w:r w:rsidRPr="008904A0">
        <w:rPr>
          <w:rFonts w:ascii="Times New Roman" w:eastAsiaTheme="minorEastAsia" w:hAnsi="Times New Roman" w:cs="Times New Roman"/>
          <w:sz w:val="24"/>
          <w:szCs w:val="24"/>
        </w:rPr>
        <w:t xml:space="preserve"> probabilit</w:t>
      </w:r>
      <w:r w:rsidR="0041746D" w:rsidRPr="008904A0">
        <w:rPr>
          <w:rFonts w:ascii="Times New Roman" w:eastAsiaTheme="minorEastAsia" w:hAnsi="Times New Roman" w:cs="Times New Roman"/>
          <w:sz w:val="24"/>
          <w:szCs w:val="24"/>
        </w:rPr>
        <w:t>ies</w:t>
      </w:r>
      <w:r w:rsidRPr="008904A0">
        <w:rPr>
          <w:rFonts w:ascii="Times New Roman" w:eastAsiaTheme="minorEastAsia" w:hAnsi="Times New Roman" w:cs="Times New Roman"/>
          <w:sz w:val="24"/>
          <w:szCs w:val="24"/>
        </w:rPr>
        <w:t xml:space="preserve"> </w:t>
      </w:r>
      <w:r w:rsidRPr="008904A0">
        <w:rPr>
          <w:rFonts w:ascii="Times New Roman" w:eastAsiaTheme="minorEastAsia" w:hAnsi="Times New Roman" w:cs="Times New Roman"/>
          <w:sz w:val="24"/>
          <w:szCs w:val="24"/>
        </w:rPr>
        <w:lastRenderedPageBreak/>
        <w:t xml:space="preserve">are </w:t>
      </w:r>
      <w:r w:rsidR="0041746D" w:rsidRPr="008904A0">
        <w:rPr>
          <w:rFonts w:ascii="Times New Roman" w:eastAsiaTheme="minorEastAsia" w:hAnsi="Times New Roman" w:cs="Times New Roman"/>
          <w:sz w:val="24"/>
          <w:szCs w:val="24"/>
        </w:rPr>
        <w:t>all model</w:t>
      </w:r>
      <w:r w:rsidRPr="008904A0">
        <w:rPr>
          <w:rFonts w:ascii="Times New Roman" w:eastAsiaTheme="minorEastAsia" w:hAnsi="Times New Roman" w:cs="Times New Roman"/>
          <w:sz w:val="24"/>
          <w:szCs w:val="24"/>
        </w:rPr>
        <w:t xml:space="preserve">ed by </w:t>
      </w:r>
      <w:r w:rsidR="00E427DC" w:rsidRPr="008904A0">
        <w:rPr>
          <w:rFonts w:ascii="Times New Roman" w:eastAsiaTheme="minorEastAsia" w:hAnsi="Times New Roman" w:cs="Times New Roman"/>
          <w:sz w:val="24"/>
          <w:szCs w:val="24"/>
        </w:rPr>
        <w:t>MNL</w:t>
      </w:r>
      <w:r w:rsidRPr="008904A0">
        <w:rPr>
          <w:rFonts w:ascii="Times New Roman" w:eastAsiaTheme="minorEastAsia" w:hAnsi="Times New Roman" w:cs="Times New Roman"/>
          <w:sz w:val="24"/>
          <w:szCs w:val="24"/>
        </w:rPr>
        <w:t xml:space="preserve"> model</w:t>
      </w:r>
      <w:r w:rsidR="0041746D" w:rsidRPr="008904A0">
        <w:rPr>
          <w:rFonts w:ascii="Times New Roman" w:eastAsiaTheme="minorEastAsia" w:hAnsi="Times New Roman" w:cs="Times New Roman"/>
          <w:sz w:val="24"/>
          <w:szCs w:val="24"/>
        </w:rPr>
        <w:t>s</w:t>
      </w:r>
      <w:r w:rsidRPr="008904A0">
        <w:rPr>
          <w:rFonts w:ascii="Times New Roman" w:eastAsiaTheme="minorEastAsia" w:hAnsi="Times New Roman" w:cs="Times New Roman"/>
          <w:sz w:val="24"/>
          <w:szCs w:val="24"/>
        </w:rPr>
        <w:t xml:space="preserve">. Following </w:t>
      </w:r>
      <w:r w:rsidR="0041746D" w:rsidRPr="008904A0">
        <w:rPr>
          <w:rFonts w:ascii="Times New Roman" w:eastAsiaTheme="minorEastAsia" w:hAnsi="Times New Roman" w:cs="Times New Roman"/>
          <w:sz w:val="24"/>
          <w:szCs w:val="24"/>
        </w:rPr>
        <w:t xml:space="preserve">the </w:t>
      </w:r>
      <w:r w:rsidR="00A4491E" w:rsidRPr="008904A0">
        <w:rPr>
          <w:rFonts w:ascii="Times New Roman" w:eastAsiaTheme="minorEastAsia" w:hAnsi="Times New Roman" w:cs="Times New Roman"/>
          <w:sz w:val="24"/>
          <w:szCs w:val="24"/>
        </w:rPr>
        <w:t>RU</w:t>
      </w:r>
      <w:r w:rsidRPr="008904A0">
        <w:rPr>
          <w:rFonts w:ascii="Times New Roman" w:eastAsiaTheme="minorEastAsia" w:hAnsi="Times New Roman" w:cs="Times New Roman"/>
          <w:sz w:val="24"/>
          <w:szCs w:val="24"/>
        </w:rPr>
        <w:t xml:space="preserve"> decision rule, the segmentation probability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qi</m:t>
                </m:r>
              </m:sub>
            </m:sSub>
          </m:e>
        </m:d>
      </m:oMath>
      <w:r w:rsidRPr="008904A0">
        <w:rPr>
          <w:rFonts w:ascii="Times New Roman" w:eastAsiaTheme="minorEastAsia" w:hAnsi="Times New Roman" w:cs="Times New Roman"/>
          <w:sz w:val="24"/>
          <w:szCs w:val="24"/>
        </w:rPr>
        <w:t xml:space="preserve"> can be expressed as: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4"/>
        <w:gridCol w:w="936"/>
      </w:tblGrid>
      <w:tr w:rsidR="00E74FF1" w:rsidRPr="008904A0" w14:paraId="21811DE0" w14:textId="77777777" w:rsidTr="007A79AA">
        <w:trPr>
          <w:jc w:val="center"/>
        </w:trPr>
        <w:tc>
          <w:tcPr>
            <w:tcW w:w="4500" w:type="pct"/>
            <w:vAlign w:val="center"/>
          </w:tcPr>
          <w:p w14:paraId="4B91B0B6" w14:textId="14746B77" w:rsidR="00E74FF1" w:rsidRPr="008904A0" w:rsidRDefault="004222DD" w:rsidP="00094BB2">
            <w:pPr>
              <w:spacing w:before="240" w:after="240"/>
              <w:ind w:firstLine="720"/>
              <w:jc w:val="both"/>
              <w:rPr>
                <w:rFonts w:ascii="Times New Roman"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exp</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qi</m:t>
                            </m:r>
                          </m:sub>
                        </m:sSub>
                      </m:e>
                    </m:d>
                  </m:num>
                  <m:den>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i=1,2</m:t>
                        </m:r>
                      </m:sub>
                      <m:sup/>
                      <m:e>
                        <m:r>
                          <w:rPr>
                            <w:rFonts w:ascii="Cambria Math" w:eastAsiaTheme="minorEastAsia" w:hAnsi="Cambria Math" w:cs="Times New Roman"/>
                            <w:sz w:val="24"/>
                            <w:szCs w:val="24"/>
                          </w:rPr>
                          <m:t>exp</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qi</m:t>
                                </m:r>
                              </m:sub>
                            </m:sSub>
                          </m:e>
                        </m:d>
                      </m:e>
                    </m:nary>
                  </m:den>
                </m:f>
              </m:oMath>
            </m:oMathPara>
          </w:p>
        </w:tc>
        <w:tc>
          <w:tcPr>
            <w:tcW w:w="500" w:type="pct"/>
            <w:vAlign w:val="center"/>
          </w:tcPr>
          <w:p w14:paraId="2F350EAF" w14:textId="38B7DA36" w:rsidR="00E74FF1" w:rsidRPr="008904A0" w:rsidRDefault="00E74FF1" w:rsidP="00094BB2">
            <w:pPr>
              <w:spacing w:before="120" w:after="120"/>
              <w:jc w:val="center"/>
              <w:rPr>
                <w:rFonts w:ascii="Times New Roman" w:eastAsiaTheme="minorEastAsia" w:hAnsi="Times New Roman" w:cs="Times New Roman"/>
                <w:sz w:val="24"/>
                <w:szCs w:val="24"/>
              </w:rPr>
            </w:pPr>
            <w:r w:rsidRPr="008904A0">
              <w:rPr>
                <w:rFonts w:ascii="Times New Roman" w:eastAsiaTheme="minorEastAsia" w:hAnsi="Times New Roman" w:cs="Times New Roman"/>
                <w:sz w:val="24"/>
                <w:szCs w:val="24"/>
              </w:rPr>
              <w:t>(2)</w:t>
            </w:r>
          </w:p>
        </w:tc>
      </w:tr>
    </w:tbl>
    <w:p w14:paraId="7163ED18" w14:textId="28CF9D97" w:rsidR="00816A3C" w:rsidRPr="008904A0" w:rsidRDefault="00816A3C" w:rsidP="00094BB2">
      <w:pPr>
        <w:spacing w:after="0" w:line="240" w:lineRule="auto"/>
        <w:jc w:val="both"/>
        <w:rPr>
          <w:rFonts w:ascii="Times New Roman" w:eastAsiaTheme="minorEastAsia" w:hAnsi="Times New Roman" w:cs="Times New Roman"/>
          <w:sz w:val="24"/>
          <w:szCs w:val="24"/>
        </w:rPr>
      </w:pPr>
      <w:proofErr w:type="gramStart"/>
      <w:r w:rsidRPr="008904A0">
        <w:rPr>
          <w:rFonts w:ascii="Times New Roman" w:eastAsiaTheme="minorEastAsia" w:hAnsi="Times New Roman" w:cs="Times New Roman"/>
          <w:sz w:val="24"/>
          <w:szCs w:val="24"/>
        </w:rPr>
        <w:t>where</w:t>
      </w:r>
      <w:proofErr w:type="gramEnd"/>
      <w:r w:rsidRPr="008904A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qi</m:t>
            </m:r>
          </m:sub>
        </m:sSub>
      </m:oMath>
      <w:r w:rsidRPr="008904A0">
        <w:rPr>
          <w:rFonts w:ascii="Times New Roman" w:eastAsiaTheme="minorEastAsia" w:hAnsi="Times New Roman" w:cs="Times New Roman"/>
          <w:sz w:val="24"/>
          <w:szCs w:val="24"/>
        </w:rPr>
        <w:t xml:space="preserve"> is a vector of attributes influencing segment choice,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β</m:t>
            </m:r>
          </m:e>
          <m:sup>
            <m:r>
              <w:rPr>
                <w:rFonts w:ascii="Cambria Math" w:eastAsiaTheme="minorEastAsia" w:hAnsi="Cambria Math" w:cs="Times New Roman"/>
                <w:sz w:val="24"/>
                <w:szCs w:val="24"/>
              </w:rPr>
              <m:t>'</m:t>
            </m:r>
          </m:sup>
        </m:sSup>
      </m:oMath>
      <w:r w:rsidRPr="008904A0">
        <w:rPr>
          <w:rFonts w:ascii="Times New Roman" w:eastAsiaTheme="minorEastAsia" w:hAnsi="Times New Roman" w:cs="Times New Roman"/>
          <w:sz w:val="24"/>
          <w:szCs w:val="24"/>
        </w:rPr>
        <w:t xml:space="preserve"> represents the vector of estimable coefficients. Note that the mode and departure time choice probabilities within the segments can be obtained by either following the </w:t>
      </w:r>
      <w:r w:rsidR="00E427DC" w:rsidRPr="008904A0">
        <w:rPr>
          <w:rFonts w:ascii="Times New Roman" w:eastAsiaTheme="minorEastAsia" w:hAnsi="Times New Roman" w:cs="Times New Roman"/>
          <w:sz w:val="24"/>
          <w:szCs w:val="24"/>
        </w:rPr>
        <w:t>RU</w:t>
      </w:r>
      <w:r w:rsidRPr="008904A0">
        <w:rPr>
          <w:rFonts w:ascii="Times New Roman" w:eastAsiaTheme="minorEastAsia" w:hAnsi="Times New Roman" w:cs="Times New Roman"/>
          <w:sz w:val="24"/>
          <w:szCs w:val="24"/>
        </w:rPr>
        <w:t xml:space="preserve"> or </w:t>
      </w:r>
      <w:r w:rsidR="00E427DC" w:rsidRPr="008904A0">
        <w:rPr>
          <w:rFonts w:ascii="Times New Roman" w:eastAsiaTheme="minorEastAsia" w:hAnsi="Times New Roman" w:cs="Times New Roman"/>
          <w:sz w:val="24"/>
          <w:szCs w:val="24"/>
        </w:rPr>
        <w:t>RR</w:t>
      </w:r>
      <w:r w:rsidRPr="008904A0">
        <w:rPr>
          <w:rFonts w:ascii="Times New Roman" w:eastAsiaTheme="minorEastAsia" w:hAnsi="Times New Roman" w:cs="Times New Roman"/>
          <w:sz w:val="24"/>
          <w:szCs w:val="24"/>
        </w:rPr>
        <w:t xml:space="preserve"> </w:t>
      </w:r>
      <w:r w:rsidR="00E427DC" w:rsidRPr="008904A0">
        <w:rPr>
          <w:rFonts w:ascii="Times New Roman" w:eastAsiaTheme="minorEastAsia" w:hAnsi="Times New Roman" w:cs="Times New Roman"/>
          <w:sz w:val="24"/>
          <w:szCs w:val="24"/>
        </w:rPr>
        <w:t xml:space="preserve">decision </w:t>
      </w:r>
      <w:r w:rsidRPr="008904A0">
        <w:rPr>
          <w:rFonts w:ascii="Times New Roman" w:eastAsiaTheme="minorEastAsia" w:hAnsi="Times New Roman" w:cs="Times New Roman"/>
          <w:sz w:val="24"/>
          <w:szCs w:val="24"/>
        </w:rPr>
        <w:t xml:space="preserve">paradigm. With the notation mentioned above, following the </w:t>
      </w:r>
      <w:r w:rsidR="0067682D" w:rsidRPr="008904A0">
        <w:rPr>
          <w:rFonts w:ascii="Times New Roman" w:eastAsiaTheme="minorEastAsia" w:hAnsi="Times New Roman" w:cs="Times New Roman"/>
          <w:sz w:val="24"/>
          <w:szCs w:val="24"/>
        </w:rPr>
        <w:t>RU</w:t>
      </w:r>
      <w:r w:rsidRPr="008904A0">
        <w:rPr>
          <w:rFonts w:ascii="Times New Roman" w:eastAsiaTheme="minorEastAsia" w:hAnsi="Times New Roman" w:cs="Times New Roman"/>
          <w:sz w:val="24"/>
          <w:szCs w:val="24"/>
        </w:rPr>
        <w:t xml:space="preserve"> decision rule, the choice probabilities</w:t>
      </w:r>
      <w:r w:rsidR="00673ADC" w:rsidRPr="008904A0">
        <w:rPr>
          <w:rFonts w:ascii="Times New Roman" w:eastAsiaTheme="minorEastAsia" w:hAnsi="Times New Roman" w:cs="Times New Roman"/>
          <w:sz w:val="24"/>
          <w:szCs w:val="24"/>
        </w:rPr>
        <w:t xml:space="preserve"> for choice models in each segment</w:t>
      </w:r>
      <w:r w:rsidRPr="008904A0">
        <w:rPr>
          <w:rFonts w:ascii="Times New Roman" w:eastAsiaTheme="minorEastAsia" w:hAnsi="Times New Roman" w:cs="Times New Roman"/>
          <w:sz w:val="24"/>
          <w:szCs w:val="24"/>
        </w:rPr>
        <w:t xml:space="preserve"> take the following form:</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4"/>
        <w:gridCol w:w="936"/>
      </w:tblGrid>
      <w:tr w:rsidR="00E74FF1" w:rsidRPr="008904A0" w14:paraId="2D274E70" w14:textId="77777777" w:rsidTr="007A79AA">
        <w:trPr>
          <w:jc w:val="center"/>
        </w:trPr>
        <w:tc>
          <w:tcPr>
            <w:tcW w:w="4500" w:type="pct"/>
          </w:tcPr>
          <w:p w14:paraId="04839B86" w14:textId="77777777" w:rsidR="00E74FF1" w:rsidRPr="008904A0" w:rsidRDefault="004222DD" w:rsidP="00094BB2">
            <w:pPr>
              <w:spacing w:before="240" w:after="240"/>
              <w:ind w:firstLine="720"/>
              <w:jc w:val="center"/>
              <w:rPr>
                <w:rFonts w:ascii="Times New Roman"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qim</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exp</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qim</m:t>
                            </m:r>
                          </m:sub>
                        </m:sSub>
                      </m:e>
                    </m:d>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m=1</m:t>
                        </m:r>
                      </m:sub>
                      <m:sup>
                        <m:r>
                          <w:rPr>
                            <w:rFonts w:ascii="Cambria Math" w:eastAsiaTheme="minorEastAsia" w:hAnsi="Cambria Math" w:cs="Times New Roman"/>
                            <w:sz w:val="24"/>
                            <w:szCs w:val="24"/>
                          </w:rPr>
                          <m:t>M</m:t>
                        </m:r>
                      </m:sup>
                      <m:e>
                        <m:r>
                          <w:rPr>
                            <w:rFonts w:ascii="Cambria Math" w:eastAsiaTheme="minorEastAsia" w:hAnsi="Cambria Math" w:cs="Times New Roman"/>
                            <w:sz w:val="24"/>
                            <w:szCs w:val="24"/>
                          </w:rPr>
                          <m:t>exp</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qim</m:t>
                                </m:r>
                              </m:sub>
                            </m:sSub>
                          </m:e>
                        </m:d>
                      </m:e>
                    </m:nary>
                  </m:den>
                </m:f>
              </m:oMath>
            </m:oMathPara>
          </w:p>
        </w:tc>
        <w:tc>
          <w:tcPr>
            <w:tcW w:w="500" w:type="pct"/>
            <w:vAlign w:val="center"/>
          </w:tcPr>
          <w:p w14:paraId="47F21548" w14:textId="4D6486CA" w:rsidR="00E74FF1" w:rsidRPr="008904A0" w:rsidRDefault="00E74FF1" w:rsidP="00094BB2">
            <w:pPr>
              <w:spacing w:before="120" w:after="120"/>
              <w:jc w:val="center"/>
              <w:rPr>
                <w:rFonts w:ascii="Times New Roman" w:eastAsiaTheme="minorEastAsia" w:hAnsi="Times New Roman" w:cs="Times New Roman"/>
                <w:sz w:val="24"/>
                <w:szCs w:val="24"/>
              </w:rPr>
            </w:pPr>
            <w:r w:rsidRPr="008904A0">
              <w:rPr>
                <w:rFonts w:ascii="Times New Roman" w:eastAsiaTheme="minorEastAsia" w:hAnsi="Times New Roman" w:cs="Times New Roman"/>
                <w:sz w:val="24"/>
                <w:szCs w:val="24"/>
              </w:rPr>
              <w:t>(3)</w:t>
            </w:r>
          </w:p>
        </w:tc>
      </w:tr>
      <w:tr w:rsidR="00E74FF1" w:rsidRPr="008904A0" w14:paraId="14B03C61" w14:textId="77777777" w:rsidTr="007A79AA">
        <w:trPr>
          <w:jc w:val="center"/>
        </w:trPr>
        <w:tc>
          <w:tcPr>
            <w:tcW w:w="4500" w:type="pct"/>
          </w:tcPr>
          <w:p w14:paraId="03831A51" w14:textId="77777777" w:rsidR="00E74FF1" w:rsidRPr="008904A0" w:rsidRDefault="004222DD" w:rsidP="00094BB2">
            <w:pPr>
              <w:spacing w:before="240" w:after="240"/>
              <w:ind w:firstLine="720"/>
              <w:jc w:val="center"/>
              <w:rPr>
                <w:rFonts w:ascii="Times New Roman" w:eastAsia="Times New Roman"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qit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exp</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qit</m:t>
                            </m:r>
                          </m:sub>
                        </m:sSub>
                      </m:e>
                    </m:d>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t=1</m:t>
                        </m:r>
                      </m:sub>
                      <m:sup>
                        <m:r>
                          <w:rPr>
                            <w:rFonts w:ascii="Cambria Math" w:eastAsiaTheme="minorEastAsia" w:hAnsi="Cambria Math" w:cs="Times New Roman"/>
                            <w:sz w:val="24"/>
                            <w:szCs w:val="24"/>
                          </w:rPr>
                          <m:t>T</m:t>
                        </m:r>
                      </m:sup>
                      <m:e>
                        <m:r>
                          <w:rPr>
                            <w:rFonts w:ascii="Cambria Math" w:eastAsiaTheme="minorEastAsia" w:hAnsi="Cambria Math" w:cs="Times New Roman"/>
                            <w:sz w:val="24"/>
                            <w:szCs w:val="24"/>
                          </w:rPr>
                          <m:t>exp</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qit</m:t>
                                </m:r>
                              </m:sub>
                            </m:sSub>
                          </m:e>
                        </m:d>
                      </m:e>
                    </m:nary>
                  </m:den>
                </m:f>
              </m:oMath>
            </m:oMathPara>
          </w:p>
        </w:tc>
        <w:tc>
          <w:tcPr>
            <w:tcW w:w="500" w:type="pct"/>
            <w:vAlign w:val="center"/>
          </w:tcPr>
          <w:p w14:paraId="57954621" w14:textId="21724109" w:rsidR="00E74FF1" w:rsidRPr="008904A0" w:rsidRDefault="00E74FF1" w:rsidP="00094BB2">
            <w:pPr>
              <w:spacing w:before="120" w:after="120"/>
              <w:jc w:val="center"/>
              <w:rPr>
                <w:rFonts w:ascii="Times New Roman" w:eastAsiaTheme="minorEastAsia" w:hAnsi="Times New Roman" w:cs="Times New Roman"/>
                <w:sz w:val="24"/>
                <w:szCs w:val="24"/>
              </w:rPr>
            </w:pPr>
            <w:r w:rsidRPr="008904A0">
              <w:rPr>
                <w:rFonts w:ascii="Times New Roman" w:eastAsiaTheme="minorEastAsia" w:hAnsi="Times New Roman" w:cs="Times New Roman"/>
                <w:sz w:val="24"/>
                <w:szCs w:val="24"/>
              </w:rPr>
              <w:t>(4)</w:t>
            </w:r>
          </w:p>
        </w:tc>
      </w:tr>
    </w:tbl>
    <w:p w14:paraId="4809074A" w14:textId="22A4CEAB" w:rsidR="00816A3C" w:rsidRPr="008904A0" w:rsidRDefault="00816A3C" w:rsidP="00094BB2">
      <w:pPr>
        <w:spacing w:after="0" w:line="240" w:lineRule="auto"/>
        <w:jc w:val="both"/>
        <w:rPr>
          <w:rFonts w:ascii="Times New Roman" w:eastAsiaTheme="minorEastAsia" w:hAnsi="Times New Roman" w:cs="Times New Roman"/>
          <w:sz w:val="24"/>
          <w:szCs w:val="24"/>
        </w:rPr>
      </w:pPr>
      <w:r w:rsidRPr="008904A0">
        <w:rPr>
          <w:rFonts w:ascii="Times New Roman" w:eastAsiaTheme="minorEastAsia" w:hAnsi="Times New Roman" w:cs="Times New Roman"/>
          <w:sz w:val="24"/>
          <w:szCs w:val="24"/>
        </w:rPr>
        <w:t xml:space="preserve">If, on the other hand, if we consider that the mode and departure time choice follow </w:t>
      </w:r>
      <w:r w:rsidR="0041746D" w:rsidRPr="008904A0">
        <w:rPr>
          <w:rFonts w:ascii="Times New Roman" w:eastAsiaTheme="minorEastAsia" w:hAnsi="Times New Roman" w:cs="Times New Roman"/>
          <w:sz w:val="24"/>
          <w:szCs w:val="24"/>
        </w:rPr>
        <w:t xml:space="preserve">a </w:t>
      </w:r>
      <w:r w:rsidR="0067682D" w:rsidRPr="008904A0">
        <w:rPr>
          <w:rFonts w:ascii="Times New Roman" w:eastAsiaTheme="minorEastAsia" w:hAnsi="Times New Roman" w:cs="Times New Roman"/>
          <w:sz w:val="24"/>
          <w:szCs w:val="24"/>
        </w:rPr>
        <w:t>RR</w:t>
      </w:r>
      <w:r w:rsidRPr="008904A0">
        <w:rPr>
          <w:rFonts w:ascii="Times New Roman" w:eastAsiaTheme="minorEastAsia" w:hAnsi="Times New Roman" w:cs="Times New Roman"/>
          <w:sz w:val="24"/>
          <w:szCs w:val="24"/>
        </w:rPr>
        <w:t xml:space="preserve"> formulation, the within</w:t>
      </w:r>
      <w:r w:rsidR="0041746D" w:rsidRPr="008904A0">
        <w:rPr>
          <w:rFonts w:ascii="Times New Roman" w:eastAsiaTheme="minorEastAsia" w:hAnsi="Times New Roman" w:cs="Times New Roman"/>
          <w:sz w:val="24"/>
          <w:szCs w:val="24"/>
        </w:rPr>
        <w:t>-</w:t>
      </w:r>
      <w:r w:rsidRPr="008904A0">
        <w:rPr>
          <w:rFonts w:ascii="Times New Roman" w:eastAsiaTheme="minorEastAsia" w:hAnsi="Times New Roman" w:cs="Times New Roman"/>
          <w:sz w:val="24"/>
          <w:szCs w:val="24"/>
        </w:rPr>
        <w:t>segment choice probabilities take the following form:</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4"/>
        <w:gridCol w:w="936"/>
      </w:tblGrid>
      <w:tr w:rsidR="00E74FF1" w:rsidRPr="008904A0" w14:paraId="2EA6112A" w14:textId="77777777" w:rsidTr="007A79AA">
        <w:trPr>
          <w:jc w:val="center"/>
        </w:trPr>
        <w:tc>
          <w:tcPr>
            <w:tcW w:w="4500" w:type="pct"/>
          </w:tcPr>
          <w:p w14:paraId="74AAA3A2" w14:textId="77777777" w:rsidR="00E74FF1" w:rsidRPr="008904A0" w:rsidRDefault="004222DD" w:rsidP="00094BB2">
            <w:pPr>
              <w:spacing w:before="240" w:after="240"/>
              <w:ind w:firstLine="720"/>
              <w:jc w:val="center"/>
              <w:rPr>
                <w:rFonts w:ascii="Times New Roman"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qim</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exp</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qim</m:t>
                            </m:r>
                          </m:sub>
                        </m:sSub>
                      </m:e>
                    </m:d>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m=1</m:t>
                        </m:r>
                      </m:sub>
                      <m:sup>
                        <m:r>
                          <w:rPr>
                            <w:rFonts w:ascii="Cambria Math" w:eastAsiaTheme="minorEastAsia" w:hAnsi="Cambria Math" w:cs="Times New Roman"/>
                            <w:sz w:val="24"/>
                            <w:szCs w:val="24"/>
                          </w:rPr>
                          <m:t>M</m:t>
                        </m:r>
                      </m:sup>
                      <m:e>
                        <m:r>
                          <w:rPr>
                            <w:rFonts w:ascii="Cambria Math" w:eastAsiaTheme="minorEastAsia" w:hAnsi="Cambria Math" w:cs="Times New Roman"/>
                            <w:sz w:val="24"/>
                            <w:szCs w:val="24"/>
                          </w:rPr>
                          <m:t>exp</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qim</m:t>
                                </m:r>
                              </m:sub>
                            </m:sSub>
                          </m:e>
                        </m:d>
                      </m:e>
                    </m:nary>
                  </m:den>
                </m:f>
              </m:oMath>
            </m:oMathPara>
          </w:p>
        </w:tc>
        <w:tc>
          <w:tcPr>
            <w:tcW w:w="500" w:type="pct"/>
            <w:vAlign w:val="center"/>
          </w:tcPr>
          <w:p w14:paraId="51546B52" w14:textId="794F7347" w:rsidR="00E74FF1" w:rsidRPr="008904A0" w:rsidRDefault="00E74FF1" w:rsidP="00094BB2">
            <w:pPr>
              <w:spacing w:before="120" w:after="120"/>
              <w:jc w:val="center"/>
              <w:rPr>
                <w:rFonts w:ascii="Times New Roman" w:eastAsiaTheme="minorEastAsia" w:hAnsi="Times New Roman" w:cs="Times New Roman"/>
                <w:sz w:val="24"/>
                <w:szCs w:val="24"/>
              </w:rPr>
            </w:pPr>
            <w:r w:rsidRPr="008904A0">
              <w:rPr>
                <w:rFonts w:ascii="Times New Roman" w:eastAsiaTheme="minorEastAsia" w:hAnsi="Times New Roman" w:cs="Times New Roman"/>
                <w:sz w:val="24"/>
                <w:szCs w:val="24"/>
              </w:rPr>
              <w:t>(5)</w:t>
            </w:r>
          </w:p>
        </w:tc>
      </w:tr>
      <w:tr w:rsidR="00E74FF1" w:rsidRPr="008904A0" w14:paraId="436E70B9" w14:textId="77777777" w:rsidTr="007A79AA">
        <w:trPr>
          <w:jc w:val="center"/>
        </w:trPr>
        <w:tc>
          <w:tcPr>
            <w:tcW w:w="4500" w:type="pct"/>
          </w:tcPr>
          <w:p w14:paraId="3298B913" w14:textId="77777777" w:rsidR="00E74FF1" w:rsidRPr="008904A0" w:rsidRDefault="004222DD" w:rsidP="00094BB2">
            <w:pPr>
              <w:spacing w:before="240" w:after="240"/>
              <w:ind w:firstLine="720"/>
              <w:jc w:val="center"/>
              <w:rPr>
                <w:rFonts w:ascii="Times New Roman" w:eastAsia="Times New Roman"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qit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exp</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qit</m:t>
                            </m:r>
                          </m:sub>
                        </m:sSub>
                      </m:e>
                    </m:d>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t=1</m:t>
                        </m:r>
                      </m:sub>
                      <m:sup>
                        <m:r>
                          <w:rPr>
                            <w:rFonts w:ascii="Cambria Math" w:eastAsiaTheme="minorEastAsia" w:hAnsi="Cambria Math" w:cs="Times New Roman"/>
                            <w:sz w:val="24"/>
                            <w:szCs w:val="24"/>
                          </w:rPr>
                          <m:t>T</m:t>
                        </m:r>
                      </m:sup>
                      <m:e>
                        <m:r>
                          <w:rPr>
                            <w:rFonts w:ascii="Cambria Math" w:eastAsiaTheme="minorEastAsia" w:hAnsi="Cambria Math" w:cs="Times New Roman"/>
                            <w:sz w:val="24"/>
                            <w:szCs w:val="24"/>
                          </w:rPr>
                          <m:t>exp</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qit</m:t>
                                </m:r>
                              </m:sub>
                            </m:sSub>
                          </m:e>
                        </m:d>
                      </m:e>
                    </m:nary>
                  </m:den>
                </m:f>
              </m:oMath>
            </m:oMathPara>
          </w:p>
        </w:tc>
        <w:tc>
          <w:tcPr>
            <w:tcW w:w="500" w:type="pct"/>
            <w:vAlign w:val="center"/>
          </w:tcPr>
          <w:p w14:paraId="2800D815" w14:textId="2298F64A" w:rsidR="00E74FF1" w:rsidRPr="008904A0" w:rsidRDefault="00E74FF1" w:rsidP="00094BB2">
            <w:pPr>
              <w:spacing w:before="120" w:after="120"/>
              <w:jc w:val="center"/>
              <w:rPr>
                <w:rFonts w:ascii="Times New Roman" w:eastAsiaTheme="minorEastAsia" w:hAnsi="Times New Roman" w:cs="Times New Roman"/>
                <w:sz w:val="24"/>
                <w:szCs w:val="24"/>
              </w:rPr>
            </w:pPr>
            <w:r w:rsidRPr="008904A0">
              <w:rPr>
                <w:rFonts w:ascii="Times New Roman" w:eastAsiaTheme="minorEastAsia" w:hAnsi="Times New Roman" w:cs="Times New Roman"/>
                <w:sz w:val="24"/>
                <w:szCs w:val="24"/>
              </w:rPr>
              <w:t>(6)</w:t>
            </w:r>
          </w:p>
        </w:tc>
      </w:tr>
    </w:tbl>
    <w:p w14:paraId="0B8AB7F0" w14:textId="082A4706" w:rsidR="00816A3C" w:rsidRPr="008904A0" w:rsidRDefault="00A5513D" w:rsidP="00094BB2">
      <w:pPr>
        <w:spacing w:after="0" w:line="240" w:lineRule="auto"/>
        <w:jc w:val="both"/>
        <w:rPr>
          <w:rFonts w:ascii="Times New Roman" w:eastAsiaTheme="minorEastAsia" w:hAnsi="Times New Roman" w:cs="Times New Roman"/>
          <w:sz w:val="24"/>
          <w:szCs w:val="24"/>
        </w:rPr>
      </w:pPr>
      <w:r w:rsidRPr="008904A0">
        <w:rPr>
          <w:rFonts w:ascii="Times New Roman" w:eastAsiaTheme="minorEastAsia" w:hAnsi="Times New Roman" w:cs="Times New Roman"/>
          <w:sz w:val="24"/>
          <w:szCs w:val="24"/>
        </w:rPr>
        <w:t>W</w:t>
      </w:r>
      <w:r w:rsidR="00816A3C" w:rsidRPr="008904A0">
        <w:rPr>
          <w:rFonts w:ascii="Times New Roman" w:eastAsiaTheme="minorEastAsia" w:hAnsi="Times New Roman" w:cs="Times New Roman"/>
          <w:sz w:val="24"/>
          <w:szCs w:val="24"/>
        </w:rPr>
        <w:t>here</w:t>
      </w:r>
      <w:r w:rsidRPr="008904A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qim</m:t>
            </m:r>
          </m:sub>
        </m:sSub>
        <m:r>
          <m:rPr>
            <m:sty m:val="p"/>
          </m:rPr>
          <w:rPr>
            <w:rFonts w:ascii="Cambria Math" w:eastAsiaTheme="minorEastAsia" w:hAnsi="Cambria Math" w:cs="Times New Roman"/>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n≠m</m:t>
            </m:r>
          </m:sub>
          <m:sup/>
          <m:e>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m:t>
                </m:r>
              </m:sup>
              <m:e>
                <m:func>
                  <m:funcPr>
                    <m:ctrlPr>
                      <w:rPr>
                        <w:rFonts w:ascii="Cambria Math" w:hAnsi="Cambria Math"/>
                        <w:i/>
                        <w:sz w:val="24"/>
                        <w:szCs w:val="24"/>
                      </w:rPr>
                    </m:ctrlPr>
                  </m:funcPr>
                  <m:fName>
                    <m:r>
                      <m:rPr>
                        <m:sty m:val="p"/>
                      </m:rPr>
                      <w:rPr>
                        <w:rFonts w:ascii="Cambria Math" w:hAnsi="Cambria Math"/>
                        <w:sz w:val="24"/>
                        <w:szCs w:val="24"/>
                      </w:rPr>
                      <m:t>ln</m:t>
                    </m:r>
                  </m:fName>
                  <m:e>
                    <m:d>
                      <m:dPr>
                        <m:begChr m:val="["/>
                        <m:endChr m:val="]"/>
                        <m:ctrlPr>
                          <w:rPr>
                            <w:rFonts w:ascii="Cambria Math" w:hAnsi="Cambria Math"/>
                            <w:i/>
                            <w:sz w:val="24"/>
                            <w:szCs w:val="24"/>
                          </w:rPr>
                        </m:ctrlPr>
                      </m:dPr>
                      <m:e>
                        <m:r>
                          <w:rPr>
                            <w:rFonts w:ascii="Cambria Math" w:hAnsi="Cambria Math"/>
                            <w:sz w:val="24"/>
                            <w:szCs w:val="24"/>
                          </w:rPr>
                          <m:t>1+exp</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ζ</m:t>
                                </m:r>
                              </m:e>
                              <m:sub>
                                <m:r>
                                  <w:rPr>
                                    <w:rFonts w:ascii="Cambria Math" w:hAnsi="Cambria Math"/>
                                    <w:sz w:val="24"/>
                                    <w:szCs w:val="24"/>
                                  </w:rPr>
                                  <m:t>ik</m:t>
                                </m:r>
                              </m:sub>
                              <m:sup>
                                <m:r>
                                  <w:rPr>
                                    <w:rFonts w:ascii="Cambria Math" w:hAnsi="Cambria Math"/>
                                    <w:sz w:val="24"/>
                                    <w:szCs w:val="24"/>
                                  </w:rPr>
                                  <m:t>'</m:t>
                                </m:r>
                              </m:sup>
                            </m:sSub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qink</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qimk</m:t>
                                    </m:r>
                                  </m:sub>
                                </m:sSub>
                              </m:e>
                            </m:d>
                          </m:e>
                        </m:d>
                      </m:e>
                    </m:d>
                  </m:e>
                </m:func>
              </m:e>
            </m:nary>
          </m:e>
        </m:nary>
        <m:r>
          <w:rPr>
            <w:rStyle w:val="FootnoteReference"/>
            <w:rFonts w:ascii="Cambria Math" w:hAnsi="Cambria Math"/>
            <w:i/>
            <w:sz w:val="24"/>
            <w:szCs w:val="24"/>
          </w:rPr>
          <w:footnoteReference w:id="1"/>
        </m:r>
      </m:oMath>
      <w:r w:rsidR="00816A3C" w:rsidRPr="008904A0">
        <w:rPr>
          <w:rFonts w:ascii="Times New Roman" w:eastAsiaTheme="minorEastAsia" w:hAnsi="Times New Roman" w:cs="Times New Roman"/>
          <w:sz w:val="24"/>
          <w:szCs w:val="24"/>
        </w:rPr>
        <w:t xml:space="preserve"> and</w:t>
      </w:r>
      <w:r w:rsidRPr="008904A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qit</m:t>
            </m:r>
          </m:sub>
        </m:sSub>
        <m:r>
          <w:rPr>
            <w:rFonts w:ascii="Cambria Math" w:eastAsiaTheme="minorEastAsia" w:hAnsi="Cambria Math" w:cs="Times New Roman"/>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t≠s</m:t>
            </m:r>
          </m:sub>
          <m:sup/>
          <m:e>
            <m:nary>
              <m:naryPr>
                <m:chr m:val="∑"/>
                <m:limLoc m:val="undOvr"/>
                <m:ctrlPr>
                  <w:rPr>
                    <w:rFonts w:ascii="Cambria Math" w:hAnsi="Cambria Math"/>
                    <w:i/>
                    <w:sz w:val="24"/>
                    <w:szCs w:val="24"/>
                  </w:rPr>
                </m:ctrlPr>
              </m:naryPr>
              <m:sub>
                <m:r>
                  <w:rPr>
                    <w:rFonts w:ascii="Cambria Math" w:hAnsi="Cambria Math"/>
                    <w:sz w:val="24"/>
                    <w:szCs w:val="24"/>
                  </w:rPr>
                  <m:t>l=1</m:t>
                </m:r>
              </m:sub>
              <m:sup>
                <m:r>
                  <w:rPr>
                    <w:rFonts w:ascii="Cambria Math" w:hAnsi="Cambria Math"/>
                    <w:sz w:val="24"/>
                    <w:szCs w:val="24"/>
                  </w:rPr>
                  <m:t>L</m:t>
                </m:r>
              </m:sup>
              <m:e>
                <m:func>
                  <m:funcPr>
                    <m:ctrlPr>
                      <w:rPr>
                        <w:rFonts w:ascii="Cambria Math" w:hAnsi="Cambria Math"/>
                        <w:i/>
                        <w:sz w:val="24"/>
                        <w:szCs w:val="24"/>
                      </w:rPr>
                    </m:ctrlPr>
                  </m:funcPr>
                  <m:fName>
                    <m:r>
                      <m:rPr>
                        <m:sty m:val="p"/>
                      </m:rPr>
                      <w:rPr>
                        <w:rFonts w:ascii="Cambria Math" w:hAnsi="Cambria Math"/>
                        <w:sz w:val="24"/>
                        <w:szCs w:val="24"/>
                      </w:rPr>
                      <m:t>ln</m:t>
                    </m:r>
                  </m:fName>
                  <m:e>
                    <m:d>
                      <m:dPr>
                        <m:begChr m:val="["/>
                        <m:endChr m:val="]"/>
                        <m:ctrlPr>
                          <w:rPr>
                            <w:rFonts w:ascii="Cambria Math" w:hAnsi="Cambria Math"/>
                            <w:i/>
                            <w:sz w:val="24"/>
                            <w:szCs w:val="24"/>
                          </w:rPr>
                        </m:ctrlPr>
                      </m:dPr>
                      <m:e>
                        <m:r>
                          <w:rPr>
                            <w:rFonts w:ascii="Cambria Math" w:hAnsi="Cambria Math"/>
                            <w:sz w:val="24"/>
                            <w:szCs w:val="24"/>
                          </w:rPr>
                          <m:t>1+exp</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il</m:t>
                                </m:r>
                              </m:sub>
                              <m:sup>
                                <m:r>
                                  <w:rPr>
                                    <w:rFonts w:ascii="Cambria Math" w:hAnsi="Cambria Math"/>
                                    <w:sz w:val="24"/>
                                    <w:szCs w:val="24"/>
                                  </w:rPr>
                                  <m:t>'</m:t>
                                </m:r>
                              </m:sup>
                            </m:sSub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qitl</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qisl</m:t>
                                    </m:r>
                                  </m:sub>
                                </m:sSub>
                              </m:e>
                            </m:d>
                          </m:e>
                        </m:d>
                      </m:e>
                    </m:d>
                  </m:e>
                </m:func>
              </m:e>
            </m:nary>
          </m:e>
        </m:nary>
      </m:oMath>
      <w:r w:rsidR="00816A3C" w:rsidRPr="008904A0">
        <w:rPr>
          <w:rFonts w:ascii="Times New Roman" w:eastAsiaTheme="minorEastAsia" w:hAnsi="Times New Roman" w:cs="Times New Roman"/>
          <w:sz w:val="24"/>
          <w:szCs w:val="24"/>
        </w:rPr>
        <w:t xml:space="preserve"> are the regrets associated with choice of mode</w:t>
      </w:r>
      <m:oMath>
        <m:r>
          <w:rPr>
            <w:rFonts w:ascii="Cambria Math" w:eastAsiaTheme="minorEastAsia" w:hAnsi="Cambria Math" w:cs="Times New Roman"/>
            <w:sz w:val="24"/>
            <w:szCs w:val="24"/>
          </w:rPr>
          <m:t xml:space="preserve"> m</m:t>
        </m:r>
      </m:oMath>
      <w:r w:rsidR="00816A3C" w:rsidRPr="008904A0">
        <w:rPr>
          <w:rFonts w:ascii="Times New Roman" w:eastAsiaTheme="minorEastAsia" w:hAnsi="Times New Roman" w:cs="Times New Roman"/>
          <w:sz w:val="24"/>
          <w:szCs w:val="24"/>
        </w:rPr>
        <w:t xml:space="preserve"> and choice of departure time</w:t>
      </w:r>
      <m:oMath>
        <m:r>
          <w:rPr>
            <w:rFonts w:ascii="Cambria Math" w:eastAsiaTheme="minorEastAsia" w:hAnsi="Cambria Math" w:cs="Times New Roman"/>
            <w:sz w:val="24"/>
            <w:szCs w:val="24"/>
          </w:rPr>
          <m:t xml:space="preserve"> t</m:t>
        </m:r>
      </m:oMath>
      <w:r w:rsidR="00816A3C" w:rsidRPr="008904A0">
        <w:rPr>
          <w:rFonts w:ascii="Times New Roman" w:eastAsiaTheme="minorEastAsia" w:hAnsi="Times New Roman" w:cs="Times New Roman"/>
          <w:sz w:val="24"/>
          <w:szCs w:val="24"/>
        </w:rPr>
        <w:t xml:space="preserve">, respectively. The log-likelihood function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m:t>
            </m:r>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m:t>
                </m:r>
              </m:sub>
              <m:sup/>
              <m:e>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qmt</m:t>
                            </m:r>
                          </m:sub>
                        </m:sSub>
                      </m:e>
                    </m:d>
                  </m:e>
                </m:func>
              </m:e>
            </m:nary>
          </m:e>
        </m:d>
      </m:oMath>
      <w:r w:rsidR="00816A3C" w:rsidRPr="008904A0">
        <w:rPr>
          <w:rFonts w:ascii="Times New Roman" w:eastAsiaTheme="minorEastAsia" w:hAnsi="Times New Roman" w:cs="Times New Roman"/>
          <w:sz w:val="24"/>
          <w:szCs w:val="24"/>
        </w:rPr>
        <w:t xml:space="preserve"> is constructed based on the above probability expression and all the parameters in all the models are consistently estimated by maximizing the log-likelihood function. The model</w:t>
      </w:r>
      <w:r w:rsidR="005D7620" w:rsidRPr="008904A0">
        <w:rPr>
          <w:rFonts w:ascii="Times New Roman" w:eastAsiaTheme="minorEastAsia" w:hAnsi="Times New Roman" w:cs="Times New Roman"/>
          <w:sz w:val="24"/>
          <w:szCs w:val="24"/>
        </w:rPr>
        <w:t>s</w:t>
      </w:r>
      <w:r w:rsidR="00816A3C" w:rsidRPr="008904A0">
        <w:rPr>
          <w:rFonts w:ascii="Times New Roman" w:eastAsiaTheme="minorEastAsia" w:hAnsi="Times New Roman" w:cs="Times New Roman"/>
          <w:sz w:val="24"/>
          <w:szCs w:val="24"/>
        </w:rPr>
        <w:t xml:space="preserve"> </w:t>
      </w:r>
      <w:r w:rsidR="005D7620" w:rsidRPr="008904A0">
        <w:rPr>
          <w:rFonts w:ascii="Times New Roman" w:eastAsiaTheme="minorEastAsia" w:hAnsi="Times New Roman" w:cs="Times New Roman"/>
          <w:sz w:val="24"/>
          <w:szCs w:val="24"/>
        </w:rPr>
        <w:t>are</w:t>
      </w:r>
      <w:r w:rsidR="00816A3C" w:rsidRPr="008904A0">
        <w:rPr>
          <w:rFonts w:ascii="Times New Roman" w:eastAsiaTheme="minorEastAsia" w:hAnsi="Times New Roman" w:cs="Times New Roman"/>
          <w:sz w:val="24"/>
          <w:szCs w:val="24"/>
        </w:rPr>
        <w:t xml:space="preserve"> coded in GAUSS matrix programming language.</w:t>
      </w:r>
    </w:p>
    <w:p w14:paraId="63BF1EC5" w14:textId="77777777" w:rsidR="007D1DC7" w:rsidRPr="008904A0" w:rsidRDefault="007D1DC7" w:rsidP="00094BB2">
      <w:pPr>
        <w:spacing w:after="0" w:line="240" w:lineRule="auto"/>
        <w:jc w:val="both"/>
        <w:rPr>
          <w:rFonts w:ascii="Times New Roman" w:hAnsi="Times New Roman" w:cs="Times New Roman"/>
          <w:sz w:val="24"/>
          <w:szCs w:val="24"/>
        </w:rPr>
      </w:pPr>
    </w:p>
    <w:p w14:paraId="360C4854" w14:textId="3308DA03" w:rsidR="00D16EBB" w:rsidRPr="008904A0" w:rsidRDefault="00D16EBB" w:rsidP="00094BB2">
      <w:pPr>
        <w:pStyle w:val="Heading1"/>
        <w:numPr>
          <w:ilvl w:val="0"/>
          <w:numId w:val="19"/>
        </w:numPr>
        <w:spacing w:before="0" w:line="240" w:lineRule="auto"/>
        <w:rPr>
          <w:rFonts w:ascii="Times New Roman" w:hAnsi="Times New Roman" w:cs="Times New Roman"/>
          <w:b/>
          <w:color w:val="auto"/>
          <w:sz w:val="24"/>
          <w:szCs w:val="24"/>
          <w:lang w:val="en-US"/>
        </w:rPr>
      </w:pPr>
      <w:r w:rsidRPr="008904A0">
        <w:rPr>
          <w:rFonts w:ascii="Times New Roman" w:hAnsi="Times New Roman" w:cs="Times New Roman"/>
          <w:b/>
          <w:color w:val="auto"/>
          <w:sz w:val="24"/>
          <w:szCs w:val="24"/>
          <w:lang w:val="en-US"/>
        </w:rPr>
        <w:t xml:space="preserve">EMPIRICAL </w:t>
      </w:r>
      <w:r w:rsidR="005C1DCC">
        <w:rPr>
          <w:rFonts w:ascii="Times New Roman" w:hAnsi="Times New Roman" w:cs="Times New Roman"/>
          <w:b/>
          <w:color w:val="auto"/>
          <w:sz w:val="24"/>
          <w:szCs w:val="24"/>
          <w:lang w:val="en-US"/>
        </w:rPr>
        <w:t>CONTEXT</w:t>
      </w:r>
    </w:p>
    <w:p w14:paraId="103F936A" w14:textId="77777777" w:rsidR="004D1932" w:rsidRPr="008904A0" w:rsidRDefault="004D1932" w:rsidP="00094BB2">
      <w:pPr>
        <w:spacing w:after="0" w:line="240" w:lineRule="auto"/>
        <w:jc w:val="both"/>
        <w:rPr>
          <w:rFonts w:ascii="Times New Roman" w:hAnsi="Times New Roman" w:cs="Times New Roman"/>
          <w:sz w:val="24"/>
          <w:szCs w:val="24"/>
        </w:rPr>
      </w:pPr>
    </w:p>
    <w:p w14:paraId="79C3BFF6" w14:textId="77777777" w:rsidR="00B57568" w:rsidRPr="008904A0" w:rsidRDefault="00B57568" w:rsidP="00094BB2">
      <w:pPr>
        <w:pStyle w:val="ListParagraph"/>
        <w:keepNext/>
        <w:keepLines/>
        <w:numPr>
          <w:ilvl w:val="0"/>
          <w:numId w:val="22"/>
        </w:numPr>
        <w:spacing w:after="0" w:line="240" w:lineRule="auto"/>
        <w:contextualSpacing w:val="0"/>
        <w:outlineLvl w:val="1"/>
        <w:rPr>
          <w:rFonts w:ascii="Times New Roman" w:eastAsia="Times New Roman" w:hAnsi="Times New Roman" w:cs="Times New Roman"/>
          <w:b/>
          <w:vanish/>
          <w:color w:val="000000"/>
          <w:sz w:val="24"/>
          <w:szCs w:val="24"/>
        </w:rPr>
      </w:pPr>
    </w:p>
    <w:p w14:paraId="0154E324" w14:textId="77777777" w:rsidR="00B57568" w:rsidRPr="008904A0" w:rsidRDefault="00B57568" w:rsidP="00094BB2">
      <w:pPr>
        <w:pStyle w:val="ListParagraph"/>
        <w:keepNext/>
        <w:keepLines/>
        <w:numPr>
          <w:ilvl w:val="0"/>
          <w:numId w:val="22"/>
        </w:numPr>
        <w:spacing w:after="0" w:line="240" w:lineRule="auto"/>
        <w:contextualSpacing w:val="0"/>
        <w:outlineLvl w:val="1"/>
        <w:rPr>
          <w:rFonts w:ascii="Times New Roman" w:eastAsia="Times New Roman" w:hAnsi="Times New Roman" w:cs="Times New Roman"/>
          <w:b/>
          <w:vanish/>
          <w:color w:val="000000"/>
          <w:sz w:val="24"/>
          <w:szCs w:val="24"/>
        </w:rPr>
      </w:pPr>
    </w:p>
    <w:p w14:paraId="1DE89236" w14:textId="370411AA" w:rsidR="005C1DCC" w:rsidRPr="008904A0" w:rsidRDefault="005C1DCC" w:rsidP="005C1DCC">
      <w:pPr>
        <w:pStyle w:val="Heading2"/>
      </w:pPr>
      <w:r w:rsidRPr="008904A0">
        <w:t>Study Context</w:t>
      </w:r>
      <w:r w:rsidR="009F07CA">
        <w:t xml:space="preserve"> and Contributions</w:t>
      </w:r>
    </w:p>
    <w:p w14:paraId="7E3DDFE1" w14:textId="6BAD246E" w:rsidR="005C1DCC" w:rsidRPr="008904A0" w:rsidRDefault="005C1DCC" w:rsidP="005C1DCC">
      <w:p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University students are a unique cohort with diverse demographic composition and backgrounds, who are at different stages in their life-cycle strata (Christie et al., 2008). The challenges of balancing study, work, and social life may lead to complex trip making behavior (</w:t>
      </w:r>
      <w:proofErr w:type="spellStart"/>
      <w:r w:rsidRPr="008904A0">
        <w:rPr>
          <w:rFonts w:ascii="Times New Roman" w:hAnsi="Times New Roman" w:cs="Times New Roman"/>
          <w:sz w:val="24"/>
          <w:szCs w:val="24"/>
        </w:rPr>
        <w:t>Limanond</w:t>
      </w:r>
      <w:proofErr w:type="spellEnd"/>
      <w:r w:rsidRPr="008904A0">
        <w:rPr>
          <w:rFonts w:ascii="Times New Roman" w:hAnsi="Times New Roman" w:cs="Times New Roman"/>
          <w:sz w:val="24"/>
          <w:szCs w:val="24"/>
        </w:rPr>
        <w:t xml:space="preserve"> et al., 2011). For example, newly admitted or junior undergraduate students are more likely to live on-campus or near-campus to allow themselves quick access to various educational and recreational activities as well as to socially interact with their peers. On the other hand, senior or graduate research students who are possibly married, may reside in traditional residential communities located away from campus and might not be as outgoing as the undergraduate students. On a different note, compared to their predecessors (the baby boomers and the generation “X”), students of today (predominantly generation “Y”) are labelled as frugal (</w:t>
      </w:r>
      <w:proofErr w:type="spellStart"/>
      <w:r w:rsidRPr="008904A0">
        <w:rPr>
          <w:rFonts w:ascii="Times New Roman" w:hAnsi="Times New Roman" w:cs="Times New Roman"/>
          <w:sz w:val="24"/>
          <w:szCs w:val="24"/>
        </w:rPr>
        <w:t>Garikapati</w:t>
      </w:r>
      <w:proofErr w:type="spellEnd"/>
      <w:r w:rsidRPr="008904A0">
        <w:rPr>
          <w:rFonts w:ascii="Times New Roman" w:hAnsi="Times New Roman" w:cs="Times New Roman"/>
          <w:sz w:val="24"/>
          <w:szCs w:val="24"/>
        </w:rPr>
        <w:t xml:space="preserve"> et al., 2016), and virtually-mobile-physically-“go-nowhere” generation (Buchholz and Buchholz, 2012) who are less likely to be licensed drivers, and are less likely to drive even when they have a license (McDonald, 2015). Hence, time-varying demand management policies might have a different impact on this cohort’s trip making than the general population. Furthermore, students have intermittent and flexible class schedules that enable them to engage in various discretionary activities not only in the evening but also at any time (for example, in between classes) during the day (</w:t>
      </w:r>
      <w:proofErr w:type="spellStart"/>
      <w:r w:rsidRPr="008904A0">
        <w:rPr>
          <w:rFonts w:ascii="Times New Roman" w:hAnsi="Times New Roman" w:cs="Times New Roman"/>
          <w:sz w:val="24"/>
          <w:szCs w:val="24"/>
        </w:rPr>
        <w:t>Limanond</w:t>
      </w:r>
      <w:proofErr w:type="spellEnd"/>
      <w:r w:rsidRPr="008904A0">
        <w:rPr>
          <w:rFonts w:ascii="Times New Roman" w:hAnsi="Times New Roman" w:cs="Times New Roman"/>
          <w:sz w:val="24"/>
          <w:szCs w:val="24"/>
        </w:rPr>
        <w:t xml:space="preserve"> et al., 2011). </w:t>
      </w:r>
    </w:p>
    <w:p w14:paraId="02C751CE" w14:textId="122C6130" w:rsidR="005C1DCC" w:rsidRPr="005C1DCC" w:rsidRDefault="00554766" w:rsidP="007E7B99">
      <w:pPr>
        <w:spacing w:after="0" w:line="240" w:lineRule="auto"/>
        <w:ind w:firstLine="720"/>
        <w:jc w:val="both"/>
        <w:rPr>
          <w:rFonts w:ascii="Times New Roman" w:hAnsi="Times New Roman" w:cs="Times New Roman"/>
          <w:sz w:val="24"/>
          <w:szCs w:val="24"/>
        </w:rPr>
      </w:pPr>
      <w:r w:rsidRPr="00554766">
        <w:rPr>
          <w:rFonts w:ascii="Times New Roman" w:hAnsi="Times New Roman" w:cs="Times New Roman"/>
          <w:sz w:val="24"/>
          <w:szCs w:val="24"/>
        </w:rPr>
        <w:t>To date, most research related to mode and departure time choice has focused on the trips made by the general population, often neglecting the student subgroup. However, in light of the above discussion, from an empirical standpoint, the investigation of the inter-relationship between mode and departure time window choice</w:t>
      </w:r>
      <w:r w:rsidR="00055556">
        <w:rPr>
          <w:rFonts w:ascii="Times New Roman" w:hAnsi="Times New Roman" w:cs="Times New Roman"/>
          <w:sz w:val="24"/>
          <w:szCs w:val="24"/>
        </w:rPr>
        <w:t>s</w:t>
      </w:r>
      <w:r w:rsidRPr="00554766">
        <w:rPr>
          <w:rFonts w:ascii="Times New Roman" w:hAnsi="Times New Roman" w:cs="Times New Roman"/>
          <w:sz w:val="24"/>
          <w:szCs w:val="24"/>
        </w:rPr>
        <w:t xml:space="preserve"> is particularly important in the context of discretionary trips of university students. For instance, students who have access to automobiles at home might make decision about their</w:t>
      </w:r>
      <w:r>
        <w:rPr>
          <w:rFonts w:ascii="Times New Roman" w:hAnsi="Times New Roman" w:cs="Times New Roman"/>
          <w:sz w:val="24"/>
          <w:szCs w:val="24"/>
        </w:rPr>
        <w:t xml:space="preserve"> </w:t>
      </w:r>
      <w:r w:rsidRPr="00554766">
        <w:rPr>
          <w:rFonts w:ascii="Times New Roman" w:hAnsi="Times New Roman" w:cs="Times New Roman"/>
          <w:sz w:val="24"/>
          <w:szCs w:val="24"/>
        </w:rPr>
        <w:t>mode (automobile) first and the</w:t>
      </w:r>
      <w:r>
        <w:rPr>
          <w:rFonts w:ascii="Times New Roman" w:hAnsi="Times New Roman" w:cs="Times New Roman"/>
          <w:sz w:val="24"/>
          <w:szCs w:val="24"/>
        </w:rPr>
        <w:t xml:space="preserve">n depending on </w:t>
      </w:r>
      <w:r w:rsidR="00DB1180">
        <w:rPr>
          <w:rFonts w:ascii="Times New Roman" w:hAnsi="Times New Roman" w:cs="Times New Roman"/>
          <w:sz w:val="24"/>
          <w:szCs w:val="24"/>
        </w:rPr>
        <w:t xml:space="preserve">their </w:t>
      </w:r>
      <w:r>
        <w:rPr>
          <w:rFonts w:ascii="Times New Roman" w:hAnsi="Times New Roman" w:cs="Times New Roman"/>
          <w:sz w:val="24"/>
          <w:szCs w:val="24"/>
        </w:rPr>
        <w:t xml:space="preserve">perception or </w:t>
      </w:r>
      <w:r w:rsidRPr="00554766">
        <w:rPr>
          <w:rFonts w:ascii="Times New Roman" w:hAnsi="Times New Roman" w:cs="Times New Roman"/>
          <w:sz w:val="24"/>
          <w:szCs w:val="24"/>
        </w:rPr>
        <w:t>knowledge about the congestion condition on the potential trip route, may choose their trip start time. Similarly, if the trip destination is nearby, students might decide on their departure time first and then either walk or take transit to travel to the intended destination. Hence, it is plausible that the two decision processes are essentially connected and there is a need for a modeling framework capable of exploring the inter-dependency. The current research contributes to the existing travel behavior literature</w:t>
      </w:r>
      <w:r w:rsidR="007E7B99">
        <w:rPr>
          <w:rFonts w:ascii="Times New Roman" w:hAnsi="Times New Roman" w:cs="Times New Roman"/>
          <w:sz w:val="24"/>
          <w:szCs w:val="24"/>
        </w:rPr>
        <w:t xml:space="preserve"> </w:t>
      </w:r>
      <w:r w:rsidRPr="00554766">
        <w:rPr>
          <w:rFonts w:ascii="Times New Roman" w:hAnsi="Times New Roman" w:cs="Times New Roman"/>
          <w:sz w:val="24"/>
          <w:szCs w:val="24"/>
        </w:rPr>
        <w:t>by modeling these two choice processes</w:t>
      </w:r>
      <w:r w:rsidR="008267F6">
        <w:rPr>
          <w:rFonts w:ascii="Times New Roman" w:hAnsi="Times New Roman" w:cs="Times New Roman"/>
          <w:sz w:val="24"/>
          <w:szCs w:val="24"/>
        </w:rPr>
        <w:t xml:space="preserve"> </w:t>
      </w:r>
      <w:r w:rsidR="008A4A55">
        <w:rPr>
          <w:rFonts w:ascii="Times New Roman" w:hAnsi="Times New Roman" w:cs="Times New Roman"/>
          <w:sz w:val="24"/>
          <w:szCs w:val="24"/>
        </w:rPr>
        <w:t>in a unified framework</w:t>
      </w:r>
      <w:r w:rsidR="008267F6">
        <w:rPr>
          <w:rFonts w:ascii="Times New Roman" w:hAnsi="Times New Roman" w:cs="Times New Roman"/>
          <w:sz w:val="24"/>
          <w:szCs w:val="24"/>
        </w:rPr>
        <w:t xml:space="preserve"> that allows for possible choice sequences (similar to </w:t>
      </w:r>
      <w:proofErr w:type="spellStart"/>
      <w:r w:rsidR="008267F6">
        <w:rPr>
          <w:rFonts w:ascii="Times New Roman" w:hAnsi="Times New Roman" w:cs="Times New Roman"/>
          <w:sz w:val="24"/>
          <w:szCs w:val="24"/>
        </w:rPr>
        <w:t>Chakour</w:t>
      </w:r>
      <w:proofErr w:type="spellEnd"/>
      <w:r w:rsidR="008267F6">
        <w:rPr>
          <w:rFonts w:ascii="Times New Roman" w:hAnsi="Times New Roman" w:cs="Times New Roman"/>
          <w:sz w:val="24"/>
          <w:szCs w:val="24"/>
        </w:rPr>
        <w:t xml:space="preserve"> and Eluru, 2014). Further, the proposed framework builds on earlier research </w:t>
      </w:r>
      <w:r w:rsidR="009F193A">
        <w:rPr>
          <w:rFonts w:ascii="Times New Roman" w:hAnsi="Times New Roman" w:cs="Times New Roman"/>
          <w:sz w:val="24"/>
          <w:szCs w:val="24"/>
        </w:rPr>
        <w:t xml:space="preserve">by Hess </w:t>
      </w:r>
      <w:r w:rsidR="0086479A">
        <w:rPr>
          <w:rFonts w:ascii="Times New Roman" w:hAnsi="Times New Roman" w:cs="Times New Roman"/>
          <w:sz w:val="24"/>
          <w:szCs w:val="24"/>
        </w:rPr>
        <w:t>et al.</w:t>
      </w:r>
      <w:r w:rsidR="009F193A">
        <w:rPr>
          <w:rFonts w:ascii="Times New Roman" w:hAnsi="Times New Roman" w:cs="Times New Roman"/>
          <w:sz w:val="24"/>
          <w:szCs w:val="24"/>
        </w:rPr>
        <w:t xml:space="preserve"> </w:t>
      </w:r>
      <w:r w:rsidR="0086479A">
        <w:rPr>
          <w:rFonts w:ascii="Times New Roman" w:hAnsi="Times New Roman" w:cs="Times New Roman"/>
          <w:sz w:val="24"/>
          <w:szCs w:val="24"/>
        </w:rPr>
        <w:t>(</w:t>
      </w:r>
      <w:r w:rsidR="009F193A">
        <w:rPr>
          <w:rFonts w:ascii="Times New Roman" w:hAnsi="Times New Roman" w:cs="Times New Roman"/>
          <w:sz w:val="24"/>
          <w:szCs w:val="24"/>
        </w:rPr>
        <w:t>2012</w:t>
      </w:r>
      <w:r w:rsidR="0086479A">
        <w:rPr>
          <w:rFonts w:ascii="Times New Roman" w:hAnsi="Times New Roman" w:cs="Times New Roman"/>
          <w:sz w:val="24"/>
          <w:szCs w:val="24"/>
        </w:rPr>
        <w:t>)</w:t>
      </w:r>
      <w:r w:rsidR="008A1B07">
        <w:rPr>
          <w:rFonts w:ascii="Times New Roman" w:hAnsi="Times New Roman" w:cs="Times New Roman"/>
          <w:sz w:val="24"/>
          <w:szCs w:val="24"/>
        </w:rPr>
        <w:t>; Hess and Stathopoulos</w:t>
      </w:r>
      <w:r w:rsidR="0086479A">
        <w:rPr>
          <w:rFonts w:ascii="Times New Roman" w:hAnsi="Times New Roman" w:cs="Times New Roman"/>
          <w:sz w:val="24"/>
          <w:szCs w:val="24"/>
        </w:rPr>
        <w:t xml:space="preserve"> (</w:t>
      </w:r>
      <w:r w:rsidR="008A1B07">
        <w:rPr>
          <w:rFonts w:ascii="Times New Roman" w:hAnsi="Times New Roman" w:cs="Times New Roman"/>
          <w:sz w:val="24"/>
          <w:szCs w:val="24"/>
        </w:rPr>
        <w:t>2013</w:t>
      </w:r>
      <w:r w:rsidR="0086479A">
        <w:rPr>
          <w:rFonts w:ascii="Times New Roman" w:hAnsi="Times New Roman" w:cs="Times New Roman"/>
          <w:sz w:val="24"/>
          <w:szCs w:val="24"/>
        </w:rPr>
        <w:t>)</w:t>
      </w:r>
      <w:r w:rsidR="008A1B07">
        <w:rPr>
          <w:rFonts w:ascii="Times New Roman" w:hAnsi="Times New Roman" w:cs="Times New Roman"/>
          <w:sz w:val="24"/>
          <w:szCs w:val="24"/>
        </w:rPr>
        <w:t>;</w:t>
      </w:r>
      <w:r w:rsidR="00064C5E">
        <w:rPr>
          <w:rFonts w:ascii="Times New Roman" w:hAnsi="Times New Roman" w:cs="Times New Roman"/>
          <w:sz w:val="24"/>
          <w:szCs w:val="24"/>
        </w:rPr>
        <w:t xml:space="preserve"> Boeri et al. </w:t>
      </w:r>
      <w:r w:rsidR="0086479A">
        <w:rPr>
          <w:rFonts w:ascii="Times New Roman" w:hAnsi="Times New Roman" w:cs="Times New Roman"/>
          <w:sz w:val="24"/>
          <w:szCs w:val="24"/>
        </w:rPr>
        <w:t>(</w:t>
      </w:r>
      <w:r w:rsidR="00064C5E">
        <w:rPr>
          <w:rFonts w:ascii="Times New Roman" w:hAnsi="Times New Roman" w:cs="Times New Roman"/>
          <w:sz w:val="24"/>
          <w:szCs w:val="24"/>
        </w:rPr>
        <w:t>2014</w:t>
      </w:r>
      <w:r w:rsidR="0086479A">
        <w:rPr>
          <w:rFonts w:ascii="Times New Roman" w:hAnsi="Times New Roman" w:cs="Times New Roman"/>
          <w:sz w:val="24"/>
          <w:szCs w:val="24"/>
        </w:rPr>
        <w:t>)</w:t>
      </w:r>
      <w:r w:rsidR="009F193A">
        <w:rPr>
          <w:rFonts w:ascii="Times New Roman" w:hAnsi="Times New Roman" w:cs="Times New Roman"/>
          <w:sz w:val="24"/>
          <w:szCs w:val="24"/>
        </w:rPr>
        <w:t xml:space="preserve"> </w:t>
      </w:r>
      <w:r w:rsidR="008267F6">
        <w:rPr>
          <w:rFonts w:ascii="Times New Roman" w:hAnsi="Times New Roman" w:cs="Times New Roman"/>
          <w:sz w:val="24"/>
          <w:szCs w:val="24"/>
        </w:rPr>
        <w:t xml:space="preserve">by allowing the choice models to consider </w:t>
      </w:r>
      <w:r w:rsidRPr="00554766">
        <w:rPr>
          <w:rFonts w:ascii="Times New Roman" w:hAnsi="Times New Roman" w:cs="Times New Roman"/>
          <w:sz w:val="24"/>
          <w:szCs w:val="24"/>
        </w:rPr>
        <w:t>tw</w:t>
      </w:r>
      <w:r w:rsidR="0088733C">
        <w:rPr>
          <w:rFonts w:ascii="Times New Roman" w:hAnsi="Times New Roman" w:cs="Times New Roman"/>
          <w:sz w:val="24"/>
          <w:szCs w:val="24"/>
        </w:rPr>
        <w:t>o different decision paradigms –</w:t>
      </w:r>
      <w:r w:rsidRPr="00554766">
        <w:rPr>
          <w:rFonts w:ascii="Times New Roman" w:hAnsi="Times New Roman" w:cs="Times New Roman"/>
          <w:sz w:val="24"/>
          <w:szCs w:val="24"/>
        </w:rPr>
        <w:t xml:space="preserve"> traditional RU based choice mechanism and recently proposed RR based choice mechanism. </w:t>
      </w:r>
      <w:r w:rsidR="00D77CC2">
        <w:rPr>
          <w:rFonts w:ascii="Times New Roman" w:hAnsi="Times New Roman" w:cs="Times New Roman"/>
          <w:sz w:val="24"/>
          <w:szCs w:val="24"/>
        </w:rPr>
        <w:t>It</w:t>
      </w:r>
      <w:r w:rsidRPr="00554766">
        <w:rPr>
          <w:rFonts w:ascii="Times New Roman" w:hAnsi="Times New Roman" w:cs="Times New Roman"/>
          <w:sz w:val="24"/>
          <w:szCs w:val="24"/>
        </w:rPr>
        <w:t xml:space="preserve"> accounts for the latent nature of the </w:t>
      </w:r>
      <w:r w:rsidR="008267F6">
        <w:rPr>
          <w:rFonts w:ascii="Times New Roman" w:hAnsi="Times New Roman" w:cs="Times New Roman"/>
          <w:sz w:val="24"/>
          <w:szCs w:val="24"/>
        </w:rPr>
        <w:t xml:space="preserve">choice </w:t>
      </w:r>
      <w:r w:rsidRPr="00554766">
        <w:rPr>
          <w:rFonts w:ascii="Times New Roman" w:hAnsi="Times New Roman" w:cs="Times New Roman"/>
          <w:sz w:val="24"/>
          <w:szCs w:val="24"/>
        </w:rPr>
        <w:t xml:space="preserve">sequence where the first segment follows mode first and departure time second sequence and the second segment follows departure time first and mode second sequence. </w:t>
      </w:r>
      <w:r w:rsidR="00793EA7">
        <w:rPr>
          <w:rFonts w:ascii="Times New Roman" w:hAnsi="Times New Roman" w:cs="Times New Roman"/>
          <w:sz w:val="24"/>
          <w:szCs w:val="24"/>
        </w:rPr>
        <w:t xml:space="preserve">From here on, we would refer to them as MD Sequence (mode first – departure time second sequence) and DM Sequence (departure time first – mode second sequence). </w:t>
      </w:r>
      <w:r w:rsidRPr="00554766">
        <w:rPr>
          <w:rFonts w:ascii="Times New Roman" w:hAnsi="Times New Roman" w:cs="Times New Roman"/>
          <w:sz w:val="24"/>
          <w:szCs w:val="24"/>
        </w:rPr>
        <w:t xml:space="preserve">The decision makers are probabilistically assigned to the </w:t>
      </w:r>
      <w:r w:rsidR="00055556">
        <w:rPr>
          <w:rFonts w:ascii="Times New Roman" w:hAnsi="Times New Roman" w:cs="Times New Roman"/>
          <w:sz w:val="24"/>
          <w:szCs w:val="24"/>
        </w:rPr>
        <w:t xml:space="preserve">two </w:t>
      </w:r>
      <w:r w:rsidRPr="00554766">
        <w:rPr>
          <w:rFonts w:ascii="Times New Roman" w:hAnsi="Times New Roman" w:cs="Times New Roman"/>
          <w:sz w:val="24"/>
          <w:szCs w:val="24"/>
        </w:rPr>
        <w:t xml:space="preserve">segments based on a host of exogenous variables, including socio-demographic variables, </w:t>
      </w:r>
      <w:r w:rsidR="003E0614">
        <w:rPr>
          <w:rFonts w:ascii="Times New Roman" w:hAnsi="Times New Roman" w:cs="Times New Roman"/>
          <w:sz w:val="24"/>
          <w:szCs w:val="24"/>
        </w:rPr>
        <w:t>location</w:t>
      </w:r>
      <w:r w:rsidRPr="00554766">
        <w:rPr>
          <w:rFonts w:ascii="Times New Roman" w:hAnsi="Times New Roman" w:cs="Times New Roman"/>
          <w:sz w:val="24"/>
          <w:szCs w:val="24"/>
        </w:rPr>
        <w:t xml:space="preserve"> attributes. </w:t>
      </w:r>
      <w:r w:rsidR="008267F6">
        <w:rPr>
          <w:rFonts w:ascii="Times New Roman" w:hAnsi="Times New Roman" w:cs="Times New Roman"/>
          <w:sz w:val="24"/>
          <w:szCs w:val="24"/>
        </w:rPr>
        <w:t>The proposed approach, in addition to allowing for choice sequences is useful in providing insights on</w:t>
      </w:r>
      <w:r w:rsidR="007E7B99">
        <w:rPr>
          <w:rFonts w:ascii="Times New Roman" w:hAnsi="Times New Roman" w:cs="Times New Roman"/>
          <w:sz w:val="24"/>
          <w:szCs w:val="24"/>
        </w:rPr>
        <w:t xml:space="preserve"> variables affecting individual preferences for a choice sequence. </w:t>
      </w:r>
      <w:r w:rsidR="007E7B99" w:rsidRPr="00554766">
        <w:rPr>
          <w:rFonts w:ascii="Times New Roman" w:hAnsi="Times New Roman" w:cs="Times New Roman"/>
          <w:sz w:val="24"/>
          <w:szCs w:val="24"/>
        </w:rPr>
        <w:t>To the authors’ best knowledge, this is the first application of such a joint sequential system using a regret based decision rule.</w:t>
      </w:r>
    </w:p>
    <w:p w14:paraId="44BF1733" w14:textId="77777777" w:rsidR="005C1DCC" w:rsidRPr="005C1DCC" w:rsidRDefault="005C1DCC" w:rsidP="005C1DCC">
      <w:pPr>
        <w:spacing w:after="0" w:line="240" w:lineRule="auto"/>
        <w:jc w:val="both"/>
      </w:pPr>
    </w:p>
    <w:p w14:paraId="7206F543" w14:textId="75A62ADD" w:rsidR="00D16EBB" w:rsidRPr="008904A0" w:rsidRDefault="00D16EBB" w:rsidP="00094BB2">
      <w:pPr>
        <w:pStyle w:val="Heading2"/>
      </w:pPr>
      <w:r w:rsidRPr="008904A0">
        <w:lastRenderedPageBreak/>
        <w:t>Data Source</w:t>
      </w:r>
      <w:r w:rsidR="00A04BF0" w:rsidRPr="008904A0">
        <w:t xml:space="preserve"> and Sample Formation</w:t>
      </w:r>
    </w:p>
    <w:p w14:paraId="0FFC0E8B" w14:textId="08C64ACB" w:rsidR="004042A4" w:rsidRPr="008904A0" w:rsidRDefault="00345DCD" w:rsidP="00094BB2">
      <w:p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 xml:space="preserve">The main data source employed in this study is </w:t>
      </w:r>
      <w:r w:rsidR="00F46CA8" w:rsidRPr="008904A0">
        <w:rPr>
          <w:rFonts w:ascii="Times New Roman" w:hAnsi="Times New Roman" w:cs="Times New Roman"/>
          <w:sz w:val="24"/>
          <w:szCs w:val="24"/>
        </w:rPr>
        <w:t xml:space="preserve">a </w:t>
      </w:r>
      <w:r w:rsidRPr="008904A0">
        <w:rPr>
          <w:rFonts w:ascii="Times New Roman" w:hAnsi="Times New Roman" w:cs="Times New Roman"/>
          <w:sz w:val="24"/>
          <w:szCs w:val="24"/>
        </w:rPr>
        <w:t xml:space="preserve">web-based survey </w:t>
      </w:r>
      <w:r w:rsidR="00DF77B1" w:rsidRPr="008904A0">
        <w:rPr>
          <w:rFonts w:ascii="Times New Roman" w:hAnsi="Times New Roman" w:cs="Times New Roman"/>
          <w:sz w:val="24"/>
          <w:szCs w:val="24"/>
        </w:rPr>
        <w:t>called “</w:t>
      </w:r>
      <w:proofErr w:type="spellStart"/>
      <w:r w:rsidR="00DF77B1" w:rsidRPr="008904A0">
        <w:rPr>
          <w:rFonts w:ascii="Times New Roman" w:hAnsi="Times New Roman" w:cs="Times New Roman"/>
          <w:sz w:val="24"/>
          <w:szCs w:val="24"/>
        </w:rPr>
        <w:t>StudentMoveTO</w:t>
      </w:r>
      <w:proofErr w:type="spellEnd"/>
      <w:r w:rsidR="00DF77B1" w:rsidRPr="008904A0">
        <w:rPr>
          <w:rFonts w:ascii="Times New Roman" w:hAnsi="Times New Roman" w:cs="Times New Roman"/>
          <w:sz w:val="24"/>
          <w:szCs w:val="24"/>
        </w:rPr>
        <w:t>”</w:t>
      </w:r>
      <w:r w:rsidR="00893DB8">
        <w:rPr>
          <w:rFonts w:ascii="Times New Roman" w:hAnsi="Times New Roman" w:cs="Times New Roman"/>
          <w:sz w:val="24"/>
          <w:szCs w:val="24"/>
        </w:rPr>
        <w:t>. The survey was</w:t>
      </w:r>
      <w:r w:rsidR="0018133F">
        <w:rPr>
          <w:rFonts w:ascii="Times New Roman" w:hAnsi="Times New Roman" w:cs="Times New Roman"/>
          <w:sz w:val="24"/>
          <w:szCs w:val="24"/>
        </w:rPr>
        <w:t xml:space="preserve"> </w:t>
      </w:r>
      <w:r w:rsidR="00DF77B1" w:rsidRPr="008904A0">
        <w:rPr>
          <w:rFonts w:ascii="Times New Roman" w:hAnsi="Times New Roman" w:cs="Times New Roman"/>
          <w:sz w:val="24"/>
          <w:szCs w:val="24"/>
        </w:rPr>
        <w:t xml:space="preserve">conducted during Fall 2015 and distributed to </w:t>
      </w:r>
      <w:r w:rsidR="00F46CA8" w:rsidRPr="008904A0">
        <w:rPr>
          <w:rFonts w:ascii="Times New Roman" w:hAnsi="Times New Roman" w:cs="Times New Roman"/>
          <w:sz w:val="24"/>
          <w:szCs w:val="24"/>
        </w:rPr>
        <w:t>students from four universities of Toronto including Ontario College of Art and Design (OCAD), Ryerson University, York University (</w:t>
      </w:r>
      <w:proofErr w:type="spellStart"/>
      <w:r w:rsidR="00F46CA8" w:rsidRPr="008904A0">
        <w:rPr>
          <w:rFonts w:ascii="Times New Roman" w:hAnsi="Times New Roman" w:cs="Times New Roman"/>
          <w:sz w:val="24"/>
          <w:szCs w:val="24"/>
        </w:rPr>
        <w:t>Glendon</w:t>
      </w:r>
      <w:proofErr w:type="spellEnd"/>
      <w:r w:rsidR="00F46CA8" w:rsidRPr="008904A0">
        <w:rPr>
          <w:rFonts w:ascii="Times New Roman" w:hAnsi="Times New Roman" w:cs="Times New Roman"/>
          <w:sz w:val="24"/>
          <w:szCs w:val="24"/>
        </w:rPr>
        <w:t xml:space="preserve"> and </w:t>
      </w:r>
      <w:proofErr w:type="spellStart"/>
      <w:r w:rsidR="00F46CA8" w:rsidRPr="008904A0">
        <w:rPr>
          <w:rFonts w:ascii="Times New Roman" w:hAnsi="Times New Roman" w:cs="Times New Roman"/>
          <w:sz w:val="24"/>
          <w:szCs w:val="24"/>
        </w:rPr>
        <w:t>Keele</w:t>
      </w:r>
      <w:proofErr w:type="spellEnd"/>
      <w:r w:rsidR="00F46CA8" w:rsidRPr="008904A0">
        <w:rPr>
          <w:rFonts w:ascii="Times New Roman" w:hAnsi="Times New Roman" w:cs="Times New Roman"/>
          <w:sz w:val="24"/>
          <w:szCs w:val="24"/>
        </w:rPr>
        <w:t xml:space="preserve"> campuses), and University of Toronto (</w:t>
      </w:r>
      <w:r w:rsidR="007E09A0" w:rsidRPr="008904A0">
        <w:rPr>
          <w:rFonts w:ascii="Times New Roman" w:hAnsi="Times New Roman" w:cs="Times New Roman"/>
          <w:sz w:val="24"/>
          <w:szCs w:val="24"/>
        </w:rPr>
        <w:t xml:space="preserve">main </w:t>
      </w:r>
      <w:r w:rsidR="0041746D" w:rsidRPr="008904A0">
        <w:rPr>
          <w:rFonts w:ascii="Times New Roman" w:hAnsi="Times New Roman" w:cs="Times New Roman"/>
          <w:sz w:val="24"/>
          <w:szCs w:val="24"/>
        </w:rPr>
        <w:t xml:space="preserve">St. George </w:t>
      </w:r>
      <w:r w:rsidR="007E09A0" w:rsidRPr="008904A0">
        <w:rPr>
          <w:rFonts w:ascii="Times New Roman" w:hAnsi="Times New Roman" w:cs="Times New Roman"/>
          <w:sz w:val="24"/>
          <w:szCs w:val="24"/>
        </w:rPr>
        <w:t xml:space="preserve">campus and satellite campuses </w:t>
      </w:r>
      <w:r w:rsidR="0041746D" w:rsidRPr="008904A0">
        <w:rPr>
          <w:rFonts w:ascii="Times New Roman" w:hAnsi="Times New Roman" w:cs="Times New Roman"/>
          <w:sz w:val="24"/>
          <w:szCs w:val="24"/>
        </w:rPr>
        <w:t>in</w:t>
      </w:r>
      <w:r w:rsidR="00DF77B1" w:rsidRPr="008904A0">
        <w:rPr>
          <w:rFonts w:ascii="Times New Roman" w:hAnsi="Times New Roman" w:cs="Times New Roman"/>
          <w:sz w:val="24"/>
          <w:szCs w:val="24"/>
        </w:rPr>
        <w:t xml:space="preserve"> Mississauga and Scarborough)</w:t>
      </w:r>
      <w:r w:rsidR="00F46CA8" w:rsidRPr="008904A0">
        <w:rPr>
          <w:rFonts w:ascii="Times New Roman" w:hAnsi="Times New Roman" w:cs="Times New Roman"/>
          <w:sz w:val="24"/>
          <w:szCs w:val="24"/>
        </w:rPr>
        <w:t xml:space="preserve">. </w:t>
      </w:r>
      <w:r w:rsidR="00DC01A0" w:rsidRPr="008904A0">
        <w:rPr>
          <w:rFonts w:ascii="Times New Roman" w:hAnsi="Times New Roman" w:cs="Times New Roman"/>
          <w:sz w:val="24"/>
          <w:szCs w:val="24"/>
        </w:rPr>
        <w:t>The survey</w:t>
      </w:r>
      <w:r w:rsidR="007E085A" w:rsidRPr="008904A0">
        <w:rPr>
          <w:rFonts w:ascii="Times New Roman" w:hAnsi="Times New Roman" w:cs="Times New Roman"/>
          <w:sz w:val="24"/>
          <w:szCs w:val="24"/>
        </w:rPr>
        <w:t xml:space="preserve"> received completed responses from 15,</w:t>
      </w:r>
      <w:r w:rsidR="007A3A63" w:rsidRPr="008904A0">
        <w:rPr>
          <w:rFonts w:ascii="Times New Roman" w:hAnsi="Times New Roman" w:cs="Times New Roman"/>
          <w:sz w:val="24"/>
          <w:szCs w:val="24"/>
        </w:rPr>
        <w:t>336</w:t>
      </w:r>
      <w:r w:rsidR="007E085A" w:rsidRPr="008904A0">
        <w:rPr>
          <w:rFonts w:ascii="Times New Roman" w:hAnsi="Times New Roman" w:cs="Times New Roman"/>
          <w:sz w:val="24"/>
          <w:szCs w:val="24"/>
        </w:rPr>
        <w:t xml:space="preserve"> students</w:t>
      </w:r>
      <w:r w:rsidR="00342090" w:rsidRPr="008904A0">
        <w:rPr>
          <w:rFonts w:ascii="Times New Roman" w:hAnsi="Times New Roman" w:cs="Times New Roman"/>
          <w:sz w:val="24"/>
          <w:szCs w:val="24"/>
        </w:rPr>
        <w:t xml:space="preserve"> (8</w:t>
      </w:r>
      <w:r w:rsidR="007E085A" w:rsidRPr="008904A0">
        <w:rPr>
          <w:rFonts w:ascii="Times New Roman" w:hAnsi="Times New Roman" w:cs="Times New Roman"/>
          <w:sz w:val="24"/>
          <w:szCs w:val="24"/>
        </w:rPr>
        <w:t>.3</w:t>
      </w:r>
      <w:r w:rsidR="00342090" w:rsidRPr="008904A0">
        <w:rPr>
          <w:rFonts w:ascii="Times New Roman" w:hAnsi="Times New Roman" w:cs="Times New Roman"/>
          <w:sz w:val="24"/>
          <w:szCs w:val="24"/>
        </w:rPr>
        <w:t>% response rate)</w:t>
      </w:r>
      <w:r w:rsidR="0069506D" w:rsidRPr="008904A0">
        <w:rPr>
          <w:rFonts w:ascii="Times New Roman" w:hAnsi="Times New Roman" w:cs="Times New Roman"/>
          <w:sz w:val="24"/>
          <w:szCs w:val="24"/>
        </w:rPr>
        <w:t xml:space="preserve"> with more than 36,000 trip records from a single day trip diary</w:t>
      </w:r>
      <w:r w:rsidR="003832A7" w:rsidRPr="008904A0">
        <w:rPr>
          <w:rFonts w:ascii="Times New Roman" w:hAnsi="Times New Roman" w:cs="Times New Roman"/>
          <w:sz w:val="24"/>
          <w:szCs w:val="24"/>
        </w:rPr>
        <w:t>.</w:t>
      </w:r>
      <w:r w:rsidR="00B41C07" w:rsidRPr="008904A0">
        <w:rPr>
          <w:rFonts w:ascii="Times New Roman" w:hAnsi="Times New Roman" w:cs="Times New Roman"/>
          <w:sz w:val="24"/>
          <w:szCs w:val="24"/>
        </w:rPr>
        <w:t xml:space="preserve"> </w:t>
      </w:r>
      <w:r w:rsidR="00743056" w:rsidRPr="008904A0">
        <w:rPr>
          <w:rFonts w:ascii="Times New Roman" w:hAnsi="Times New Roman" w:cs="Times New Roman"/>
          <w:sz w:val="24"/>
          <w:szCs w:val="24"/>
        </w:rPr>
        <w:t>It</w:t>
      </w:r>
      <w:r w:rsidR="0096212F" w:rsidRPr="008904A0">
        <w:rPr>
          <w:rFonts w:ascii="Times New Roman" w:hAnsi="Times New Roman" w:cs="Times New Roman"/>
          <w:sz w:val="24"/>
          <w:szCs w:val="24"/>
        </w:rPr>
        <w:t xml:space="preserve"> elicited information on students’ socio-demographics, residential location</w:t>
      </w:r>
      <w:r w:rsidR="0041746D" w:rsidRPr="008904A0">
        <w:rPr>
          <w:rFonts w:ascii="Times New Roman" w:hAnsi="Times New Roman" w:cs="Times New Roman"/>
          <w:sz w:val="24"/>
          <w:szCs w:val="24"/>
        </w:rPr>
        <w:t>s</w:t>
      </w:r>
      <w:r w:rsidR="009F57FD">
        <w:rPr>
          <w:rFonts w:ascii="Times New Roman" w:hAnsi="Times New Roman" w:cs="Times New Roman"/>
          <w:sz w:val="24"/>
          <w:szCs w:val="24"/>
        </w:rPr>
        <w:t>,</w:t>
      </w:r>
      <w:r w:rsidR="0096212F" w:rsidRPr="008904A0">
        <w:rPr>
          <w:rFonts w:ascii="Times New Roman" w:hAnsi="Times New Roman" w:cs="Times New Roman"/>
          <w:sz w:val="24"/>
          <w:szCs w:val="24"/>
        </w:rPr>
        <w:t xml:space="preserve"> and household characteristics</w:t>
      </w:r>
      <w:r w:rsidR="00743056" w:rsidRPr="008904A0">
        <w:rPr>
          <w:rFonts w:ascii="Times New Roman" w:hAnsi="Times New Roman" w:cs="Times New Roman"/>
          <w:sz w:val="24"/>
          <w:szCs w:val="24"/>
        </w:rPr>
        <w:t xml:space="preserve"> along with</w:t>
      </w:r>
      <w:r w:rsidR="0096212F" w:rsidRPr="008904A0">
        <w:rPr>
          <w:rFonts w:ascii="Times New Roman" w:hAnsi="Times New Roman" w:cs="Times New Roman"/>
          <w:sz w:val="24"/>
          <w:szCs w:val="24"/>
        </w:rPr>
        <w:t xml:space="preserve"> information on departure time, mode </w:t>
      </w:r>
      <w:r w:rsidR="00743056" w:rsidRPr="008904A0">
        <w:rPr>
          <w:rFonts w:ascii="Times New Roman" w:hAnsi="Times New Roman" w:cs="Times New Roman"/>
          <w:sz w:val="24"/>
          <w:szCs w:val="24"/>
        </w:rPr>
        <w:t>chosen</w:t>
      </w:r>
      <w:r w:rsidR="009F57FD">
        <w:rPr>
          <w:rFonts w:ascii="Times New Roman" w:hAnsi="Times New Roman" w:cs="Times New Roman"/>
          <w:sz w:val="24"/>
          <w:szCs w:val="24"/>
        </w:rPr>
        <w:t>,</w:t>
      </w:r>
      <w:r w:rsidR="00743056" w:rsidRPr="008904A0">
        <w:rPr>
          <w:rFonts w:ascii="Times New Roman" w:hAnsi="Times New Roman" w:cs="Times New Roman"/>
          <w:sz w:val="24"/>
          <w:szCs w:val="24"/>
        </w:rPr>
        <w:t xml:space="preserve"> </w:t>
      </w:r>
      <w:r w:rsidR="0096212F" w:rsidRPr="008904A0">
        <w:rPr>
          <w:rFonts w:ascii="Times New Roman" w:hAnsi="Times New Roman" w:cs="Times New Roman"/>
          <w:sz w:val="24"/>
          <w:szCs w:val="24"/>
        </w:rPr>
        <w:t>and purpose</w:t>
      </w:r>
      <w:r w:rsidR="00743056" w:rsidRPr="008904A0">
        <w:rPr>
          <w:rFonts w:ascii="Times New Roman" w:hAnsi="Times New Roman" w:cs="Times New Roman"/>
          <w:sz w:val="24"/>
          <w:szCs w:val="24"/>
        </w:rPr>
        <w:t xml:space="preserve"> for the reported trips</w:t>
      </w:r>
      <w:r w:rsidR="0096212F" w:rsidRPr="008904A0">
        <w:rPr>
          <w:rFonts w:ascii="Times New Roman" w:hAnsi="Times New Roman" w:cs="Times New Roman"/>
          <w:sz w:val="24"/>
          <w:szCs w:val="24"/>
        </w:rPr>
        <w:t xml:space="preserve">. </w:t>
      </w:r>
      <w:r w:rsidR="00B41C07" w:rsidRPr="008904A0">
        <w:rPr>
          <w:rFonts w:ascii="Times New Roman" w:hAnsi="Times New Roman" w:cs="Times New Roman"/>
          <w:sz w:val="24"/>
          <w:szCs w:val="24"/>
        </w:rPr>
        <w:t xml:space="preserve">This is a unique </w:t>
      </w:r>
      <w:r w:rsidR="00DA6B25" w:rsidRPr="008904A0">
        <w:rPr>
          <w:rFonts w:ascii="Times New Roman" w:hAnsi="Times New Roman" w:cs="Times New Roman"/>
          <w:sz w:val="24"/>
          <w:szCs w:val="24"/>
        </w:rPr>
        <w:t xml:space="preserve">across-university survey </w:t>
      </w:r>
      <w:r w:rsidR="00B41C07" w:rsidRPr="008904A0">
        <w:rPr>
          <w:rFonts w:ascii="Times New Roman" w:hAnsi="Times New Roman" w:cs="Times New Roman"/>
          <w:sz w:val="24"/>
          <w:szCs w:val="24"/>
        </w:rPr>
        <w:t xml:space="preserve">dataset </w:t>
      </w:r>
      <w:r w:rsidR="00287708" w:rsidRPr="008904A0">
        <w:rPr>
          <w:rFonts w:ascii="Times New Roman" w:hAnsi="Times New Roman" w:cs="Times New Roman"/>
          <w:sz w:val="24"/>
          <w:szCs w:val="24"/>
        </w:rPr>
        <w:t>for acquiring</w:t>
      </w:r>
      <w:r w:rsidR="00B41C07" w:rsidRPr="008904A0">
        <w:rPr>
          <w:rFonts w:ascii="Times New Roman" w:hAnsi="Times New Roman" w:cs="Times New Roman"/>
          <w:sz w:val="24"/>
          <w:szCs w:val="24"/>
        </w:rPr>
        <w:t xml:space="preserve"> </w:t>
      </w:r>
      <w:r w:rsidR="00287708" w:rsidRPr="008904A0">
        <w:rPr>
          <w:rFonts w:ascii="Times New Roman" w:hAnsi="Times New Roman" w:cs="Times New Roman"/>
          <w:sz w:val="24"/>
          <w:szCs w:val="24"/>
        </w:rPr>
        <w:t xml:space="preserve">in-depth </w:t>
      </w:r>
      <w:r w:rsidR="00B41C07" w:rsidRPr="008904A0">
        <w:rPr>
          <w:rFonts w:ascii="Times New Roman" w:hAnsi="Times New Roman" w:cs="Times New Roman"/>
          <w:sz w:val="24"/>
          <w:szCs w:val="24"/>
        </w:rPr>
        <w:t>understanding of travel behavior of students who form a major part of the traveler community</w:t>
      </w:r>
      <w:r w:rsidR="00287708" w:rsidRPr="008904A0">
        <w:rPr>
          <w:rFonts w:ascii="Times New Roman" w:hAnsi="Times New Roman" w:cs="Times New Roman"/>
          <w:sz w:val="24"/>
          <w:szCs w:val="24"/>
        </w:rPr>
        <w:t xml:space="preserve"> </w:t>
      </w:r>
      <w:r w:rsidR="0041746D" w:rsidRPr="008904A0">
        <w:rPr>
          <w:rFonts w:ascii="Times New Roman" w:hAnsi="Times New Roman" w:cs="Times New Roman"/>
          <w:sz w:val="24"/>
          <w:szCs w:val="24"/>
        </w:rPr>
        <w:t>in</w:t>
      </w:r>
      <w:r w:rsidR="00287708" w:rsidRPr="008904A0">
        <w:rPr>
          <w:rFonts w:ascii="Times New Roman" w:hAnsi="Times New Roman" w:cs="Times New Roman"/>
          <w:sz w:val="24"/>
          <w:szCs w:val="24"/>
        </w:rPr>
        <w:t xml:space="preserve"> Toronto</w:t>
      </w:r>
      <w:r w:rsidR="00B41C07" w:rsidRPr="008904A0">
        <w:rPr>
          <w:rFonts w:ascii="Times New Roman" w:hAnsi="Times New Roman" w:cs="Times New Roman"/>
          <w:sz w:val="24"/>
          <w:szCs w:val="24"/>
        </w:rPr>
        <w:t xml:space="preserve">. </w:t>
      </w:r>
    </w:p>
    <w:p w14:paraId="121C5AE2" w14:textId="4FB95A0A" w:rsidR="00A04BF0" w:rsidRPr="008904A0" w:rsidRDefault="00A04BF0" w:rsidP="00094BB2">
      <w:pPr>
        <w:spacing w:after="0" w:line="240" w:lineRule="auto"/>
        <w:ind w:firstLine="720"/>
        <w:jc w:val="both"/>
        <w:rPr>
          <w:rFonts w:ascii="Times New Roman" w:hAnsi="Times New Roman" w:cs="Times New Roman"/>
          <w:sz w:val="24"/>
          <w:szCs w:val="24"/>
        </w:rPr>
      </w:pPr>
      <w:r w:rsidRPr="008904A0">
        <w:rPr>
          <w:rFonts w:ascii="Times New Roman" w:hAnsi="Times New Roman" w:cs="Times New Roman"/>
          <w:sz w:val="24"/>
          <w:szCs w:val="24"/>
        </w:rPr>
        <w:t>The sample formation exercise involved a series of transformations o</w:t>
      </w:r>
      <w:r w:rsidR="0041746D" w:rsidRPr="008904A0">
        <w:rPr>
          <w:rFonts w:ascii="Times New Roman" w:hAnsi="Times New Roman" w:cs="Times New Roman"/>
          <w:sz w:val="24"/>
          <w:szCs w:val="24"/>
        </w:rPr>
        <w:t>f</w:t>
      </w:r>
      <w:r w:rsidRPr="008904A0">
        <w:rPr>
          <w:rFonts w:ascii="Times New Roman" w:hAnsi="Times New Roman" w:cs="Times New Roman"/>
          <w:sz w:val="24"/>
          <w:szCs w:val="24"/>
        </w:rPr>
        <w:t xml:space="preserve"> the original survey data. First, the discretionary trips (</w:t>
      </w:r>
      <w:r w:rsidR="00C6256D" w:rsidRPr="008904A0">
        <w:rPr>
          <w:rFonts w:ascii="Times New Roman" w:hAnsi="Times New Roman" w:cs="Times New Roman"/>
          <w:sz w:val="24"/>
          <w:szCs w:val="24"/>
        </w:rPr>
        <w:t xml:space="preserve">trips for </w:t>
      </w:r>
      <w:r w:rsidRPr="008904A0">
        <w:rPr>
          <w:rFonts w:ascii="Times New Roman" w:hAnsi="Times New Roman" w:cs="Times New Roman"/>
          <w:sz w:val="24"/>
          <w:szCs w:val="24"/>
        </w:rPr>
        <w:t>shopping, visiting friends and family, recreational purposes) were extracted. Then, the individual and household socio-demographics, and contextual characteristics (day of week</w:t>
      </w:r>
      <w:r w:rsidR="00C6256D" w:rsidRPr="008904A0">
        <w:rPr>
          <w:rFonts w:ascii="Times New Roman" w:hAnsi="Times New Roman" w:cs="Times New Roman"/>
          <w:sz w:val="24"/>
          <w:szCs w:val="24"/>
        </w:rPr>
        <w:t xml:space="preserve">, weather, </w:t>
      </w:r>
      <w:r w:rsidR="001F0BFE">
        <w:rPr>
          <w:rFonts w:ascii="Times New Roman" w:hAnsi="Times New Roman" w:cs="Times New Roman"/>
          <w:sz w:val="24"/>
          <w:szCs w:val="24"/>
        </w:rPr>
        <w:t xml:space="preserve">average </w:t>
      </w:r>
      <w:r w:rsidR="00C6256D" w:rsidRPr="008904A0">
        <w:rPr>
          <w:rFonts w:ascii="Times New Roman" w:hAnsi="Times New Roman" w:cs="Times New Roman"/>
          <w:sz w:val="24"/>
          <w:szCs w:val="24"/>
        </w:rPr>
        <w:t xml:space="preserve">temperature </w:t>
      </w:r>
      <w:r w:rsidRPr="008904A0">
        <w:rPr>
          <w:rFonts w:ascii="Times New Roman" w:hAnsi="Times New Roman" w:cs="Times New Roman"/>
          <w:sz w:val="24"/>
          <w:szCs w:val="24"/>
        </w:rPr>
        <w:t>of travel day) were appropriately added to the trip database. Finally, records with missing or inconsistent data were eliminated. The final dataset contained 10,042</w:t>
      </w:r>
      <w:r w:rsidR="00DA119E">
        <w:rPr>
          <w:rFonts w:ascii="Times New Roman" w:hAnsi="Times New Roman" w:cs="Times New Roman"/>
          <w:sz w:val="24"/>
          <w:szCs w:val="24"/>
        </w:rPr>
        <w:t xml:space="preserve"> discretionary</w:t>
      </w:r>
      <w:r w:rsidRPr="008904A0">
        <w:rPr>
          <w:rFonts w:ascii="Times New Roman" w:hAnsi="Times New Roman" w:cs="Times New Roman"/>
          <w:sz w:val="24"/>
          <w:szCs w:val="24"/>
        </w:rPr>
        <w:t xml:space="preserve"> trips</w:t>
      </w:r>
      <w:r w:rsidR="00E143D6">
        <w:rPr>
          <w:rFonts w:ascii="Times New Roman" w:hAnsi="Times New Roman" w:cs="Times New Roman"/>
          <w:sz w:val="24"/>
          <w:szCs w:val="24"/>
        </w:rPr>
        <w:t xml:space="preserve"> which</w:t>
      </w:r>
      <w:r w:rsidR="00E143D6" w:rsidRPr="00E143D6">
        <w:rPr>
          <w:rFonts w:ascii="Times New Roman" w:hAnsi="Times New Roman" w:cs="Times New Roman"/>
          <w:sz w:val="24"/>
          <w:szCs w:val="24"/>
        </w:rPr>
        <w:t xml:space="preserve"> represents 27.33% of the overall number of trips reported in the survey</w:t>
      </w:r>
      <w:r w:rsidRPr="008904A0">
        <w:rPr>
          <w:rFonts w:ascii="Times New Roman" w:hAnsi="Times New Roman" w:cs="Times New Roman"/>
          <w:sz w:val="24"/>
          <w:szCs w:val="24"/>
        </w:rPr>
        <w:t xml:space="preserve">. Of these, we randomly selected 7,050 trips for model estimation and kept aside the remaining data </w:t>
      </w:r>
      <w:r w:rsidR="00226981">
        <w:rPr>
          <w:rFonts w:ascii="Times New Roman" w:hAnsi="Times New Roman" w:cs="Times New Roman"/>
          <w:sz w:val="24"/>
          <w:szCs w:val="24"/>
        </w:rPr>
        <w:t xml:space="preserve">(2,992 observations) </w:t>
      </w:r>
      <w:r w:rsidRPr="008904A0">
        <w:rPr>
          <w:rFonts w:ascii="Times New Roman" w:hAnsi="Times New Roman" w:cs="Times New Roman"/>
          <w:sz w:val="24"/>
          <w:szCs w:val="24"/>
        </w:rPr>
        <w:t xml:space="preserve">for </w:t>
      </w:r>
      <w:r w:rsidR="001F0BFE">
        <w:rPr>
          <w:rFonts w:ascii="Times New Roman" w:hAnsi="Times New Roman" w:cs="Times New Roman"/>
          <w:sz w:val="24"/>
          <w:szCs w:val="24"/>
        </w:rPr>
        <w:t xml:space="preserve">model </w:t>
      </w:r>
      <w:r w:rsidRPr="008904A0">
        <w:rPr>
          <w:rFonts w:ascii="Times New Roman" w:hAnsi="Times New Roman" w:cs="Times New Roman"/>
          <w:sz w:val="24"/>
          <w:szCs w:val="24"/>
        </w:rPr>
        <w:t>validation.</w:t>
      </w:r>
    </w:p>
    <w:p w14:paraId="5AAE9FA6" w14:textId="77777777" w:rsidR="00A04BF0" w:rsidRPr="008904A0" w:rsidRDefault="00A04BF0" w:rsidP="00094BB2">
      <w:pPr>
        <w:spacing w:after="0" w:line="240" w:lineRule="auto"/>
        <w:jc w:val="both"/>
        <w:rPr>
          <w:rFonts w:ascii="Times New Roman" w:hAnsi="Times New Roman" w:cs="Times New Roman"/>
          <w:sz w:val="24"/>
          <w:szCs w:val="24"/>
        </w:rPr>
      </w:pPr>
    </w:p>
    <w:p w14:paraId="05F7A783" w14:textId="0566A805" w:rsidR="00954834" w:rsidRPr="008904A0" w:rsidRDefault="00954834" w:rsidP="00094BB2">
      <w:pPr>
        <w:pStyle w:val="Heading2"/>
      </w:pPr>
      <w:r w:rsidRPr="008904A0">
        <w:t xml:space="preserve">Dependent </w:t>
      </w:r>
      <w:r w:rsidR="00950894" w:rsidRPr="008904A0">
        <w:t xml:space="preserve">and Independent </w:t>
      </w:r>
      <w:r w:rsidRPr="008904A0">
        <w:t>Variable</w:t>
      </w:r>
      <w:r w:rsidR="00571458">
        <w:t>s</w:t>
      </w:r>
      <w:r w:rsidRPr="008904A0">
        <w:t xml:space="preserve"> Generation</w:t>
      </w:r>
    </w:p>
    <w:p w14:paraId="08E1FF52" w14:textId="3FD4A94E" w:rsidR="005D7879" w:rsidRDefault="0096212F" w:rsidP="0087542F">
      <w:p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Travel modes in the dataset were grouped in</w:t>
      </w:r>
      <w:r w:rsidR="00852EA7" w:rsidRPr="008904A0">
        <w:rPr>
          <w:rFonts w:ascii="Times New Roman" w:hAnsi="Times New Roman" w:cs="Times New Roman"/>
          <w:sz w:val="24"/>
          <w:szCs w:val="24"/>
        </w:rPr>
        <w:t>to</w:t>
      </w:r>
      <w:r w:rsidRPr="008904A0">
        <w:rPr>
          <w:rFonts w:ascii="Times New Roman" w:hAnsi="Times New Roman" w:cs="Times New Roman"/>
          <w:sz w:val="24"/>
          <w:szCs w:val="24"/>
        </w:rPr>
        <w:t xml:space="preserve"> six categories: </w:t>
      </w:r>
      <w:r w:rsidR="00852EA7" w:rsidRPr="008904A0">
        <w:rPr>
          <w:rFonts w:ascii="Times New Roman" w:hAnsi="Times New Roman" w:cs="Times New Roman"/>
          <w:sz w:val="24"/>
          <w:szCs w:val="24"/>
        </w:rPr>
        <w:t>d</w:t>
      </w:r>
      <w:r w:rsidRPr="008904A0">
        <w:rPr>
          <w:rFonts w:ascii="Times New Roman" w:hAnsi="Times New Roman" w:cs="Times New Roman"/>
          <w:sz w:val="24"/>
          <w:szCs w:val="24"/>
        </w:rPr>
        <w:t>rive</w:t>
      </w:r>
      <w:r w:rsidR="00852EA7" w:rsidRPr="008904A0">
        <w:rPr>
          <w:rFonts w:ascii="Times New Roman" w:hAnsi="Times New Roman" w:cs="Times New Roman"/>
          <w:sz w:val="24"/>
          <w:szCs w:val="24"/>
        </w:rPr>
        <w:t xml:space="preserve"> alone</w:t>
      </w:r>
      <w:r w:rsidRPr="008904A0">
        <w:rPr>
          <w:rFonts w:ascii="Times New Roman" w:hAnsi="Times New Roman" w:cs="Times New Roman"/>
          <w:sz w:val="24"/>
          <w:szCs w:val="24"/>
        </w:rPr>
        <w:t xml:space="preserve">, </w:t>
      </w:r>
      <w:r w:rsidR="00852EA7" w:rsidRPr="008904A0">
        <w:rPr>
          <w:rFonts w:ascii="Times New Roman" w:hAnsi="Times New Roman" w:cs="Times New Roman"/>
          <w:sz w:val="24"/>
          <w:szCs w:val="24"/>
        </w:rPr>
        <w:t>p</w:t>
      </w:r>
      <w:r w:rsidRPr="008904A0">
        <w:rPr>
          <w:rFonts w:ascii="Times New Roman" w:hAnsi="Times New Roman" w:cs="Times New Roman"/>
          <w:sz w:val="24"/>
          <w:szCs w:val="24"/>
        </w:rPr>
        <w:t>assenger</w:t>
      </w:r>
      <w:r w:rsidR="00852EA7" w:rsidRPr="008904A0">
        <w:rPr>
          <w:rFonts w:ascii="Times New Roman" w:hAnsi="Times New Roman" w:cs="Times New Roman"/>
          <w:sz w:val="24"/>
          <w:szCs w:val="24"/>
        </w:rPr>
        <w:t xml:space="preserve"> (shared ride)</w:t>
      </w:r>
      <w:r w:rsidRPr="008904A0">
        <w:rPr>
          <w:rFonts w:ascii="Times New Roman" w:hAnsi="Times New Roman" w:cs="Times New Roman"/>
          <w:sz w:val="24"/>
          <w:szCs w:val="24"/>
        </w:rPr>
        <w:t xml:space="preserve">, </w:t>
      </w:r>
      <w:r w:rsidR="00852EA7" w:rsidRPr="008904A0">
        <w:rPr>
          <w:rFonts w:ascii="Times New Roman" w:hAnsi="Times New Roman" w:cs="Times New Roman"/>
          <w:sz w:val="24"/>
          <w:szCs w:val="24"/>
        </w:rPr>
        <w:t>t</w:t>
      </w:r>
      <w:r w:rsidRPr="008904A0">
        <w:rPr>
          <w:rFonts w:ascii="Times New Roman" w:hAnsi="Times New Roman" w:cs="Times New Roman"/>
          <w:sz w:val="24"/>
          <w:szCs w:val="24"/>
        </w:rPr>
        <w:t xml:space="preserve">ransit, </w:t>
      </w:r>
      <w:r w:rsidR="00852EA7" w:rsidRPr="008904A0">
        <w:rPr>
          <w:rFonts w:ascii="Times New Roman" w:hAnsi="Times New Roman" w:cs="Times New Roman"/>
          <w:sz w:val="24"/>
          <w:szCs w:val="24"/>
        </w:rPr>
        <w:t>w</w:t>
      </w:r>
      <w:r w:rsidRPr="008904A0">
        <w:rPr>
          <w:rFonts w:ascii="Times New Roman" w:hAnsi="Times New Roman" w:cs="Times New Roman"/>
          <w:sz w:val="24"/>
          <w:szCs w:val="24"/>
        </w:rPr>
        <w:t xml:space="preserve">alk, </w:t>
      </w:r>
      <w:r w:rsidR="00852EA7" w:rsidRPr="008904A0">
        <w:rPr>
          <w:rFonts w:ascii="Times New Roman" w:hAnsi="Times New Roman" w:cs="Times New Roman"/>
          <w:sz w:val="24"/>
          <w:szCs w:val="24"/>
        </w:rPr>
        <w:t>b</w:t>
      </w:r>
      <w:r w:rsidRPr="008904A0">
        <w:rPr>
          <w:rFonts w:ascii="Times New Roman" w:hAnsi="Times New Roman" w:cs="Times New Roman"/>
          <w:sz w:val="24"/>
          <w:szCs w:val="24"/>
        </w:rPr>
        <w:t>ike</w:t>
      </w:r>
      <w:r w:rsidR="00852EA7" w:rsidRPr="008904A0">
        <w:rPr>
          <w:rFonts w:ascii="Times New Roman" w:hAnsi="Times New Roman" w:cs="Times New Roman"/>
          <w:sz w:val="24"/>
          <w:szCs w:val="24"/>
        </w:rPr>
        <w:t>,</w:t>
      </w:r>
      <w:r w:rsidRPr="008904A0">
        <w:rPr>
          <w:rFonts w:ascii="Times New Roman" w:hAnsi="Times New Roman" w:cs="Times New Roman"/>
          <w:sz w:val="24"/>
          <w:szCs w:val="24"/>
        </w:rPr>
        <w:t xml:space="preserve"> and </w:t>
      </w:r>
      <w:r w:rsidR="00852EA7" w:rsidRPr="008904A0">
        <w:rPr>
          <w:rFonts w:ascii="Times New Roman" w:hAnsi="Times New Roman" w:cs="Times New Roman"/>
          <w:sz w:val="24"/>
          <w:szCs w:val="24"/>
        </w:rPr>
        <w:t>o</w:t>
      </w:r>
      <w:r w:rsidRPr="008904A0">
        <w:rPr>
          <w:rFonts w:ascii="Times New Roman" w:hAnsi="Times New Roman" w:cs="Times New Roman"/>
          <w:sz w:val="24"/>
          <w:szCs w:val="24"/>
        </w:rPr>
        <w:t>ther</w:t>
      </w:r>
      <w:r w:rsidR="00120D24" w:rsidRPr="008904A0">
        <w:rPr>
          <w:rFonts w:ascii="Times New Roman" w:hAnsi="Times New Roman" w:cs="Times New Roman"/>
          <w:sz w:val="24"/>
          <w:szCs w:val="24"/>
        </w:rPr>
        <w:t xml:space="preserve"> mode</w:t>
      </w:r>
      <w:r w:rsidR="00B917EA" w:rsidRPr="008904A0">
        <w:rPr>
          <w:rFonts w:ascii="Times New Roman" w:hAnsi="Times New Roman" w:cs="Times New Roman"/>
          <w:sz w:val="24"/>
          <w:szCs w:val="24"/>
        </w:rPr>
        <w:t>s</w:t>
      </w:r>
      <w:r w:rsidR="00AF567E" w:rsidRPr="008904A0">
        <w:rPr>
          <w:rFonts w:ascii="Times New Roman" w:hAnsi="Times New Roman" w:cs="Times New Roman"/>
          <w:sz w:val="24"/>
          <w:szCs w:val="24"/>
        </w:rPr>
        <w:t xml:space="preserve"> </w:t>
      </w:r>
      <w:r w:rsidR="00AF567E" w:rsidRPr="008904A0">
        <w:rPr>
          <w:rFonts w:ascii="Times New Roman" w:hAnsi="Times New Roman" w:cs="Times New Roman"/>
          <w:sz w:val="24"/>
          <w:szCs w:val="24"/>
          <w:lang w:val="en-CA"/>
        </w:rPr>
        <w:t>(park and ride; kiss and ride)</w:t>
      </w:r>
      <w:r w:rsidRPr="008904A0">
        <w:rPr>
          <w:rFonts w:ascii="Times New Roman" w:hAnsi="Times New Roman" w:cs="Times New Roman"/>
          <w:sz w:val="24"/>
          <w:szCs w:val="24"/>
        </w:rPr>
        <w:t xml:space="preserve">. </w:t>
      </w:r>
      <w:r w:rsidR="00950894" w:rsidRPr="008904A0">
        <w:rPr>
          <w:rFonts w:ascii="Times New Roman" w:hAnsi="Times New Roman" w:cs="Times New Roman"/>
          <w:sz w:val="24"/>
          <w:szCs w:val="24"/>
          <w:lang w:val="en-CA"/>
        </w:rPr>
        <w:t xml:space="preserve">Please note that all modes are </w:t>
      </w:r>
      <w:r w:rsidR="004C25A3" w:rsidRPr="008904A0">
        <w:rPr>
          <w:rFonts w:ascii="Times New Roman" w:hAnsi="Times New Roman" w:cs="Times New Roman"/>
          <w:sz w:val="24"/>
          <w:szCs w:val="24"/>
          <w:lang w:val="en-CA"/>
        </w:rPr>
        <w:t xml:space="preserve">not </w:t>
      </w:r>
      <w:r w:rsidR="00950894" w:rsidRPr="008904A0">
        <w:rPr>
          <w:rFonts w:ascii="Times New Roman" w:hAnsi="Times New Roman" w:cs="Times New Roman"/>
          <w:sz w:val="24"/>
          <w:szCs w:val="24"/>
          <w:lang w:val="en-CA"/>
        </w:rPr>
        <w:t xml:space="preserve">available to all students. To account for </w:t>
      </w:r>
      <w:r w:rsidR="004C25A3" w:rsidRPr="008904A0">
        <w:rPr>
          <w:rFonts w:ascii="Times New Roman" w:hAnsi="Times New Roman" w:cs="Times New Roman"/>
          <w:sz w:val="24"/>
          <w:szCs w:val="24"/>
          <w:lang w:val="en-CA"/>
        </w:rPr>
        <w:t xml:space="preserve">availability, </w:t>
      </w:r>
      <w:r w:rsidR="00950894" w:rsidRPr="008904A0">
        <w:rPr>
          <w:rFonts w:ascii="Times New Roman" w:hAnsi="Times New Roman" w:cs="Times New Roman"/>
          <w:sz w:val="24"/>
          <w:szCs w:val="24"/>
          <w:lang w:val="en-CA"/>
        </w:rPr>
        <w:t xml:space="preserve">we created the following </w:t>
      </w:r>
      <w:r w:rsidR="00333207" w:rsidRPr="008904A0">
        <w:rPr>
          <w:rFonts w:ascii="Times New Roman" w:hAnsi="Times New Roman" w:cs="Times New Roman"/>
          <w:sz w:val="24"/>
          <w:szCs w:val="24"/>
          <w:lang w:val="en-CA"/>
        </w:rPr>
        <w:t>rules</w:t>
      </w:r>
      <w:r w:rsidR="00950894" w:rsidRPr="008904A0">
        <w:rPr>
          <w:rFonts w:ascii="Times New Roman" w:hAnsi="Times New Roman" w:cs="Times New Roman"/>
          <w:sz w:val="24"/>
          <w:szCs w:val="24"/>
          <w:lang w:val="en-CA"/>
        </w:rPr>
        <w:t>; d</w:t>
      </w:r>
      <w:r w:rsidRPr="008904A0">
        <w:rPr>
          <w:rFonts w:ascii="Times New Roman" w:hAnsi="Times New Roman" w:cs="Times New Roman"/>
          <w:sz w:val="24"/>
          <w:szCs w:val="24"/>
          <w:lang w:val="en-CA"/>
        </w:rPr>
        <w:t>rive mode was only available to students with driver licences</w:t>
      </w:r>
      <w:r w:rsidR="00030F35" w:rsidRPr="008904A0">
        <w:rPr>
          <w:rFonts w:ascii="Times New Roman" w:hAnsi="Times New Roman" w:cs="Times New Roman"/>
          <w:sz w:val="24"/>
          <w:szCs w:val="24"/>
          <w:lang w:val="en-CA"/>
        </w:rPr>
        <w:t>,</w:t>
      </w:r>
      <w:r w:rsidRPr="008904A0">
        <w:rPr>
          <w:rFonts w:ascii="Times New Roman" w:hAnsi="Times New Roman" w:cs="Times New Roman"/>
          <w:sz w:val="24"/>
          <w:szCs w:val="24"/>
          <w:lang w:val="en-CA"/>
        </w:rPr>
        <w:t xml:space="preserve"> bike mode </w:t>
      </w:r>
      <w:r w:rsidR="00030F35" w:rsidRPr="008904A0">
        <w:rPr>
          <w:rFonts w:ascii="Times New Roman" w:hAnsi="Times New Roman" w:cs="Times New Roman"/>
          <w:sz w:val="24"/>
          <w:szCs w:val="24"/>
          <w:lang w:val="en-CA"/>
        </w:rPr>
        <w:t xml:space="preserve">was available </w:t>
      </w:r>
      <w:r w:rsidRPr="008904A0">
        <w:rPr>
          <w:rFonts w:ascii="Times New Roman" w:hAnsi="Times New Roman" w:cs="Times New Roman"/>
          <w:sz w:val="24"/>
          <w:szCs w:val="24"/>
          <w:lang w:val="en-CA"/>
        </w:rPr>
        <w:t xml:space="preserve">for students with a bike or </w:t>
      </w:r>
      <w:proofErr w:type="spellStart"/>
      <w:r w:rsidRPr="008904A0">
        <w:rPr>
          <w:rFonts w:ascii="Times New Roman" w:hAnsi="Times New Roman" w:cs="Times New Roman"/>
          <w:sz w:val="24"/>
          <w:szCs w:val="24"/>
          <w:lang w:val="en-CA"/>
        </w:rPr>
        <w:t>bikeshare</w:t>
      </w:r>
      <w:proofErr w:type="spellEnd"/>
      <w:r w:rsidRPr="008904A0">
        <w:rPr>
          <w:rFonts w:ascii="Times New Roman" w:hAnsi="Times New Roman" w:cs="Times New Roman"/>
          <w:sz w:val="24"/>
          <w:szCs w:val="24"/>
          <w:lang w:val="en-CA"/>
        </w:rPr>
        <w:t xml:space="preserve"> membership</w:t>
      </w:r>
      <w:r w:rsidR="00950894" w:rsidRPr="008904A0">
        <w:rPr>
          <w:rFonts w:ascii="Times New Roman" w:hAnsi="Times New Roman" w:cs="Times New Roman"/>
          <w:sz w:val="24"/>
          <w:szCs w:val="24"/>
          <w:lang w:val="en-CA"/>
        </w:rPr>
        <w:t xml:space="preserve"> while wa</w:t>
      </w:r>
      <w:r w:rsidRPr="008904A0">
        <w:rPr>
          <w:rFonts w:ascii="Times New Roman" w:hAnsi="Times New Roman" w:cs="Times New Roman"/>
          <w:sz w:val="24"/>
          <w:szCs w:val="24"/>
          <w:lang w:val="en-CA"/>
        </w:rPr>
        <w:t xml:space="preserve">lking </w:t>
      </w:r>
      <w:r w:rsidR="00950894" w:rsidRPr="008904A0">
        <w:rPr>
          <w:rFonts w:ascii="Times New Roman" w:hAnsi="Times New Roman" w:cs="Times New Roman"/>
          <w:sz w:val="24"/>
          <w:szCs w:val="24"/>
          <w:lang w:val="en-CA"/>
        </w:rPr>
        <w:t>was</w:t>
      </w:r>
      <w:r w:rsidRPr="008904A0">
        <w:rPr>
          <w:rFonts w:ascii="Times New Roman" w:hAnsi="Times New Roman" w:cs="Times New Roman"/>
          <w:sz w:val="24"/>
          <w:szCs w:val="24"/>
          <w:lang w:val="en-CA"/>
        </w:rPr>
        <w:t xml:space="preserve"> only available for trips less than 15</w:t>
      </w:r>
      <w:r w:rsidR="00C07B4C">
        <w:rPr>
          <w:rFonts w:ascii="Times New Roman" w:hAnsi="Times New Roman" w:cs="Times New Roman"/>
          <w:sz w:val="24"/>
          <w:szCs w:val="24"/>
          <w:lang w:val="en-CA"/>
        </w:rPr>
        <w:t xml:space="preserve"> </w:t>
      </w:r>
      <w:r w:rsidRPr="008904A0">
        <w:rPr>
          <w:rFonts w:ascii="Times New Roman" w:hAnsi="Times New Roman" w:cs="Times New Roman"/>
          <w:sz w:val="24"/>
          <w:szCs w:val="24"/>
          <w:lang w:val="en-CA"/>
        </w:rPr>
        <w:t>km</w:t>
      </w:r>
      <w:r w:rsidR="00646513">
        <w:rPr>
          <w:rStyle w:val="FootnoteReference"/>
          <w:rFonts w:ascii="Times New Roman" w:hAnsi="Times New Roman" w:cs="Times New Roman"/>
          <w:sz w:val="24"/>
          <w:szCs w:val="24"/>
          <w:lang w:val="en-CA"/>
        </w:rPr>
        <w:footnoteReference w:id="2"/>
      </w:r>
      <w:r w:rsidRPr="008904A0">
        <w:rPr>
          <w:rFonts w:ascii="Times New Roman" w:hAnsi="Times New Roman" w:cs="Times New Roman"/>
          <w:sz w:val="24"/>
          <w:szCs w:val="24"/>
          <w:lang w:val="en-CA"/>
        </w:rPr>
        <w:t xml:space="preserve">. </w:t>
      </w:r>
      <w:r w:rsidRPr="008904A0">
        <w:rPr>
          <w:rFonts w:ascii="Times New Roman" w:hAnsi="Times New Roman" w:cs="Times New Roman"/>
          <w:sz w:val="24"/>
          <w:szCs w:val="24"/>
        </w:rPr>
        <w:t xml:space="preserve">Further, considering the start time of the trips, four </w:t>
      </w:r>
      <w:r w:rsidR="00810482" w:rsidRPr="008904A0">
        <w:rPr>
          <w:rFonts w:ascii="Times New Roman" w:hAnsi="Times New Roman" w:cs="Times New Roman"/>
          <w:sz w:val="24"/>
          <w:szCs w:val="24"/>
        </w:rPr>
        <w:t xml:space="preserve">discrete </w:t>
      </w:r>
      <w:r w:rsidR="00C07B4C">
        <w:rPr>
          <w:rFonts w:ascii="Times New Roman" w:hAnsi="Times New Roman" w:cs="Times New Roman"/>
          <w:sz w:val="24"/>
          <w:szCs w:val="24"/>
        </w:rPr>
        <w:t xml:space="preserve">departure </w:t>
      </w:r>
      <w:r w:rsidRPr="008904A0">
        <w:rPr>
          <w:rFonts w:ascii="Times New Roman" w:hAnsi="Times New Roman" w:cs="Times New Roman"/>
          <w:sz w:val="24"/>
          <w:szCs w:val="24"/>
        </w:rPr>
        <w:t xml:space="preserve">time periods were </w:t>
      </w:r>
      <w:r w:rsidR="00C07B4C">
        <w:rPr>
          <w:rFonts w:ascii="Times New Roman" w:hAnsi="Times New Roman" w:cs="Times New Roman"/>
          <w:sz w:val="24"/>
          <w:szCs w:val="24"/>
        </w:rPr>
        <w:t>created</w:t>
      </w:r>
      <w:r w:rsidRPr="008904A0">
        <w:rPr>
          <w:rFonts w:ascii="Times New Roman" w:hAnsi="Times New Roman" w:cs="Times New Roman"/>
          <w:sz w:val="24"/>
          <w:szCs w:val="24"/>
        </w:rPr>
        <w:t>: AM (6:00-9:00), Midday (</w:t>
      </w:r>
      <w:r w:rsidR="007B1CAE" w:rsidRPr="008904A0">
        <w:rPr>
          <w:rFonts w:ascii="Times New Roman" w:hAnsi="Times New Roman" w:cs="Times New Roman"/>
          <w:sz w:val="24"/>
          <w:szCs w:val="24"/>
        </w:rPr>
        <w:t>9</w:t>
      </w:r>
      <w:r w:rsidRPr="008904A0">
        <w:rPr>
          <w:rFonts w:ascii="Times New Roman" w:hAnsi="Times New Roman" w:cs="Times New Roman"/>
          <w:sz w:val="24"/>
          <w:szCs w:val="24"/>
        </w:rPr>
        <w:t>:00-15:00), PM (15:00-18:00), and Evening (18:00-24:00)</w:t>
      </w:r>
      <w:r w:rsidR="00030F35" w:rsidRPr="008904A0">
        <w:rPr>
          <w:rFonts w:ascii="Times New Roman" w:hAnsi="Times New Roman" w:cs="Times New Roman"/>
          <w:sz w:val="24"/>
          <w:szCs w:val="24"/>
        </w:rPr>
        <w:t xml:space="preserve"> – similar</w:t>
      </w:r>
      <w:r w:rsidRPr="008904A0">
        <w:rPr>
          <w:rFonts w:ascii="Times New Roman" w:hAnsi="Times New Roman" w:cs="Times New Roman"/>
          <w:sz w:val="24"/>
          <w:szCs w:val="24"/>
        </w:rPr>
        <w:t xml:space="preserve"> to the intervals used in </w:t>
      </w:r>
      <w:r w:rsidR="00DA5C50" w:rsidRPr="008904A0">
        <w:rPr>
          <w:rFonts w:ascii="Times New Roman" w:hAnsi="Times New Roman" w:cs="Times New Roman"/>
          <w:sz w:val="24"/>
          <w:szCs w:val="24"/>
          <w:lang w:val="en-CA"/>
        </w:rPr>
        <w:t xml:space="preserve">Greater Toronto Area Model </w:t>
      </w:r>
      <w:r w:rsidR="00DA5C50">
        <w:rPr>
          <w:rFonts w:ascii="Times New Roman" w:hAnsi="Times New Roman" w:cs="Times New Roman"/>
          <w:sz w:val="24"/>
          <w:szCs w:val="24"/>
          <w:lang w:val="en-CA"/>
        </w:rPr>
        <w:t>(</w:t>
      </w:r>
      <w:proofErr w:type="spellStart"/>
      <w:r w:rsidRPr="008904A0">
        <w:rPr>
          <w:rFonts w:ascii="Times New Roman" w:hAnsi="Times New Roman" w:cs="Times New Roman"/>
          <w:sz w:val="24"/>
          <w:szCs w:val="24"/>
        </w:rPr>
        <w:t>GTAModel</w:t>
      </w:r>
      <w:proofErr w:type="spellEnd"/>
      <w:r w:rsidRPr="008904A0">
        <w:rPr>
          <w:rFonts w:ascii="Times New Roman" w:hAnsi="Times New Roman" w:cs="Times New Roman"/>
          <w:sz w:val="24"/>
          <w:szCs w:val="24"/>
        </w:rPr>
        <w:t xml:space="preserve"> V4.0</w:t>
      </w:r>
      <w:r w:rsidR="00DA5C50">
        <w:rPr>
          <w:rFonts w:ascii="Times New Roman" w:hAnsi="Times New Roman" w:cs="Times New Roman"/>
          <w:sz w:val="24"/>
          <w:szCs w:val="24"/>
        </w:rPr>
        <w:t>)</w:t>
      </w:r>
      <w:r w:rsidRPr="008904A0">
        <w:rPr>
          <w:rFonts w:ascii="Times New Roman" w:hAnsi="Times New Roman" w:cs="Times New Roman"/>
          <w:sz w:val="24"/>
          <w:szCs w:val="24"/>
        </w:rPr>
        <w:t xml:space="preserve">. The overnight period </w:t>
      </w:r>
      <w:r w:rsidR="00C07B4C">
        <w:rPr>
          <w:rFonts w:ascii="Times New Roman" w:hAnsi="Times New Roman" w:cs="Times New Roman"/>
          <w:sz w:val="24"/>
          <w:szCs w:val="24"/>
        </w:rPr>
        <w:t xml:space="preserve">(24:00 – 6:00) </w:t>
      </w:r>
      <w:r w:rsidRPr="008904A0">
        <w:rPr>
          <w:rFonts w:ascii="Times New Roman" w:hAnsi="Times New Roman" w:cs="Times New Roman"/>
          <w:sz w:val="24"/>
          <w:szCs w:val="24"/>
        </w:rPr>
        <w:t xml:space="preserve">had very few trips and thus was not considered in our analysis. </w:t>
      </w:r>
      <w:r w:rsidR="00810482" w:rsidRPr="008904A0">
        <w:rPr>
          <w:rFonts w:ascii="Times New Roman" w:hAnsi="Times New Roman" w:cs="Times New Roman"/>
          <w:sz w:val="24"/>
          <w:szCs w:val="24"/>
        </w:rPr>
        <w:t>Please note that while it is intuitive to consider a continuous representation of departure time choice, the assumption imposes a strict linearity on</w:t>
      </w:r>
      <w:r w:rsidR="00030F35" w:rsidRPr="008904A0">
        <w:rPr>
          <w:rFonts w:ascii="Times New Roman" w:hAnsi="Times New Roman" w:cs="Times New Roman"/>
          <w:sz w:val="24"/>
          <w:szCs w:val="24"/>
        </w:rPr>
        <w:t xml:space="preserve"> the</w:t>
      </w:r>
      <w:r w:rsidR="00810482" w:rsidRPr="008904A0">
        <w:rPr>
          <w:rFonts w:ascii="Times New Roman" w:hAnsi="Times New Roman" w:cs="Times New Roman"/>
          <w:sz w:val="24"/>
          <w:szCs w:val="24"/>
        </w:rPr>
        <w:t xml:space="preserve"> parameter effects on the dependent variable. Along the same lines of</w:t>
      </w:r>
      <w:r w:rsidR="003E5679" w:rsidRPr="008904A0">
        <w:rPr>
          <w:rFonts w:ascii="Times New Roman" w:hAnsi="Times New Roman" w:cs="Times New Roman"/>
          <w:sz w:val="24"/>
          <w:szCs w:val="24"/>
        </w:rPr>
        <w:t xml:space="preserve"> Bhat</w:t>
      </w:r>
      <w:r w:rsidR="002F5C6C" w:rsidRPr="008904A0">
        <w:rPr>
          <w:rFonts w:ascii="Times New Roman" w:hAnsi="Times New Roman" w:cs="Times New Roman"/>
          <w:sz w:val="24"/>
          <w:szCs w:val="24"/>
        </w:rPr>
        <w:t xml:space="preserve"> (1998</w:t>
      </w:r>
      <w:r w:rsidR="00ED1093" w:rsidRPr="008904A0">
        <w:rPr>
          <w:rFonts w:ascii="Times New Roman" w:hAnsi="Times New Roman" w:cs="Times New Roman"/>
          <w:sz w:val="24"/>
          <w:szCs w:val="24"/>
        </w:rPr>
        <w:t>b</w:t>
      </w:r>
      <w:r w:rsidR="002F5C6C" w:rsidRPr="008904A0">
        <w:rPr>
          <w:rFonts w:ascii="Times New Roman" w:hAnsi="Times New Roman" w:cs="Times New Roman"/>
          <w:sz w:val="24"/>
          <w:szCs w:val="24"/>
        </w:rPr>
        <w:t>)</w:t>
      </w:r>
      <w:r w:rsidR="00810482" w:rsidRPr="008904A0">
        <w:rPr>
          <w:rFonts w:ascii="Times New Roman" w:hAnsi="Times New Roman" w:cs="Times New Roman"/>
          <w:sz w:val="24"/>
          <w:szCs w:val="24"/>
        </w:rPr>
        <w:t xml:space="preserve">, we wanted to test if an unordered representation that allows for non-linear variable impacts is of value in examining departure time choice. Hence, we discretized </w:t>
      </w:r>
      <w:r w:rsidR="00EE4902" w:rsidRPr="008904A0">
        <w:rPr>
          <w:rFonts w:ascii="Times New Roman" w:hAnsi="Times New Roman" w:cs="Times New Roman"/>
          <w:sz w:val="24"/>
          <w:szCs w:val="24"/>
        </w:rPr>
        <w:t>the time choice into four categories</w:t>
      </w:r>
      <w:r w:rsidR="00A61058">
        <w:rPr>
          <w:rFonts w:ascii="Times New Roman" w:hAnsi="Times New Roman" w:cs="Times New Roman"/>
          <w:sz w:val="24"/>
          <w:szCs w:val="24"/>
        </w:rPr>
        <w:t xml:space="preserve"> (discussion on methodological issues in modeling time-of-travel preferences can be found in Ben-</w:t>
      </w:r>
      <w:proofErr w:type="spellStart"/>
      <w:r w:rsidR="00A61058">
        <w:rPr>
          <w:rFonts w:ascii="Times New Roman" w:hAnsi="Times New Roman" w:cs="Times New Roman"/>
          <w:sz w:val="24"/>
          <w:szCs w:val="24"/>
        </w:rPr>
        <w:t>Akiva</w:t>
      </w:r>
      <w:proofErr w:type="spellEnd"/>
      <w:r w:rsidR="00A61058">
        <w:rPr>
          <w:rFonts w:ascii="Times New Roman" w:hAnsi="Times New Roman" w:cs="Times New Roman"/>
          <w:sz w:val="24"/>
          <w:szCs w:val="24"/>
        </w:rPr>
        <w:t xml:space="preserve"> and </w:t>
      </w:r>
      <w:proofErr w:type="spellStart"/>
      <w:r w:rsidR="00A61058">
        <w:rPr>
          <w:rFonts w:ascii="Times New Roman" w:hAnsi="Times New Roman" w:cs="Times New Roman"/>
          <w:sz w:val="24"/>
          <w:szCs w:val="24"/>
        </w:rPr>
        <w:t>Abou-Zeid</w:t>
      </w:r>
      <w:proofErr w:type="spellEnd"/>
      <w:r w:rsidR="00A61058">
        <w:rPr>
          <w:rFonts w:ascii="Times New Roman" w:hAnsi="Times New Roman" w:cs="Times New Roman"/>
          <w:sz w:val="24"/>
          <w:szCs w:val="24"/>
        </w:rPr>
        <w:t>, 2013)</w:t>
      </w:r>
      <w:r w:rsidR="00EE4902" w:rsidRPr="008904A0">
        <w:rPr>
          <w:rFonts w:ascii="Times New Roman" w:hAnsi="Times New Roman" w:cs="Times New Roman"/>
          <w:sz w:val="24"/>
          <w:szCs w:val="24"/>
        </w:rPr>
        <w:t>.</w:t>
      </w:r>
      <w:r w:rsidR="00810482" w:rsidRPr="008904A0">
        <w:rPr>
          <w:rFonts w:ascii="Times New Roman" w:hAnsi="Times New Roman" w:cs="Times New Roman"/>
          <w:sz w:val="24"/>
          <w:szCs w:val="24"/>
        </w:rPr>
        <w:t xml:space="preserve"> </w:t>
      </w:r>
    </w:p>
    <w:p w14:paraId="0432BC04" w14:textId="1893D006" w:rsidR="0087542F" w:rsidRPr="007F633E" w:rsidRDefault="00BC2702" w:rsidP="007F633E">
      <w:pPr>
        <w:spacing w:after="0" w:line="240" w:lineRule="auto"/>
        <w:ind w:firstLine="720"/>
        <w:jc w:val="both"/>
        <w:rPr>
          <w:rFonts w:ascii="Times New Roman" w:hAnsi="Times New Roman" w:cs="Times New Roman"/>
          <w:sz w:val="24"/>
          <w:szCs w:val="24"/>
          <w:lang w:val="en-CA"/>
        </w:rPr>
      </w:pPr>
      <w:r w:rsidRPr="00BC2702">
        <w:rPr>
          <w:rFonts w:ascii="Times New Roman" w:hAnsi="Times New Roman" w:cs="Times New Roman"/>
          <w:sz w:val="24"/>
          <w:szCs w:val="24"/>
        </w:rPr>
        <w:t xml:space="preserve">The independent variables can be broadly classified into three categories: (1) </w:t>
      </w:r>
      <w:r>
        <w:rPr>
          <w:rFonts w:ascii="Times New Roman" w:hAnsi="Times New Roman" w:cs="Times New Roman"/>
          <w:sz w:val="24"/>
          <w:szCs w:val="24"/>
        </w:rPr>
        <w:t>individual and household demographics (age, gender, lifecycle stage, household size, household fleet size)</w:t>
      </w:r>
      <w:r w:rsidRPr="00BC2702">
        <w:rPr>
          <w:rFonts w:ascii="Times New Roman" w:hAnsi="Times New Roman" w:cs="Times New Roman"/>
          <w:sz w:val="24"/>
          <w:szCs w:val="24"/>
        </w:rPr>
        <w:t xml:space="preserve">, (2) </w:t>
      </w:r>
      <w:r>
        <w:rPr>
          <w:rFonts w:ascii="Times New Roman" w:hAnsi="Times New Roman" w:cs="Times New Roman"/>
          <w:sz w:val="24"/>
          <w:szCs w:val="24"/>
        </w:rPr>
        <w:t>location attributes (campus location, distance to campus, household location)</w:t>
      </w:r>
      <w:r w:rsidRPr="00BC2702">
        <w:rPr>
          <w:rFonts w:ascii="Times New Roman" w:hAnsi="Times New Roman" w:cs="Times New Roman"/>
          <w:sz w:val="24"/>
          <w:szCs w:val="24"/>
        </w:rPr>
        <w:t xml:space="preserve">, (3) </w:t>
      </w:r>
      <w:r>
        <w:rPr>
          <w:rFonts w:ascii="Times New Roman" w:hAnsi="Times New Roman" w:cs="Times New Roman"/>
          <w:sz w:val="24"/>
          <w:szCs w:val="24"/>
        </w:rPr>
        <w:t xml:space="preserve">trip and </w:t>
      </w:r>
      <w:r>
        <w:rPr>
          <w:rFonts w:ascii="Times New Roman" w:hAnsi="Times New Roman" w:cs="Times New Roman"/>
          <w:sz w:val="24"/>
          <w:szCs w:val="24"/>
        </w:rPr>
        <w:lastRenderedPageBreak/>
        <w:t>activity characteristics (trip distance, trip purpose, activity duration)</w:t>
      </w:r>
      <w:r w:rsidR="00DA5C50">
        <w:rPr>
          <w:rFonts w:ascii="Times New Roman" w:hAnsi="Times New Roman" w:cs="Times New Roman"/>
          <w:sz w:val="24"/>
          <w:szCs w:val="24"/>
        </w:rPr>
        <w:t>,</w:t>
      </w:r>
      <w:r>
        <w:rPr>
          <w:rFonts w:ascii="Times New Roman" w:hAnsi="Times New Roman" w:cs="Times New Roman"/>
          <w:sz w:val="24"/>
          <w:szCs w:val="24"/>
        </w:rPr>
        <w:t xml:space="preserve"> (4) contextual attributes</w:t>
      </w:r>
      <w:r w:rsidR="006D7751">
        <w:rPr>
          <w:rFonts w:ascii="Times New Roman" w:hAnsi="Times New Roman" w:cs="Times New Roman"/>
          <w:sz w:val="24"/>
          <w:szCs w:val="24"/>
        </w:rPr>
        <w:t xml:space="preserve"> (day of week, weather</w:t>
      </w:r>
      <w:r>
        <w:rPr>
          <w:rFonts w:ascii="Times New Roman" w:hAnsi="Times New Roman" w:cs="Times New Roman"/>
          <w:sz w:val="24"/>
          <w:szCs w:val="24"/>
        </w:rPr>
        <w:t>,</w:t>
      </w:r>
      <w:r w:rsidR="006D7751">
        <w:rPr>
          <w:rFonts w:ascii="Times New Roman" w:hAnsi="Times New Roman" w:cs="Times New Roman"/>
          <w:sz w:val="24"/>
          <w:szCs w:val="24"/>
        </w:rPr>
        <w:t xml:space="preserve"> temperature),</w:t>
      </w:r>
      <w:r>
        <w:rPr>
          <w:rFonts w:ascii="Times New Roman" w:hAnsi="Times New Roman" w:cs="Times New Roman"/>
          <w:sz w:val="24"/>
          <w:szCs w:val="24"/>
        </w:rPr>
        <w:t xml:space="preserve"> and (5) level-of-service attributes (travel time</w:t>
      </w:r>
      <w:r w:rsidR="00A803E9">
        <w:rPr>
          <w:rFonts w:ascii="Times New Roman" w:hAnsi="Times New Roman" w:cs="Times New Roman"/>
          <w:sz w:val="24"/>
          <w:szCs w:val="24"/>
        </w:rPr>
        <w:t>,</w:t>
      </w:r>
      <w:r>
        <w:rPr>
          <w:rFonts w:ascii="Times New Roman" w:hAnsi="Times New Roman" w:cs="Times New Roman"/>
          <w:sz w:val="24"/>
          <w:szCs w:val="24"/>
        </w:rPr>
        <w:t xml:space="preserve"> travel cost)</w:t>
      </w:r>
      <w:r w:rsidRPr="00BC2702">
        <w:rPr>
          <w:rFonts w:ascii="Times New Roman" w:hAnsi="Times New Roman" w:cs="Times New Roman"/>
          <w:sz w:val="24"/>
          <w:szCs w:val="24"/>
        </w:rPr>
        <w:t>.</w:t>
      </w:r>
      <w:r>
        <w:rPr>
          <w:rFonts w:ascii="Times New Roman" w:hAnsi="Times New Roman" w:cs="Times New Roman"/>
          <w:sz w:val="24"/>
          <w:szCs w:val="24"/>
        </w:rPr>
        <w:t xml:space="preserve"> </w:t>
      </w:r>
      <w:r w:rsidR="0087542F" w:rsidRPr="008904A0">
        <w:rPr>
          <w:rFonts w:ascii="Times New Roman" w:hAnsi="Times New Roman" w:cs="Times New Roman"/>
          <w:sz w:val="24"/>
          <w:szCs w:val="24"/>
        </w:rPr>
        <w:t xml:space="preserve">For drive alone and transit, zonal </w:t>
      </w:r>
      <w:r w:rsidR="0087542F">
        <w:rPr>
          <w:rFonts w:ascii="Times New Roman" w:hAnsi="Times New Roman" w:cs="Times New Roman"/>
          <w:sz w:val="24"/>
          <w:szCs w:val="24"/>
        </w:rPr>
        <w:t xml:space="preserve">(Traffic Analysis Zone, TAZ) level </w:t>
      </w:r>
      <w:r w:rsidR="0087542F" w:rsidRPr="008904A0">
        <w:rPr>
          <w:rFonts w:ascii="Times New Roman" w:hAnsi="Times New Roman" w:cs="Times New Roman"/>
          <w:sz w:val="24"/>
          <w:szCs w:val="24"/>
        </w:rPr>
        <w:t xml:space="preserve">travel time and travel cost were drawn from </w:t>
      </w:r>
      <w:proofErr w:type="spellStart"/>
      <w:r w:rsidR="00DA5C50">
        <w:rPr>
          <w:rFonts w:ascii="Times New Roman" w:hAnsi="Times New Roman" w:cs="Times New Roman"/>
          <w:sz w:val="24"/>
          <w:szCs w:val="24"/>
          <w:lang w:val="en-CA"/>
        </w:rPr>
        <w:t>GTAModel</w:t>
      </w:r>
      <w:proofErr w:type="spellEnd"/>
      <w:r w:rsidR="00DA5C50">
        <w:rPr>
          <w:rFonts w:ascii="Times New Roman" w:hAnsi="Times New Roman" w:cs="Times New Roman"/>
          <w:sz w:val="24"/>
          <w:szCs w:val="24"/>
          <w:lang w:val="en-CA"/>
        </w:rPr>
        <w:t xml:space="preserve"> V4.0</w:t>
      </w:r>
      <w:r w:rsidR="0087542F" w:rsidRPr="008904A0">
        <w:rPr>
          <w:rFonts w:ascii="Times New Roman" w:hAnsi="Times New Roman" w:cs="Times New Roman"/>
          <w:sz w:val="24"/>
          <w:szCs w:val="24"/>
          <w:lang w:val="en-CA"/>
        </w:rPr>
        <w:t xml:space="preserve"> for each time period being modeled. For inter-zonal </w:t>
      </w:r>
      <w:r w:rsidR="0087542F">
        <w:rPr>
          <w:rFonts w:ascii="Times New Roman" w:hAnsi="Times New Roman" w:cs="Times New Roman"/>
          <w:sz w:val="24"/>
          <w:szCs w:val="24"/>
          <w:lang w:val="en-CA"/>
        </w:rPr>
        <w:t xml:space="preserve">(TAZ to TAZ) </w:t>
      </w:r>
      <w:r w:rsidR="0087542F" w:rsidRPr="008904A0">
        <w:rPr>
          <w:rFonts w:ascii="Times New Roman" w:hAnsi="Times New Roman" w:cs="Times New Roman"/>
          <w:sz w:val="24"/>
          <w:szCs w:val="24"/>
          <w:lang w:val="en-CA"/>
        </w:rPr>
        <w:t xml:space="preserve">trips by these two modes, the distance between origin and destination and the average speed were used to calculate </w:t>
      </w:r>
      <w:r w:rsidR="0087542F">
        <w:rPr>
          <w:rFonts w:ascii="Times New Roman" w:hAnsi="Times New Roman" w:cs="Times New Roman"/>
          <w:sz w:val="24"/>
          <w:szCs w:val="24"/>
          <w:lang w:val="en-CA"/>
        </w:rPr>
        <w:t xml:space="preserve">the </w:t>
      </w:r>
      <w:r w:rsidR="0087542F" w:rsidRPr="008904A0">
        <w:rPr>
          <w:rFonts w:ascii="Times New Roman" w:hAnsi="Times New Roman" w:cs="Times New Roman"/>
          <w:sz w:val="24"/>
          <w:szCs w:val="24"/>
          <w:lang w:val="en-CA"/>
        </w:rPr>
        <w:t xml:space="preserve">travel times. Passenger mode was assumed to have the same travel time as drive mode but without any cost. The distance between origin </w:t>
      </w:r>
      <w:r w:rsidR="0087542F">
        <w:rPr>
          <w:rFonts w:ascii="Times New Roman" w:hAnsi="Times New Roman" w:cs="Times New Roman"/>
          <w:sz w:val="24"/>
          <w:szCs w:val="24"/>
          <w:lang w:val="en-CA"/>
        </w:rPr>
        <w:t xml:space="preserve">TAZ </w:t>
      </w:r>
      <w:r w:rsidR="0087542F" w:rsidRPr="008904A0">
        <w:rPr>
          <w:rFonts w:ascii="Times New Roman" w:hAnsi="Times New Roman" w:cs="Times New Roman"/>
          <w:sz w:val="24"/>
          <w:szCs w:val="24"/>
          <w:lang w:val="en-CA"/>
        </w:rPr>
        <w:t xml:space="preserve">and destination </w:t>
      </w:r>
      <w:r w:rsidR="0087542F">
        <w:rPr>
          <w:rFonts w:ascii="Times New Roman" w:hAnsi="Times New Roman" w:cs="Times New Roman"/>
          <w:sz w:val="24"/>
          <w:szCs w:val="24"/>
          <w:lang w:val="en-CA"/>
        </w:rPr>
        <w:t xml:space="preserve">TAZ </w:t>
      </w:r>
      <w:r w:rsidR="0087542F" w:rsidRPr="008904A0">
        <w:rPr>
          <w:rFonts w:ascii="Times New Roman" w:hAnsi="Times New Roman" w:cs="Times New Roman"/>
          <w:sz w:val="24"/>
          <w:szCs w:val="24"/>
          <w:lang w:val="en-CA"/>
        </w:rPr>
        <w:t>was also used to compute travel times for walk</w:t>
      </w:r>
      <w:r w:rsidR="0087542F">
        <w:rPr>
          <w:rFonts w:ascii="Times New Roman" w:hAnsi="Times New Roman" w:cs="Times New Roman"/>
          <w:sz w:val="24"/>
          <w:szCs w:val="24"/>
          <w:lang w:val="en-CA"/>
        </w:rPr>
        <w:t xml:space="preserve"> </w:t>
      </w:r>
      <w:r w:rsidR="00385C6B" w:rsidRPr="008904A0">
        <w:rPr>
          <w:rFonts w:ascii="Times New Roman" w:hAnsi="Times New Roman" w:cs="Times New Roman"/>
          <w:sz w:val="24"/>
          <w:szCs w:val="24"/>
          <w:lang w:val="en-CA"/>
        </w:rPr>
        <w:t xml:space="preserve">and bike </w:t>
      </w:r>
      <w:r w:rsidR="0087542F">
        <w:rPr>
          <w:rFonts w:ascii="Times New Roman" w:hAnsi="Times New Roman" w:cs="Times New Roman"/>
          <w:sz w:val="24"/>
          <w:szCs w:val="24"/>
          <w:lang w:val="en-CA"/>
        </w:rPr>
        <w:t>(assuming average travel speeds of 4 km/h and 13 km/h for walk and bike mode, respectively)</w:t>
      </w:r>
      <w:r w:rsidR="0087542F" w:rsidRPr="008904A0">
        <w:rPr>
          <w:rFonts w:ascii="Times New Roman" w:hAnsi="Times New Roman" w:cs="Times New Roman"/>
          <w:sz w:val="24"/>
          <w:szCs w:val="24"/>
          <w:lang w:val="en-CA"/>
        </w:rPr>
        <w:t xml:space="preserve">. Travel cost associated with active modes was considered zero. For the other mode, transit travel time plus ten additional minutes was considered </w:t>
      </w:r>
      <w:r w:rsidR="00765284">
        <w:rPr>
          <w:rFonts w:ascii="Times New Roman" w:hAnsi="Times New Roman" w:cs="Times New Roman"/>
          <w:sz w:val="24"/>
          <w:szCs w:val="24"/>
          <w:lang w:val="en-CA"/>
        </w:rPr>
        <w:t>accounting for park-and-</w:t>
      </w:r>
      <w:r w:rsidR="0087542F" w:rsidRPr="008904A0">
        <w:rPr>
          <w:rFonts w:ascii="Times New Roman" w:hAnsi="Times New Roman" w:cs="Times New Roman"/>
          <w:sz w:val="24"/>
          <w:szCs w:val="24"/>
          <w:lang w:val="en-CA"/>
        </w:rPr>
        <w:t>ride and kiss</w:t>
      </w:r>
      <w:r w:rsidR="00765284">
        <w:rPr>
          <w:rFonts w:ascii="Times New Roman" w:hAnsi="Times New Roman" w:cs="Times New Roman"/>
          <w:sz w:val="24"/>
          <w:szCs w:val="24"/>
          <w:lang w:val="en-CA"/>
        </w:rPr>
        <w:t>-and-</w:t>
      </w:r>
      <w:r w:rsidR="0087542F" w:rsidRPr="008904A0">
        <w:rPr>
          <w:rFonts w:ascii="Times New Roman" w:hAnsi="Times New Roman" w:cs="Times New Roman"/>
          <w:sz w:val="24"/>
          <w:szCs w:val="24"/>
          <w:lang w:val="en-CA"/>
        </w:rPr>
        <w:t xml:space="preserve">ride trips. </w:t>
      </w:r>
      <w:r w:rsidR="007F633E">
        <w:rPr>
          <w:rFonts w:ascii="Times New Roman" w:hAnsi="Times New Roman" w:cs="Times New Roman"/>
          <w:sz w:val="24"/>
          <w:szCs w:val="24"/>
          <w:lang w:val="en-CA"/>
        </w:rPr>
        <w:t>T</w:t>
      </w:r>
      <w:r w:rsidR="0087542F">
        <w:rPr>
          <w:rFonts w:ascii="Times New Roman" w:hAnsi="Times New Roman" w:cs="Times New Roman"/>
          <w:sz w:val="24"/>
          <w:szCs w:val="24"/>
          <w:lang w:val="en-CA"/>
        </w:rPr>
        <w:t>ravel time may vary depending on the choice sequence</w:t>
      </w:r>
      <w:r w:rsidR="00765284">
        <w:rPr>
          <w:rFonts w:ascii="Times New Roman" w:hAnsi="Times New Roman" w:cs="Times New Roman"/>
          <w:sz w:val="24"/>
          <w:szCs w:val="24"/>
          <w:lang w:val="en-CA"/>
        </w:rPr>
        <w:t>;</w:t>
      </w:r>
      <w:r w:rsidR="007F633E">
        <w:rPr>
          <w:rFonts w:ascii="Times New Roman" w:hAnsi="Times New Roman" w:cs="Times New Roman"/>
          <w:sz w:val="24"/>
          <w:szCs w:val="24"/>
          <w:lang w:val="en-CA"/>
        </w:rPr>
        <w:t xml:space="preserve"> </w:t>
      </w:r>
      <w:r w:rsidR="00765284">
        <w:rPr>
          <w:rFonts w:ascii="Times New Roman" w:hAnsi="Times New Roman" w:cs="Times New Roman"/>
          <w:sz w:val="24"/>
          <w:szCs w:val="24"/>
          <w:lang w:val="en-CA"/>
        </w:rPr>
        <w:t>t</w:t>
      </w:r>
      <w:r w:rsidR="007F633E">
        <w:rPr>
          <w:rFonts w:ascii="Times New Roman" w:hAnsi="Times New Roman" w:cs="Times New Roman"/>
          <w:sz w:val="24"/>
          <w:szCs w:val="24"/>
          <w:lang w:val="en-CA"/>
        </w:rPr>
        <w:t xml:space="preserve">o address this, we created two sets of travel time. </w:t>
      </w:r>
      <w:r w:rsidR="0087542F">
        <w:rPr>
          <w:rFonts w:ascii="Times New Roman" w:hAnsi="Times New Roman" w:cs="Times New Roman"/>
          <w:sz w:val="24"/>
          <w:szCs w:val="24"/>
          <w:lang w:val="en-CA"/>
        </w:rPr>
        <w:t>I</w:t>
      </w:r>
      <w:r w:rsidR="0087542F" w:rsidRPr="00B21D8A">
        <w:rPr>
          <w:rFonts w:ascii="Times New Roman" w:hAnsi="Times New Roman" w:cs="Times New Roman"/>
          <w:sz w:val="24"/>
          <w:szCs w:val="24"/>
          <w:lang w:val="en-CA"/>
        </w:rPr>
        <w:t xml:space="preserve">n </w:t>
      </w:r>
      <w:r w:rsidR="0087542F">
        <w:rPr>
          <w:rFonts w:ascii="Times New Roman" w:hAnsi="Times New Roman" w:cs="Times New Roman"/>
          <w:sz w:val="24"/>
          <w:szCs w:val="24"/>
          <w:lang w:val="en-CA"/>
        </w:rPr>
        <w:t>mode first – departure time second sequence</w:t>
      </w:r>
      <w:r w:rsidR="0087542F" w:rsidRPr="00B21D8A">
        <w:rPr>
          <w:rFonts w:ascii="Times New Roman" w:hAnsi="Times New Roman" w:cs="Times New Roman"/>
          <w:sz w:val="24"/>
          <w:szCs w:val="24"/>
          <w:lang w:val="en-CA"/>
        </w:rPr>
        <w:t>, the time of departure is unknown</w:t>
      </w:r>
      <w:r w:rsidR="0087542F">
        <w:rPr>
          <w:rFonts w:ascii="Times New Roman" w:hAnsi="Times New Roman" w:cs="Times New Roman"/>
          <w:sz w:val="24"/>
          <w:szCs w:val="24"/>
          <w:lang w:val="en-CA"/>
        </w:rPr>
        <w:t>. Hence,</w:t>
      </w:r>
      <w:r w:rsidR="0087542F" w:rsidRPr="00B21D8A">
        <w:rPr>
          <w:rFonts w:ascii="Times New Roman" w:hAnsi="Times New Roman" w:cs="Times New Roman"/>
          <w:sz w:val="24"/>
          <w:szCs w:val="24"/>
          <w:lang w:val="en-CA"/>
        </w:rPr>
        <w:t xml:space="preserve"> average travel times of the four </w:t>
      </w:r>
      <w:r w:rsidR="00385C6B">
        <w:rPr>
          <w:rFonts w:ascii="Times New Roman" w:hAnsi="Times New Roman" w:cs="Times New Roman"/>
          <w:sz w:val="24"/>
          <w:szCs w:val="24"/>
          <w:lang w:val="en-CA"/>
        </w:rPr>
        <w:t xml:space="preserve">departure time </w:t>
      </w:r>
      <w:r w:rsidR="0087542F" w:rsidRPr="00B21D8A">
        <w:rPr>
          <w:rFonts w:ascii="Times New Roman" w:hAnsi="Times New Roman" w:cs="Times New Roman"/>
          <w:sz w:val="24"/>
          <w:szCs w:val="24"/>
          <w:lang w:val="en-CA"/>
        </w:rPr>
        <w:t xml:space="preserve">periods </w:t>
      </w:r>
      <w:r w:rsidR="007F633E">
        <w:rPr>
          <w:rFonts w:ascii="Times New Roman" w:hAnsi="Times New Roman" w:cs="Times New Roman"/>
          <w:sz w:val="24"/>
          <w:szCs w:val="24"/>
          <w:lang w:val="en-CA"/>
        </w:rPr>
        <w:t>are generated</w:t>
      </w:r>
      <w:r w:rsidR="0087542F" w:rsidRPr="00B21D8A">
        <w:rPr>
          <w:rFonts w:ascii="Times New Roman" w:hAnsi="Times New Roman" w:cs="Times New Roman"/>
          <w:sz w:val="24"/>
          <w:szCs w:val="24"/>
          <w:lang w:val="en-CA"/>
        </w:rPr>
        <w:t xml:space="preserve"> for drive alone, passenger, and transit modes.</w:t>
      </w:r>
      <w:r w:rsidR="007F633E">
        <w:rPr>
          <w:rFonts w:ascii="Times New Roman" w:hAnsi="Times New Roman" w:cs="Times New Roman"/>
          <w:sz w:val="24"/>
          <w:szCs w:val="24"/>
          <w:lang w:val="en-CA"/>
        </w:rPr>
        <w:t xml:space="preserve"> </w:t>
      </w:r>
      <w:r w:rsidR="007F633E" w:rsidRPr="007F633E">
        <w:rPr>
          <w:rFonts w:ascii="Times New Roman" w:hAnsi="Times New Roman" w:cs="Times New Roman"/>
          <w:sz w:val="24"/>
          <w:szCs w:val="24"/>
          <w:lang w:val="en-CA"/>
        </w:rPr>
        <w:t xml:space="preserve">In </w:t>
      </w:r>
      <w:r w:rsidR="007771D0">
        <w:rPr>
          <w:rFonts w:ascii="Times New Roman" w:hAnsi="Times New Roman" w:cs="Times New Roman"/>
          <w:sz w:val="24"/>
          <w:szCs w:val="24"/>
          <w:lang w:val="en-CA"/>
        </w:rPr>
        <w:t xml:space="preserve">departure time first – mode second </w:t>
      </w:r>
      <w:r w:rsidR="007F633E" w:rsidRPr="007F633E">
        <w:rPr>
          <w:rFonts w:ascii="Times New Roman" w:hAnsi="Times New Roman" w:cs="Times New Roman"/>
          <w:sz w:val="24"/>
          <w:szCs w:val="24"/>
          <w:lang w:val="en-CA"/>
        </w:rPr>
        <w:t>segment, instead of average travel time over the four departure time periods, the travel time</w:t>
      </w:r>
      <w:r w:rsidR="00C117DD">
        <w:rPr>
          <w:rFonts w:ascii="Times New Roman" w:hAnsi="Times New Roman" w:cs="Times New Roman"/>
          <w:sz w:val="24"/>
          <w:szCs w:val="24"/>
          <w:lang w:val="en-CA"/>
        </w:rPr>
        <w:t>s</w:t>
      </w:r>
      <w:r w:rsidR="007F633E" w:rsidRPr="007F633E">
        <w:rPr>
          <w:rFonts w:ascii="Times New Roman" w:hAnsi="Times New Roman" w:cs="Times New Roman"/>
          <w:sz w:val="24"/>
          <w:szCs w:val="24"/>
          <w:lang w:val="en-CA"/>
        </w:rPr>
        <w:t xml:space="preserve"> for drive and transit modes for each time window </w:t>
      </w:r>
      <w:r w:rsidR="00C117DD">
        <w:rPr>
          <w:rFonts w:ascii="Times New Roman" w:hAnsi="Times New Roman" w:cs="Times New Roman"/>
          <w:sz w:val="24"/>
          <w:szCs w:val="24"/>
          <w:lang w:val="en-CA"/>
        </w:rPr>
        <w:t>are</w:t>
      </w:r>
      <w:r w:rsidR="007F633E" w:rsidRPr="007F633E">
        <w:rPr>
          <w:rFonts w:ascii="Times New Roman" w:hAnsi="Times New Roman" w:cs="Times New Roman"/>
          <w:sz w:val="24"/>
          <w:szCs w:val="24"/>
          <w:lang w:val="en-CA"/>
        </w:rPr>
        <w:t xml:space="preserve"> </w:t>
      </w:r>
      <w:r w:rsidR="00481F60">
        <w:rPr>
          <w:rFonts w:ascii="Times New Roman" w:hAnsi="Times New Roman" w:cs="Times New Roman"/>
          <w:sz w:val="24"/>
          <w:szCs w:val="24"/>
          <w:lang w:val="en-CA"/>
        </w:rPr>
        <w:t>generated</w:t>
      </w:r>
      <w:r w:rsidR="007F633E" w:rsidRPr="007F633E">
        <w:rPr>
          <w:rFonts w:ascii="Times New Roman" w:hAnsi="Times New Roman" w:cs="Times New Roman"/>
          <w:sz w:val="24"/>
          <w:szCs w:val="24"/>
          <w:lang w:val="en-CA"/>
        </w:rPr>
        <w:t>.</w:t>
      </w:r>
    </w:p>
    <w:p w14:paraId="2F34C9E3" w14:textId="77777777" w:rsidR="005F21DC" w:rsidRPr="008904A0" w:rsidRDefault="005F21DC" w:rsidP="00094BB2">
      <w:pPr>
        <w:spacing w:after="0" w:line="240" w:lineRule="auto"/>
        <w:jc w:val="both"/>
        <w:rPr>
          <w:rFonts w:ascii="Times New Roman" w:hAnsi="Times New Roman" w:cs="Times New Roman"/>
          <w:b/>
          <w:sz w:val="24"/>
          <w:szCs w:val="24"/>
        </w:rPr>
      </w:pPr>
    </w:p>
    <w:p w14:paraId="1731E3AE" w14:textId="5842E62C" w:rsidR="00E73495" w:rsidRPr="008904A0" w:rsidRDefault="00E73495" w:rsidP="00094BB2">
      <w:pPr>
        <w:pStyle w:val="Heading2"/>
      </w:pPr>
      <w:r w:rsidRPr="008904A0">
        <w:t xml:space="preserve">Descriptive Statistics </w:t>
      </w:r>
    </w:p>
    <w:p w14:paraId="6FF8585C" w14:textId="42E83ED9" w:rsidR="00954834" w:rsidRPr="008904A0" w:rsidRDefault="00844191" w:rsidP="00094BB2">
      <w:p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 xml:space="preserve">Table 3 presents a descriptive summary of </w:t>
      </w:r>
      <w:r w:rsidR="005B61DC" w:rsidRPr="008904A0">
        <w:rPr>
          <w:rFonts w:ascii="Times New Roman" w:hAnsi="Times New Roman" w:cs="Times New Roman"/>
          <w:sz w:val="24"/>
          <w:szCs w:val="24"/>
        </w:rPr>
        <w:t xml:space="preserve">the estimation </w:t>
      </w:r>
      <w:r w:rsidRPr="008904A0">
        <w:rPr>
          <w:rFonts w:ascii="Times New Roman" w:hAnsi="Times New Roman" w:cs="Times New Roman"/>
          <w:sz w:val="24"/>
          <w:szCs w:val="24"/>
        </w:rPr>
        <w:t xml:space="preserve">sample. </w:t>
      </w:r>
      <w:r w:rsidR="00D47097" w:rsidRPr="008904A0">
        <w:rPr>
          <w:rFonts w:ascii="Times New Roman" w:hAnsi="Times New Roman" w:cs="Times New Roman"/>
          <w:sz w:val="24"/>
          <w:szCs w:val="24"/>
        </w:rPr>
        <w:t xml:space="preserve">We can make several observations from </w:t>
      </w:r>
      <w:r w:rsidRPr="008904A0">
        <w:rPr>
          <w:rFonts w:ascii="Times New Roman" w:hAnsi="Times New Roman" w:cs="Times New Roman"/>
          <w:sz w:val="24"/>
          <w:szCs w:val="24"/>
        </w:rPr>
        <w:t>the table</w:t>
      </w:r>
      <w:r w:rsidR="00D47097" w:rsidRPr="008904A0">
        <w:rPr>
          <w:rFonts w:ascii="Times New Roman" w:hAnsi="Times New Roman" w:cs="Times New Roman"/>
          <w:sz w:val="24"/>
          <w:szCs w:val="24"/>
        </w:rPr>
        <w:t xml:space="preserve">. The majority of the trips were made on </w:t>
      </w:r>
      <w:r w:rsidR="00650772" w:rsidRPr="008904A0">
        <w:rPr>
          <w:rFonts w:ascii="Times New Roman" w:hAnsi="Times New Roman" w:cs="Times New Roman"/>
          <w:sz w:val="24"/>
          <w:szCs w:val="24"/>
        </w:rPr>
        <w:t>foot (</w:t>
      </w:r>
      <w:r w:rsidR="00D47097" w:rsidRPr="008904A0">
        <w:rPr>
          <w:rFonts w:ascii="Times New Roman" w:hAnsi="Times New Roman" w:cs="Times New Roman"/>
          <w:sz w:val="24"/>
          <w:szCs w:val="24"/>
        </w:rPr>
        <w:t>40</w:t>
      </w:r>
      <w:r w:rsidR="005B61DC" w:rsidRPr="008904A0">
        <w:rPr>
          <w:rFonts w:ascii="Times New Roman" w:hAnsi="Times New Roman" w:cs="Times New Roman"/>
          <w:sz w:val="24"/>
          <w:szCs w:val="24"/>
        </w:rPr>
        <w:t>.2</w:t>
      </w:r>
      <w:r w:rsidR="00D47097" w:rsidRPr="008904A0">
        <w:rPr>
          <w:rFonts w:ascii="Times New Roman" w:hAnsi="Times New Roman" w:cs="Times New Roman"/>
          <w:sz w:val="24"/>
          <w:szCs w:val="24"/>
        </w:rPr>
        <w:t xml:space="preserve">%), </w:t>
      </w:r>
      <w:r w:rsidR="00650772" w:rsidRPr="008904A0">
        <w:rPr>
          <w:rFonts w:ascii="Times New Roman" w:hAnsi="Times New Roman" w:cs="Times New Roman"/>
          <w:sz w:val="24"/>
          <w:szCs w:val="24"/>
        </w:rPr>
        <w:t>or using transit (21</w:t>
      </w:r>
      <w:r w:rsidR="005B61DC" w:rsidRPr="008904A0">
        <w:rPr>
          <w:rFonts w:ascii="Times New Roman" w:hAnsi="Times New Roman" w:cs="Times New Roman"/>
          <w:sz w:val="24"/>
          <w:szCs w:val="24"/>
        </w:rPr>
        <w:t>.1</w:t>
      </w:r>
      <w:r w:rsidR="00650772" w:rsidRPr="008904A0">
        <w:rPr>
          <w:rFonts w:ascii="Times New Roman" w:hAnsi="Times New Roman" w:cs="Times New Roman"/>
          <w:sz w:val="24"/>
          <w:szCs w:val="24"/>
        </w:rPr>
        <w:t>%). These trips are mostly made between 9.00 AM in the morning to midnight.</w:t>
      </w:r>
      <w:r w:rsidR="00B6176E" w:rsidRPr="008904A0">
        <w:rPr>
          <w:rFonts w:ascii="Times New Roman" w:hAnsi="Times New Roman" w:cs="Times New Roman"/>
          <w:sz w:val="24"/>
          <w:szCs w:val="24"/>
        </w:rPr>
        <w:t xml:space="preserve"> Other salient characteristics of the sample are: two-fifths of the </w:t>
      </w:r>
      <w:r w:rsidR="00E41BE3" w:rsidRPr="008904A0">
        <w:rPr>
          <w:rFonts w:ascii="Times New Roman" w:hAnsi="Times New Roman" w:cs="Times New Roman"/>
          <w:sz w:val="24"/>
          <w:szCs w:val="24"/>
        </w:rPr>
        <w:t xml:space="preserve">discretionary </w:t>
      </w:r>
      <w:r w:rsidR="00B6176E" w:rsidRPr="008904A0">
        <w:rPr>
          <w:rFonts w:ascii="Times New Roman" w:hAnsi="Times New Roman" w:cs="Times New Roman"/>
          <w:sz w:val="24"/>
          <w:szCs w:val="24"/>
        </w:rPr>
        <w:t>trips are taken for recreational purposes</w:t>
      </w:r>
      <w:r w:rsidR="00E41BE3" w:rsidRPr="008904A0">
        <w:rPr>
          <w:rFonts w:ascii="Times New Roman" w:hAnsi="Times New Roman" w:cs="Times New Roman"/>
          <w:sz w:val="24"/>
          <w:szCs w:val="24"/>
        </w:rPr>
        <w:t xml:space="preserve"> while</w:t>
      </w:r>
      <w:r w:rsidR="00B6176E" w:rsidRPr="008904A0">
        <w:rPr>
          <w:rFonts w:ascii="Times New Roman" w:hAnsi="Times New Roman" w:cs="Times New Roman"/>
          <w:sz w:val="24"/>
          <w:szCs w:val="24"/>
        </w:rPr>
        <w:t xml:space="preserve"> the </w:t>
      </w:r>
      <w:r w:rsidR="004C25A3" w:rsidRPr="008904A0">
        <w:rPr>
          <w:rFonts w:ascii="Times New Roman" w:hAnsi="Times New Roman" w:cs="Times New Roman"/>
          <w:sz w:val="24"/>
          <w:szCs w:val="24"/>
        </w:rPr>
        <w:t>lowest share of</w:t>
      </w:r>
      <w:r w:rsidR="00B6176E" w:rsidRPr="008904A0">
        <w:rPr>
          <w:rFonts w:ascii="Times New Roman" w:hAnsi="Times New Roman" w:cs="Times New Roman"/>
          <w:sz w:val="24"/>
          <w:szCs w:val="24"/>
        </w:rPr>
        <w:t xml:space="preserve"> trips </w:t>
      </w:r>
      <w:r w:rsidR="00EE476C" w:rsidRPr="008904A0">
        <w:rPr>
          <w:rFonts w:ascii="Times New Roman" w:hAnsi="Times New Roman" w:cs="Times New Roman"/>
          <w:sz w:val="24"/>
          <w:szCs w:val="24"/>
        </w:rPr>
        <w:t xml:space="preserve">was </w:t>
      </w:r>
      <w:r w:rsidR="004C25A3" w:rsidRPr="008904A0">
        <w:rPr>
          <w:rFonts w:ascii="Times New Roman" w:hAnsi="Times New Roman" w:cs="Times New Roman"/>
          <w:sz w:val="24"/>
          <w:szCs w:val="24"/>
        </w:rPr>
        <w:t xml:space="preserve">for </w:t>
      </w:r>
      <w:r w:rsidR="00B6176E" w:rsidRPr="008904A0">
        <w:rPr>
          <w:rFonts w:ascii="Times New Roman" w:hAnsi="Times New Roman" w:cs="Times New Roman"/>
          <w:sz w:val="24"/>
          <w:szCs w:val="24"/>
        </w:rPr>
        <w:t>visiting friends/families and other</w:t>
      </w:r>
      <w:r w:rsidR="004C25A3" w:rsidRPr="008904A0">
        <w:rPr>
          <w:rFonts w:ascii="Times New Roman" w:hAnsi="Times New Roman" w:cs="Times New Roman"/>
          <w:sz w:val="24"/>
          <w:szCs w:val="24"/>
        </w:rPr>
        <w:t>s</w:t>
      </w:r>
      <w:r w:rsidR="00B6176E" w:rsidRPr="008904A0">
        <w:rPr>
          <w:rFonts w:ascii="Times New Roman" w:hAnsi="Times New Roman" w:cs="Times New Roman"/>
          <w:sz w:val="24"/>
          <w:szCs w:val="24"/>
        </w:rPr>
        <w:t xml:space="preserve"> (1</w:t>
      </w:r>
      <w:r w:rsidR="005B61DC" w:rsidRPr="008904A0">
        <w:rPr>
          <w:rFonts w:ascii="Times New Roman" w:hAnsi="Times New Roman" w:cs="Times New Roman"/>
          <w:sz w:val="24"/>
          <w:szCs w:val="24"/>
        </w:rPr>
        <w:t>5.</w:t>
      </w:r>
      <w:r w:rsidR="00B6176E" w:rsidRPr="008904A0">
        <w:rPr>
          <w:rFonts w:ascii="Times New Roman" w:hAnsi="Times New Roman" w:cs="Times New Roman"/>
          <w:sz w:val="24"/>
          <w:szCs w:val="24"/>
        </w:rPr>
        <w:t>6% and 12</w:t>
      </w:r>
      <w:r w:rsidR="005B61DC" w:rsidRPr="008904A0">
        <w:rPr>
          <w:rFonts w:ascii="Times New Roman" w:hAnsi="Times New Roman" w:cs="Times New Roman"/>
          <w:sz w:val="24"/>
          <w:szCs w:val="24"/>
        </w:rPr>
        <w:t>.3</w:t>
      </w:r>
      <w:r w:rsidR="00B6176E" w:rsidRPr="008904A0">
        <w:rPr>
          <w:rFonts w:ascii="Times New Roman" w:hAnsi="Times New Roman" w:cs="Times New Roman"/>
          <w:sz w:val="24"/>
          <w:szCs w:val="24"/>
        </w:rPr>
        <w:t>%, respectively).</w:t>
      </w:r>
      <w:r w:rsidR="009118DE" w:rsidRPr="008904A0">
        <w:rPr>
          <w:rFonts w:ascii="Times New Roman" w:hAnsi="Times New Roman" w:cs="Times New Roman"/>
          <w:sz w:val="24"/>
          <w:szCs w:val="24"/>
        </w:rPr>
        <w:t xml:space="preserve"> Interestingly, the table shows that students are equally likely to take part in shorter and longer duration discretionary trips – a manifestation of flexible time schedules of this cohort. Moreover, our sample is mostly comprised of female full-time undergraduate students </w:t>
      </w:r>
      <w:r w:rsidR="003960F1" w:rsidRPr="008904A0">
        <w:rPr>
          <w:rFonts w:ascii="Times New Roman" w:hAnsi="Times New Roman" w:cs="Times New Roman"/>
          <w:sz w:val="24"/>
          <w:szCs w:val="24"/>
        </w:rPr>
        <w:t xml:space="preserve">with a mean age of 25 years, </w:t>
      </w:r>
      <w:r w:rsidR="009118DE" w:rsidRPr="008904A0">
        <w:rPr>
          <w:rFonts w:ascii="Times New Roman" w:hAnsi="Times New Roman" w:cs="Times New Roman"/>
          <w:sz w:val="24"/>
          <w:szCs w:val="24"/>
        </w:rPr>
        <w:t>of which approximately two</w:t>
      </w:r>
      <w:r w:rsidR="00333207" w:rsidRPr="008904A0">
        <w:rPr>
          <w:rFonts w:ascii="Times New Roman" w:hAnsi="Times New Roman" w:cs="Times New Roman"/>
          <w:sz w:val="24"/>
          <w:szCs w:val="24"/>
        </w:rPr>
        <w:t>-</w:t>
      </w:r>
      <w:r w:rsidR="009118DE" w:rsidRPr="008904A0">
        <w:rPr>
          <w:rFonts w:ascii="Times New Roman" w:hAnsi="Times New Roman" w:cs="Times New Roman"/>
          <w:sz w:val="24"/>
          <w:szCs w:val="24"/>
        </w:rPr>
        <w:t>thirds hold a driving license</w:t>
      </w:r>
      <w:r w:rsidR="003960F1" w:rsidRPr="008904A0">
        <w:rPr>
          <w:rFonts w:ascii="Times New Roman" w:hAnsi="Times New Roman" w:cs="Times New Roman"/>
          <w:sz w:val="24"/>
          <w:szCs w:val="24"/>
        </w:rPr>
        <w:t xml:space="preserve"> and half of them either own a bicycle or hold a </w:t>
      </w:r>
      <w:proofErr w:type="spellStart"/>
      <w:r w:rsidR="003960F1" w:rsidRPr="008904A0">
        <w:rPr>
          <w:rFonts w:ascii="Times New Roman" w:hAnsi="Times New Roman" w:cs="Times New Roman"/>
          <w:sz w:val="24"/>
          <w:szCs w:val="24"/>
        </w:rPr>
        <w:t>bikeshare</w:t>
      </w:r>
      <w:proofErr w:type="spellEnd"/>
      <w:r w:rsidR="003960F1" w:rsidRPr="008904A0">
        <w:rPr>
          <w:rFonts w:ascii="Times New Roman" w:hAnsi="Times New Roman" w:cs="Times New Roman"/>
          <w:sz w:val="24"/>
          <w:szCs w:val="24"/>
        </w:rPr>
        <w:t xml:space="preserve"> membership</w:t>
      </w:r>
      <w:r w:rsidR="009118DE" w:rsidRPr="008904A0">
        <w:rPr>
          <w:rFonts w:ascii="Times New Roman" w:hAnsi="Times New Roman" w:cs="Times New Roman"/>
          <w:sz w:val="24"/>
          <w:szCs w:val="24"/>
        </w:rPr>
        <w:t>.</w:t>
      </w:r>
    </w:p>
    <w:p w14:paraId="2562AC92" w14:textId="77777777" w:rsidR="00954834" w:rsidRPr="008904A0" w:rsidRDefault="00954834" w:rsidP="00094BB2">
      <w:pPr>
        <w:spacing w:after="0" w:line="240" w:lineRule="auto"/>
        <w:jc w:val="both"/>
        <w:rPr>
          <w:rFonts w:ascii="Times New Roman" w:hAnsi="Times New Roman" w:cs="Times New Roman"/>
          <w:sz w:val="24"/>
          <w:szCs w:val="24"/>
        </w:rPr>
      </w:pPr>
    </w:p>
    <w:p w14:paraId="55832D49" w14:textId="77777777" w:rsidR="00954834" w:rsidRPr="008904A0" w:rsidRDefault="00954834" w:rsidP="00094BB2">
      <w:pPr>
        <w:pStyle w:val="Heading1"/>
        <w:numPr>
          <w:ilvl w:val="0"/>
          <w:numId w:val="19"/>
        </w:numPr>
        <w:spacing w:before="0" w:line="240" w:lineRule="auto"/>
        <w:rPr>
          <w:rFonts w:ascii="Times New Roman" w:hAnsi="Times New Roman" w:cs="Times New Roman"/>
          <w:b/>
          <w:color w:val="auto"/>
          <w:sz w:val="24"/>
          <w:szCs w:val="24"/>
          <w:lang w:val="en-US"/>
        </w:rPr>
      </w:pPr>
      <w:r w:rsidRPr="008904A0">
        <w:rPr>
          <w:rFonts w:ascii="Times New Roman" w:hAnsi="Times New Roman" w:cs="Times New Roman"/>
          <w:b/>
          <w:color w:val="auto"/>
          <w:sz w:val="24"/>
          <w:szCs w:val="24"/>
          <w:lang w:val="en-US"/>
        </w:rPr>
        <w:t>EMPIRICAL ANALYSIS</w:t>
      </w:r>
    </w:p>
    <w:p w14:paraId="48CCC0B2" w14:textId="2CFDA296" w:rsidR="0038442C" w:rsidRPr="008904A0" w:rsidRDefault="0038442C" w:rsidP="00094BB2">
      <w:pPr>
        <w:spacing w:after="0" w:line="240" w:lineRule="auto"/>
        <w:jc w:val="both"/>
        <w:rPr>
          <w:b/>
        </w:rPr>
      </w:pPr>
    </w:p>
    <w:p w14:paraId="47194C67" w14:textId="77777777" w:rsidR="00B57568" w:rsidRPr="008904A0" w:rsidRDefault="00B57568" w:rsidP="00094BB2">
      <w:pPr>
        <w:pStyle w:val="ListParagraph"/>
        <w:keepNext/>
        <w:keepLines/>
        <w:numPr>
          <w:ilvl w:val="0"/>
          <w:numId w:val="22"/>
        </w:numPr>
        <w:spacing w:after="0" w:line="240" w:lineRule="auto"/>
        <w:contextualSpacing w:val="0"/>
        <w:outlineLvl w:val="1"/>
        <w:rPr>
          <w:rFonts w:ascii="Times New Roman" w:eastAsia="Times New Roman" w:hAnsi="Times New Roman" w:cs="Times New Roman"/>
          <w:b/>
          <w:vanish/>
          <w:color w:val="000000"/>
          <w:sz w:val="24"/>
          <w:szCs w:val="24"/>
        </w:rPr>
      </w:pPr>
    </w:p>
    <w:p w14:paraId="19531C93" w14:textId="0F263058" w:rsidR="003A297B" w:rsidRPr="008904A0" w:rsidRDefault="003A297B" w:rsidP="00094BB2">
      <w:pPr>
        <w:pStyle w:val="Heading2"/>
      </w:pPr>
      <w:r w:rsidRPr="008904A0">
        <w:t xml:space="preserve">Model </w:t>
      </w:r>
      <w:r w:rsidR="005B0595" w:rsidRPr="008904A0">
        <w:t xml:space="preserve">Performance </w:t>
      </w:r>
      <w:r w:rsidR="000F6CF4" w:rsidRPr="008904A0">
        <w:t>Evaluation</w:t>
      </w:r>
    </w:p>
    <w:p w14:paraId="706465FA" w14:textId="13011290" w:rsidR="00333207" w:rsidRPr="008904A0" w:rsidRDefault="004C25A3" w:rsidP="00094BB2">
      <w:p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We</w:t>
      </w:r>
      <w:r w:rsidR="000F6CF4" w:rsidRPr="008904A0">
        <w:rPr>
          <w:rFonts w:ascii="Times New Roman" w:hAnsi="Times New Roman" w:cs="Times New Roman"/>
          <w:sz w:val="24"/>
          <w:szCs w:val="24"/>
        </w:rPr>
        <w:t xml:space="preserve"> estimated </w:t>
      </w:r>
      <w:r w:rsidR="00D90E0A" w:rsidRPr="008904A0">
        <w:rPr>
          <w:rFonts w:ascii="Times New Roman" w:hAnsi="Times New Roman" w:cs="Times New Roman"/>
          <w:sz w:val="24"/>
          <w:szCs w:val="24"/>
        </w:rPr>
        <w:t>four</w:t>
      </w:r>
      <w:r w:rsidR="000F6CF4" w:rsidRPr="008904A0">
        <w:rPr>
          <w:rFonts w:ascii="Times New Roman" w:hAnsi="Times New Roman" w:cs="Times New Roman"/>
          <w:sz w:val="24"/>
          <w:szCs w:val="24"/>
        </w:rPr>
        <w:t xml:space="preserve"> </w:t>
      </w:r>
      <w:r w:rsidR="00971CC8" w:rsidRPr="008904A0">
        <w:rPr>
          <w:rFonts w:ascii="Times New Roman" w:hAnsi="Times New Roman" w:cs="Times New Roman"/>
          <w:sz w:val="24"/>
          <w:szCs w:val="24"/>
        </w:rPr>
        <w:t>separate</w:t>
      </w:r>
      <w:r w:rsidR="000F6CF4" w:rsidRPr="008904A0">
        <w:rPr>
          <w:rFonts w:ascii="Times New Roman" w:hAnsi="Times New Roman" w:cs="Times New Roman"/>
          <w:sz w:val="24"/>
          <w:szCs w:val="24"/>
        </w:rPr>
        <w:t xml:space="preserve"> models and two latent class models. The </w:t>
      </w:r>
      <w:r w:rsidR="00971CC8" w:rsidRPr="008904A0">
        <w:rPr>
          <w:rFonts w:ascii="Times New Roman" w:hAnsi="Times New Roman" w:cs="Times New Roman"/>
          <w:sz w:val="24"/>
          <w:szCs w:val="24"/>
        </w:rPr>
        <w:t>separate</w:t>
      </w:r>
      <w:r w:rsidR="000F6CF4" w:rsidRPr="008904A0">
        <w:rPr>
          <w:rFonts w:ascii="Times New Roman" w:hAnsi="Times New Roman" w:cs="Times New Roman"/>
          <w:sz w:val="24"/>
          <w:szCs w:val="24"/>
        </w:rPr>
        <w:t xml:space="preserve"> models </w:t>
      </w:r>
      <w:r w:rsidR="00333207" w:rsidRPr="008904A0">
        <w:rPr>
          <w:rFonts w:ascii="Times New Roman" w:hAnsi="Times New Roman" w:cs="Times New Roman"/>
          <w:sz w:val="24"/>
          <w:szCs w:val="24"/>
        </w:rPr>
        <w:t>are</w:t>
      </w:r>
      <w:r w:rsidR="000F6CF4" w:rsidRPr="008904A0">
        <w:rPr>
          <w:rFonts w:ascii="Times New Roman" w:hAnsi="Times New Roman" w:cs="Times New Roman"/>
          <w:sz w:val="24"/>
          <w:szCs w:val="24"/>
        </w:rPr>
        <w:t>:</w:t>
      </w:r>
    </w:p>
    <w:p w14:paraId="6D38BFC5" w14:textId="688A4FD3" w:rsidR="00333207" w:rsidRPr="008904A0" w:rsidRDefault="00E41BE3" w:rsidP="00094BB2">
      <w:pPr>
        <w:pStyle w:val="ListParagraph"/>
        <w:numPr>
          <w:ilvl w:val="0"/>
          <w:numId w:val="14"/>
        </w:num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RU</w:t>
      </w:r>
      <w:r w:rsidR="000F6CF4" w:rsidRPr="008904A0">
        <w:rPr>
          <w:rFonts w:ascii="Times New Roman" w:hAnsi="Times New Roman" w:cs="Times New Roman"/>
          <w:sz w:val="24"/>
          <w:szCs w:val="24"/>
        </w:rPr>
        <w:t xml:space="preserve"> based multinomial logit </w:t>
      </w:r>
      <w:r w:rsidR="00D12A6E" w:rsidRPr="008904A0">
        <w:rPr>
          <w:rFonts w:ascii="Times New Roman" w:hAnsi="Times New Roman" w:cs="Times New Roman"/>
          <w:sz w:val="24"/>
          <w:szCs w:val="24"/>
        </w:rPr>
        <w:t xml:space="preserve">(RUMNL) </w:t>
      </w:r>
      <w:r w:rsidR="000F6CF4" w:rsidRPr="008904A0">
        <w:rPr>
          <w:rFonts w:ascii="Times New Roman" w:hAnsi="Times New Roman" w:cs="Times New Roman"/>
          <w:sz w:val="24"/>
          <w:szCs w:val="24"/>
        </w:rPr>
        <w:t>model</w:t>
      </w:r>
      <w:r w:rsidR="00971CC8" w:rsidRPr="008904A0">
        <w:rPr>
          <w:rFonts w:ascii="Times New Roman" w:hAnsi="Times New Roman" w:cs="Times New Roman"/>
          <w:sz w:val="24"/>
          <w:szCs w:val="24"/>
        </w:rPr>
        <w:t xml:space="preserve"> (mode first</w:t>
      </w:r>
      <w:r w:rsidR="00D90E0A" w:rsidRPr="008904A0">
        <w:rPr>
          <w:rFonts w:ascii="Times New Roman" w:hAnsi="Times New Roman" w:cs="Times New Roman"/>
          <w:sz w:val="24"/>
          <w:szCs w:val="24"/>
        </w:rPr>
        <w:t xml:space="preserve"> – departure time second</w:t>
      </w:r>
      <w:r w:rsidR="00971CC8" w:rsidRPr="008904A0">
        <w:rPr>
          <w:rFonts w:ascii="Times New Roman" w:hAnsi="Times New Roman" w:cs="Times New Roman"/>
          <w:sz w:val="24"/>
          <w:szCs w:val="24"/>
        </w:rPr>
        <w:t>)</w:t>
      </w:r>
      <w:r w:rsidR="00333207" w:rsidRPr="008904A0">
        <w:rPr>
          <w:rFonts w:ascii="Times New Roman" w:hAnsi="Times New Roman" w:cs="Times New Roman"/>
          <w:sz w:val="24"/>
          <w:szCs w:val="24"/>
        </w:rPr>
        <w:t>.</w:t>
      </w:r>
    </w:p>
    <w:p w14:paraId="3A0C6A54" w14:textId="7A83DDEE" w:rsidR="00333207" w:rsidRPr="008904A0" w:rsidRDefault="00333207" w:rsidP="00094BB2">
      <w:pPr>
        <w:pStyle w:val="ListParagraph"/>
        <w:numPr>
          <w:ilvl w:val="0"/>
          <w:numId w:val="14"/>
        </w:num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R</w:t>
      </w:r>
      <w:r w:rsidR="00E41BE3" w:rsidRPr="008904A0">
        <w:rPr>
          <w:rFonts w:ascii="Times New Roman" w:hAnsi="Times New Roman" w:cs="Times New Roman"/>
          <w:sz w:val="24"/>
          <w:szCs w:val="24"/>
        </w:rPr>
        <w:t>U</w:t>
      </w:r>
      <w:r w:rsidR="00971CC8" w:rsidRPr="008904A0">
        <w:rPr>
          <w:rFonts w:ascii="Times New Roman" w:hAnsi="Times New Roman" w:cs="Times New Roman"/>
          <w:sz w:val="24"/>
          <w:szCs w:val="24"/>
        </w:rPr>
        <w:t xml:space="preserve"> based multinomial logit </w:t>
      </w:r>
      <w:r w:rsidR="00D12A6E" w:rsidRPr="008904A0">
        <w:rPr>
          <w:rFonts w:ascii="Times New Roman" w:hAnsi="Times New Roman" w:cs="Times New Roman"/>
          <w:sz w:val="24"/>
          <w:szCs w:val="24"/>
        </w:rPr>
        <w:t xml:space="preserve">(RUMNL) </w:t>
      </w:r>
      <w:r w:rsidR="00971CC8" w:rsidRPr="008904A0">
        <w:rPr>
          <w:rFonts w:ascii="Times New Roman" w:hAnsi="Times New Roman" w:cs="Times New Roman"/>
          <w:sz w:val="24"/>
          <w:szCs w:val="24"/>
        </w:rPr>
        <w:t>model (</w:t>
      </w:r>
      <w:r w:rsidR="00D90E0A" w:rsidRPr="008904A0">
        <w:rPr>
          <w:rFonts w:ascii="Times New Roman" w:hAnsi="Times New Roman" w:cs="Times New Roman"/>
          <w:sz w:val="24"/>
          <w:szCs w:val="24"/>
        </w:rPr>
        <w:t xml:space="preserve">departure time first – </w:t>
      </w:r>
      <w:r w:rsidR="00971CC8" w:rsidRPr="008904A0">
        <w:rPr>
          <w:rFonts w:ascii="Times New Roman" w:hAnsi="Times New Roman" w:cs="Times New Roman"/>
          <w:sz w:val="24"/>
          <w:szCs w:val="24"/>
        </w:rPr>
        <w:t>mode second)</w:t>
      </w:r>
      <w:r w:rsidR="00E41BE3" w:rsidRPr="008904A0">
        <w:rPr>
          <w:rFonts w:ascii="Times New Roman" w:hAnsi="Times New Roman" w:cs="Times New Roman"/>
          <w:sz w:val="24"/>
          <w:szCs w:val="24"/>
        </w:rPr>
        <w:t>.</w:t>
      </w:r>
    </w:p>
    <w:p w14:paraId="7631CB45" w14:textId="6D79528E" w:rsidR="00333207" w:rsidRPr="008904A0" w:rsidRDefault="00333207" w:rsidP="00094BB2">
      <w:pPr>
        <w:pStyle w:val="ListParagraph"/>
        <w:numPr>
          <w:ilvl w:val="0"/>
          <w:numId w:val="14"/>
        </w:num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R</w:t>
      </w:r>
      <w:r w:rsidR="00E41BE3" w:rsidRPr="008904A0">
        <w:rPr>
          <w:rFonts w:ascii="Times New Roman" w:hAnsi="Times New Roman" w:cs="Times New Roman"/>
          <w:sz w:val="24"/>
          <w:szCs w:val="24"/>
        </w:rPr>
        <w:t>R</w:t>
      </w:r>
      <w:r w:rsidR="00971CC8" w:rsidRPr="008904A0">
        <w:rPr>
          <w:rFonts w:ascii="Times New Roman" w:hAnsi="Times New Roman" w:cs="Times New Roman"/>
          <w:sz w:val="24"/>
          <w:szCs w:val="24"/>
        </w:rPr>
        <w:t xml:space="preserve"> </w:t>
      </w:r>
      <w:r w:rsidR="00D90E0A" w:rsidRPr="008904A0">
        <w:rPr>
          <w:rFonts w:ascii="Times New Roman" w:hAnsi="Times New Roman" w:cs="Times New Roman"/>
          <w:sz w:val="24"/>
          <w:szCs w:val="24"/>
        </w:rPr>
        <w:t xml:space="preserve">based multinomial logit model </w:t>
      </w:r>
      <w:r w:rsidR="00D12A6E" w:rsidRPr="008904A0">
        <w:rPr>
          <w:rFonts w:ascii="Times New Roman" w:hAnsi="Times New Roman" w:cs="Times New Roman"/>
          <w:sz w:val="24"/>
          <w:szCs w:val="24"/>
        </w:rPr>
        <w:t xml:space="preserve">(RRMNL) </w:t>
      </w:r>
      <w:r w:rsidR="00971CC8" w:rsidRPr="008904A0">
        <w:rPr>
          <w:rFonts w:ascii="Times New Roman" w:hAnsi="Times New Roman" w:cs="Times New Roman"/>
          <w:sz w:val="24"/>
          <w:szCs w:val="24"/>
        </w:rPr>
        <w:t>(mode first</w:t>
      </w:r>
      <w:r w:rsidR="00D90E0A" w:rsidRPr="008904A0">
        <w:rPr>
          <w:rFonts w:ascii="Times New Roman" w:hAnsi="Times New Roman" w:cs="Times New Roman"/>
          <w:sz w:val="24"/>
          <w:szCs w:val="24"/>
        </w:rPr>
        <w:t xml:space="preserve"> – departure time second)</w:t>
      </w:r>
      <w:r w:rsidR="00E41BE3" w:rsidRPr="008904A0">
        <w:rPr>
          <w:rFonts w:ascii="Times New Roman" w:hAnsi="Times New Roman" w:cs="Times New Roman"/>
          <w:sz w:val="24"/>
          <w:szCs w:val="24"/>
        </w:rPr>
        <w:t>.</w:t>
      </w:r>
    </w:p>
    <w:p w14:paraId="5DB507E7" w14:textId="743B6A56" w:rsidR="00333207" w:rsidRPr="008904A0" w:rsidRDefault="00333207" w:rsidP="00094BB2">
      <w:pPr>
        <w:pStyle w:val="ListParagraph"/>
        <w:numPr>
          <w:ilvl w:val="0"/>
          <w:numId w:val="14"/>
        </w:num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R</w:t>
      </w:r>
      <w:r w:rsidR="00E41BE3" w:rsidRPr="008904A0">
        <w:rPr>
          <w:rFonts w:ascii="Times New Roman" w:hAnsi="Times New Roman" w:cs="Times New Roman"/>
          <w:sz w:val="24"/>
          <w:szCs w:val="24"/>
        </w:rPr>
        <w:t>R</w:t>
      </w:r>
      <w:r w:rsidR="00971CC8" w:rsidRPr="008904A0">
        <w:rPr>
          <w:rFonts w:ascii="Times New Roman" w:hAnsi="Times New Roman" w:cs="Times New Roman"/>
          <w:sz w:val="24"/>
          <w:szCs w:val="24"/>
        </w:rPr>
        <w:t xml:space="preserve"> based multinomial logit </w:t>
      </w:r>
      <w:r w:rsidR="00D12A6E" w:rsidRPr="008904A0">
        <w:rPr>
          <w:rFonts w:ascii="Times New Roman" w:hAnsi="Times New Roman" w:cs="Times New Roman"/>
          <w:sz w:val="24"/>
          <w:szCs w:val="24"/>
        </w:rPr>
        <w:t xml:space="preserve">(RRMNL) </w:t>
      </w:r>
      <w:r w:rsidR="00971CC8" w:rsidRPr="008904A0">
        <w:rPr>
          <w:rFonts w:ascii="Times New Roman" w:hAnsi="Times New Roman" w:cs="Times New Roman"/>
          <w:sz w:val="24"/>
          <w:szCs w:val="24"/>
        </w:rPr>
        <w:t>model (</w:t>
      </w:r>
      <w:r w:rsidR="00D90E0A" w:rsidRPr="008904A0">
        <w:rPr>
          <w:rFonts w:ascii="Times New Roman" w:hAnsi="Times New Roman" w:cs="Times New Roman"/>
          <w:sz w:val="24"/>
          <w:szCs w:val="24"/>
        </w:rPr>
        <w:t xml:space="preserve">departure time first – </w:t>
      </w:r>
      <w:r w:rsidR="00971CC8" w:rsidRPr="008904A0">
        <w:rPr>
          <w:rFonts w:ascii="Times New Roman" w:hAnsi="Times New Roman" w:cs="Times New Roman"/>
          <w:sz w:val="24"/>
          <w:szCs w:val="24"/>
        </w:rPr>
        <w:t>mode second</w:t>
      </w:r>
      <w:r w:rsidR="00887663" w:rsidRPr="008904A0">
        <w:rPr>
          <w:rFonts w:ascii="Times New Roman" w:hAnsi="Times New Roman" w:cs="Times New Roman"/>
          <w:sz w:val="24"/>
          <w:szCs w:val="24"/>
        </w:rPr>
        <w:t>)</w:t>
      </w:r>
      <w:r w:rsidR="00D90E0A" w:rsidRPr="008904A0">
        <w:rPr>
          <w:rFonts w:ascii="Times New Roman" w:hAnsi="Times New Roman" w:cs="Times New Roman"/>
          <w:sz w:val="24"/>
          <w:szCs w:val="24"/>
        </w:rPr>
        <w:t>.</w:t>
      </w:r>
    </w:p>
    <w:p w14:paraId="34837A16" w14:textId="4A508BB5" w:rsidR="00333207" w:rsidRPr="008904A0" w:rsidRDefault="00971CC8" w:rsidP="00094BB2">
      <w:p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The two models from the latent class regimes are:</w:t>
      </w:r>
    </w:p>
    <w:p w14:paraId="0C6747A6" w14:textId="51B669C6" w:rsidR="00333207" w:rsidRPr="008904A0" w:rsidRDefault="00E41BE3" w:rsidP="00094BB2">
      <w:pPr>
        <w:pStyle w:val="ListParagraph"/>
        <w:numPr>
          <w:ilvl w:val="0"/>
          <w:numId w:val="15"/>
        </w:num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RU</w:t>
      </w:r>
      <w:r w:rsidR="00971CC8" w:rsidRPr="008904A0">
        <w:rPr>
          <w:rFonts w:ascii="Times New Roman" w:hAnsi="Times New Roman" w:cs="Times New Roman"/>
          <w:sz w:val="24"/>
          <w:szCs w:val="24"/>
        </w:rPr>
        <w:t xml:space="preserve"> based latent class multinomial logit (RULCM) model</w:t>
      </w:r>
      <w:r w:rsidR="00333207" w:rsidRPr="008904A0">
        <w:rPr>
          <w:rFonts w:ascii="Times New Roman" w:hAnsi="Times New Roman" w:cs="Times New Roman"/>
          <w:sz w:val="24"/>
          <w:szCs w:val="24"/>
        </w:rPr>
        <w:t>.</w:t>
      </w:r>
    </w:p>
    <w:p w14:paraId="1CF17B76" w14:textId="7176531F" w:rsidR="00333207" w:rsidRPr="008904A0" w:rsidRDefault="00E41BE3" w:rsidP="00094BB2">
      <w:pPr>
        <w:pStyle w:val="ListParagraph"/>
        <w:numPr>
          <w:ilvl w:val="0"/>
          <w:numId w:val="15"/>
        </w:num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RR</w:t>
      </w:r>
      <w:r w:rsidR="00971CC8" w:rsidRPr="008904A0">
        <w:rPr>
          <w:rFonts w:ascii="Times New Roman" w:hAnsi="Times New Roman" w:cs="Times New Roman"/>
          <w:sz w:val="24"/>
          <w:szCs w:val="24"/>
        </w:rPr>
        <w:t xml:space="preserve"> based latent class multinomial logit (RRLCM) model.</w:t>
      </w:r>
    </w:p>
    <w:p w14:paraId="2AA51C62" w14:textId="221FF5D4" w:rsidR="00D56F86" w:rsidRPr="008904A0" w:rsidRDefault="001A3471" w:rsidP="000669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estimating the models, independent </w:t>
      </w:r>
      <w:r w:rsidR="004D02B2">
        <w:rPr>
          <w:rFonts w:ascii="Times New Roman" w:hAnsi="Times New Roman" w:cs="Times New Roman"/>
          <w:sz w:val="24"/>
          <w:szCs w:val="24"/>
        </w:rPr>
        <w:t xml:space="preserve">sequential </w:t>
      </w:r>
      <w:r>
        <w:rPr>
          <w:rFonts w:ascii="Times New Roman" w:hAnsi="Times New Roman" w:cs="Times New Roman"/>
          <w:sz w:val="24"/>
          <w:szCs w:val="24"/>
        </w:rPr>
        <w:t xml:space="preserve">models </w:t>
      </w:r>
      <w:r w:rsidR="0066401A">
        <w:rPr>
          <w:rFonts w:ascii="Times New Roman" w:hAnsi="Times New Roman" w:cs="Times New Roman"/>
          <w:sz w:val="24"/>
          <w:szCs w:val="24"/>
        </w:rPr>
        <w:t xml:space="preserve">(MD sequence and DM sequence) </w:t>
      </w:r>
      <w:r>
        <w:rPr>
          <w:rFonts w:ascii="Times New Roman" w:hAnsi="Times New Roman" w:cs="Times New Roman"/>
          <w:sz w:val="24"/>
          <w:szCs w:val="24"/>
        </w:rPr>
        <w:t>assuming the two alternative interrelationship structures from the two choice paradigms are used as starting point for estimating the latent segmentation based model. Please note that t</w:t>
      </w:r>
      <w:r w:rsidR="00D90E0A" w:rsidRPr="008904A0">
        <w:rPr>
          <w:rFonts w:ascii="Times New Roman" w:hAnsi="Times New Roman" w:cs="Times New Roman"/>
          <w:sz w:val="24"/>
          <w:szCs w:val="24"/>
        </w:rPr>
        <w:t>hese models are non-nested, hence, their</w:t>
      </w:r>
      <w:r w:rsidR="00D56F86" w:rsidRPr="008904A0">
        <w:rPr>
          <w:rFonts w:ascii="Times New Roman" w:hAnsi="Times New Roman" w:cs="Times New Roman"/>
          <w:sz w:val="24"/>
          <w:szCs w:val="24"/>
        </w:rPr>
        <w:t xml:space="preserve"> performance </w:t>
      </w:r>
      <w:r w:rsidR="00333207" w:rsidRPr="008904A0">
        <w:rPr>
          <w:rFonts w:ascii="Times New Roman" w:hAnsi="Times New Roman" w:cs="Times New Roman"/>
          <w:sz w:val="24"/>
          <w:szCs w:val="24"/>
        </w:rPr>
        <w:t>i</w:t>
      </w:r>
      <w:r w:rsidR="00D56F86" w:rsidRPr="008904A0">
        <w:rPr>
          <w:rFonts w:ascii="Times New Roman" w:hAnsi="Times New Roman" w:cs="Times New Roman"/>
          <w:sz w:val="24"/>
          <w:szCs w:val="24"/>
        </w:rPr>
        <w:t xml:space="preserve">s compared based on </w:t>
      </w:r>
      <w:r w:rsidR="00333207" w:rsidRPr="008904A0">
        <w:rPr>
          <w:rFonts w:ascii="Times New Roman" w:hAnsi="Times New Roman" w:cs="Times New Roman"/>
          <w:sz w:val="24"/>
          <w:szCs w:val="24"/>
        </w:rPr>
        <w:t xml:space="preserve">the </w:t>
      </w:r>
      <w:r w:rsidR="00D56F86" w:rsidRPr="008904A0">
        <w:rPr>
          <w:rFonts w:ascii="Times New Roman" w:hAnsi="Times New Roman" w:cs="Times New Roman"/>
          <w:sz w:val="24"/>
          <w:szCs w:val="24"/>
        </w:rPr>
        <w:t>Bayesian Information Criterion (BIC)</w:t>
      </w:r>
      <w:r w:rsidR="005B61DC" w:rsidRPr="008904A0">
        <w:rPr>
          <w:rFonts w:ascii="Times New Roman" w:hAnsi="Times New Roman" w:cs="Times New Roman"/>
          <w:sz w:val="24"/>
          <w:szCs w:val="24"/>
        </w:rPr>
        <w:t>. The empirical equation for BIC</w:t>
      </w:r>
      <w:r w:rsidR="00D56F86" w:rsidRPr="008904A0">
        <w:rPr>
          <w:rFonts w:ascii="Times New Roman" w:hAnsi="Times New Roman" w:cs="Times New Roman"/>
          <w:sz w:val="24"/>
          <w:szCs w:val="24"/>
        </w:rPr>
        <w:t xml:space="preserve"> is: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4"/>
        <w:gridCol w:w="586"/>
      </w:tblGrid>
      <w:tr w:rsidR="00D56F86" w:rsidRPr="008904A0" w14:paraId="22C9CB9A" w14:textId="77777777" w:rsidTr="00D56F86">
        <w:trPr>
          <w:trHeight w:val="547"/>
        </w:trPr>
        <w:tc>
          <w:tcPr>
            <w:tcW w:w="8561" w:type="dxa"/>
            <w:vAlign w:val="center"/>
          </w:tcPr>
          <w:p w14:paraId="1B3E9E24" w14:textId="77777777" w:rsidR="00D56F86" w:rsidRPr="008904A0" w:rsidRDefault="00D56F86" w:rsidP="00094BB2">
            <w:pPr>
              <w:spacing w:before="240" w:after="240"/>
              <w:jc w:val="center"/>
              <w:rPr>
                <w:rFonts w:eastAsia="Calibri"/>
              </w:rPr>
            </w:pPr>
            <m:oMathPara>
              <m:oMathParaPr>
                <m:jc m:val="left"/>
              </m:oMathParaPr>
              <m:oMath>
                <m:r>
                  <w:rPr>
                    <w:rFonts w:ascii="Cambria Math" w:hAnsi="Cambria Math"/>
                  </w:rPr>
                  <w:lastRenderedPageBreak/>
                  <m:t>BIC = - 2ln(L) + K ln(Q)</m:t>
                </m:r>
              </m:oMath>
            </m:oMathPara>
          </w:p>
        </w:tc>
        <w:tc>
          <w:tcPr>
            <w:tcW w:w="572" w:type="dxa"/>
            <w:vAlign w:val="center"/>
          </w:tcPr>
          <w:p w14:paraId="4C4589F1" w14:textId="77777777" w:rsidR="00D56F86" w:rsidRPr="008904A0" w:rsidRDefault="00D56F86" w:rsidP="00094BB2">
            <w:pPr>
              <w:jc w:val="center"/>
              <w:rPr>
                <w:rFonts w:eastAsia="Calibri"/>
              </w:rPr>
            </w:pPr>
            <w:r w:rsidRPr="008904A0">
              <w:rPr>
                <w:rFonts w:eastAsia="Calibri"/>
              </w:rPr>
              <w:t>(7)</w:t>
            </w:r>
          </w:p>
        </w:tc>
      </w:tr>
    </w:tbl>
    <w:p w14:paraId="37D17A3A" w14:textId="77777777" w:rsidR="007B4F8D" w:rsidRDefault="00D56F86" w:rsidP="00094BB2">
      <w:pPr>
        <w:spacing w:after="0" w:line="240" w:lineRule="auto"/>
        <w:jc w:val="both"/>
        <w:rPr>
          <w:rFonts w:ascii="Times New Roman" w:hAnsi="Times New Roman" w:cs="Times New Roman"/>
          <w:sz w:val="24"/>
          <w:szCs w:val="24"/>
        </w:rPr>
      </w:pPr>
      <w:proofErr w:type="gramStart"/>
      <w:r w:rsidRPr="008904A0">
        <w:rPr>
          <w:rFonts w:ascii="Times New Roman" w:hAnsi="Times New Roman" w:cs="Times New Roman"/>
          <w:sz w:val="24"/>
          <w:szCs w:val="24"/>
        </w:rPr>
        <w:t>where</w:t>
      </w:r>
      <w:proofErr w:type="gramEnd"/>
      <w:r w:rsidRPr="008904A0">
        <w:rPr>
          <w:rFonts w:ascii="Times New Roman" w:hAnsi="Times New Roman" w:cs="Times New Roman"/>
          <w:sz w:val="24"/>
          <w:szCs w:val="24"/>
        </w:rPr>
        <w:t xml:space="preserve"> </w:t>
      </w:r>
      <m:oMath>
        <m:r>
          <w:rPr>
            <w:rFonts w:ascii="Cambria Math" w:hAnsi="Cambria Math" w:cs="Times New Roman"/>
            <w:sz w:val="24"/>
            <w:szCs w:val="24"/>
          </w:rPr>
          <m:t>ln(L)</m:t>
        </m:r>
      </m:oMath>
      <w:r w:rsidRPr="008904A0">
        <w:rPr>
          <w:rFonts w:ascii="Times New Roman" w:hAnsi="Times New Roman" w:cs="Times New Roman"/>
          <w:sz w:val="24"/>
          <w:szCs w:val="24"/>
        </w:rPr>
        <w:t xml:space="preserve"> denote</w:t>
      </w:r>
      <w:proofErr w:type="spellStart"/>
      <w:r w:rsidRPr="008904A0">
        <w:rPr>
          <w:rFonts w:ascii="Times New Roman" w:hAnsi="Times New Roman" w:cs="Times New Roman"/>
          <w:sz w:val="24"/>
          <w:szCs w:val="24"/>
        </w:rPr>
        <w:t>s</w:t>
      </w:r>
      <w:proofErr w:type="spellEnd"/>
      <w:r w:rsidRPr="008904A0">
        <w:rPr>
          <w:rFonts w:ascii="Times New Roman" w:hAnsi="Times New Roman" w:cs="Times New Roman"/>
          <w:sz w:val="24"/>
          <w:szCs w:val="24"/>
        </w:rPr>
        <w:t xml:space="preserve"> the log likelihood value at convergence, </w:t>
      </w:r>
      <m:oMath>
        <m:r>
          <w:rPr>
            <w:rFonts w:ascii="Cambria Math" w:hAnsi="Cambria Math" w:cs="Times New Roman"/>
            <w:sz w:val="24"/>
            <w:szCs w:val="24"/>
          </w:rPr>
          <m:t>K</m:t>
        </m:r>
      </m:oMath>
      <w:r w:rsidRPr="008904A0">
        <w:rPr>
          <w:rFonts w:ascii="Times New Roman" w:hAnsi="Times New Roman" w:cs="Times New Roman"/>
          <w:sz w:val="24"/>
          <w:szCs w:val="24"/>
        </w:rPr>
        <w:t xml:space="preserve"> denotes the number of parameters, and </w:t>
      </w:r>
      <m:oMath>
        <m:r>
          <w:rPr>
            <w:rFonts w:ascii="Cambria Math" w:hAnsi="Cambria Math" w:cs="Times New Roman"/>
            <w:sz w:val="24"/>
            <w:szCs w:val="24"/>
          </w:rPr>
          <m:t>Q</m:t>
        </m:r>
      </m:oMath>
      <w:r w:rsidRPr="008904A0">
        <w:rPr>
          <w:rFonts w:ascii="Times New Roman" w:hAnsi="Times New Roman" w:cs="Times New Roman"/>
          <w:sz w:val="24"/>
          <w:szCs w:val="24"/>
        </w:rPr>
        <w:t xml:space="preserve"> represents the number of observations. The advantage of using BIC over other information criteri</w:t>
      </w:r>
      <w:r w:rsidR="000558AF" w:rsidRPr="008904A0">
        <w:rPr>
          <w:rFonts w:ascii="Times New Roman" w:hAnsi="Times New Roman" w:cs="Times New Roman"/>
          <w:sz w:val="24"/>
          <w:szCs w:val="24"/>
        </w:rPr>
        <w:t>on</w:t>
      </w:r>
      <w:r w:rsidRPr="008904A0">
        <w:rPr>
          <w:rFonts w:ascii="Times New Roman" w:hAnsi="Times New Roman" w:cs="Times New Roman"/>
          <w:sz w:val="24"/>
          <w:szCs w:val="24"/>
        </w:rPr>
        <w:t xml:space="preserve"> is that it imposes </w:t>
      </w:r>
      <w:r w:rsidR="00EE476C" w:rsidRPr="008904A0">
        <w:rPr>
          <w:rFonts w:ascii="Times New Roman" w:hAnsi="Times New Roman" w:cs="Times New Roman"/>
          <w:sz w:val="24"/>
          <w:szCs w:val="24"/>
        </w:rPr>
        <w:t xml:space="preserve">a </w:t>
      </w:r>
      <w:r w:rsidRPr="008904A0">
        <w:rPr>
          <w:rFonts w:ascii="Times New Roman" w:hAnsi="Times New Roman" w:cs="Times New Roman"/>
          <w:sz w:val="24"/>
          <w:szCs w:val="24"/>
        </w:rPr>
        <w:t xml:space="preserve">substantially higher penalty on over-fitting in terms of </w:t>
      </w:r>
      <w:r w:rsidR="00815793" w:rsidRPr="008904A0">
        <w:rPr>
          <w:rFonts w:ascii="Times New Roman" w:hAnsi="Times New Roman" w:cs="Times New Roman"/>
          <w:sz w:val="24"/>
          <w:szCs w:val="24"/>
        </w:rPr>
        <w:t xml:space="preserve">the </w:t>
      </w:r>
      <w:r w:rsidRPr="008904A0">
        <w:rPr>
          <w:rFonts w:ascii="Times New Roman" w:hAnsi="Times New Roman" w:cs="Times New Roman"/>
          <w:sz w:val="24"/>
          <w:szCs w:val="24"/>
        </w:rPr>
        <w:t xml:space="preserve">number of parameters. The </w:t>
      </w:r>
      <w:r w:rsidR="005B61DC" w:rsidRPr="008904A0">
        <w:rPr>
          <w:rFonts w:ascii="Times New Roman" w:hAnsi="Times New Roman" w:cs="Times New Roman"/>
          <w:sz w:val="24"/>
          <w:szCs w:val="24"/>
        </w:rPr>
        <w:t>computed</w:t>
      </w:r>
      <w:r w:rsidRPr="008904A0">
        <w:rPr>
          <w:rFonts w:ascii="Times New Roman" w:hAnsi="Times New Roman" w:cs="Times New Roman"/>
          <w:sz w:val="24"/>
          <w:szCs w:val="24"/>
        </w:rPr>
        <w:t xml:space="preserve"> </w:t>
      </w:r>
      <w:r w:rsidR="00895D39" w:rsidRPr="008904A0">
        <w:rPr>
          <w:rFonts w:ascii="Times New Roman" w:hAnsi="Times New Roman" w:cs="Times New Roman"/>
          <w:sz w:val="24"/>
          <w:szCs w:val="24"/>
        </w:rPr>
        <w:t xml:space="preserve">BIC </w:t>
      </w:r>
      <w:r w:rsidRPr="008904A0">
        <w:rPr>
          <w:rFonts w:ascii="Times New Roman" w:hAnsi="Times New Roman" w:cs="Times New Roman"/>
          <w:sz w:val="24"/>
          <w:szCs w:val="24"/>
        </w:rPr>
        <w:t xml:space="preserve">values for the final specifications of all the models are presented in Table </w:t>
      </w:r>
      <w:r w:rsidR="00F73FD5" w:rsidRPr="008904A0">
        <w:rPr>
          <w:rFonts w:ascii="Times New Roman" w:hAnsi="Times New Roman" w:cs="Times New Roman"/>
          <w:sz w:val="24"/>
          <w:szCs w:val="24"/>
        </w:rPr>
        <w:t>4</w:t>
      </w:r>
      <w:r w:rsidRPr="008904A0">
        <w:rPr>
          <w:rFonts w:ascii="Times New Roman" w:hAnsi="Times New Roman" w:cs="Times New Roman"/>
          <w:sz w:val="24"/>
          <w:szCs w:val="24"/>
        </w:rPr>
        <w:t xml:space="preserve">. </w:t>
      </w:r>
      <w:r w:rsidR="00895D39" w:rsidRPr="008904A0">
        <w:rPr>
          <w:rFonts w:ascii="Times New Roman" w:hAnsi="Times New Roman" w:cs="Times New Roman"/>
          <w:sz w:val="24"/>
          <w:szCs w:val="24"/>
        </w:rPr>
        <w:t xml:space="preserve">The model with the lowest value is the preferred model. </w:t>
      </w:r>
    </w:p>
    <w:p w14:paraId="57D5BA7B" w14:textId="2CD4B453" w:rsidR="00554766" w:rsidRPr="00554766" w:rsidRDefault="00554766" w:rsidP="00554766">
      <w:pPr>
        <w:pStyle w:val="MyHeading1"/>
        <w:numPr>
          <w:ilvl w:val="0"/>
          <w:numId w:val="0"/>
        </w:numPr>
        <w:spacing w:line="240" w:lineRule="auto"/>
        <w:ind w:firstLine="720"/>
        <w:rPr>
          <w:b w:val="0"/>
        </w:rPr>
      </w:pPr>
      <w:r w:rsidRPr="00554766">
        <w:rPr>
          <w:b w:val="0"/>
        </w:rPr>
        <w:t>The summary of model estimation results in Table 4 clearly points towards a significantly superior performance by the latent segmentation based models. Moreover, the model which imposes DM sequence offers better fit compared to the model with MD sequence. In terms of model structure, based on the BIC value, RRLCM (pure RRM structure) offers the best data fit.</w:t>
      </w:r>
      <w:r w:rsidR="0023031D">
        <w:rPr>
          <w:b w:val="0"/>
        </w:rPr>
        <w:t xml:space="preserve"> Although the </w:t>
      </w:r>
      <w:r w:rsidR="007E7B99">
        <w:rPr>
          <w:b w:val="0"/>
        </w:rPr>
        <w:t xml:space="preserve">percentage </w:t>
      </w:r>
      <w:r w:rsidR="0023031D">
        <w:rPr>
          <w:b w:val="0"/>
        </w:rPr>
        <w:t xml:space="preserve">difference </w:t>
      </w:r>
      <w:r w:rsidR="007E7B99">
        <w:rPr>
          <w:b w:val="0"/>
        </w:rPr>
        <w:t>in BIC might appear</w:t>
      </w:r>
      <w:r w:rsidR="0023031D">
        <w:rPr>
          <w:b w:val="0"/>
        </w:rPr>
        <w:t xml:space="preserve"> small, </w:t>
      </w:r>
      <w:r w:rsidR="0023031D" w:rsidRPr="0023031D">
        <w:rPr>
          <w:rFonts w:eastAsiaTheme="minorEastAsia"/>
          <w:b w:val="0"/>
        </w:rPr>
        <w:t xml:space="preserve">any difference larger than 10 points is considered to be a significant difference in literature (Burnham and Anderson, 2004; </w:t>
      </w:r>
      <w:proofErr w:type="spellStart"/>
      <w:r w:rsidR="0023031D" w:rsidRPr="0023031D">
        <w:rPr>
          <w:rFonts w:eastAsiaTheme="minorEastAsia"/>
          <w:b w:val="0"/>
        </w:rPr>
        <w:t>Kuha</w:t>
      </w:r>
      <w:proofErr w:type="spellEnd"/>
      <w:r w:rsidR="0023031D" w:rsidRPr="0023031D">
        <w:rPr>
          <w:rFonts w:eastAsiaTheme="minorEastAsia"/>
          <w:b w:val="0"/>
        </w:rPr>
        <w:t>, 2004; James and Taylor, 2008).</w:t>
      </w:r>
      <w:r w:rsidRPr="00554766">
        <w:rPr>
          <w:b w:val="0"/>
        </w:rPr>
        <w:t xml:space="preserve"> Please note that the underlying behavioral paradigm in both the independent models as well as the latent segmentation based models is the same across respondents (either pure RUM or pure RRM). However, several decision rules may coexist in the same population for different choice situations </w:t>
      </w:r>
      <w:r w:rsidR="00064C5E">
        <w:rPr>
          <w:b w:val="0"/>
        </w:rPr>
        <w:t>(Hess et al., 2012; Hess and St</w:t>
      </w:r>
      <w:r w:rsidRPr="00554766">
        <w:rPr>
          <w:b w:val="0"/>
        </w:rPr>
        <w:t xml:space="preserve">athopoulos, 2013; Boeri </w:t>
      </w:r>
      <w:r w:rsidR="00765284">
        <w:rPr>
          <w:b w:val="0"/>
        </w:rPr>
        <w:t>et al.</w:t>
      </w:r>
      <w:r w:rsidRPr="00554766">
        <w:rPr>
          <w:b w:val="0"/>
        </w:rPr>
        <w:t xml:space="preserve">, 2014; Dey et al., 2018). </w:t>
      </w:r>
      <w:r w:rsidR="006522A9" w:rsidRPr="006522A9">
        <w:rPr>
          <w:b w:val="0"/>
        </w:rPr>
        <w:t>In our model estimation, we also estimated the models for all possible combinations of random utility and regret components within the latent segmentation model system - a total of 16 models (including the two discussed). The comparison highlighted that the model system where all models followed a regret regime offered the best data fit. The results for the 16 model systems are available upon request from the authors.</w:t>
      </w:r>
      <w:r w:rsidR="006522A9">
        <w:rPr>
          <w:b w:val="0"/>
        </w:rPr>
        <w:t xml:space="preserve"> In addition, w</w:t>
      </w:r>
      <w:r w:rsidRPr="00554766">
        <w:rPr>
          <w:b w:val="0"/>
        </w:rPr>
        <w:t>e conducted a component by component comparison of log-likelihoods using the best specified models from the two choice paradigms. The comparison serves as a diagnostic tool, rather than having to estimate all possible combinations of RUM and RRM decision rules for the two choice dimensions. The log-likelihoods of the four individual components (RUM vs RRM) are: (1) mode first (-12995.31 vs -12452.01), (2) departure time second (-8558.33 vs -8500.81)</w:t>
      </w:r>
      <w:r w:rsidR="0000294E">
        <w:rPr>
          <w:rStyle w:val="FootnoteReference"/>
          <w:b w:val="0"/>
        </w:rPr>
        <w:footnoteReference w:id="3"/>
      </w:r>
      <w:r w:rsidRPr="00554766">
        <w:rPr>
          <w:b w:val="0"/>
        </w:rPr>
        <w:t xml:space="preserve">, (3) mode second (-11251.78 vs -10166.88), and (4) departure time first (-8356.242 vs -8354.37). The results of the comparison exercise </w:t>
      </w:r>
      <w:r w:rsidR="006522A9">
        <w:rPr>
          <w:b w:val="0"/>
        </w:rPr>
        <w:t>further indicated</w:t>
      </w:r>
      <w:r w:rsidRPr="00554766">
        <w:rPr>
          <w:b w:val="0"/>
        </w:rPr>
        <w:t xml:space="preserve"> that a pure RRM treatment of parameters for both choice dimensions is preferred to the pure RUM treatment suggesting that RRM fits this dataset better than RUM. Of the four model components, for three model components the RRM framework offers significantly improved performance (for departure time first</w:t>
      </w:r>
      <w:r w:rsidR="008F6209">
        <w:rPr>
          <w:b w:val="0"/>
        </w:rPr>
        <w:t>,</w:t>
      </w:r>
      <w:r w:rsidRPr="00554766">
        <w:rPr>
          <w:b w:val="0"/>
        </w:rPr>
        <w:t xml:space="preserve"> the difference is marginal)</w:t>
      </w:r>
      <w:r w:rsidR="006522A9">
        <w:rPr>
          <w:b w:val="0"/>
        </w:rPr>
        <w:t xml:space="preserve">. </w:t>
      </w:r>
      <w:r w:rsidRPr="00554766">
        <w:rPr>
          <w:b w:val="0"/>
        </w:rPr>
        <w:t xml:space="preserve">Hence, in the subsequent sections, we only discuss the results from </w:t>
      </w:r>
      <w:r w:rsidR="000902B5">
        <w:rPr>
          <w:b w:val="0"/>
        </w:rPr>
        <w:t>RRLCM (pure RRM structure) model</w:t>
      </w:r>
      <w:r w:rsidRPr="00554766">
        <w:rPr>
          <w:b w:val="0"/>
        </w:rPr>
        <w:t>.</w:t>
      </w:r>
      <w:r w:rsidR="0000294E" w:rsidDel="0000294E">
        <w:rPr>
          <w:rStyle w:val="FootnoteReference"/>
          <w:b w:val="0"/>
        </w:rPr>
        <w:t xml:space="preserve"> </w:t>
      </w:r>
    </w:p>
    <w:p w14:paraId="6B5093CC" w14:textId="77777777" w:rsidR="000F6CF4" w:rsidRPr="00554766" w:rsidRDefault="000F6CF4" w:rsidP="00554766">
      <w:pPr>
        <w:pStyle w:val="MyHeading1"/>
        <w:numPr>
          <w:ilvl w:val="0"/>
          <w:numId w:val="0"/>
        </w:numPr>
        <w:spacing w:line="240" w:lineRule="auto"/>
        <w:rPr>
          <w:b w:val="0"/>
        </w:rPr>
      </w:pPr>
    </w:p>
    <w:p w14:paraId="72093AE3" w14:textId="7489F5C6" w:rsidR="0038442C" w:rsidRPr="008904A0" w:rsidRDefault="00397FC9" w:rsidP="00094BB2">
      <w:pPr>
        <w:pStyle w:val="Heading2"/>
      </w:pPr>
      <w:r w:rsidRPr="008904A0">
        <w:t xml:space="preserve">Segment </w:t>
      </w:r>
      <w:r w:rsidR="004B6BBA">
        <w:t>Characteristics</w:t>
      </w:r>
      <w:r w:rsidR="004B6BBA" w:rsidRPr="008904A0">
        <w:t xml:space="preserve"> </w:t>
      </w:r>
    </w:p>
    <w:p w14:paraId="7891B48F" w14:textId="3D6D7F18" w:rsidR="0038442C" w:rsidRPr="008904A0" w:rsidRDefault="005B0595" w:rsidP="00094BB2">
      <w:p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 xml:space="preserve">Prior </w:t>
      </w:r>
      <w:r w:rsidR="004C25A3" w:rsidRPr="008904A0">
        <w:rPr>
          <w:rFonts w:ascii="Times New Roman" w:hAnsi="Times New Roman" w:cs="Times New Roman"/>
          <w:sz w:val="24"/>
          <w:szCs w:val="24"/>
        </w:rPr>
        <w:t xml:space="preserve">to </w:t>
      </w:r>
      <w:r w:rsidRPr="008904A0">
        <w:rPr>
          <w:rFonts w:ascii="Times New Roman" w:hAnsi="Times New Roman" w:cs="Times New Roman"/>
          <w:sz w:val="24"/>
          <w:szCs w:val="24"/>
        </w:rPr>
        <w:t>examining the impact of various coefficients on segmentation and mode choice-departure time decision</w:t>
      </w:r>
      <w:r w:rsidR="000F00DC" w:rsidRPr="008904A0">
        <w:rPr>
          <w:rFonts w:ascii="Times New Roman" w:hAnsi="Times New Roman" w:cs="Times New Roman"/>
          <w:sz w:val="24"/>
          <w:szCs w:val="24"/>
        </w:rPr>
        <w:t>s</w:t>
      </w:r>
      <w:r w:rsidRPr="008904A0">
        <w:rPr>
          <w:rFonts w:ascii="Times New Roman" w:hAnsi="Times New Roman" w:cs="Times New Roman"/>
          <w:sz w:val="24"/>
          <w:szCs w:val="24"/>
        </w:rPr>
        <w:t xml:space="preserve">, it is important to discuss the overall segment characteristics. </w:t>
      </w:r>
      <w:r w:rsidR="00E11C95" w:rsidRPr="008904A0">
        <w:rPr>
          <w:rFonts w:ascii="Times New Roman" w:hAnsi="Times New Roman" w:cs="Times New Roman"/>
          <w:sz w:val="24"/>
          <w:szCs w:val="24"/>
        </w:rPr>
        <w:t>We can estimate three measures based on the model estimation</w:t>
      </w:r>
      <w:r w:rsidR="00405766">
        <w:rPr>
          <w:rFonts w:ascii="Times New Roman" w:hAnsi="Times New Roman" w:cs="Times New Roman"/>
          <w:sz w:val="24"/>
          <w:szCs w:val="24"/>
        </w:rPr>
        <w:t xml:space="preserve"> result</w:t>
      </w:r>
      <w:r w:rsidR="00E11C95" w:rsidRPr="008904A0">
        <w:rPr>
          <w:rFonts w:ascii="Times New Roman" w:hAnsi="Times New Roman" w:cs="Times New Roman"/>
          <w:sz w:val="24"/>
          <w:szCs w:val="24"/>
        </w:rPr>
        <w:t>s</w:t>
      </w:r>
      <w:r w:rsidR="00405766">
        <w:rPr>
          <w:rFonts w:ascii="Times New Roman" w:hAnsi="Times New Roman" w:cs="Times New Roman"/>
          <w:sz w:val="24"/>
          <w:szCs w:val="24"/>
        </w:rPr>
        <w:t xml:space="preserve"> of the latent segmentation component</w:t>
      </w:r>
      <w:r w:rsidR="00E11C95" w:rsidRPr="008904A0">
        <w:rPr>
          <w:rFonts w:ascii="Times New Roman" w:hAnsi="Times New Roman" w:cs="Times New Roman"/>
          <w:sz w:val="24"/>
          <w:szCs w:val="24"/>
        </w:rPr>
        <w:t xml:space="preserve"> to </w:t>
      </w:r>
      <w:r w:rsidR="000F00DC" w:rsidRPr="008904A0">
        <w:rPr>
          <w:rFonts w:ascii="Times New Roman" w:hAnsi="Times New Roman" w:cs="Times New Roman"/>
          <w:sz w:val="24"/>
          <w:szCs w:val="24"/>
        </w:rPr>
        <w:t>glean</w:t>
      </w:r>
      <w:r w:rsidR="00E11C95" w:rsidRPr="008904A0">
        <w:rPr>
          <w:rFonts w:ascii="Times New Roman" w:hAnsi="Times New Roman" w:cs="Times New Roman"/>
          <w:sz w:val="24"/>
          <w:szCs w:val="24"/>
        </w:rPr>
        <w:t xml:space="preserve"> a better behavioral understanding of the two segments. These are: (1) population share across the </w:t>
      </w:r>
      <w:r w:rsidR="00E11C95" w:rsidRPr="008904A0">
        <w:rPr>
          <w:rFonts w:ascii="Times New Roman" w:hAnsi="Times New Roman" w:cs="Times New Roman"/>
          <w:sz w:val="24"/>
          <w:szCs w:val="24"/>
        </w:rPr>
        <w:lastRenderedPageBreak/>
        <w:t>two segments</w:t>
      </w:r>
      <w:r w:rsidR="008A7A50">
        <w:rPr>
          <w:rStyle w:val="FootnoteReference"/>
          <w:rFonts w:ascii="Times New Roman" w:hAnsi="Times New Roman" w:cs="Times New Roman"/>
          <w:sz w:val="24"/>
          <w:szCs w:val="24"/>
        </w:rPr>
        <w:footnoteReference w:id="4"/>
      </w:r>
      <w:r w:rsidR="00E11C95" w:rsidRPr="008904A0">
        <w:rPr>
          <w:rFonts w:ascii="Times New Roman" w:hAnsi="Times New Roman" w:cs="Times New Roman"/>
          <w:sz w:val="24"/>
          <w:szCs w:val="24"/>
        </w:rPr>
        <w:t>, (2) overall mode and departure time level shares within each segment</w:t>
      </w:r>
      <w:r w:rsidR="008A7A50">
        <w:rPr>
          <w:rStyle w:val="FootnoteReference"/>
          <w:rFonts w:ascii="Times New Roman" w:hAnsi="Times New Roman" w:cs="Times New Roman"/>
          <w:sz w:val="24"/>
          <w:szCs w:val="24"/>
        </w:rPr>
        <w:footnoteReference w:id="5"/>
      </w:r>
      <w:r w:rsidR="00E11C95" w:rsidRPr="008904A0">
        <w:rPr>
          <w:rFonts w:ascii="Times New Roman" w:hAnsi="Times New Roman" w:cs="Times New Roman"/>
          <w:sz w:val="24"/>
          <w:szCs w:val="24"/>
        </w:rPr>
        <w:t xml:space="preserve">, and (3) </w:t>
      </w:r>
      <w:r w:rsidR="0038442C" w:rsidRPr="008904A0">
        <w:rPr>
          <w:rFonts w:ascii="Times New Roman" w:hAnsi="Times New Roman" w:cs="Times New Roman"/>
          <w:sz w:val="24"/>
          <w:szCs w:val="24"/>
        </w:rPr>
        <w:t xml:space="preserve">the distribution </w:t>
      </w:r>
      <w:r w:rsidR="005062D7" w:rsidRPr="008904A0">
        <w:rPr>
          <w:rFonts w:ascii="Times New Roman" w:hAnsi="Times New Roman" w:cs="Times New Roman"/>
          <w:sz w:val="24"/>
          <w:szCs w:val="24"/>
        </w:rPr>
        <w:t xml:space="preserve">(mean) </w:t>
      </w:r>
      <w:r w:rsidR="0038442C" w:rsidRPr="008904A0">
        <w:rPr>
          <w:rFonts w:ascii="Times New Roman" w:hAnsi="Times New Roman" w:cs="Times New Roman"/>
          <w:sz w:val="24"/>
          <w:szCs w:val="24"/>
        </w:rPr>
        <w:t>of independent variables within each segment</w:t>
      </w:r>
      <w:r w:rsidR="008A7A50">
        <w:rPr>
          <w:rStyle w:val="FootnoteReference"/>
          <w:rFonts w:ascii="Times New Roman" w:hAnsi="Times New Roman" w:cs="Times New Roman"/>
          <w:sz w:val="24"/>
          <w:szCs w:val="24"/>
        </w:rPr>
        <w:footnoteReference w:id="6"/>
      </w:r>
      <w:r w:rsidR="0038442C" w:rsidRPr="008904A0">
        <w:rPr>
          <w:rFonts w:ascii="Times New Roman" w:hAnsi="Times New Roman" w:cs="Times New Roman"/>
          <w:sz w:val="24"/>
          <w:szCs w:val="24"/>
        </w:rPr>
        <w:t xml:space="preserve">. These estimates are presented in Table </w:t>
      </w:r>
      <w:r w:rsidR="00A319F3" w:rsidRPr="008904A0">
        <w:rPr>
          <w:rFonts w:ascii="Times New Roman" w:hAnsi="Times New Roman" w:cs="Times New Roman"/>
          <w:sz w:val="24"/>
          <w:szCs w:val="24"/>
        </w:rPr>
        <w:t>5</w:t>
      </w:r>
      <w:r w:rsidR="0038442C" w:rsidRPr="008904A0">
        <w:rPr>
          <w:rFonts w:ascii="Times New Roman" w:hAnsi="Times New Roman" w:cs="Times New Roman"/>
          <w:sz w:val="24"/>
          <w:szCs w:val="24"/>
        </w:rPr>
        <w:t>.</w:t>
      </w:r>
      <w:r w:rsidR="00793DE5" w:rsidRPr="008904A0">
        <w:rPr>
          <w:rFonts w:ascii="Times New Roman" w:hAnsi="Times New Roman" w:cs="Times New Roman"/>
          <w:sz w:val="24"/>
          <w:szCs w:val="24"/>
        </w:rPr>
        <w:t xml:space="preserve"> We can see from the table (top panel) that </w:t>
      </w:r>
      <w:r w:rsidR="00E11C95" w:rsidRPr="008904A0">
        <w:rPr>
          <w:rFonts w:ascii="Times New Roman" w:hAnsi="Times New Roman" w:cs="Times New Roman"/>
          <w:sz w:val="24"/>
          <w:szCs w:val="24"/>
        </w:rPr>
        <w:t>approximately two-thirds (64.65%) of th</w:t>
      </w:r>
      <w:r w:rsidR="005321B6">
        <w:rPr>
          <w:rFonts w:ascii="Times New Roman" w:hAnsi="Times New Roman" w:cs="Times New Roman"/>
          <w:sz w:val="24"/>
          <w:szCs w:val="24"/>
        </w:rPr>
        <w:t>e students are likely to be in S</w:t>
      </w:r>
      <w:r w:rsidR="00E11C95" w:rsidRPr="008904A0">
        <w:rPr>
          <w:rFonts w:ascii="Times New Roman" w:hAnsi="Times New Roman" w:cs="Times New Roman"/>
          <w:sz w:val="24"/>
          <w:szCs w:val="24"/>
        </w:rPr>
        <w:t xml:space="preserve">egment 2 (departure time first – mode second) while </w:t>
      </w:r>
      <w:r w:rsidR="00793DE5" w:rsidRPr="008904A0">
        <w:rPr>
          <w:rFonts w:ascii="Times New Roman" w:hAnsi="Times New Roman" w:cs="Times New Roman"/>
          <w:sz w:val="24"/>
          <w:szCs w:val="24"/>
        </w:rPr>
        <w:t>t</w:t>
      </w:r>
      <w:r w:rsidR="0038442C" w:rsidRPr="008904A0">
        <w:rPr>
          <w:rFonts w:ascii="Times New Roman" w:hAnsi="Times New Roman" w:cs="Times New Roman"/>
          <w:sz w:val="24"/>
          <w:szCs w:val="24"/>
        </w:rPr>
        <w:t xml:space="preserve">he probability of </w:t>
      </w:r>
      <w:r w:rsidR="00E11C95" w:rsidRPr="008904A0">
        <w:rPr>
          <w:rFonts w:ascii="Times New Roman" w:hAnsi="Times New Roman" w:cs="Times New Roman"/>
          <w:sz w:val="24"/>
          <w:szCs w:val="24"/>
        </w:rPr>
        <w:t>students</w:t>
      </w:r>
      <w:r w:rsidR="005321B6">
        <w:rPr>
          <w:rFonts w:ascii="Times New Roman" w:hAnsi="Times New Roman" w:cs="Times New Roman"/>
          <w:sz w:val="24"/>
          <w:szCs w:val="24"/>
        </w:rPr>
        <w:t xml:space="preserve"> belonging to S</w:t>
      </w:r>
      <w:r w:rsidR="0038442C" w:rsidRPr="008904A0">
        <w:rPr>
          <w:rFonts w:ascii="Times New Roman" w:hAnsi="Times New Roman" w:cs="Times New Roman"/>
          <w:sz w:val="24"/>
          <w:szCs w:val="24"/>
        </w:rPr>
        <w:t xml:space="preserve">egment 1 </w:t>
      </w:r>
      <w:r w:rsidR="00815793" w:rsidRPr="008904A0">
        <w:rPr>
          <w:rFonts w:ascii="Times New Roman" w:hAnsi="Times New Roman" w:cs="Times New Roman"/>
          <w:sz w:val="24"/>
          <w:szCs w:val="24"/>
        </w:rPr>
        <w:t>(</w:t>
      </w:r>
      <w:r w:rsidR="00E11C95" w:rsidRPr="008904A0">
        <w:rPr>
          <w:rFonts w:ascii="Times New Roman" w:hAnsi="Times New Roman" w:cs="Times New Roman"/>
          <w:sz w:val="24"/>
          <w:szCs w:val="24"/>
        </w:rPr>
        <w:t>mode first – departure time second</w:t>
      </w:r>
      <w:r w:rsidR="00815793" w:rsidRPr="008904A0">
        <w:rPr>
          <w:rFonts w:ascii="Times New Roman" w:hAnsi="Times New Roman" w:cs="Times New Roman"/>
          <w:sz w:val="24"/>
          <w:szCs w:val="24"/>
        </w:rPr>
        <w:t>)</w:t>
      </w:r>
      <w:r w:rsidR="00E11C95" w:rsidRPr="008904A0">
        <w:rPr>
          <w:rFonts w:ascii="Times New Roman" w:hAnsi="Times New Roman" w:cs="Times New Roman"/>
          <w:sz w:val="24"/>
          <w:szCs w:val="24"/>
        </w:rPr>
        <w:t xml:space="preserve"> </w:t>
      </w:r>
      <w:r w:rsidR="0038442C" w:rsidRPr="008904A0">
        <w:rPr>
          <w:rFonts w:ascii="Times New Roman" w:hAnsi="Times New Roman" w:cs="Times New Roman"/>
          <w:sz w:val="24"/>
          <w:szCs w:val="24"/>
        </w:rPr>
        <w:t xml:space="preserve">is </w:t>
      </w:r>
      <w:r w:rsidR="00E11C95" w:rsidRPr="008904A0">
        <w:rPr>
          <w:rFonts w:ascii="Times New Roman" w:hAnsi="Times New Roman" w:cs="Times New Roman"/>
          <w:sz w:val="24"/>
          <w:szCs w:val="24"/>
        </w:rPr>
        <w:t xml:space="preserve">only </w:t>
      </w:r>
      <w:r w:rsidR="0038442C" w:rsidRPr="008904A0">
        <w:rPr>
          <w:rFonts w:ascii="Times New Roman" w:hAnsi="Times New Roman" w:cs="Times New Roman"/>
          <w:sz w:val="24"/>
          <w:szCs w:val="24"/>
        </w:rPr>
        <w:t>35.35%</w:t>
      </w:r>
      <w:r w:rsidR="00E11C95" w:rsidRPr="008904A0">
        <w:rPr>
          <w:rFonts w:ascii="Times New Roman" w:hAnsi="Times New Roman" w:cs="Times New Roman"/>
          <w:sz w:val="24"/>
          <w:szCs w:val="24"/>
        </w:rPr>
        <w:t>.</w:t>
      </w:r>
      <w:r w:rsidR="0038442C" w:rsidRPr="008904A0">
        <w:rPr>
          <w:rFonts w:ascii="Times New Roman" w:hAnsi="Times New Roman" w:cs="Times New Roman"/>
          <w:sz w:val="24"/>
          <w:szCs w:val="24"/>
        </w:rPr>
        <w:t xml:space="preserve"> </w:t>
      </w:r>
      <w:r w:rsidR="005D2C9E">
        <w:rPr>
          <w:rFonts w:ascii="Times New Roman" w:hAnsi="Times New Roman" w:cs="Times New Roman"/>
          <w:sz w:val="24"/>
          <w:szCs w:val="24"/>
        </w:rPr>
        <w:t>At the aggregate level,</w:t>
      </w:r>
      <w:r w:rsidR="005D2C9E" w:rsidRPr="008904A0">
        <w:rPr>
          <w:rFonts w:ascii="Times New Roman" w:hAnsi="Times New Roman" w:cs="Times New Roman"/>
          <w:sz w:val="24"/>
          <w:szCs w:val="24"/>
        </w:rPr>
        <w:t xml:space="preserve"> </w:t>
      </w:r>
      <w:r w:rsidR="005D2C9E">
        <w:rPr>
          <w:rFonts w:ascii="Times New Roman" w:hAnsi="Times New Roman" w:cs="Times New Roman"/>
          <w:sz w:val="24"/>
          <w:szCs w:val="24"/>
        </w:rPr>
        <w:t>t</w:t>
      </w:r>
      <w:r w:rsidR="00AB2C1A" w:rsidRPr="008904A0">
        <w:rPr>
          <w:rFonts w:ascii="Times New Roman" w:hAnsi="Times New Roman" w:cs="Times New Roman"/>
          <w:sz w:val="24"/>
          <w:szCs w:val="24"/>
        </w:rPr>
        <w:t xml:space="preserve">he distribution of departure time </w:t>
      </w:r>
      <w:r w:rsidR="00764FB5" w:rsidRPr="008904A0">
        <w:rPr>
          <w:rFonts w:ascii="Times New Roman" w:hAnsi="Times New Roman" w:cs="Times New Roman"/>
          <w:sz w:val="24"/>
          <w:szCs w:val="24"/>
        </w:rPr>
        <w:t>in</w:t>
      </w:r>
      <w:r w:rsidR="00AB2C1A" w:rsidRPr="008904A0">
        <w:rPr>
          <w:rFonts w:ascii="Times New Roman" w:hAnsi="Times New Roman" w:cs="Times New Roman"/>
          <w:sz w:val="24"/>
          <w:szCs w:val="24"/>
        </w:rPr>
        <w:t xml:space="preserve"> the two segments are quite similar</w:t>
      </w:r>
      <w:r w:rsidR="00764FB5" w:rsidRPr="008904A0">
        <w:rPr>
          <w:rFonts w:ascii="Times New Roman" w:hAnsi="Times New Roman" w:cs="Times New Roman"/>
          <w:sz w:val="24"/>
          <w:szCs w:val="24"/>
        </w:rPr>
        <w:t>. However,</w:t>
      </w:r>
      <w:r w:rsidR="00AB2C1A" w:rsidRPr="008904A0">
        <w:rPr>
          <w:rFonts w:ascii="Times New Roman" w:hAnsi="Times New Roman" w:cs="Times New Roman"/>
          <w:sz w:val="24"/>
          <w:szCs w:val="24"/>
        </w:rPr>
        <w:t xml:space="preserve"> </w:t>
      </w:r>
      <w:r w:rsidR="00EE476C" w:rsidRPr="008904A0">
        <w:rPr>
          <w:rFonts w:ascii="Times New Roman" w:hAnsi="Times New Roman" w:cs="Times New Roman"/>
          <w:sz w:val="24"/>
          <w:szCs w:val="24"/>
        </w:rPr>
        <w:t xml:space="preserve">the </w:t>
      </w:r>
      <w:r w:rsidR="00764FB5" w:rsidRPr="008904A0">
        <w:rPr>
          <w:rFonts w:ascii="Times New Roman" w:hAnsi="Times New Roman" w:cs="Times New Roman"/>
          <w:sz w:val="24"/>
          <w:szCs w:val="24"/>
        </w:rPr>
        <w:t xml:space="preserve">percentage of </w:t>
      </w:r>
      <w:r w:rsidR="00E44E0A" w:rsidRPr="008904A0">
        <w:rPr>
          <w:rFonts w:ascii="Times New Roman" w:hAnsi="Times New Roman" w:cs="Times New Roman"/>
          <w:sz w:val="24"/>
          <w:szCs w:val="24"/>
        </w:rPr>
        <w:t xml:space="preserve">AM and mid-day period trips </w:t>
      </w:r>
      <w:r w:rsidR="00764FB5" w:rsidRPr="008904A0">
        <w:rPr>
          <w:rFonts w:ascii="Times New Roman" w:hAnsi="Times New Roman" w:cs="Times New Roman"/>
          <w:sz w:val="24"/>
          <w:szCs w:val="24"/>
        </w:rPr>
        <w:t xml:space="preserve">are slightly higher </w:t>
      </w:r>
      <w:r w:rsidR="00E44E0A" w:rsidRPr="008904A0">
        <w:rPr>
          <w:rFonts w:ascii="Times New Roman" w:hAnsi="Times New Roman" w:cs="Times New Roman"/>
          <w:sz w:val="24"/>
          <w:szCs w:val="24"/>
        </w:rPr>
        <w:t>in Segment 1</w:t>
      </w:r>
      <w:r w:rsidR="00764FB5" w:rsidRPr="008904A0">
        <w:rPr>
          <w:rFonts w:ascii="Times New Roman" w:hAnsi="Times New Roman" w:cs="Times New Roman"/>
          <w:sz w:val="24"/>
          <w:szCs w:val="24"/>
        </w:rPr>
        <w:t xml:space="preserve"> while </w:t>
      </w:r>
      <w:r w:rsidR="00192A87" w:rsidRPr="008904A0">
        <w:rPr>
          <w:rFonts w:ascii="Times New Roman" w:hAnsi="Times New Roman" w:cs="Times New Roman"/>
          <w:sz w:val="24"/>
          <w:szCs w:val="24"/>
        </w:rPr>
        <w:t xml:space="preserve">Segment 2 has </w:t>
      </w:r>
      <w:r w:rsidR="00EE476C" w:rsidRPr="008904A0">
        <w:rPr>
          <w:rFonts w:ascii="Times New Roman" w:hAnsi="Times New Roman" w:cs="Times New Roman"/>
          <w:sz w:val="24"/>
          <w:szCs w:val="24"/>
        </w:rPr>
        <w:t xml:space="preserve">a </w:t>
      </w:r>
      <w:r w:rsidR="00192A87" w:rsidRPr="008904A0">
        <w:rPr>
          <w:rFonts w:ascii="Times New Roman" w:hAnsi="Times New Roman" w:cs="Times New Roman"/>
          <w:sz w:val="24"/>
          <w:szCs w:val="24"/>
        </w:rPr>
        <w:t>higher share of</w:t>
      </w:r>
      <w:r w:rsidR="00764FB5" w:rsidRPr="008904A0">
        <w:rPr>
          <w:rFonts w:ascii="Times New Roman" w:hAnsi="Times New Roman" w:cs="Times New Roman"/>
          <w:sz w:val="24"/>
          <w:szCs w:val="24"/>
        </w:rPr>
        <w:t xml:space="preserve"> PM and evening period trips</w:t>
      </w:r>
      <w:r w:rsidR="00E44E0A" w:rsidRPr="008904A0">
        <w:rPr>
          <w:rFonts w:ascii="Times New Roman" w:hAnsi="Times New Roman" w:cs="Times New Roman"/>
          <w:sz w:val="24"/>
          <w:szCs w:val="24"/>
        </w:rPr>
        <w:t>. On the other hand,</w:t>
      </w:r>
      <w:r w:rsidR="00AB2C1A" w:rsidRPr="008904A0">
        <w:rPr>
          <w:rFonts w:ascii="Times New Roman" w:hAnsi="Times New Roman" w:cs="Times New Roman"/>
          <w:sz w:val="24"/>
          <w:szCs w:val="24"/>
        </w:rPr>
        <w:t xml:space="preserve"> mode share </w:t>
      </w:r>
      <w:r w:rsidR="00E44E0A" w:rsidRPr="008904A0">
        <w:rPr>
          <w:rFonts w:ascii="Times New Roman" w:hAnsi="Times New Roman" w:cs="Times New Roman"/>
          <w:sz w:val="24"/>
          <w:szCs w:val="24"/>
        </w:rPr>
        <w:t xml:space="preserve">between the two segments </w:t>
      </w:r>
      <w:r w:rsidR="00AB2C1A" w:rsidRPr="008904A0">
        <w:rPr>
          <w:rFonts w:ascii="Times New Roman" w:hAnsi="Times New Roman" w:cs="Times New Roman"/>
          <w:sz w:val="24"/>
          <w:szCs w:val="24"/>
        </w:rPr>
        <w:t>shows significant variations</w:t>
      </w:r>
      <w:r w:rsidR="00D67671" w:rsidRPr="008904A0">
        <w:rPr>
          <w:rFonts w:ascii="Times New Roman" w:hAnsi="Times New Roman" w:cs="Times New Roman"/>
          <w:sz w:val="24"/>
          <w:szCs w:val="24"/>
        </w:rPr>
        <w:t xml:space="preserve">. For instance, while drive </w:t>
      </w:r>
      <w:r w:rsidR="00192A87" w:rsidRPr="008904A0">
        <w:rPr>
          <w:rFonts w:ascii="Times New Roman" w:hAnsi="Times New Roman" w:cs="Times New Roman"/>
          <w:sz w:val="24"/>
          <w:szCs w:val="24"/>
        </w:rPr>
        <w:t xml:space="preserve">alone </w:t>
      </w:r>
      <w:r w:rsidR="00D67671" w:rsidRPr="008904A0">
        <w:rPr>
          <w:rFonts w:ascii="Times New Roman" w:hAnsi="Times New Roman" w:cs="Times New Roman"/>
          <w:sz w:val="24"/>
          <w:szCs w:val="24"/>
        </w:rPr>
        <w:t xml:space="preserve">mode is the prevalent mode </w:t>
      </w:r>
      <w:r w:rsidR="005D2C9E">
        <w:rPr>
          <w:rFonts w:ascii="Times New Roman" w:hAnsi="Times New Roman" w:cs="Times New Roman"/>
          <w:sz w:val="24"/>
          <w:szCs w:val="24"/>
        </w:rPr>
        <w:t>(32</w:t>
      </w:r>
      <w:r w:rsidR="00212255">
        <w:rPr>
          <w:rFonts w:ascii="Times New Roman" w:hAnsi="Times New Roman" w:cs="Times New Roman"/>
          <w:sz w:val="24"/>
          <w:szCs w:val="24"/>
        </w:rPr>
        <w:t xml:space="preserve">.7%) </w:t>
      </w:r>
      <w:r w:rsidR="00D67671" w:rsidRPr="008904A0">
        <w:rPr>
          <w:rFonts w:ascii="Times New Roman" w:hAnsi="Times New Roman" w:cs="Times New Roman"/>
          <w:sz w:val="24"/>
          <w:szCs w:val="24"/>
        </w:rPr>
        <w:t xml:space="preserve">followed by </w:t>
      </w:r>
      <w:r w:rsidR="00192A87" w:rsidRPr="008904A0">
        <w:rPr>
          <w:rFonts w:ascii="Times New Roman" w:hAnsi="Times New Roman" w:cs="Times New Roman"/>
          <w:sz w:val="24"/>
          <w:szCs w:val="24"/>
        </w:rPr>
        <w:t xml:space="preserve">passenger mode or </w:t>
      </w:r>
      <w:r w:rsidR="00D67671" w:rsidRPr="008904A0">
        <w:rPr>
          <w:rFonts w:ascii="Times New Roman" w:hAnsi="Times New Roman" w:cs="Times New Roman"/>
          <w:sz w:val="24"/>
          <w:szCs w:val="24"/>
        </w:rPr>
        <w:t xml:space="preserve">rideshare </w:t>
      </w:r>
      <w:r w:rsidR="00212255">
        <w:rPr>
          <w:rFonts w:ascii="Times New Roman" w:hAnsi="Times New Roman" w:cs="Times New Roman"/>
          <w:sz w:val="24"/>
          <w:szCs w:val="24"/>
        </w:rPr>
        <w:t>(</w:t>
      </w:r>
      <w:r w:rsidR="005D2C9E">
        <w:rPr>
          <w:rFonts w:ascii="Times New Roman" w:hAnsi="Times New Roman" w:cs="Times New Roman"/>
          <w:sz w:val="24"/>
          <w:szCs w:val="24"/>
        </w:rPr>
        <w:t>30.2</w:t>
      </w:r>
      <w:r w:rsidR="00212255">
        <w:rPr>
          <w:rFonts w:ascii="Times New Roman" w:hAnsi="Times New Roman" w:cs="Times New Roman"/>
          <w:sz w:val="24"/>
          <w:szCs w:val="24"/>
        </w:rPr>
        <w:t xml:space="preserve">%) </w:t>
      </w:r>
      <w:r w:rsidR="00D67671" w:rsidRPr="008904A0">
        <w:rPr>
          <w:rFonts w:ascii="Times New Roman" w:hAnsi="Times New Roman" w:cs="Times New Roman"/>
          <w:sz w:val="24"/>
          <w:szCs w:val="24"/>
        </w:rPr>
        <w:t xml:space="preserve">in Segment 1, </w:t>
      </w:r>
      <w:r w:rsidR="00192A87" w:rsidRPr="008904A0">
        <w:rPr>
          <w:rFonts w:ascii="Times New Roman" w:hAnsi="Times New Roman" w:cs="Times New Roman"/>
          <w:sz w:val="24"/>
          <w:szCs w:val="24"/>
        </w:rPr>
        <w:t>approximately</w:t>
      </w:r>
      <w:r w:rsidR="00D67671" w:rsidRPr="008904A0">
        <w:rPr>
          <w:rFonts w:ascii="Times New Roman" w:hAnsi="Times New Roman" w:cs="Times New Roman"/>
          <w:sz w:val="24"/>
          <w:szCs w:val="24"/>
        </w:rPr>
        <w:t xml:space="preserve"> 50 percent of the trip</w:t>
      </w:r>
      <w:r w:rsidR="00815793" w:rsidRPr="008904A0">
        <w:rPr>
          <w:rFonts w:ascii="Times New Roman" w:hAnsi="Times New Roman" w:cs="Times New Roman"/>
          <w:sz w:val="24"/>
          <w:szCs w:val="24"/>
        </w:rPr>
        <w:t>s</w:t>
      </w:r>
      <w:r w:rsidR="00D67671" w:rsidRPr="008904A0">
        <w:rPr>
          <w:rFonts w:ascii="Times New Roman" w:hAnsi="Times New Roman" w:cs="Times New Roman"/>
          <w:sz w:val="24"/>
          <w:szCs w:val="24"/>
        </w:rPr>
        <w:t xml:space="preserve"> in Segment 2 are under</w:t>
      </w:r>
      <w:r w:rsidR="00E44E0A" w:rsidRPr="008904A0">
        <w:rPr>
          <w:rFonts w:ascii="Times New Roman" w:hAnsi="Times New Roman" w:cs="Times New Roman"/>
          <w:sz w:val="24"/>
          <w:szCs w:val="24"/>
        </w:rPr>
        <w:t xml:space="preserve">taken </w:t>
      </w:r>
      <w:r w:rsidR="00192A87" w:rsidRPr="008904A0">
        <w:rPr>
          <w:rFonts w:ascii="Times New Roman" w:hAnsi="Times New Roman" w:cs="Times New Roman"/>
          <w:sz w:val="24"/>
          <w:szCs w:val="24"/>
        </w:rPr>
        <w:t>on foot</w:t>
      </w:r>
      <w:r w:rsidR="00E44E0A" w:rsidRPr="008904A0">
        <w:rPr>
          <w:rFonts w:ascii="Times New Roman" w:hAnsi="Times New Roman" w:cs="Times New Roman"/>
          <w:sz w:val="24"/>
          <w:szCs w:val="24"/>
        </w:rPr>
        <w:t>.</w:t>
      </w:r>
      <w:r w:rsidR="00AB2C1A" w:rsidRPr="008904A0">
        <w:rPr>
          <w:rFonts w:ascii="Times New Roman" w:hAnsi="Times New Roman" w:cs="Times New Roman"/>
          <w:sz w:val="24"/>
          <w:szCs w:val="24"/>
        </w:rPr>
        <w:t xml:space="preserve"> </w:t>
      </w:r>
      <w:r w:rsidR="00D97328" w:rsidRPr="008904A0">
        <w:rPr>
          <w:rFonts w:ascii="Times New Roman" w:hAnsi="Times New Roman" w:cs="Times New Roman"/>
          <w:sz w:val="24"/>
          <w:szCs w:val="24"/>
        </w:rPr>
        <w:t xml:space="preserve">The significantly shorter </w:t>
      </w:r>
      <w:r w:rsidR="00F95649" w:rsidRPr="008904A0">
        <w:rPr>
          <w:rFonts w:ascii="Times New Roman" w:hAnsi="Times New Roman" w:cs="Times New Roman"/>
          <w:sz w:val="24"/>
          <w:szCs w:val="24"/>
        </w:rPr>
        <w:t>travel</w:t>
      </w:r>
      <w:r w:rsidR="00D97328" w:rsidRPr="008904A0">
        <w:rPr>
          <w:rFonts w:ascii="Times New Roman" w:hAnsi="Times New Roman" w:cs="Times New Roman"/>
          <w:sz w:val="24"/>
          <w:szCs w:val="24"/>
        </w:rPr>
        <w:t xml:space="preserve"> distance </w:t>
      </w:r>
      <w:r w:rsidR="00212255">
        <w:rPr>
          <w:rFonts w:ascii="Times New Roman" w:hAnsi="Times New Roman" w:cs="Times New Roman"/>
          <w:sz w:val="24"/>
          <w:szCs w:val="24"/>
        </w:rPr>
        <w:t xml:space="preserve">(3.69 km) </w:t>
      </w:r>
      <w:r w:rsidR="005321B6">
        <w:rPr>
          <w:rFonts w:ascii="Times New Roman" w:hAnsi="Times New Roman" w:cs="Times New Roman"/>
          <w:sz w:val="24"/>
          <w:szCs w:val="24"/>
        </w:rPr>
        <w:t>for S</w:t>
      </w:r>
      <w:r w:rsidR="00D97328" w:rsidRPr="008904A0">
        <w:rPr>
          <w:rFonts w:ascii="Times New Roman" w:hAnsi="Times New Roman" w:cs="Times New Roman"/>
          <w:sz w:val="24"/>
          <w:szCs w:val="24"/>
        </w:rPr>
        <w:t xml:space="preserve">egment 2 </w:t>
      </w:r>
      <w:r w:rsidR="00F95649" w:rsidRPr="008904A0">
        <w:rPr>
          <w:rFonts w:ascii="Times New Roman" w:hAnsi="Times New Roman" w:cs="Times New Roman"/>
          <w:sz w:val="24"/>
          <w:szCs w:val="24"/>
        </w:rPr>
        <w:t>trips</w:t>
      </w:r>
      <w:r w:rsidR="00D97328" w:rsidRPr="008904A0">
        <w:rPr>
          <w:rFonts w:ascii="Times New Roman" w:hAnsi="Times New Roman" w:cs="Times New Roman"/>
          <w:sz w:val="24"/>
          <w:szCs w:val="24"/>
        </w:rPr>
        <w:t xml:space="preserve"> is in agreement with the chosen modes. </w:t>
      </w:r>
      <w:r w:rsidR="00212255">
        <w:rPr>
          <w:rFonts w:ascii="Times New Roman" w:hAnsi="Times New Roman" w:cs="Times New Roman"/>
          <w:sz w:val="24"/>
          <w:szCs w:val="24"/>
        </w:rPr>
        <w:t>Quite interestingly, the share of transit mode are similar across the two segments.</w:t>
      </w:r>
      <w:r w:rsidR="004B6BBA">
        <w:rPr>
          <w:rFonts w:ascii="Times New Roman" w:hAnsi="Times New Roman" w:cs="Times New Roman"/>
          <w:sz w:val="24"/>
          <w:szCs w:val="24"/>
        </w:rPr>
        <w:t xml:space="preserve"> Other salient characteristics of the two segments include: students in Segment 1 are younger, live significantly far from campus, belong to </w:t>
      </w:r>
      <w:r w:rsidR="007E7B99">
        <w:rPr>
          <w:rFonts w:ascii="Times New Roman" w:hAnsi="Times New Roman" w:cs="Times New Roman"/>
          <w:sz w:val="24"/>
          <w:szCs w:val="24"/>
        </w:rPr>
        <w:t xml:space="preserve">a </w:t>
      </w:r>
      <w:r w:rsidR="004B6BBA">
        <w:rPr>
          <w:rFonts w:ascii="Times New Roman" w:hAnsi="Times New Roman" w:cs="Times New Roman"/>
          <w:sz w:val="24"/>
          <w:szCs w:val="24"/>
        </w:rPr>
        <w:t xml:space="preserve">larger household with large fleet size while nearly half the students in Segment 2 are in their late twenties, live near campus, and the majority of them do not own cars (64%). </w:t>
      </w:r>
    </w:p>
    <w:p w14:paraId="7A25A424" w14:textId="77777777" w:rsidR="00C57D54" w:rsidRPr="008904A0" w:rsidRDefault="00C57D54" w:rsidP="00094BB2">
      <w:pPr>
        <w:spacing w:after="0" w:line="240" w:lineRule="auto"/>
        <w:jc w:val="both"/>
        <w:rPr>
          <w:b/>
        </w:rPr>
      </w:pPr>
    </w:p>
    <w:p w14:paraId="544A6A62" w14:textId="7581420B" w:rsidR="00273B65" w:rsidRPr="008904A0" w:rsidRDefault="00273B65" w:rsidP="00094BB2">
      <w:pPr>
        <w:pStyle w:val="Heading2"/>
      </w:pPr>
      <w:r w:rsidRPr="008904A0">
        <w:t>Model Results</w:t>
      </w:r>
    </w:p>
    <w:p w14:paraId="7ACF9DA6" w14:textId="4996D067" w:rsidR="00273B65" w:rsidRPr="007D4132" w:rsidRDefault="007D4132" w:rsidP="00094BB2">
      <w:pPr>
        <w:spacing w:after="0" w:line="240" w:lineRule="auto"/>
        <w:jc w:val="both"/>
        <w:rPr>
          <w:rFonts w:ascii="Times New Roman" w:hAnsi="Times New Roman" w:cs="Times New Roman"/>
          <w:sz w:val="24"/>
          <w:szCs w:val="24"/>
        </w:rPr>
      </w:pPr>
      <w:r w:rsidRPr="007D4132">
        <w:rPr>
          <w:rFonts w:ascii="Times New Roman" w:hAnsi="Times New Roman" w:cs="Times New Roman"/>
          <w:sz w:val="24"/>
          <w:szCs w:val="24"/>
        </w:rPr>
        <w:t>The</w:t>
      </w:r>
      <w:r>
        <w:rPr>
          <w:rFonts w:ascii="Times New Roman" w:hAnsi="Times New Roman" w:cs="Times New Roman"/>
          <w:sz w:val="24"/>
          <w:szCs w:val="24"/>
        </w:rPr>
        <w:t xml:space="preserve"> universal set of explanatory variables was tested in the estimation process (latent segmentation sequence choice component, mode choice component, and departure time choice component). </w:t>
      </w:r>
      <w:r w:rsidRPr="008904A0">
        <w:rPr>
          <w:rFonts w:ascii="Times New Roman" w:hAnsi="Times New Roman" w:cs="Times New Roman"/>
          <w:sz w:val="24"/>
          <w:szCs w:val="24"/>
        </w:rPr>
        <w:t>The final specification was based on a systematic process of removing statistically insignificant variables (in our analysis we used a 95 percent significance level) and combining variables when their effects were not significantly different</w:t>
      </w:r>
      <w:r w:rsidR="004D3294">
        <w:rPr>
          <w:rFonts w:ascii="Times New Roman" w:hAnsi="Times New Roman" w:cs="Times New Roman"/>
          <w:sz w:val="24"/>
          <w:szCs w:val="24"/>
        </w:rPr>
        <w:t xml:space="preserve"> (</w:t>
      </w:r>
      <w:r w:rsidR="00F523DF">
        <w:rPr>
          <w:rFonts w:ascii="Times New Roman" w:hAnsi="Times New Roman" w:cs="Times New Roman"/>
          <w:sz w:val="24"/>
          <w:szCs w:val="24"/>
        </w:rPr>
        <w:t>t</w:t>
      </w:r>
      <w:r w:rsidR="004D3294" w:rsidRPr="004D3294">
        <w:rPr>
          <w:rFonts w:ascii="Times New Roman" w:hAnsi="Times New Roman" w:cs="Times New Roman"/>
          <w:sz w:val="24"/>
          <w:szCs w:val="24"/>
        </w:rPr>
        <w:t>he rational for doing this is maintain a parsimonious specification without any loss of data fit</w:t>
      </w:r>
      <w:r w:rsidR="004D3294">
        <w:rPr>
          <w:rFonts w:ascii="Times New Roman" w:hAnsi="Times New Roman" w:cs="Times New Roman"/>
          <w:sz w:val="24"/>
          <w:szCs w:val="24"/>
        </w:rPr>
        <w:t>)</w:t>
      </w:r>
      <w:r w:rsidRPr="008904A0">
        <w:rPr>
          <w:rFonts w:ascii="Times New Roman" w:hAnsi="Times New Roman" w:cs="Times New Roman"/>
          <w:sz w:val="24"/>
          <w:szCs w:val="24"/>
        </w:rPr>
        <w:t>. The specification process was also guided by prior research, intuitiveness, and parsimony considerations.</w:t>
      </w:r>
    </w:p>
    <w:p w14:paraId="20430810" w14:textId="77777777" w:rsidR="007D4132" w:rsidRPr="008904A0" w:rsidRDefault="007D4132" w:rsidP="00094BB2">
      <w:pPr>
        <w:spacing w:after="0" w:line="240" w:lineRule="auto"/>
        <w:jc w:val="both"/>
      </w:pPr>
    </w:p>
    <w:p w14:paraId="76FD8CF9" w14:textId="77777777" w:rsidR="00B57568" w:rsidRPr="008904A0" w:rsidRDefault="00B57568" w:rsidP="00094BB2">
      <w:pPr>
        <w:pStyle w:val="ListParagraph"/>
        <w:numPr>
          <w:ilvl w:val="0"/>
          <w:numId w:val="2"/>
        </w:numPr>
        <w:spacing w:after="80" w:line="276" w:lineRule="auto"/>
        <w:jc w:val="both"/>
        <w:rPr>
          <w:rFonts w:ascii="Times New Roman" w:hAnsi="Times New Roman" w:cs="Times New Roman"/>
          <w:b/>
          <w:vanish/>
          <w:sz w:val="24"/>
          <w:szCs w:val="24"/>
        </w:rPr>
      </w:pPr>
    </w:p>
    <w:p w14:paraId="05D0573E" w14:textId="77777777" w:rsidR="00B57568" w:rsidRPr="008904A0" w:rsidRDefault="00B57568" w:rsidP="00094BB2">
      <w:pPr>
        <w:pStyle w:val="ListParagraph"/>
        <w:numPr>
          <w:ilvl w:val="0"/>
          <w:numId w:val="2"/>
        </w:numPr>
        <w:spacing w:after="80" w:line="276" w:lineRule="auto"/>
        <w:jc w:val="both"/>
        <w:rPr>
          <w:rFonts w:ascii="Times New Roman" w:hAnsi="Times New Roman" w:cs="Times New Roman"/>
          <w:b/>
          <w:vanish/>
          <w:sz w:val="24"/>
          <w:szCs w:val="24"/>
        </w:rPr>
      </w:pPr>
    </w:p>
    <w:p w14:paraId="009B9A85" w14:textId="77777777" w:rsidR="00B57568" w:rsidRPr="008904A0" w:rsidRDefault="00B57568" w:rsidP="00094BB2">
      <w:pPr>
        <w:pStyle w:val="ListParagraph"/>
        <w:numPr>
          <w:ilvl w:val="0"/>
          <w:numId w:val="2"/>
        </w:numPr>
        <w:spacing w:after="80" w:line="276" w:lineRule="auto"/>
        <w:jc w:val="both"/>
        <w:rPr>
          <w:rFonts w:ascii="Times New Roman" w:hAnsi="Times New Roman" w:cs="Times New Roman"/>
          <w:b/>
          <w:vanish/>
          <w:sz w:val="24"/>
          <w:szCs w:val="24"/>
        </w:rPr>
      </w:pPr>
    </w:p>
    <w:p w14:paraId="0E28ABAA" w14:textId="77777777" w:rsidR="00B57568" w:rsidRPr="008904A0" w:rsidRDefault="00B57568" w:rsidP="00094BB2">
      <w:pPr>
        <w:pStyle w:val="ListParagraph"/>
        <w:numPr>
          <w:ilvl w:val="0"/>
          <w:numId w:val="2"/>
        </w:numPr>
        <w:spacing w:after="80" w:line="276" w:lineRule="auto"/>
        <w:jc w:val="both"/>
        <w:rPr>
          <w:rFonts w:ascii="Times New Roman" w:hAnsi="Times New Roman" w:cs="Times New Roman"/>
          <w:b/>
          <w:vanish/>
          <w:sz w:val="24"/>
          <w:szCs w:val="24"/>
        </w:rPr>
      </w:pPr>
    </w:p>
    <w:p w14:paraId="5D8FD74B" w14:textId="77777777" w:rsidR="00B57568" w:rsidRPr="008904A0" w:rsidRDefault="00B57568" w:rsidP="00094BB2">
      <w:pPr>
        <w:pStyle w:val="ListParagraph"/>
        <w:numPr>
          <w:ilvl w:val="0"/>
          <w:numId w:val="2"/>
        </w:numPr>
        <w:spacing w:after="80" w:line="276" w:lineRule="auto"/>
        <w:jc w:val="both"/>
        <w:rPr>
          <w:rFonts w:ascii="Times New Roman" w:hAnsi="Times New Roman" w:cs="Times New Roman"/>
          <w:b/>
          <w:vanish/>
          <w:sz w:val="24"/>
          <w:szCs w:val="24"/>
        </w:rPr>
      </w:pPr>
    </w:p>
    <w:p w14:paraId="36135E9F" w14:textId="77777777" w:rsidR="00B57568" w:rsidRPr="008904A0" w:rsidRDefault="00B57568" w:rsidP="00094BB2">
      <w:pPr>
        <w:pStyle w:val="ListParagraph"/>
        <w:numPr>
          <w:ilvl w:val="1"/>
          <w:numId w:val="2"/>
        </w:numPr>
        <w:spacing w:after="0" w:line="276" w:lineRule="auto"/>
        <w:jc w:val="both"/>
        <w:rPr>
          <w:rFonts w:ascii="Times New Roman" w:hAnsi="Times New Roman" w:cs="Times New Roman"/>
          <w:b/>
          <w:vanish/>
          <w:sz w:val="24"/>
          <w:szCs w:val="24"/>
        </w:rPr>
      </w:pPr>
    </w:p>
    <w:p w14:paraId="4B0AA046" w14:textId="77777777" w:rsidR="00B57568" w:rsidRPr="008904A0" w:rsidRDefault="00B57568" w:rsidP="00094BB2">
      <w:pPr>
        <w:pStyle w:val="ListParagraph"/>
        <w:numPr>
          <w:ilvl w:val="1"/>
          <w:numId w:val="2"/>
        </w:numPr>
        <w:spacing w:after="0" w:line="276" w:lineRule="auto"/>
        <w:jc w:val="both"/>
        <w:rPr>
          <w:rFonts w:ascii="Times New Roman" w:hAnsi="Times New Roman" w:cs="Times New Roman"/>
          <w:b/>
          <w:vanish/>
          <w:sz w:val="24"/>
          <w:szCs w:val="24"/>
        </w:rPr>
      </w:pPr>
    </w:p>
    <w:p w14:paraId="0EC50ECA" w14:textId="77777777" w:rsidR="00B57568" w:rsidRPr="008904A0" w:rsidRDefault="00B57568" w:rsidP="00094BB2">
      <w:pPr>
        <w:pStyle w:val="ListParagraph"/>
        <w:numPr>
          <w:ilvl w:val="1"/>
          <w:numId w:val="2"/>
        </w:numPr>
        <w:spacing w:after="0" w:line="276" w:lineRule="auto"/>
        <w:jc w:val="both"/>
        <w:rPr>
          <w:rFonts w:ascii="Times New Roman" w:hAnsi="Times New Roman" w:cs="Times New Roman"/>
          <w:b/>
          <w:vanish/>
          <w:sz w:val="24"/>
          <w:szCs w:val="24"/>
        </w:rPr>
      </w:pPr>
    </w:p>
    <w:p w14:paraId="19C8C436" w14:textId="5BBBD5C2" w:rsidR="0038442C" w:rsidRPr="008904A0" w:rsidRDefault="00D97328" w:rsidP="00094BB2">
      <w:pPr>
        <w:pStyle w:val="Heading3"/>
        <w:numPr>
          <w:ilvl w:val="2"/>
          <w:numId w:val="22"/>
        </w:numPr>
        <w:spacing w:before="0"/>
        <w:rPr>
          <w:b/>
          <w:i/>
          <w:u w:val="none"/>
        </w:rPr>
      </w:pPr>
      <w:r w:rsidRPr="008904A0">
        <w:rPr>
          <w:b/>
          <w:i/>
          <w:u w:val="none"/>
        </w:rPr>
        <w:t>Sequence Choice Component</w:t>
      </w:r>
    </w:p>
    <w:p w14:paraId="461C1A24" w14:textId="057BB09C" w:rsidR="0038442C" w:rsidRPr="008904A0" w:rsidRDefault="00422DA6" w:rsidP="00094BB2">
      <w:pPr>
        <w:pStyle w:val="MyHeading1"/>
        <w:numPr>
          <w:ilvl w:val="0"/>
          <w:numId w:val="0"/>
        </w:numPr>
        <w:spacing w:line="240" w:lineRule="auto"/>
        <w:rPr>
          <w:b w:val="0"/>
        </w:rPr>
      </w:pPr>
      <w:r w:rsidRPr="008904A0">
        <w:rPr>
          <w:b w:val="0"/>
        </w:rPr>
        <w:t xml:space="preserve">The latent segmentation component determines the probability that a student is assigned to one of the two </w:t>
      </w:r>
      <w:r w:rsidR="0045132D" w:rsidRPr="008904A0">
        <w:rPr>
          <w:b w:val="0"/>
        </w:rPr>
        <w:t xml:space="preserve">choice sequence </w:t>
      </w:r>
      <w:r w:rsidRPr="008904A0">
        <w:rPr>
          <w:b w:val="0"/>
        </w:rPr>
        <w:t xml:space="preserve">segments. </w:t>
      </w:r>
      <w:r w:rsidR="0045132D" w:rsidRPr="008904A0">
        <w:rPr>
          <w:b w:val="0"/>
        </w:rPr>
        <w:t xml:space="preserve">In our </w:t>
      </w:r>
      <w:r w:rsidR="00F23105" w:rsidRPr="008904A0">
        <w:rPr>
          <w:b w:val="0"/>
        </w:rPr>
        <w:t>analysis</w:t>
      </w:r>
      <w:r w:rsidR="0045132D" w:rsidRPr="008904A0">
        <w:rPr>
          <w:b w:val="0"/>
        </w:rPr>
        <w:t>, we select</w:t>
      </w:r>
      <w:r w:rsidR="00CE4201" w:rsidRPr="008904A0">
        <w:rPr>
          <w:b w:val="0"/>
        </w:rPr>
        <w:t>ed</w:t>
      </w:r>
      <w:r w:rsidR="0045132D" w:rsidRPr="008904A0">
        <w:rPr>
          <w:b w:val="0"/>
        </w:rPr>
        <w:t xml:space="preserve"> the </w:t>
      </w:r>
      <w:r w:rsidR="00A0621C">
        <w:rPr>
          <w:b w:val="0"/>
        </w:rPr>
        <w:t>DM sequence</w:t>
      </w:r>
      <w:r w:rsidR="00CE4201" w:rsidRPr="008904A0">
        <w:rPr>
          <w:b w:val="0"/>
        </w:rPr>
        <w:t xml:space="preserve"> </w:t>
      </w:r>
      <w:r w:rsidR="0045132D" w:rsidRPr="008904A0">
        <w:rPr>
          <w:b w:val="0"/>
        </w:rPr>
        <w:t>as the base</w:t>
      </w:r>
      <w:r w:rsidR="00F23105" w:rsidRPr="008904A0">
        <w:rPr>
          <w:b w:val="0"/>
        </w:rPr>
        <w:t xml:space="preserve"> and</w:t>
      </w:r>
      <w:r w:rsidR="0038442C" w:rsidRPr="008904A0">
        <w:rPr>
          <w:b w:val="0"/>
        </w:rPr>
        <w:t xml:space="preserve"> used individual </w:t>
      </w:r>
      <w:r w:rsidR="00CE4201" w:rsidRPr="008904A0">
        <w:rPr>
          <w:b w:val="0"/>
        </w:rPr>
        <w:t>demographics, and location attributes as the segmentation variables</w:t>
      </w:r>
      <w:r w:rsidR="0038442C" w:rsidRPr="008904A0">
        <w:rPr>
          <w:b w:val="0"/>
        </w:rPr>
        <w:t xml:space="preserve">. </w:t>
      </w:r>
      <w:r w:rsidR="00F23105" w:rsidRPr="008904A0">
        <w:rPr>
          <w:b w:val="0"/>
        </w:rPr>
        <w:t>The parameter estimates of the sequence component offer some interesting insight</w:t>
      </w:r>
      <w:r w:rsidR="00EE476C" w:rsidRPr="008904A0">
        <w:rPr>
          <w:b w:val="0"/>
        </w:rPr>
        <w:t>s</w:t>
      </w:r>
      <w:r w:rsidR="00F23105" w:rsidRPr="008904A0">
        <w:rPr>
          <w:b w:val="0"/>
        </w:rPr>
        <w:t xml:space="preserve"> on the decision process. For instance, the results indicate that young students in their 20’s</w:t>
      </w:r>
      <w:r w:rsidR="00C85B44">
        <w:rPr>
          <w:b w:val="0"/>
        </w:rPr>
        <w:t xml:space="preserve"> (Age 20-29 years)</w:t>
      </w:r>
      <w:r w:rsidR="00F23105" w:rsidRPr="008904A0">
        <w:rPr>
          <w:b w:val="0"/>
        </w:rPr>
        <w:t xml:space="preserve"> or whose campus is located in the downtown</w:t>
      </w:r>
      <w:r w:rsidR="004F3BAB" w:rsidRPr="008904A0">
        <w:rPr>
          <w:b w:val="0"/>
        </w:rPr>
        <w:t xml:space="preserve"> area</w:t>
      </w:r>
      <w:r w:rsidR="00F23105" w:rsidRPr="008904A0">
        <w:rPr>
          <w:b w:val="0"/>
        </w:rPr>
        <w:t xml:space="preserve"> </w:t>
      </w:r>
      <w:r w:rsidR="00732626" w:rsidRPr="008904A0">
        <w:rPr>
          <w:b w:val="0"/>
        </w:rPr>
        <w:t>have an inclination towards</w:t>
      </w:r>
      <w:r w:rsidR="00F23105" w:rsidRPr="008904A0">
        <w:rPr>
          <w:b w:val="0"/>
        </w:rPr>
        <w:t xml:space="preserve"> choos</w:t>
      </w:r>
      <w:r w:rsidR="00732626" w:rsidRPr="008904A0">
        <w:rPr>
          <w:b w:val="0"/>
        </w:rPr>
        <w:t>ing</w:t>
      </w:r>
      <w:r w:rsidR="00F23105" w:rsidRPr="008904A0">
        <w:rPr>
          <w:b w:val="0"/>
        </w:rPr>
        <w:t xml:space="preserve"> their departure time first and then decide which mode to use for the trip. On the other hand, student</w:t>
      </w:r>
      <w:r w:rsidR="004F3BAB" w:rsidRPr="008904A0">
        <w:rPr>
          <w:b w:val="0"/>
        </w:rPr>
        <w:t>s</w:t>
      </w:r>
      <w:r w:rsidR="00F23105" w:rsidRPr="008904A0">
        <w:rPr>
          <w:b w:val="0"/>
        </w:rPr>
        <w:t xml:space="preserve"> who are single parent</w:t>
      </w:r>
      <w:r w:rsidR="004C25A3" w:rsidRPr="008904A0">
        <w:rPr>
          <w:b w:val="0"/>
        </w:rPr>
        <w:t>s</w:t>
      </w:r>
      <w:r w:rsidR="00F23105" w:rsidRPr="008904A0">
        <w:rPr>
          <w:b w:val="0"/>
        </w:rPr>
        <w:t xml:space="preserve"> or </w:t>
      </w:r>
      <w:r w:rsidR="004F3BAB" w:rsidRPr="008904A0">
        <w:rPr>
          <w:b w:val="0"/>
        </w:rPr>
        <w:t>have multiple vehicles available in their household</w:t>
      </w:r>
      <w:r w:rsidR="00F23105" w:rsidRPr="008904A0">
        <w:rPr>
          <w:b w:val="0"/>
        </w:rPr>
        <w:t xml:space="preserve"> or whose residence is located away from the school campus </w:t>
      </w:r>
      <w:r w:rsidR="00732626" w:rsidRPr="008904A0">
        <w:rPr>
          <w:b w:val="0"/>
        </w:rPr>
        <w:t>prefer to make mode decision first</w:t>
      </w:r>
      <w:r w:rsidR="00F23105" w:rsidRPr="008904A0">
        <w:rPr>
          <w:b w:val="0"/>
        </w:rPr>
        <w:t xml:space="preserve">. </w:t>
      </w:r>
      <w:r w:rsidR="00C57D54" w:rsidRPr="008904A0">
        <w:rPr>
          <w:b w:val="0"/>
        </w:rPr>
        <w:t xml:space="preserve">All of these suggest that </w:t>
      </w:r>
      <w:r w:rsidR="004F3BAB" w:rsidRPr="008904A0">
        <w:rPr>
          <w:b w:val="0"/>
        </w:rPr>
        <w:t xml:space="preserve">these are </w:t>
      </w:r>
      <w:r w:rsidR="00C57D54" w:rsidRPr="008904A0">
        <w:rPr>
          <w:b w:val="0"/>
        </w:rPr>
        <w:t xml:space="preserve">students who are more likely to live in suburban areas. To be sure, we mapped the probability of </w:t>
      </w:r>
      <w:r w:rsidR="00CF0D8E">
        <w:rPr>
          <w:b w:val="0"/>
        </w:rPr>
        <w:t xml:space="preserve">belonging to </w:t>
      </w:r>
      <w:r w:rsidR="005321B6">
        <w:rPr>
          <w:b w:val="0"/>
        </w:rPr>
        <w:t>S</w:t>
      </w:r>
      <w:r w:rsidR="00C57D54" w:rsidRPr="008904A0">
        <w:rPr>
          <w:b w:val="0"/>
        </w:rPr>
        <w:t xml:space="preserve">egment 1 </w:t>
      </w:r>
      <w:r w:rsidR="00CF0D8E">
        <w:rPr>
          <w:b w:val="0"/>
        </w:rPr>
        <w:t>against</w:t>
      </w:r>
      <w:r w:rsidR="00CF0D8E" w:rsidRPr="008904A0">
        <w:rPr>
          <w:b w:val="0"/>
        </w:rPr>
        <w:t xml:space="preserve"> </w:t>
      </w:r>
      <w:r w:rsidR="00C57D54" w:rsidRPr="008904A0">
        <w:rPr>
          <w:b w:val="0"/>
        </w:rPr>
        <w:t>home location TAZ</w:t>
      </w:r>
      <w:r w:rsidR="007D01B1" w:rsidRPr="008904A0">
        <w:rPr>
          <w:b w:val="0"/>
        </w:rPr>
        <w:t xml:space="preserve"> and</w:t>
      </w:r>
      <w:r w:rsidR="005B4A02">
        <w:rPr>
          <w:b w:val="0"/>
        </w:rPr>
        <w:t xml:space="preserve"> presented i</w:t>
      </w:r>
      <w:r w:rsidR="00C57D54" w:rsidRPr="008904A0">
        <w:rPr>
          <w:b w:val="0"/>
        </w:rPr>
        <w:t xml:space="preserve">n Figure 1. </w:t>
      </w:r>
      <w:r w:rsidR="006B56A2" w:rsidRPr="006B56A2">
        <w:rPr>
          <w:b w:val="0"/>
        </w:rPr>
        <w:t xml:space="preserve">We can see that students living further away from the city core are more likely to select their mode first and then their departure time for discretionary trips while students residing in inner sections of </w:t>
      </w:r>
      <w:r w:rsidR="008132B1">
        <w:rPr>
          <w:b w:val="0"/>
        </w:rPr>
        <w:t xml:space="preserve">the </w:t>
      </w:r>
      <w:r w:rsidR="006B56A2" w:rsidRPr="006B56A2">
        <w:rPr>
          <w:b w:val="0"/>
        </w:rPr>
        <w:t>City of Toronto</w:t>
      </w:r>
      <w:r w:rsidR="008132B1">
        <w:rPr>
          <w:b w:val="0"/>
        </w:rPr>
        <w:t>,</w:t>
      </w:r>
      <w:r w:rsidR="006B56A2" w:rsidRPr="006B56A2">
        <w:rPr>
          <w:b w:val="0"/>
        </w:rPr>
        <w:t xml:space="preserve"> who </w:t>
      </w:r>
      <w:r w:rsidR="006B56A2" w:rsidRPr="006B56A2">
        <w:rPr>
          <w:b w:val="0"/>
        </w:rPr>
        <w:lastRenderedPageBreak/>
        <w:t>have higher accessibility to amenities and alternative modes of transport, are more likely to choose their departure time first. Clearly, their trip decision making is less dependent on their mode of travel and more reliant on their schedule.</w:t>
      </w:r>
    </w:p>
    <w:p w14:paraId="3F23BEB4" w14:textId="77777777" w:rsidR="0038442C" w:rsidRPr="008904A0" w:rsidRDefault="0038442C" w:rsidP="00094BB2">
      <w:pPr>
        <w:pStyle w:val="MyHeading1"/>
        <w:numPr>
          <w:ilvl w:val="0"/>
          <w:numId w:val="0"/>
        </w:numPr>
        <w:spacing w:after="0" w:line="240" w:lineRule="auto"/>
        <w:rPr>
          <w:b w:val="0"/>
        </w:rPr>
      </w:pPr>
    </w:p>
    <w:p w14:paraId="5957E13F" w14:textId="3D9557F8" w:rsidR="0038442C" w:rsidRPr="008904A0" w:rsidRDefault="0038442C" w:rsidP="00094BB2">
      <w:pPr>
        <w:pStyle w:val="Heading3"/>
        <w:numPr>
          <w:ilvl w:val="2"/>
          <w:numId w:val="22"/>
        </w:numPr>
        <w:spacing w:before="0"/>
        <w:rPr>
          <w:rFonts w:cs="Times New Roman"/>
          <w:b/>
          <w:i/>
          <w:szCs w:val="24"/>
          <w:u w:val="none"/>
        </w:rPr>
      </w:pPr>
      <w:r w:rsidRPr="008904A0">
        <w:rPr>
          <w:b/>
          <w:i/>
          <w:u w:val="none"/>
        </w:rPr>
        <w:t>Mode</w:t>
      </w:r>
      <w:r w:rsidRPr="008904A0">
        <w:rPr>
          <w:rFonts w:cs="Times New Roman"/>
          <w:b/>
          <w:i/>
          <w:szCs w:val="24"/>
          <w:u w:val="none"/>
        </w:rPr>
        <w:t xml:space="preserve"> Choice First-Departure Time Second </w:t>
      </w:r>
      <w:r w:rsidR="007B4F8D">
        <w:rPr>
          <w:rFonts w:cs="Times New Roman"/>
          <w:b/>
          <w:i/>
          <w:szCs w:val="24"/>
          <w:u w:val="none"/>
        </w:rPr>
        <w:t xml:space="preserve">Sequence </w:t>
      </w:r>
      <w:r w:rsidR="008C5781" w:rsidRPr="008904A0">
        <w:rPr>
          <w:rFonts w:cs="Times New Roman"/>
          <w:b/>
          <w:i/>
          <w:szCs w:val="24"/>
          <w:u w:val="none"/>
        </w:rPr>
        <w:t>(M</w:t>
      </w:r>
      <w:r w:rsidR="00F665CF" w:rsidRPr="008904A0">
        <w:rPr>
          <w:rFonts w:cs="Times New Roman"/>
          <w:b/>
          <w:i/>
          <w:szCs w:val="24"/>
          <w:u w:val="none"/>
        </w:rPr>
        <w:t>D</w:t>
      </w:r>
      <w:r w:rsidR="007B4F8D">
        <w:rPr>
          <w:rFonts w:cs="Times New Roman"/>
          <w:b/>
          <w:i/>
          <w:szCs w:val="24"/>
          <w:u w:val="none"/>
        </w:rPr>
        <w:t xml:space="preserve"> Sequence</w:t>
      </w:r>
      <w:r w:rsidR="008C5781" w:rsidRPr="008904A0">
        <w:rPr>
          <w:rFonts w:cs="Times New Roman"/>
          <w:b/>
          <w:i/>
          <w:szCs w:val="24"/>
          <w:u w:val="none"/>
        </w:rPr>
        <w:t>)</w:t>
      </w:r>
    </w:p>
    <w:p w14:paraId="28A1ED80" w14:textId="127DA1CC" w:rsidR="0038442C" w:rsidRPr="008904A0" w:rsidRDefault="003A297B" w:rsidP="00094BB2">
      <w:pPr>
        <w:pStyle w:val="MyHeading1"/>
        <w:numPr>
          <w:ilvl w:val="0"/>
          <w:numId w:val="0"/>
        </w:numPr>
        <w:spacing w:line="240" w:lineRule="auto"/>
        <w:rPr>
          <w:b w:val="0"/>
        </w:rPr>
      </w:pPr>
      <w:r w:rsidRPr="008904A0">
        <w:rPr>
          <w:b w:val="0"/>
        </w:rPr>
        <w:t>The sequence of decision</w:t>
      </w:r>
      <w:r w:rsidR="00815793" w:rsidRPr="008904A0">
        <w:rPr>
          <w:b w:val="0"/>
        </w:rPr>
        <w:t>s</w:t>
      </w:r>
      <w:r w:rsidRPr="008904A0">
        <w:rPr>
          <w:b w:val="0"/>
        </w:rPr>
        <w:t xml:space="preserve"> in the first segment is assumed to be mode first and departure time period second. </w:t>
      </w:r>
      <w:r w:rsidR="006C4E1B" w:rsidRPr="008904A0">
        <w:rPr>
          <w:b w:val="0"/>
        </w:rPr>
        <w:t xml:space="preserve">The results of this sequence are presented in columns two and three of Table </w:t>
      </w:r>
      <w:r w:rsidR="00911C8C" w:rsidRPr="008904A0">
        <w:rPr>
          <w:b w:val="0"/>
        </w:rPr>
        <w:t>7</w:t>
      </w:r>
      <w:r w:rsidR="006C4E1B" w:rsidRPr="008904A0">
        <w:rPr>
          <w:b w:val="0"/>
        </w:rPr>
        <w:t xml:space="preserve"> and</w:t>
      </w:r>
      <w:r w:rsidR="00A51900" w:rsidRPr="008904A0">
        <w:rPr>
          <w:b w:val="0"/>
        </w:rPr>
        <w:t xml:space="preserve"> Table </w:t>
      </w:r>
      <w:r w:rsidR="00911C8C" w:rsidRPr="008904A0">
        <w:rPr>
          <w:b w:val="0"/>
        </w:rPr>
        <w:t>8</w:t>
      </w:r>
      <w:r w:rsidR="006C4E1B" w:rsidRPr="008904A0">
        <w:rPr>
          <w:b w:val="0"/>
        </w:rPr>
        <w:t xml:space="preserve">. </w:t>
      </w:r>
      <w:r w:rsidR="0038442C" w:rsidRPr="008904A0">
        <w:rPr>
          <w:b w:val="0"/>
        </w:rPr>
        <w:t xml:space="preserve">The positive constant for drive </w:t>
      </w:r>
      <w:r w:rsidR="00911C8C" w:rsidRPr="008904A0">
        <w:rPr>
          <w:b w:val="0"/>
        </w:rPr>
        <w:t xml:space="preserve">alone </w:t>
      </w:r>
      <w:r w:rsidR="0038442C" w:rsidRPr="008904A0">
        <w:rPr>
          <w:b w:val="0"/>
        </w:rPr>
        <w:t xml:space="preserve">mode indicates that when students choose their mode of travel first, they </w:t>
      </w:r>
      <w:r w:rsidR="00454FF0" w:rsidRPr="008904A0">
        <w:rPr>
          <w:b w:val="0"/>
        </w:rPr>
        <w:t>have a preference towards driving</w:t>
      </w:r>
      <w:r w:rsidR="0038442C" w:rsidRPr="008904A0">
        <w:rPr>
          <w:b w:val="0"/>
        </w:rPr>
        <w:t xml:space="preserve">. </w:t>
      </w:r>
      <w:r w:rsidR="00602D13" w:rsidRPr="008904A0">
        <w:rPr>
          <w:b w:val="0"/>
        </w:rPr>
        <w:t xml:space="preserve">This makes intuitive sense since these are the students who have access to cars. </w:t>
      </w:r>
      <w:r w:rsidR="00454FF0" w:rsidRPr="008904A0">
        <w:rPr>
          <w:b w:val="0"/>
        </w:rPr>
        <w:t>In this segment, r</w:t>
      </w:r>
      <w:r w:rsidR="0038442C" w:rsidRPr="008904A0">
        <w:rPr>
          <w:b w:val="0"/>
        </w:rPr>
        <w:t xml:space="preserve">ecreational trips are less likely to </w:t>
      </w:r>
      <w:r w:rsidR="004F3BAB" w:rsidRPr="008904A0">
        <w:rPr>
          <w:b w:val="0"/>
        </w:rPr>
        <w:t xml:space="preserve">be </w:t>
      </w:r>
      <w:r w:rsidR="0038442C" w:rsidRPr="008904A0">
        <w:rPr>
          <w:b w:val="0"/>
        </w:rPr>
        <w:t>pursue</w:t>
      </w:r>
      <w:r w:rsidR="004F3BAB" w:rsidRPr="008904A0">
        <w:rPr>
          <w:b w:val="0"/>
        </w:rPr>
        <w:t>d</w:t>
      </w:r>
      <w:r w:rsidR="0038442C" w:rsidRPr="008904A0">
        <w:rPr>
          <w:b w:val="0"/>
        </w:rPr>
        <w:t xml:space="preserve"> by transit and more likely by walk</w:t>
      </w:r>
      <w:r w:rsidR="009A657E">
        <w:rPr>
          <w:b w:val="0"/>
        </w:rPr>
        <w:t>ing</w:t>
      </w:r>
      <w:r w:rsidR="0038442C" w:rsidRPr="008904A0">
        <w:rPr>
          <w:b w:val="0"/>
        </w:rPr>
        <w:t xml:space="preserve">. The positive coefficient of drive </w:t>
      </w:r>
      <w:r w:rsidR="00BF1764" w:rsidRPr="008904A0">
        <w:rPr>
          <w:b w:val="0"/>
        </w:rPr>
        <w:t xml:space="preserve">alone </w:t>
      </w:r>
      <w:r w:rsidR="0038442C" w:rsidRPr="008904A0">
        <w:rPr>
          <w:b w:val="0"/>
        </w:rPr>
        <w:t xml:space="preserve">and </w:t>
      </w:r>
      <w:r w:rsidR="00454FF0" w:rsidRPr="008904A0">
        <w:rPr>
          <w:b w:val="0"/>
        </w:rPr>
        <w:t>passenger mode</w:t>
      </w:r>
      <w:r w:rsidR="0038442C" w:rsidRPr="008904A0">
        <w:rPr>
          <w:b w:val="0"/>
        </w:rPr>
        <w:t xml:space="preserve"> for </w:t>
      </w:r>
      <w:r w:rsidR="00BF1764" w:rsidRPr="008904A0">
        <w:rPr>
          <w:b w:val="0"/>
        </w:rPr>
        <w:t xml:space="preserve">shopping </w:t>
      </w:r>
      <w:r w:rsidR="0038442C" w:rsidRPr="008904A0">
        <w:rPr>
          <w:b w:val="0"/>
        </w:rPr>
        <w:t xml:space="preserve">trips </w:t>
      </w:r>
      <w:r w:rsidR="00BF1764" w:rsidRPr="008904A0">
        <w:rPr>
          <w:b w:val="0"/>
        </w:rPr>
        <w:t>highlights</w:t>
      </w:r>
      <w:r w:rsidR="0038442C" w:rsidRPr="008904A0">
        <w:rPr>
          <w:b w:val="0"/>
        </w:rPr>
        <w:t xml:space="preserve"> the </w:t>
      </w:r>
      <w:r w:rsidR="009534C3">
        <w:rPr>
          <w:b w:val="0"/>
        </w:rPr>
        <w:t xml:space="preserve">utility of car when </w:t>
      </w:r>
      <w:r w:rsidR="0038442C" w:rsidRPr="008904A0">
        <w:rPr>
          <w:b w:val="0"/>
        </w:rPr>
        <w:t xml:space="preserve">carrying </w:t>
      </w:r>
      <w:r w:rsidR="00815793" w:rsidRPr="008904A0">
        <w:rPr>
          <w:b w:val="0"/>
        </w:rPr>
        <w:t xml:space="preserve">parcels, </w:t>
      </w:r>
      <w:r w:rsidR="009A657E">
        <w:rPr>
          <w:b w:val="0"/>
        </w:rPr>
        <w:t xml:space="preserve">shopping bags, </w:t>
      </w:r>
      <w:r w:rsidR="00815793" w:rsidRPr="008904A0">
        <w:rPr>
          <w:b w:val="0"/>
        </w:rPr>
        <w:t>etc</w:t>
      </w:r>
      <w:r w:rsidR="0038442C" w:rsidRPr="008904A0">
        <w:rPr>
          <w:b w:val="0"/>
        </w:rPr>
        <w:t xml:space="preserve">. </w:t>
      </w:r>
      <w:r w:rsidR="00071FFB">
        <w:rPr>
          <w:b w:val="0"/>
        </w:rPr>
        <w:t xml:space="preserve">Interestingly, no such preference for modes is found significant when departure time is chosen first. </w:t>
      </w:r>
      <w:r w:rsidR="009A657E">
        <w:rPr>
          <w:b w:val="0"/>
        </w:rPr>
        <w:t>Long activity trips</w:t>
      </w:r>
      <w:r w:rsidR="0038442C" w:rsidRPr="008904A0">
        <w:rPr>
          <w:b w:val="0"/>
        </w:rPr>
        <w:t xml:space="preserve"> are less likely to be </w:t>
      </w:r>
      <w:r w:rsidR="00454FF0" w:rsidRPr="008904A0">
        <w:rPr>
          <w:b w:val="0"/>
        </w:rPr>
        <w:t>undertaken</w:t>
      </w:r>
      <w:r w:rsidR="0038442C" w:rsidRPr="008904A0">
        <w:rPr>
          <w:b w:val="0"/>
        </w:rPr>
        <w:t xml:space="preserve"> by car. </w:t>
      </w:r>
      <w:r w:rsidR="00815793" w:rsidRPr="008904A0">
        <w:rPr>
          <w:b w:val="0"/>
        </w:rPr>
        <w:t>This</w:t>
      </w:r>
      <w:r w:rsidR="00BF1764" w:rsidRPr="008904A0">
        <w:rPr>
          <w:b w:val="0"/>
        </w:rPr>
        <w:t xml:space="preserve"> might be because of</w:t>
      </w:r>
      <w:r w:rsidR="0038442C" w:rsidRPr="008904A0">
        <w:rPr>
          <w:b w:val="0"/>
        </w:rPr>
        <w:t xml:space="preserve"> parking </w:t>
      </w:r>
      <w:r w:rsidR="00BF1764" w:rsidRPr="008904A0">
        <w:rPr>
          <w:b w:val="0"/>
        </w:rPr>
        <w:t>restrictions or limited parking availability</w:t>
      </w:r>
      <w:r w:rsidR="0038442C" w:rsidRPr="008904A0">
        <w:rPr>
          <w:b w:val="0"/>
        </w:rPr>
        <w:t xml:space="preserve"> at the destinations or because students might share the cars with other household member</w:t>
      </w:r>
      <w:r w:rsidR="00BF1764" w:rsidRPr="008904A0">
        <w:rPr>
          <w:b w:val="0"/>
        </w:rPr>
        <w:t>s</w:t>
      </w:r>
      <w:r w:rsidR="0038442C" w:rsidRPr="008904A0">
        <w:rPr>
          <w:b w:val="0"/>
        </w:rPr>
        <w:t xml:space="preserve"> and cannot use it for long durations. During weekends, students </w:t>
      </w:r>
      <w:r w:rsidR="00BF1764" w:rsidRPr="008904A0">
        <w:rPr>
          <w:b w:val="0"/>
        </w:rPr>
        <w:t xml:space="preserve">in this segment </w:t>
      </w:r>
      <w:r w:rsidR="0038442C" w:rsidRPr="008904A0">
        <w:rPr>
          <w:b w:val="0"/>
        </w:rPr>
        <w:t xml:space="preserve">are more likely to drive or be a passenger, </w:t>
      </w:r>
      <w:r w:rsidR="00BF1764" w:rsidRPr="008904A0">
        <w:rPr>
          <w:b w:val="0"/>
        </w:rPr>
        <w:t>presumably because</w:t>
      </w:r>
      <w:r w:rsidR="0038442C" w:rsidRPr="008904A0">
        <w:rPr>
          <w:b w:val="0"/>
        </w:rPr>
        <w:t xml:space="preserve"> the use of</w:t>
      </w:r>
      <w:r w:rsidR="00EE476C" w:rsidRPr="008904A0">
        <w:rPr>
          <w:b w:val="0"/>
        </w:rPr>
        <w:t xml:space="preserve"> a</w:t>
      </w:r>
      <w:r w:rsidR="0038442C" w:rsidRPr="008904A0">
        <w:rPr>
          <w:b w:val="0"/>
        </w:rPr>
        <w:t xml:space="preserve"> car </w:t>
      </w:r>
      <w:r w:rsidR="00BF1764" w:rsidRPr="008904A0">
        <w:rPr>
          <w:b w:val="0"/>
        </w:rPr>
        <w:t xml:space="preserve">is </w:t>
      </w:r>
      <w:r w:rsidR="0038442C" w:rsidRPr="008904A0">
        <w:rPr>
          <w:b w:val="0"/>
        </w:rPr>
        <w:t xml:space="preserve">easier in weekends due to less congestion. </w:t>
      </w:r>
      <w:r w:rsidR="00071FFB">
        <w:rPr>
          <w:b w:val="0"/>
        </w:rPr>
        <w:t xml:space="preserve">However, the impact of weekend is insignificant for trips where departure time is chosen first. </w:t>
      </w:r>
      <w:r w:rsidR="002D461D">
        <w:rPr>
          <w:b w:val="0"/>
        </w:rPr>
        <w:t>It might be the case that d</w:t>
      </w:r>
      <w:r w:rsidR="00071FFB">
        <w:rPr>
          <w:b w:val="0"/>
        </w:rPr>
        <w:t>uring weekends, students are more relaxed and hence, might be more likely to undertake temporally impulsive activities without</w:t>
      </w:r>
      <w:r w:rsidR="00692B21">
        <w:rPr>
          <w:b w:val="0"/>
        </w:rPr>
        <w:t xml:space="preserve"> planning for mode</w:t>
      </w:r>
      <w:r w:rsidR="005510D5">
        <w:rPr>
          <w:b w:val="0"/>
        </w:rPr>
        <w:t xml:space="preserve"> (similar results in another context can be found in Anowar et al., </w:t>
      </w:r>
      <w:r w:rsidR="0026707D">
        <w:rPr>
          <w:b w:val="0"/>
        </w:rPr>
        <w:t>2015)</w:t>
      </w:r>
      <w:r w:rsidR="00692B21">
        <w:rPr>
          <w:b w:val="0"/>
        </w:rPr>
        <w:t xml:space="preserve">. </w:t>
      </w:r>
      <w:r w:rsidR="00454FF0" w:rsidRPr="008904A0">
        <w:rPr>
          <w:b w:val="0"/>
        </w:rPr>
        <w:t>As expected,</w:t>
      </w:r>
      <w:r w:rsidR="0038442C" w:rsidRPr="008904A0">
        <w:rPr>
          <w:b w:val="0"/>
        </w:rPr>
        <w:t xml:space="preserve"> students </w:t>
      </w:r>
      <w:r w:rsidR="00454FF0" w:rsidRPr="008904A0">
        <w:rPr>
          <w:b w:val="0"/>
        </w:rPr>
        <w:t>are more inclined to choose</w:t>
      </w:r>
      <w:r w:rsidR="0038442C" w:rsidRPr="008904A0">
        <w:rPr>
          <w:b w:val="0"/>
        </w:rPr>
        <w:t xml:space="preserve"> modes </w:t>
      </w:r>
      <w:r w:rsidR="008904A0" w:rsidRPr="008904A0">
        <w:rPr>
          <w:b w:val="0"/>
        </w:rPr>
        <w:t xml:space="preserve">that </w:t>
      </w:r>
      <w:r w:rsidR="0038442C" w:rsidRPr="008904A0">
        <w:rPr>
          <w:b w:val="0"/>
        </w:rPr>
        <w:t>minimize their</w:t>
      </w:r>
      <w:r w:rsidR="00454FF0" w:rsidRPr="008904A0">
        <w:rPr>
          <w:b w:val="0"/>
        </w:rPr>
        <w:t xml:space="preserve"> </w:t>
      </w:r>
      <w:r w:rsidR="0038442C" w:rsidRPr="008904A0">
        <w:rPr>
          <w:b w:val="0"/>
        </w:rPr>
        <w:t xml:space="preserve">travel time. </w:t>
      </w:r>
    </w:p>
    <w:p w14:paraId="7B8D6958" w14:textId="1B12A867" w:rsidR="0038442C" w:rsidRPr="008904A0" w:rsidRDefault="00A51900" w:rsidP="00D8004E">
      <w:pPr>
        <w:pStyle w:val="MyHeading1"/>
        <w:numPr>
          <w:ilvl w:val="0"/>
          <w:numId w:val="0"/>
        </w:numPr>
        <w:spacing w:line="240" w:lineRule="auto"/>
        <w:ind w:firstLine="720"/>
        <w:rPr>
          <w:b w:val="0"/>
        </w:rPr>
      </w:pPr>
      <w:r w:rsidRPr="008904A0">
        <w:rPr>
          <w:b w:val="0"/>
        </w:rPr>
        <w:t xml:space="preserve">In terms of the departure time choice parameters for Segment 1, the variable effects are intuitive. </w:t>
      </w:r>
      <w:r w:rsidR="0038442C" w:rsidRPr="008904A0">
        <w:rPr>
          <w:b w:val="0"/>
        </w:rPr>
        <w:t>The negative constants for AM, PM</w:t>
      </w:r>
      <w:r w:rsidR="00D8004E" w:rsidRPr="008904A0">
        <w:rPr>
          <w:b w:val="0"/>
        </w:rPr>
        <w:t>,</w:t>
      </w:r>
      <w:r w:rsidR="0038442C" w:rsidRPr="008904A0">
        <w:rPr>
          <w:b w:val="0"/>
        </w:rPr>
        <w:t xml:space="preserve"> and </w:t>
      </w:r>
      <w:r w:rsidR="008E13FF">
        <w:rPr>
          <w:b w:val="0"/>
        </w:rPr>
        <w:t>e</w:t>
      </w:r>
      <w:r w:rsidR="0038442C" w:rsidRPr="008904A0">
        <w:rPr>
          <w:b w:val="0"/>
        </w:rPr>
        <w:t>v</w:t>
      </w:r>
      <w:r w:rsidR="005321B6">
        <w:rPr>
          <w:b w:val="0"/>
        </w:rPr>
        <w:t>ening periods indicate that in S</w:t>
      </w:r>
      <w:r w:rsidR="0038442C" w:rsidRPr="008904A0">
        <w:rPr>
          <w:b w:val="0"/>
        </w:rPr>
        <w:t xml:space="preserve">egment 1, trips are more likely to </w:t>
      </w:r>
      <w:r w:rsidR="00BF1764" w:rsidRPr="008904A0">
        <w:rPr>
          <w:b w:val="0"/>
        </w:rPr>
        <w:t xml:space="preserve">be </w:t>
      </w:r>
      <w:r w:rsidR="0038442C" w:rsidRPr="008904A0">
        <w:rPr>
          <w:b w:val="0"/>
        </w:rPr>
        <w:t>pursue</w:t>
      </w:r>
      <w:r w:rsidR="00BF1764" w:rsidRPr="008904A0">
        <w:rPr>
          <w:b w:val="0"/>
        </w:rPr>
        <w:t>d</w:t>
      </w:r>
      <w:r w:rsidR="0038442C" w:rsidRPr="008904A0">
        <w:rPr>
          <w:b w:val="0"/>
        </w:rPr>
        <w:t xml:space="preserve"> during </w:t>
      </w:r>
      <w:r w:rsidR="00815793" w:rsidRPr="008904A0">
        <w:rPr>
          <w:b w:val="0"/>
        </w:rPr>
        <w:t xml:space="preserve">the </w:t>
      </w:r>
      <w:r w:rsidR="0038442C" w:rsidRPr="008904A0">
        <w:rPr>
          <w:b w:val="0"/>
        </w:rPr>
        <w:t>mid</w:t>
      </w:r>
      <w:r w:rsidR="006F7969" w:rsidRPr="008904A0">
        <w:rPr>
          <w:b w:val="0"/>
        </w:rPr>
        <w:t>-</w:t>
      </w:r>
      <w:r w:rsidR="0038442C" w:rsidRPr="008904A0">
        <w:rPr>
          <w:b w:val="0"/>
        </w:rPr>
        <w:t xml:space="preserve">day period. </w:t>
      </w:r>
      <w:r w:rsidRPr="008904A0">
        <w:rPr>
          <w:b w:val="0"/>
        </w:rPr>
        <w:t>When mode is chosen first, mid-day to evening periods are preferred for undertaking r</w:t>
      </w:r>
      <w:r w:rsidR="0038442C" w:rsidRPr="008904A0">
        <w:rPr>
          <w:b w:val="0"/>
        </w:rPr>
        <w:t>ecreational</w:t>
      </w:r>
      <w:r w:rsidR="00BF1764" w:rsidRPr="008904A0">
        <w:rPr>
          <w:b w:val="0"/>
        </w:rPr>
        <w:t>, shopping,</w:t>
      </w:r>
      <w:r w:rsidR="0038442C" w:rsidRPr="008904A0">
        <w:rPr>
          <w:b w:val="0"/>
        </w:rPr>
        <w:t xml:space="preserve"> and visit trips. </w:t>
      </w:r>
      <w:r w:rsidR="002A2269">
        <w:rPr>
          <w:b w:val="0"/>
        </w:rPr>
        <w:t>It might be the case that flexibility of</w:t>
      </w:r>
      <w:r w:rsidR="00894C4D">
        <w:rPr>
          <w:b w:val="0"/>
        </w:rPr>
        <w:t xml:space="preserve"> </w:t>
      </w:r>
      <w:r w:rsidR="00520E69">
        <w:rPr>
          <w:b w:val="0"/>
        </w:rPr>
        <w:t xml:space="preserve">knowing the mode enables the students to </w:t>
      </w:r>
      <w:r w:rsidR="002A2269">
        <w:rPr>
          <w:b w:val="0"/>
        </w:rPr>
        <w:t>plan trips at different hours of day</w:t>
      </w:r>
      <w:r w:rsidR="00520E69">
        <w:rPr>
          <w:b w:val="0"/>
        </w:rPr>
        <w:t xml:space="preserve">. </w:t>
      </w:r>
      <w:r w:rsidR="006B79FF" w:rsidRPr="008904A0">
        <w:rPr>
          <w:b w:val="0"/>
        </w:rPr>
        <w:t>Weekend trips</w:t>
      </w:r>
      <w:r w:rsidR="0019011A" w:rsidRPr="008904A0">
        <w:rPr>
          <w:b w:val="0"/>
        </w:rPr>
        <w:t xml:space="preserve"> as well as trips during warm temperature</w:t>
      </w:r>
      <w:r w:rsidR="006B79FF" w:rsidRPr="008904A0">
        <w:rPr>
          <w:b w:val="0"/>
        </w:rPr>
        <w:t xml:space="preserve"> are more likely to be mad</w:t>
      </w:r>
      <w:r w:rsidR="00824D8E" w:rsidRPr="008904A0">
        <w:rPr>
          <w:b w:val="0"/>
        </w:rPr>
        <w:t>e during m</w:t>
      </w:r>
      <w:r w:rsidR="006B79FF" w:rsidRPr="008904A0">
        <w:rPr>
          <w:b w:val="0"/>
        </w:rPr>
        <w:t>id</w:t>
      </w:r>
      <w:r w:rsidR="00824D8E" w:rsidRPr="008904A0">
        <w:rPr>
          <w:b w:val="0"/>
        </w:rPr>
        <w:t>-</w:t>
      </w:r>
      <w:r w:rsidR="006B79FF" w:rsidRPr="008904A0">
        <w:rPr>
          <w:b w:val="0"/>
        </w:rPr>
        <w:t xml:space="preserve">day </w:t>
      </w:r>
      <w:r w:rsidR="00824D8E" w:rsidRPr="008904A0">
        <w:rPr>
          <w:b w:val="0"/>
        </w:rPr>
        <w:t>or</w:t>
      </w:r>
      <w:r w:rsidR="006B79FF" w:rsidRPr="008904A0">
        <w:rPr>
          <w:b w:val="0"/>
        </w:rPr>
        <w:t xml:space="preserve"> PM hours</w:t>
      </w:r>
      <w:r w:rsidR="00824D8E" w:rsidRPr="008904A0">
        <w:rPr>
          <w:b w:val="0"/>
        </w:rPr>
        <w:t xml:space="preserve"> plausibly to take advantage of the daylight hours</w:t>
      </w:r>
      <w:r w:rsidR="006B79FF" w:rsidRPr="008904A0">
        <w:rPr>
          <w:b w:val="0"/>
        </w:rPr>
        <w:t>.</w:t>
      </w:r>
      <w:r w:rsidR="00B114DE" w:rsidRPr="008904A0">
        <w:rPr>
          <w:b w:val="0"/>
        </w:rPr>
        <w:t xml:space="preserve"> Considering the fact that the student sample </w:t>
      </w:r>
      <w:r w:rsidR="00824D8E" w:rsidRPr="008904A0">
        <w:rPr>
          <w:b w:val="0"/>
        </w:rPr>
        <w:t xml:space="preserve">in our study </w:t>
      </w:r>
      <w:r w:rsidR="00B114DE" w:rsidRPr="008904A0">
        <w:rPr>
          <w:b w:val="0"/>
        </w:rPr>
        <w:t xml:space="preserve">is from Canada where high temperature days are rare, the result makes intuitive sense. </w:t>
      </w:r>
      <w:r w:rsidR="00824D8E" w:rsidRPr="008904A0">
        <w:rPr>
          <w:b w:val="0"/>
        </w:rPr>
        <w:t xml:space="preserve">However, trips are less likely to be undertaken during the hours when it is raining. </w:t>
      </w:r>
      <w:r w:rsidR="0038442C" w:rsidRPr="008904A0">
        <w:rPr>
          <w:b w:val="0"/>
        </w:rPr>
        <w:t>Further, as the mode of travel is known in this segment when making decision</w:t>
      </w:r>
      <w:r w:rsidR="00815793" w:rsidRPr="008904A0">
        <w:rPr>
          <w:b w:val="0"/>
        </w:rPr>
        <w:t>s</w:t>
      </w:r>
      <w:r w:rsidR="0038442C" w:rsidRPr="008904A0">
        <w:rPr>
          <w:b w:val="0"/>
        </w:rPr>
        <w:t xml:space="preserve"> regarding </w:t>
      </w:r>
      <w:r w:rsidR="00914A2C" w:rsidRPr="008904A0">
        <w:rPr>
          <w:b w:val="0"/>
        </w:rPr>
        <w:t>departure time</w:t>
      </w:r>
      <w:r w:rsidR="0038442C" w:rsidRPr="008904A0">
        <w:rPr>
          <w:b w:val="0"/>
        </w:rPr>
        <w:t xml:space="preserve">, we included dummy variables for each chosen mode in our estimation. The results indicate that </w:t>
      </w:r>
      <w:r w:rsidR="004C25A3" w:rsidRPr="008904A0">
        <w:rPr>
          <w:b w:val="0"/>
        </w:rPr>
        <w:t xml:space="preserve">when </w:t>
      </w:r>
      <w:r w:rsidR="00B114DE" w:rsidRPr="008904A0">
        <w:rPr>
          <w:b w:val="0"/>
        </w:rPr>
        <w:t>d</w:t>
      </w:r>
      <w:r w:rsidR="0038442C" w:rsidRPr="008904A0">
        <w:rPr>
          <w:b w:val="0"/>
        </w:rPr>
        <w:t xml:space="preserve">rive </w:t>
      </w:r>
      <w:r w:rsidR="009344B9" w:rsidRPr="008904A0">
        <w:rPr>
          <w:b w:val="0"/>
        </w:rPr>
        <w:t>alone</w:t>
      </w:r>
      <w:r w:rsidR="0038442C" w:rsidRPr="008904A0">
        <w:rPr>
          <w:b w:val="0"/>
        </w:rPr>
        <w:t xml:space="preserve"> is </w:t>
      </w:r>
      <w:r w:rsidR="004C25A3" w:rsidRPr="008904A0">
        <w:rPr>
          <w:b w:val="0"/>
        </w:rPr>
        <w:t>the chosen mode</w:t>
      </w:r>
      <w:r w:rsidR="009344B9" w:rsidRPr="008904A0">
        <w:rPr>
          <w:b w:val="0"/>
        </w:rPr>
        <w:t>,</w:t>
      </w:r>
      <w:r w:rsidR="004C25A3" w:rsidRPr="008904A0">
        <w:rPr>
          <w:b w:val="0"/>
        </w:rPr>
        <w:t xml:space="preserve"> students are </w:t>
      </w:r>
      <w:r w:rsidR="0038442C" w:rsidRPr="008904A0">
        <w:rPr>
          <w:b w:val="0"/>
        </w:rPr>
        <w:t>less likely to travel during PM</w:t>
      </w:r>
      <w:r w:rsidR="00B114DE" w:rsidRPr="008904A0">
        <w:rPr>
          <w:b w:val="0"/>
        </w:rPr>
        <w:t>, perhaps due to heavy congestion during that period</w:t>
      </w:r>
      <w:r w:rsidR="0038442C" w:rsidRPr="008904A0">
        <w:rPr>
          <w:b w:val="0"/>
        </w:rPr>
        <w:t>. Passenger trips are</w:t>
      </w:r>
      <w:r w:rsidR="006C03A2" w:rsidRPr="008904A0">
        <w:rPr>
          <w:b w:val="0"/>
        </w:rPr>
        <w:t xml:space="preserve"> more likely to be made during m</w:t>
      </w:r>
      <w:r w:rsidR="0038442C" w:rsidRPr="008904A0">
        <w:rPr>
          <w:b w:val="0"/>
        </w:rPr>
        <w:t>id</w:t>
      </w:r>
      <w:r w:rsidR="006C03A2" w:rsidRPr="008904A0">
        <w:rPr>
          <w:b w:val="0"/>
        </w:rPr>
        <w:t>-day and e</w:t>
      </w:r>
      <w:r w:rsidR="0038442C" w:rsidRPr="008904A0">
        <w:rPr>
          <w:b w:val="0"/>
        </w:rPr>
        <w:t>vening</w:t>
      </w:r>
      <w:r w:rsidR="009344B9" w:rsidRPr="008904A0">
        <w:rPr>
          <w:b w:val="0"/>
        </w:rPr>
        <w:t xml:space="preserve"> –</w:t>
      </w:r>
      <w:r w:rsidR="0038442C" w:rsidRPr="008904A0">
        <w:rPr>
          <w:b w:val="0"/>
        </w:rPr>
        <w:t xml:space="preserve"> </w:t>
      </w:r>
      <w:r w:rsidR="00543216" w:rsidRPr="008904A0">
        <w:rPr>
          <w:b w:val="0"/>
        </w:rPr>
        <w:t>students might be taking a lift from their parents for going to school for</w:t>
      </w:r>
      <w:r w:rsidR="00EE476C" w:rsidRPr="008904A0">
        <w:rPr>
          <w:b w:val="0"/>
        </w:rPr>
        <w:t xml:space="preserve"> a</w:t>
      </w:r>
      <w:r w:rsidR="008904A0" w:rsidRPr="008904A0">
        <w:rPr>
          <w:b w:val="0"/>
        </w:rPr>
        <w:t>ttending</w:t>
      </w:r>
      <w:r w:rsidR="00543216" w:rsidRPr="008904A0">
        <w:rPr>
          <w:b w:val="0"/>
        </w:rPr>
        <w:t xml:space="preserve"> class</w:t>
      </w:r>
      <w:r w:rsidR="008904A0" w:rsidRPr="008904A0">
        <w:rPr>
          <w:b w:val="0"/>
        </w:rPr>
        <w:t>es</w:t>
      </w:r>
      <w:r w:rsidR="00543216" w:rsidRPr="008904A0">
        <w:rPr>
          <w:b w:val="0"/>
        </w:rPr>
        <w:t xml:space="preserve"> or for going home after classes</w:t>
      </w:r>
      <w:r w:rsidR="0038442C" w:rsidRPr="008904A0">
        <w:rPr>
          <w:b w:val="0"/>
        </w:rPr>
        <w:t xml:space="preserve">. The coefficient for walk mode is positive for </w:t>
      </w:r>
      <w:r w:rsidR="006C03A2" w:rsidRPr="008904A0">
        <w:rPr>
          <w:b w:val="0"/>
        </w:rPr>
        <w:t>m</w:t>
      </w:r>
      <w:r w:rsidR="0038442C" w:rsidRPr="008904A0">
        <w:rPr>
          <w:b w:val="0"/>
        </w:rPr>
        <w:t>id</w:t>
      </w:r>
      <w:r w:rsidR="006C03A2" w:rsidRPr="008904A0">
        <w:rPr>
          <w:b w:val="0"/>
        </w:rPr>
        <w:t>-</w:t>
      </w:r>
      <w:r w:rsidR="0038442C" w:rsidRPr="008904A0">
        <w:rPr>
          <w:b w:val="0"/>
        </w:rPr>
        <w:t>day trips.</w:t>
      </w:r>
      <w:r w:rsidR="00D8004E" w:rsidRPr="008904A0">
        <w:rPr>
          <w:b w:val="0"/>
        </w:rPr>
        <w:t xml:space="preserve"> </w:t>
      </w:r>
    </w:p>
    <w:p w14:paraId="7B0F5B9D" w14:textId="77777777" w:rsidR="0038442C" w:rsidRPr="008904A0" w:rsidRDefault="0038442C" w:rsidP="00094BB2">
      <w:pPr>
        <w:pStyle w:val="MyHeading1"/>
        <w:numPr>
          <w:ilvl w:val="0"/>
          <w:numId w:val="0"/>
        </w:numPr>
        <w:spacing w:after="0" w:line="240" w:lineRule="auto"/>
        <w:ind w:firstLine="720"/>
        <w:rPr>
          <w:b w:val="0"/>
        </w:rPr>
      </w:pPr>
    </w:p>
    <w:p w14:paraId="173A7F9D" w14:textId="624F02BA" w:rsidR="0038442C" w:rsidRPr="008904A0" w:rsidRDefault="0038442C" w:rsidP="00094BB2">
      <w:pPr>
        <w:pStyle w:val="Heading3"/>
        <w:numPr>
          <w:ilvl w:val="2"/>
          <w:numId w:val="22"/>
        </w:numPr>
        <w:spacing w:before="0"/>
        <w:rPr>
          <w:rFonts w:cs="Times New Roman"/>
          <w:b/>
          <w:i/>
          <w:szCs w:val="24"/>
          <w:u w:val="none"/>
        </w:rPr>
      </w:pPr>
      <w:r w:rsidRPr="008904A0">
        <w:rPr>
          <w:rFonts w:cs="Times New Roman"/>
          <w:b/>
          <w:i/>
          <w:szCs w:val="24"/>
          <w:u w:val="none"/>
        </w:rPr>
        <w:t xml:space="preserve">Departure Time First-Mode Choice Second </w:t>
      </w:r>
      <w:r w:rsidR="007B4F8D">
        <w:rPr>
          <w:rFonts w:cs="Times New Roman"/>
          <w:b/>
          <w:i/>
          <w:szCs w:val="24"/>
          <w:u w:val="none"/>
        </w:rPr>
        <w:t xml:space="preserve">Sequence </w:t>
      </w:r>
      <w:r w:rsidR="005F19DC" w:rsidRPr="008904A0">
        <w:rPr>
          <w:rFonts w:cs="Times New Roman"/>
          <w:b/>
          <w:i/>
          <w:szCs w:val="24"/>
          <w:u w:val="none"/>
        </w:rPr>
        <w:t>(</w:t>
      </w:r>
      <w:r w:rsidR="00F665CF" w:rsidRPr="008904A0">
        <w:rPr>
          <w:rFonts w:cs="Times New Roman"/>
          <w:b/>
          <w:i/>
          <w:szCs w:val="24"/>
          <w:u w:val="none"/>
        </w:rPr>
        <w:t>D</w:t>
      </w:r>
      <w:r w:rsidR="005F19DC" w:rsidRPr="008904A0">
        <w:rPr>
          <w:rFonts w:cs="Times New Roman"/>
          <w:b/>
          <w:i/>
          <w:szCs w:val="24"/>
          <w:u w:val="none"/>
        </w:rPr>
        <w:t>M</w:t>
      </w:r>
      <w:r w:rsidR="007B4F8D">
        <w:rPr>
          <w:rFonts w:cs="Times New Roman"/>
          <w:b/>
          <w:i/>
          <w:szCs w:val="24"/>
          <w:u w:val="none"/>
        </w:rPr>
        <w:t xml:space="preserve"> Sequence</w:t>
      </w:r>
      <w:r w:rsidR="005F19DC" w:rsidRPr="008904A0">
        <w:rPr>
          <w:rFonts w:cs="Times New Roman"/>
          <w:b/>
          <w:i/>
          <w:szCs w:val="24"/>
          <w:u w:val="none"/>
        </w:rPr>
        <w:t>)</w:t>
      </w:r>
    </w:p>
    <w:p w14:paraId="6A13FC7A" w14:textId="32D3404B" w:rsidR="006576C4" w:rsidRPr="008904A0" w:rsidRDefault="000F65DB" w:rsidP="00DB56C3">
      <w:pPr>
        <w:pStyle w:val="MyHeading1"/>
        <w:numPr>
          <w:ilvl w:val="0"/>
          <w:numId w:val="0"/>
        </w:numPr>
        <w:spacing w:line="240" w:lineRule="auto"/>
        <w:rPr>
          <w:b w:val="0"/>
        </w:rPr>
      </w:pPr>
      <w:r w:rsidRPr="008904A0">
        <w:rPr>
          <w:b w:val="0"/>
        </w:rPr>
        <w:t>In this section</w:t>
      </w:r>
      <w:r w:rsidR="00EE476C" w:rsidRPr="008904A0">
        <w:rPr>
          <w:b w:val="0"/>
        </w:rPr>
        <w:t>,</w:t>
      </w:r>
      <w:r w:rsidRPr="008904A0">
        <w:rPr>
          <w:b w:val="0"/>
        </w:rPr>
        <w:t xml:space="preserve"> we discuss the results of the second sequence of choice – departure time first and mode choice second. </w:t>
      </w:r>
      <w:r w:rsidR="006C4E1B" w:rsidRPr="008904A0">
        <w:rPr>
          <w:b w:val="0"/>
        </w:rPr>
        <w:t xml:space="preserve">The results of this sequence are presented in columns four and five of Table </w:t>
      </w:r>
      <w:r w:rsidR="00A03EF6" w:rsidRPr="008904A0">
        <w:rPr>
          <w:b w:val="0"/>
        </w:rPr>
        <w:t>7</w:t>
      </w:r>
      <w:r w:rsidR="006C4E1B" w:rsidRPr="008904A0">
        <w:rPr>
          <w:b w:val="0"/>
        </w:rPr>
        <w:t xml:space="preserve"> and </w:t>
      </w:r>
      <w:r w:rsidR="00914A2C" w:rsidRPr="008904A0">
        <w:rPr>
          <w:b w:val="0"/>
        </w:rPr>
        <w:t xml:space="preserve">Table </w:t>
      </w:r>
      <w:r w:rsidR="00A03EF6" w:rsidRPr="008904A0">
        <w:rPr>
          <w:b w:val="0"/>
        </w:rPr>
        <w:t>8</w:t>
      </w:r>
      <w:r w:rsidR="0008234B" w:rsidRPr="008904A0">
        <w:rPr>
          <w:b w:val="0"/>
        </w:rPr>
        <w:t xml:space="preserve">. </w:t>
      </w:r>
      <w:r w:rsidR="006576C4" w:rsidRPr="008904A0">
        <w:rPr>
          <w:b w:val="0"/>
        </w:rPr>
        <w:t xml:space="preserve">From the values of the time period constants, we can see </w:t>
      </w:r>
      <w:r w:rsidR="00EE476C" w:rsidRPr="008904A0">
        <w:rPr>
          <w:b w:val="0"/>
        </w:rPr>
        <w:t xml:space="preserve">a </w:t>
      </w:r>
      <w:r w:rsidR="006576C4" w:rsidRPr="008904A0">
        <w:rPr>
          <w:b w:val="0"/>
        </w:rPr>
        <w:t xml:space="preserve">higher preference for evening and mid-day periods for discretionary trips. </w:t>
      </w:r>
      <w:r w:rsidR="005321B6">
        <w:rPr>
          <w:b w:val="0"/>
        </w:rPr>
        <w:t>Unlike S</w:t>
      </w:r>
      <w:r w:rsidR="00DB56C3" w:rsidRPr="008904A0">
        <w:rPr>
          <w:b w:val="0"/>
        </w:rPr>
        <w:t>egment 1, students in this segment do not prefer mid</w:t>
      </w:r>
      <w:r w:rsidR="00914A2C" w:rsidRPr="008904A0">
        <w:rPr>
          <w:b w:val="0"/>
        </w:rPr>
        <w:t>-</w:t>
      </w:r>
      <w:r w:rsidR="00DB56C3" w:rsidRPr="008904A0">
        <w:rPr>
          <w:b w:val="0"/>
        </w:rPr>
        <w:t>day period</w:t>
      </w:r>
      <w:r w:rsidR="00914A2C" w:rsidRPr="008904A0">
        <w:rPr>
          <w:b w:val="0"/>
        </w:rPr>
        <w:t>s</w:t>
      </w:r>
      <w:r w:rsidR="00DB56C3" w:rsidRPr="008904A0">
        <w:rPr>
          <w:b w:val="0"/>
        </w:rPr>
        <w:t xml:space="preserve"> for undertaking recreational trips</w:t>
      </w:r>
      <w:r w:rsidR="002D2FB0" w:rsidRPr="008904A0">
        <w:rPr>
          <w:b w:val="0"/>
        </w:rPr>
        <w:t>. However</w:t>
      </w:r>
      <w:r w:rsidR="00DB56C3" w:rsidRPr="008904A0">
        <w:rPr>
          <w:b w:val="0"/>
        </w:rPr>
        <w:t xml:space="preserve">, shopping </w:t>
      </w:r>
      <w:r w:rsidR="0094128C">
        <w:rPr>
          <w:b w:val="0"/>
        </w:rPr>
        <w:t xml:space="preserve">trips </w:t>
      </w:r>
      <w:r w:rsidR="0094128C" w:rsidRPr="008904A0">
        <w:rPr>
          <w:b w:val="0"/>
        </w:rPr>
        <w:t xml:space="preserve">are more likely to be taken </w:t>
      </w:r>
      <w:r w:rsidR="0094128C">
        <w:rPr>
          <w:b w:val="0"/>
        </w:rPr>
        <w:t>during</w:t>
      </w:r>
      <w:r w:rsidR="0094128C" w:rsidRPr="008904A0">
        <w:rPr>
          <w:b w:val="0"/>
        </w:rPr>
        <w:t xml:space="preserve"> the PM periods </w:t>
      </w:r>
      <w:r w:rsidR="0094128C">
        <w:rPr>
          <w:b w:val="0"/>
        </w:rPr>
        <w:t xml:space="preserve">while PM or evening periods are preferred for </w:t>
      </w:r>
      <w:r w:rsidR="00914A2C" w:rsidRPr="008904A0">
        <w:rPr>
          <w:b w:val="0"/>
        </w:rPr>
        <w:t xml:space="preserve">visit </w:t>
      </w:r>
      <w:r w:rsidR="00DB56C3" w:rsidRPr="008904A0">
        <w:rPr>
          <w:b w:val="0"/>
        </w:rPr>
        <w:t>trips.</w:t>
      </w:r>
      <w:r w:rsidR="00894C4D">
        <w:rPr>
          <w:b w:val="0"/>
        </w:rPr>
        <w:t xml:space="preserve"> </w:t>
      </w:r>
      <w:r w:rsidR="00821FDC">
        <w:rPr>
          <w:b w:val="0"/>
        </w:rPr>
        <w:lastRenderedPageBreak/>
        <w:t>When mode is chosen first, duration of activity has no effect on departure time. However, when mode is unknown, m</w:t>
      </w:r>
      <w:r w:rsidR="002D2FB0" w:rsidRPr="008904A0">
        <w:rPr>
          <w:b w:val="0"/>
        </w:rPr>
        <w:t>id-day and PM periods are likely to be chosen for trips involving</w:t>
      </w:r>
      <w:r w:rsidR="00DB56C3" w:rsidRPr="008904A0">
        <w:rPr>
          <w:b w:val="0"/>
        </w:rPr>
        <w:t xml:space="preserve"> </w:t>
      </w:r>
      <w:r w:rsidR="002D2FB0" w:rsidRPr="008904A0">
        <w:rPr>
          <w:b w:val="0"/>
        </w:rPr>
        <w:t>longer duration activities</w:t>
      </w:r>
      <w:r w:rsidR="00914A2C" w:rsidRPr="008904A0">
        <w:rPr>
          <w:b w:val="0"/>
        </w:rPr>
        <w:t>, presumably to utilize the most of the daylight hours</w:t>
      </w:r>
      <w:r w:rsidR="002D2FB0" w:rsidRPr="008904A0">
        <w:rPr>
          <w:b w:val="0"/>
        </w:rPr>
        <w:t xml:space="preserve">. </w:t>
      </w:r>
      <w:r w:rsidR="00D445FE" w:rsidRPr="008904A0">
        <w:rPr>
          <w:b w:val="0"/>
        </w:rPr>
        <w:t>Similar to Segment-1, s</w:t>
      </w:r>
      <w:r w:rsidR="00DB56C3" w:rsidRPr="008904A0">
        <w:rPr>
          <w:b w:val="0"/>
        </w:rPr>
        <w:t xml:space="preserve">tudents </w:t>
      </w:r>
      <w:r w:rsidR="00D445FE" w:rsidRPr="008904A0">
        <w:rPr>
          <w:b w:val="0"/>
        </w:rPr>
        <w:t xml:space="preserve">in this segment </w:t>
      </w:r>
      <w:r w:rsidR="00DB56C3" w:rsidRPr="008904A0">
        <w:rPr>
          <w:b w:val="0"/>
        </w:rPr>
        <w:t xml:space="preserve">are also more likely to choose post-afternoon period for trip making during weekends </w:t>
      </w:r>
      <w:r w:rsidR="008E13FF">
        <w:rPr>
          <w:b w:val="0"/>
        </w:rPr>
        <w:t>or</w:t>
      </w:r>
      <w:r w:rsidR="00DB56C3" w:rsidRPr="008904A0">
        <w:rPr>
          <w:b w:val="0"/>
        </w:rPr>
        <w:t xml:space="preserve"> when the temperature is high.</w:t>
      </w:r>
    </w:p>
    <w:p w14:paraId="4315E66B" w14:textId="4434B27A" w:rsidR="00326D7F" w:rsidRDefault="00C85B79" w:rsidP="00A51900">
      <w:pPr>
        <w:pStyle w:val="MyHeading1"/>
        <w:numPr>
          <w:ilvl w:val="0"/>
          <w:numId w:val="0"/>
        </w:numPr>
        <w:spacing w:line="240" w:lineRule="auto"/>
        <w:ind w:firstLine="720"/>
        <w:rPr>
          <w:b w:val="0"/>
        </w:rPr>
      </w:pPr>
      <w:r w:rsidRPr="008904A0">
        <w:rPr>
          <w:b w:val="0"/>
        </w:rPr>
        <w:t xml:space="preserve">The mode second parameters offer </w:t>
      </w:r>
      <w:r w:rsidR="00F50D7A" w:rsidRPr="008904A0">
        <w:rPr>
          <w:b w:val="0"/>
        </w:rPr>
        <w:t>intriguing</w:t>
      </w:r>
      <w:r w:rsidRPr="008904A0">
        <w:rPr>
          <w:b w:val="0"/>
        </w:rPr>
        <w:t xml:space="preserve"> results</w:t>
      </w:r>
      <w:r w:rsidR="00F50D7A" w:rsidRPr="008904A0">
        <w:rPr>
          <w:b w:val="0"/>
        </w:rPr>
        <w:t>, highlighting the heterogeneity in the two segments in terms of trip making and modal choice behavior</w:t>
      </w:r>
      <w:r w:rsidRPr="008904A0">
        <w:rPr>
          <w:b w:val="0"/>
        </w:rPr>
        <w:t xml:space="preserve">. </w:t>
      </w:r>
      <w:r w:rsidR="00F50D7A" w:rsidRPr="008904A0">
        <w:rPr>
          <w:b w:val="0"/>
        </w:rPr>
        <w:t xml:space="preserve">For instance, </w:t>
      </w:r>
      <w:r w:rsidR="00EE476C" w:rsidRPr="008904A0">
        <w:rPr>
          <w:b w:val="0"/>
        </w:rPr>
        <w:t xml:space="preserve">the </w:t>
      </w:r>
      <w:r w:rsidR="00F50D7A" w:rsidRPr="008904A0">
        <w:rPr>
          <w:b w:val="0"/>
        </w:rPr>
        <w:t xml:space="preserve">positive coefficient for walk mode constant indicates that </w:t>
      </w:r>
      <w:r w:rsidR="00EF04C8">
        <w:rPr>
          <w:b w:val="0"/>
        </w:rPr>
        <w:t>the students in this s</w:t>
      </w:r>
      <w:r w:rsidR="00F50D7A" w:rsidRPr="008904A0">
        <w:rPr>
          <w:b w:val="0"/>
        </w:rPr>
        <w:t>egment are more i</w:t>
      </w:r>
      <w:r w:rsidR="00261F31" w:rsidRPr="008904A0">
        <w:rPr>
          <w:b w:val="0"/>
        </w:rPr>
        <w:t>nclin</w:t>
      </w:r>
      <w:r w:rsidR="00F50D7A" w:rsidRPr="008904A0">
        <w:rPr>
          <w:b w:val="0"/>
        </w:rPr>
        <w:t>ed</w:t>
      </w:r>
      <w:r w:rsidR="00261F31" w:rsidRPr="008904A0">
        <w:rPr>
          <w:b w:val="0"/>
        </w:rPr>
        <w:t xml:space="preserve"> to choose walk mode for discretionary trips </w:t>
      </w:r>
      <w:r w:rsidR="00F50D7A" w:rsidRPr="008904A0">
        <w:rPr>
          <w:b w:val="0"/>
        </w:rPr>
        <w:t xml:space="preserve">(when departure time choice precedes mode choice) </w:t>
      </w:r>
      <w:r w:rsidR="00261F31" w:rsidRPr="008904A0">
        <w:rPr>
          <w:b w:val="0"/>
        </w:rPr>
        <w:t>over other alternatives</w:t>
      </w:r>
      <w:r w:rsidR="0038442C" w:rsidRPr="008904A0">
        <w:rPr>
          <w:b w:val="0"/>
        </w:rPr>
        <w:t xml:space="preserve">. In this segment, visit trips are less likely to </w:t>
      </w:r>
      <w:r w:rsidR="00221547" w:rsidRPr="008904A0">
        <w:rPr>
          <w:b w:val="0"/>
        </w:rPr>
        <w:t xml:space="preserve">be </w:t>
      </w:r>
      <w:r w:rsidR="0038442C" w:rsidRPr="008904A0">
        <w:rPr>
          <w:b w:val="0"/>
        </w:rPr>
        <w:t>pursue</w:t>
      </w:r>
      <w:r w:rsidR="00221547" w:rsidRPr="008904A0">
        <w:rPr>
          <w:b w:val="0"/>
        </w:rPr>
        <w:t>d</w:t>
      </w:r>
      <w:r w:rsidR="0038442C" w:rsidRPr="008904A0">
        <w:rPr>
          <w:b w:val="0"/>
        </w:rPr>
        <w:t xml:space="preserve"> </w:t>
      </w:r>
      <w:r w:rsidR="00221547" w:rsidRPr="008904A0">
        <w:rPr>
          <w:b w:val="0"/>
        </w:rPr>
        <w:t>using</w:t>
      </w:r>
      <w:r w:rsidR="0038442C" w:rsidRPr="008904A0">
        <w:rPr>
          <w:b w:val="0"/>
        </w:rPr>
        <w:t xml:space="preserve"> transit or active modes.</w:t>
      </w:r>
      <w:r w:rsidR="00F50D7A" w:rsidRPr="008904A0">
        <w:rPr>
          <w:b w:val="0"/>
        </w:rPr>
        <w:t xml:space="preserve"> These might be longer distance trips requiring the students to use auto mode.</w:t>
      </w:r>
      <w:r w:rsidR="0038442C" w:rsidRPr="008904A0">
        <w:rPr>
          <w:b w:val="0"/>
        </w:rPr>
        <w:t xml:space="preserve"> For long duration activities, students are more likely to use public transit and less likely to walk</w:t>
      </w:r>
      <w:r w:rsidR="008C39C2" w:rsidRPr="008904A0">
        <w:rPr>
          <w:b w:val="0"/>
        </w:rPr>
        <w:t xml:space="preserve"> plausibly because they have access to different transit options (bus/subway)</w:t>
      </w:r>
      <w:r w:rsidR="0038442C" w:rsidRPr="008904A0">
        <w:rPr>
          <w:b w:val="0"/>
        </w:rPr>
        <w:t xml:space="preserve">. </w:t>
      </w:r>
      <w:r w:rsidR="00335052" w:rsidRPr="008904A0">
        <w:rPr>
          <w:b w:val="0"/>
        </w:rPr>
        <w:t xml:space="preserve">Preference for drive mode during rainy weather makes intuitive sense. As expected, regret decreases as the difference in time between the chosen and non-chosen travel mode increases because the non-chosen mode requires longer travel time. </w:t>
      </w:r>
      <w:r w:rsidR="002A2269">
        <w:rPr>
          <w:b w:val="0"/>
        </w:rPr>
        <w:t xml:space="preserve">It is interesting to note that students who choose their departure time first are more sensitive to trip travel times than students who choose their mode first. </w:t>
      </w:r>
      <w:r w:rsidR="0038442C" w:rsidRPr="008904A0">
        <w:rPr>
          <w:b w:val="0"/>
        </w:rPr>
        <w:t xml:space="preserve">In this segment, since </w:t>
      </w:r>
      <w:r w:rsidR="008B0350" w:rsidRPr="008904A0">
        <w:rPr>
          <w:b w:val="0"/>
        </w:rPr>
        <w:t>students</w:t>
      </w:r>
      <w:r w:rsidR="0038442C" w:rsidRPr="008904A0">
        <w:rPr>
          <w:b w:val="0"/>
        </w:rPr>
        <w:t xml:space="preserve"> </w:t>
      </w:r>
      <w:r w:rsidR="008B0350" w:rsidRPr="008904A0">
        <w:rPr>
          <w:b w:val="0"/>
        </w:rPr>
        <w:t xml:space="preserve">have </w:t>
      </w:r>
      <w:r w:rsidR="0038442C" w:rsidRPr="008904A0">
        <w:rPr>
          <w:b w:val="0"/>
        </w:rPr>
        <w:t xml:space="preserve">made their decision regarding </w:t>
      </w:r>
      <w:r w:rsidR="00914A2C" w:rsidRPr="008904A0">
        <w:rPr>
          <w:b w:val="0"/>
        </w:rPr>
        <w:t>the trip departure time</w:t>
      </w:r>
      <w:r w:rsidR="0038442C" w:rsidRPr="008904A0">
        <w:rPr>
          <w:b w:val="0"/>
        </w:rPr>
        <w:t xml:space="preserve">, we can estimate coefficients for </w:t>
      </w:r>
      <w:r w:rsidR="008B0350" w:rsidRPr="008904A0">
        <w:rPr>
          <w:b w:val="0"/>
        </w:rPr>
        <w:t>departure time choice categories</w:t>
      </w:r>
      <w:r w:rsidR="0038442C" w:rsidRPr="008904A0">
        <w:rPr>
          <w:b w:val="0"/>
        </w:rPr>
        <w:t xml:space="preserve">. During </w:t>
      </w:r>
      <w:r w:rsidR="009B519A" w:rsidRPr="008904A0">
        <w:rPr>
          <w:b w:val="0"/>
        </w:rPr>
        <w:t xml:space="preserve">the </w:t>
      </w:r>
      <w:r w:rsidR="0038442C" w:rsidRPr="008904A0">
        <w:rPr>
          <w:b w:val="0"/>
        </w:rPr>
        <w:t>mid</w:t>
      </w:r>
      <w:r w:rsidR="00950894" w:rsidRPr="008904A0">
        <w:rPr>
          <w:b w:val="0"/>
        </w:rPr>
        <w:t>-</w:t>
      </w:r>
      <w:r w:rsidR="0038442C" w:rsidRPr="008904A0">
        <w:rPr>
          <w:b w:val="0"/>
        </w:rPr>
        <w:t xml:space="preserve">day period, </w:t>
      </w:r>
      <w:r w:rsidR="00950894" w:rsidRPr="008904A0">
        <w:rPr>
          <w:b w:val="0"/>
        </w:rPr>
        <w:t>t</w:t>
      </w:r>
      <w:r w:rsidR="0038442C" w:rsidRPr="008904A0">
        <w:rPr>
          <w:b w:val="0"/>
        </w:rPr>
        <w:t xml:space="preserve">ransit, </w:t>
      </w:r>
      <w:r w:rsidR="00950894" w:rsidRPr="008904A0">
        <w:rPr>
          <w:b w:val="0"/>
        </w:rPr>
        <w:t>w</w:t>
      </w:r>
      <w:r w:rsidR="0038442C" w:rsidRPr="008904A0">
        <w:rPr>
          <w:b w:val="0"/>
        </w:rPr>
        <w:t>alk</w:t>
      </w:r>
      <w:r w:rsidR="00EF04C8">
        <w:rPr>
          <w:b w:val="0"/>
        </w:rPr>
        <w:t>,</w:t>
      </w:r>
      <w:r w:rsidR="0038442C" w:rsidRPr="008904A0">
        <w:rPr>
          <w:b w:val="0"/>
        </w:rPr>
        <w:t xml:space="preserve"> and </w:t>
      </w:r>
      <w:r w:rsidR="00950894" w:rsidRPr="008904A0">
        <w:rPr>
          <w:b w:val="0"/>
        </w:rPr>
        <w:t>b</w:t>
      </w:r>
      <w:r w:rsidR="0038442C" w:rsidRPr="008904A0">
        <w:rPr>
          <w:b w:val="0"/>
        </w:rPr>
        <w:t xml:space="preserve">ike are more likely to be selected </w:t>
      </w:r>
      <w:r w:rsidR="00950894" w:rsidRPr="008904A0">
        <w:rPr>
          <w:b w:val="0"/>
        </w:rPr>
        <w:t>for</w:t>
      </w:r>
      <w:r w:rsidR="0038442C" w:rsidRPr="008904A0">
        <w:rPr>
          <w:b w:val="0"/>
        </w:rPr>
        <w:t xml:space="preserve"> </w:t>
      </w:r>
      <w:r w:rsidR="00335052" w:rsidRPr="008904A0">
        <w:rPr>
          <w:b w:val="0"/>
        </w:rPr>
        <w:t xml:space="preserve">discretionary </w:t>
      </w:r>
      <w:r w:rsidR="0038442C" w:rsidRPr="008904A0">
        <w:rPr>
          <w:b w:val="0"/>
        </w:rPr>
        <w:t xml:space="preserve">travel compared to other modes. </w:t>
      </w:r>
    </w:p>
    <w:p w14:paraId="34AFC56B" w14:textId="77777777" w:rsidR="009C3A68" w:rsidRPr="008904A0" w:rsidRDefault="009C3A68" w:rsidP="009C3A68">
      <w:pPr>
        <w:pStyle w:val="MyHeading1"/>
        <w:numPr>
          <w:ilvl w:val="0"/>
          <w:numId w:val="0"/>
        </w:numPr>
        <w:spacing w:after="0" w:line="240" w:lineRule="auto"/>
        <w:ind w:firstLine="720"/>
        <w:rPr>
          <w:b w:val="0"/>
        </w:rPr>
      </w:pPr>
    </w:p>
    <w:p w14:paraId="16F2EB12" w14:textId="5A300AC8" w:rsidR="006D39CD" w:rsidRPr="008904A0" w:rsidRDefault="006D39CD" w:rsidP="00094BB2">
      <w:pPr>
        <w:pStyle w:val="Heading2"/>
      </w:pPr>
      <w:r w:rsidRPr="008904A0">
        <w:t>Validation Analysis</w:t>
      </w:r>
    </w:p>
    <w:p w14:paraId="6B668FA1" w14:textId="16596C35" w:rsidR="006D39CD" w:rsidRPr="00787BDB" w:rsidRDefault="00F26BC3" w:rsidP="00787BDB">
      <w:pPr>
        <w:spacing w:after="0" w:line="240" w:lineRule="auto"/>
        <w:jc w:val="both"/>
        <w:rPr>
          <w:rFonts w:ascii="Times New Roman" w:hAnsi="Times New Roman" w:cs="Times New Roman"/>
          <w:sz w:val="24"/>
          <w:szCs w:val="24"/>
        </w:rPr>
      </w:pPr>
      <w:r w:rsidRPr="00F26BC3">
        <w:rPr>
          <w:rFonts w:ascii="Times New Roman" w:hAnsi="Times New Roman" w:cs="Times New Roman"/>
          <w:sz w:val="24"/>
          <w:szCs w:val="24"/>
        </w:rPr>
        <w:t>A validation exercise was also carried out on a hold-out sample (2,992 observations not used in the model estimation process) for all model frameworks. We computed the predictive log-likelihood for the validation sample and various sub-samples. This exercise provides an indication if the results on the estimation sample carries over to the hold-out sample and sub-samples as well. Higher (less negative) values are preferred over the lower ones. In our case, the subsamples were drawn for campus location downtown, weekend, recreational trip purpose, shopping trip purpose, visit trip purpose, student is female, and student’s household is carless. Please note that the same data preparation approach for estimation sample was followed for the validation sample. Table 9 presents the computed predictive log-likelihoods. The results clearly highlight that the LCM models clearly outperform all single sequence systems. Among the LCM models, the gain in log-likelihood using RR based latent class multinomial logit model was more than 40 units for the total validation sample. For the subsamples, the variation in log-likelihood gain varied from 7 (for shopping trip purpose) to 32 units (for campus location downtown). In all instances, the RRLCM model outperformed the RULCM.</w:t>
      </w:r>
    </w:p>
    <w:p w14:paraId="346B9BF9" w14:textId="2D2022A8" w:rsidR="009F4A7C" w:rsidRPr="008904A0" w:rsidRDefault="009F4A7C" w:rsidP="00094BB2">
      <w:pPr>
        <w:spacing w:after="0" w:line="240" w:lineRule="auto"/>
        <w:jc w:val="both"/>
        <w:rPr>
          <w:rFonts w:ascii="Times New Roman" w:hAnsi="Times New Roman" w:cs="Times New Roman"/>
          <w:sz w:val="24"/>
          <w:szCs w:val="24"/>
        </w:rPr>
      </w:pPr>
    </w:p>
    <w:p w14:paraId="44DE400D" w14:textId="403ABC08" w:rsidR="009F4A7C" w:rsidRPr="008904A0" w:rsidRDefault="009F4A7C" w:rsidP="009F4A7C">
      <w:pPr>
        <w:pStyle w:val="Heading2"/>
      </w:pPr>
      <w:r w:rsidRPr="008904A0">
        <w:t xml:space="preserve">Policy Analysis </w:t>
      </w:r>
    </w:p>
    <w:p w14:paraId="284C51C7" w14:textId="1AFAF9F6" w:rsidR="009F4A7C" w:rsidRPr="008904A0" w:rsidRDefault="00E57442" w:rsidP="00416349">
      <w:p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 xml:space="preserve">In order to better understand the magnitude of the effects of exogenous variables on the mode and </w:t>
      </w:r>
      <w:r w:rsidR="00805019" w:rsidRPr="008904A0">
        <w:rPr>
          <w:rFonts w:ascii="Times New Roman" w:hAnsi="Times New Roman" w:cs="Times New Roman"/>
          <w:sz w:val="24"/>
          <w:szCs w:val="24"/>
        </w:rPr>
        <w:t>departure time</w:t>
      </w:r>
      <w:r w:rsidRPr="008904A0">
        <w:rPr>
          <w:rFonts w:ascii="Times New Roman" w:hAnsi="Times New Roman" w:cs="Times New Roman"/>
          <w:sz w:val="24"/>
          <w:szCs w:val="24"/>
        </w:rPr>
        <w:t xml:space="preserve"> decisions, we generated the </w:t>
      </w:r>
      <w:r w:rsidR="00FD0710">
        <w:rPr>
          <w:rFonts w:ascii="Times New Roman" w:hAnsi="Times New Roman" w:cs="Times New Roman"/>
          <w:sz w:val="24"/>
          <w:szCs w:val="24"/>
        </w:rPr>
        <w:t>predicted change in choice probabilities</w:t>
      </w:r>
      <w:r w:rsidRPr="008904A0">
        <w:rPr>
          <w:rFonts w:ascii="Times New Roman" w:hAnsi="Times New Roman" w:cs="Times New Roman"/>
          <w:sz w:val="24"/>
          <w:szCs w:val="24"/>
        </w:rPr>
        <w:t xml:space="preserve"> for several variables of interest in policy making. We computed the percentage change of </w:t>
      </w:r>
      <w:r w:rsidR="001A69C6">
        <w:rPr>
          <w:rFonts w:ascii="Times New Roman" w:hAnsi="Times New Roman" w:cs="Times New Roman"/>
          <w:sz w:val="24"/>
          <w:szCs w:val="24"/>
        </w:rPr>
        <w:t xml:space="preserve">aggregate </w:t>
      </w:r>
      <w:r w:rsidRPr="008904A0">
        <w:rPr>
          <w:rFonts w:ascii="Times New Roman" w:hAnsi="Times New Roman" w:cs="Times New Roman"/>
          <w:sz w:val="24"/>
          <w:szCs w:val="24"/>
        </w:rPr>
        <w:t>mode</w:t>
      </w:r>
      <w:r w:rsidR="0033339B" w:rsidRPr="008904A0">
        <w:rPr>
          <w:rFonts w:ascii="Times New Roman" w:hAnsi="Times New Roman" w:cs="Times New Roman"/>
          <w:sz w:val="24"/>
          <w:szCs w:val="24"/>
        </w:rPr>
        <w:t xml:space="preserve"> and </w:t>
      </w:r>
      <w:r w:rsidR="00805019" w:rsidRPr="008904A0">
        <w:rPr>
          <w:rFonts w:ascii="Times New Roman" w:hAnsi="Times New Roman" w:cs="Times New Roman"/>
          <w:sz w:val="24"/>
          <w:szCs w:val="24"/>
        </w:rPr>
        <w:t>departure time</w:t>
      </w:r>
      <w:r w:rsidR="0033339B" w:rsidRPr="008904A0">
        <w:rPr>
          <w:rFonts w:ascii="Times New Roman" w:hAnsi="Times New Roman" w:cs="Times New Roman"/>
          <w:sz w:val="24"/>
          <w:szCs w:val="24"/>
        </w:rPr>
        <w:t xml:space="preserve"> </w:t>
      </w:r>
      <w:r w:rsidR="004D3764">
        <w:rPr>
          <w:rFonts w:ascii="Times New Roman" w:hAnsi="Times New Roman" w:cs="Times New Roman"/>
          <w:sz w:val="24"/>
          <w:szCs w:val="24"/>
        </w:rPr>
        <w:t>shares</w:t>
      </w:r>
      <w:r w:rsidR="0033339B" w:rsidRPr="008904A0">
        <w:rPr>
          <w:rFonts w:ascii="Times New Roman" w:hAnsi="Times New Roman" w:cs="Times New Roman"/>
          <w:sz w:val="24"/>
          <w:szCs w:val="24"/>
        </w:rPr>
        <w:t xml:space="preserve"> </w:t>
      </w:r>
      <w:r w:rsidR="001A69C6">
        <w:rPr>
          <w:rFonts w:ascii="Times New Roman" w:hAnsi="Times New Roman" w:cs="Times New Roman"/>
          <w:sz w:val="24"/>
          <w:szCs w:val="24"/>
        </w:rPr>
        <w:t xml:space="preserve">(the individual disaggregate probabilities across all individuals are averaged to obtain the mean) </w:t>
      </w:r>
      <w:r w:rsidR="0033339B" w:rsidRPr="008904A0">
        <w:rPr>
          <w:rFonts w:ascii="Times New Roman" w:hAnsi="Times New Roman" w:cs="Times New Roman"/>
          <w:sz w:val="24"/>
          <w:szCs w:val="24"/>
        </w:rPr>
        <w:t>due to changes to the exogenous variables</w:t>
      </w:r>
      <w:r w:rsidR="00FD0710">
        <w:rPr>
          <w:rFonts w:ascii="Times New Roman" w:hAnsi="Times New Roman" w:cs="Times New Roman"/>
          <w:sz w:val="24"/>
          <w:szCs w:val="24"/>
        </w:rPr>
        <w:t xml:space="preserve"> using the parameter estimates of the best specified models</w:t>
      </w:r>
      <w:r w:rsidR="009F1E88">
        <w:rPr>
          <w:rFonts w:ascii="Times New Roman" w:hAnsi="Times New Roman" w:cs="Times New Roman"/>
          <w:sz w:val="24"/>
          <w:szCs w:val="24"/>
        </w:rPr>
        <w:t>. For the sake of comparison, the changes in elasticity were calculated for the following models:</w:t>
      </w:r>
      <w:r w:rsidR="00416349">
        <w:rPr>
          <w:rFonts w:ascii="Times New Roman" w:hAnsi="Times New Roman" w:cs="Times New Roman"/>
          <w:sz w:val="24"/>
          <w:szCs w:val="24"/>
        </w:rPr>
        <w:t xml:space="preserve"> </w:t>
      </w:r>
      <w:r w:rsidR="009F1E88">
        <w:rPr>
          <w:rFonts w:ascii="Times New Roman" w:hAnsi="Times New Roman" w:cs="Times New Roman"/>
          <w:sz w:val="24"/>
          <w:szCs w:val="24"/>
        </w:rPr>
        <w:t>(1)</w:t>
      </w:r>
      <w:r w:rsidR="006B56A2">
        <w:rPr>
          <w:rFonts w:ascii="Times New Roman" w:hAnsi="Times New Roman" w:cs="Times New Roman"/>
          <w:sz w:val="24"/>
          <w:szCs w:val="24"/>
        </w:rPr>
        <w:t xml:space="preserve"> </w:t>
      </w:r>
      <w:r w:rsidR="00416349" w:rsidRPr="00416349">
        <w:rPr>
          <w:rFonts w:ascii="Times New Roman" w:hAnsi="Times New Roman" w:cs="Times New Roman"/>
          <w:sz w:val="24"/>
          <w:szCs w:val="24"/>
        </w:rPr>
        <w:t>RU based latent class multinomial logit (RULCM)</w:t>
      </w:r>
      <w:r w:rsidR="00416349">
        <w:rPr>
          <w:rFonts w:ascii="Times New Roman" w:hAnsi="Times New Roman" w:cs="Times New Roman"/>
          <w:sz w:val="24"/>
          <w:szCs w:val="24"/>
        </w:rPr>
        <w:t xml:space="preserve">, </w:t>
      </w:r>
      <w:r w:rsidR="009F1E88">
        <w:rPr>
          <w:rFonts w:ascii="Times New Roman" w:hAnsi="Times New Roman" w:cs="Times New Roman"/>
          <w:sz w:val="24"/>
          <w:szCs w:val="24"/>
        </w:rPr>
        <w:t xml:space="preserve">(2) </w:t>
      </w:r>
      <w:r w:rsidR="00416349" w:rsidRPr="00416349">
        <w:rPr>
          <w:rFonts w:ascii="Times New Roman" w:hAnsi="Times New Roman" w:cs="Times New Roman"/>
          <w:sz w:val="24"/>
          <w:szCs w:val="24"/>
        </w:rPr>
        <w:t>RR based latent class multinomial logit (RRLCM)</w:t>
      </w:r>
      <w:r w:rsidR="00416349">
        <w:rPr>
          <w:rFonts w:ascii="Times New Roman" w:hAnsi="Times New Roman" w:cs="Times New Roman"/>
          <w:sz w:val="24"/>
          <w:szCs w:val="24"/>
        </w:rPr>
        <w:t xml:space="preserve">, </w:t>
      </w:r>
      <w:r w:rsidR="009F1E88">
        <w:rPr>
          <w:rFonts w:ascii="Times New Roman" w:hAnsi="Times New Roman" w:cs="Times New Roman"/>
          <w:sz w:val="24"/>
          <w:szCs w:val="24"/>
        </w:rPr>
        <w:t xml:space="preserve">(3) </w:t>
      </w:r>
      <w:r w:rsidR="00416349" w:rsidRPr="00416349">
        <w:rPr>
          <w:rFonts w:ascii="Times New Roman" w:hAnsi="Times New Roman" w:cs="Times New Roman"/>
          <w:sz w:val="24"/>
          <w:szCs w:val="24"/>
        </w:rPr>
        <w:t>RR based multinomial logit model (RRMNL) (mode</w:t>
      </w:r>
      <w:r w:rsidR="00416349">
        <w:rPr>
          <w:rFonts w:ascii="Times New Roman" w:hAnsi="Times New Roman" w:cs="Times New Roman"/>
          <w:sz w:val="24"/>
          <w:szCs w:val="24"/>
        </w:rPr>
        <w:t xml:space="preserve"> first – </w:t>
      </w:r>
      <w:r w:rsidR="00416349">
        <w:rPr>
          <w:rFonts w:ascii="Times New Roman" w:hAnsi="Times New Roman" w:cs="Times New Roman"/>
          <w:sz w:val="24"/>
          <w:szCs w:val="24"/>
        </w:rPr>
        <w:lastRenderedPageBreak/>
        <w:t xml:space="preserve">departure time second), and </w:t>
      </w:r>
      <w:r w:rsidR="009F1E88">
        <w:rPr>
          <w:rFonts w:ascii="Times New Roman" w:hAnsi="Times New Roman" w:cs="Times New Roman"/>
          <w:sz w:val="24"/>
          <w:szCs w:val="24"/>
        </w:rPr>
        <w:t xml:space="preserve">(4) </w:t>
      </w:r>
      <w:r w:rsidR="00416349" w:rsidRPr="00416349">
        <w:rPr>
          <w:rFonts w:ascii="Times New Roman" w:hAnsi="Times New Roman" w:cs="Times New Roman"/>
          <w:sz w:val="24"/>
          <w:szCs w:val="24"/>
        </w:rPr>
        <w:t>RR based multinomial logit (RRMNL) (departure time first – mode second</w:t>
      </w:r>
      <w:r w:rsidR="00416349">
        <w:rPr>
          <w:rFonts w:ascii="Times New Roman" w:hAnsi="Times New Roman" w:cs="Times New Roman"/>
          <w:sz w:val="24"/>
          <w:szCs w:val="24"/>
        </w:rPr>
        <w:t>)</w:t>
      </w:r>
      <w:r w:rsidR="0033339B" w:rsidRPr="008904A0">
        <w:rPr>
          <w:rFonts w:ascii="Times New Roman" w:hAnsi="Times New Roman" w:cs="Times New Roman"/>
          <w:sz w:val="24"/>
          <w:szCs w:val="24"/>
        </w:rPr>
        <w:t xml:space="preserve">. The scenarios considered </w:t>
      </w:r>
      <w:r w:rsidR="004D3764">
        <w:rPr>
          <w:rFonts w:ascii="Times New Roman" w:hAnsi="Times New Roman" w:cs="Times New Roman"/>
          <w:sz w:val="24"/>
          <w:szCs w:val="24"/>
        </w:rPr>
        <w:t>were</w:t>
      </w:r>
      <w:r w:rsidR="0033339B" w:rsidRPr="008904A0">
        <w:rPr>
          <w:rFonts w:ascii="Times New Roman" w:hAnsi="Times New Roman" w:cs="Times New Roman"/>
          <w:sz w:val="24"/>
          <w:szCs w:val="24"/>
        </w:rPr>
        <w:t>:</w:t>
      </w:r>
      <w:r w:rsidR="00C91C7C" w:rsidRPr="008904A0">
        <w:rPr>
          <w:rFonts w:ascii="Times New Roman" w:hAnsi="Times New Roman" w:cs="Times New Roman"/>
          <w:sz w:val="24"/>
          <w:szCs w:val="24"/>
        </w:rPr>
        <w:t xml:space="preserve"> 1) change in home to</w:t>
      </w:r>
      <w:r w:rsidR="009534C3">
        <w:rPr>
          <w:rFonts w:ascii="Times New Roman" w:hAnsi="Times New Roman" w:cs="Times New Roman"/>
          <w:sz w:val="24"/>
          <w:szCs w:val="24"/>
        </w:rPr>
        <w:t xml:space="preserve"> school</w:t>
      </w:r>
      <w:r w:rsidR="00C91C7C" w:rsidRPr="008904A0">
        <w:rPr>
          <w:rFonts w:ascii="Times New Roman" w:hAnsi="Times New Roman" w:cs="Times New Roman"/>
          <w:sz w:val="24"/>
          <w:szCs w:val="24"/>
        </w:rPr>
        <w:t xml:space="preserve"> distance variable accounting for policies that might influence </w:t>
      </w:r>
      <w:r w:rsidR="007B0DC7" w:rsidRPr="008904A0">
        <w:rPr>
          <w:rFonts w:ascii="Times New Roman" w:hAnsi="Times New Roman" w:cs="Times New Roman"/>
          <w:sz w:val="24"/>
          <w:szCs w:val="24"/>
        </w:rPr>
        <w:t>students’</w:t>
      </w:r>
      <w:r w:rsidR="00C91C7C" w:rsidRPr="008904A0">
        <w:rPr>
          <w:rFonts w:ascii="Times New Roman" w:hAnsi="Times New Roman" w:cs="Times New Roman"/>
          <w:sz w:val="24"/>
          <w:szCs w:val="24"/>
        </w:rPr>
        <w:t xml:space="preserve"> residential location choice such as providing affordable housing ne</w:t>
      </w:r>
      <w:r w:rsidR="007B0DC7" w:rsidRPr="008904A0">
        <w:rPr>
          <w:rFonts w:ascii="Times New Roman" w:hAnsi="Times New Roman" w:cs="Times New Roman"/>
          <w:sz w:val="24"/>
          <w:szCs w:val="24"/>
        </w:rPr>
        <w:t xml:space="preserve">ar campuses, 2) change in </w:t>
      </w:r>
      <w:r w:rsidR="00805019" w:rsidRPr="008904A0">
        <w:rPr>
          <w:rFonts w:ascii="Times New Roman" w:hAnsi="Times New Roman" w:cs="Times New Roman"/>
          <w:sz w:val="24"/>
          <w:szCs w:val="24"/>
        </w:rPr>
        <w:t xml:space="preserve">car </w:t>
      </w:r>
      <w:r w:rsidR="007B0DC7" w:rsidRPr="008904A0">
        <w:rPr>
          <w:rFonts w:ascii="Times New Roman" w:hAnsi="Times New Roman" w:cs="Times New Roman"/>
          <w:sz w:val="24"/>
          <w:szCs w:val="24"/>
        </w:rPr>
        <w:t xml:space="preserve">travel time, and 3) change in travel time for all modes except for walk and </w:t>
      </w:r>
      <w:r w:rsidR="00805019" w:rsidRPr="008904A0">
        <w:rPr>
          <w:rFonts w:ascii="Times New Roman" w:hAnsi="Times New Roman" w:cs="Times New Roman"/>
          <w:sz w:val="24"/>
          <w:szCs w:val="24"/>
        </w:rPr>
        <w:t>bike</w:t>
      </w:r>
      <w:r w:rsidR="007B0DC7" w:rsidRPr="008904A0">
        <w:rPr>
          <w:rFonts w:ascii="Times New Roman" w:hAnsi="Times New Roman" w:cs="Times New Roman"/>
          <w:sz w:val="24"/>
          <w:szCs w:val="24"/>
        </w:rPr>
        <w:t xml:space="preserve">. </w:t>
      </w:r>
      <w:r w:rsidR="00F53713" w:rsidRPr="008904A0">
        <w:rPr>
          <w:rFonts w:ascii="Times New Roman" w:hAnsi="Times New Roman" w:cs="Times New Roman"/>
          <w:sz w:val="24"/>
          <w:szCs w:val="24"/>
        </w:rPr>
        <w:t>The policy analysis results are presented in Table 10</w:t>
      </w:r>
      <w:r w:rsidR="00341AC9">
        <w:rPr>
          <w:rFonts w:ascii="Times New Roman" w:hAnsi="Times New Roman" w:cs="Times New Roman"/>
          <w:sz w:val="24"/>
          <w:szCs w:val="24"/>
        </w:rPr>
        <w:t>, Table 11, and Table 12</w:t>
      </w:r>
      <w:r w:rsidR="00F53713" w:rsidRPr="008904A0">
        <w:rPr>
          <w:rFonts w:ascii="Times New Roman" w:hAnsi="Times New Roman" w:cs="Times New Roman"/>
          <w:sz w:val="24"/>
          <w:szCs w:val="24"/>
        </w:rPr>
        <w:t>.</w:t>
      </w:r>
      <w:r w:rsidR="008F4139">
        <w:rPr>
          <w:rFonts w:ascii="Times New Roman" w:hAnsi="Times New Roman" w:cs="Times New Roman"/>
          <w:sz w:val="24"/>
          <w:szCs w:val="24"/>
        </w:rPr>
        <w:t xml:space="preserve"> The reader would note that the distance to school variable is present only in the LCM models and thus has no impact on the single segment models. Hence, Table 12 does not include this variable.</w:t>
      </w:r>
    </w:p>
    <w:p w14:paraId="77D61C4D" w14:textId="39BB648F" w:rsidR="007B0DC7" w:rsidRPr="002D461D" w:rsidRDefault="007B0DC7" w:rsidP="008904A0">
      <w:pPr>
        <w:spacing w:after="0" w:line="240" w:lineRule="auto"/>
        <w:ind w:firstLine="720"/>
        <w:jc w:val="both"/>
        <w:rPr>
          <w:rFonts w:ascii="Times New Roman" w:hAnsi="Times New Roman" w:cs="Times New Roman"/>
          <w:sz w:val="24"/>
          <w:szCs w:val="24"/>
        </w:rPr>
      </w:pPr>
      <w:r w:rsidRPr="002D461D">
        <w:rPr>
          <w:rFonts w:ascii="Times New Roman" w:hAnsi="Times New Roman" w:cs="Times New Roman"/>
          <w:sz w:val="24"/>
          <w:szCs w:val="24"/>
        </w:rPr>
        <w:t>The following observations can be made from the policy analysis</w:t>
      </w:r>
      <w:r w:rsidR="00805019" w:rsidRPr="002D461D">
        <w:rPr>
          <w:rFonts w:ascii="Times New Roman" w:hAnsi="Times New Roman" w:cs="Times New Roman"/>
          <w:sz w:val="24"/>
          <w:szCs w:val="24"/>
        </w:rPr>
        <w:t xml:space="preserve"> results</w:t>
      </w:r>
      <w:r w:rsidRPr="002D461D">
        <w:rPr>
          <w:rFonts w:ascii="Times New Roman" w:hAnsi="Times New Roman" w:cs="Times New Roman"/>
          <w:sz w:val="24"/>
          <w:szCs w:val="24"/>
        </w:rPr>
        <w:t xml:space="preserve">. First, </w:t>
      </w:r>
      <w:r w:rsidR="00DE0231" w:rsidRPr="002D461D">
        <w:rPr>
          <w:rFonts w:ascii="Times New Roman" w:hAnsi="Times New Roman" w:cs="Times New Roman"/>
          <w:sz w:val="24"/>
          <w:szCs w:val="24"/>
        </w:rPr>
        <w:t>reduced distance to school increases the likelihood of choosing walk, bike, and transit mode</w:t>
      </w:r>
      <w:r w:rsidR="00700C74" w:rsidRPr="002D461D">
        <w:rPr>
          <w:rFonts w:ascii="Times New Roman" w:hAnsi="Times New Roman" w:cs="Times New Roman"/>
          <w:sz w:val="24"/>
          <w:szCs w:val="24"/>
        </w:rPr>
        <w:t xml:space="preserve"> for discretionary trips</w:t>
      </w:r>
      <w:r w:rsidR="00DE0231" w:rsidRPr="002D461D">
        <w:rPr>
          <w:rFonts w:ascii="Times New Roman" w:hAnsi="Times New Roman" w:cs="Times New Roman"/>
          <w:sz w:val="24"/>
          <w:szCs w:val="24"/>
        </w:rPr>
        <w:t xml:space="preserve">. Living nearer to school increases </w:t>
      </w:r>
      <w:r w:rsidR="00895F08" w:rsidRPr="002D461D">
        <w:rPr>
          <w:rFonts w:ascii="Times New Roman" w:hAnsi="Times New Roman" w:cs="Times New Roman"/>
          <w:sz w:val="24"/>
          <w:szCs w:val="24"/>
        </w:rPr>
        <w:t>the share of departure time first – mode second segment</w:t>
      </w:r>
      <w:r w:rsidR="00A958AA" w:rsidRPr="002D461D">
        <w:rPr>
          <w:rFonts w:ascii="Times New Roman" w:hAnsi="Times New Roman" w:cs="Times New Roman"/>
          <w:sz w:val="24"/>
          <w:szCs w:val="24"/>
        </w:rPr>
        <w:t>; an indication that living nearer to school allows students to have better scheduling flexibility</w:t>
      </w:r>
      <w:r w:rsidR="000254EF" w:rsidRPr="002D461D">
        <w:rPr>
          <w:rFonts w:ascii="Times New Roman" w:hAnsi="Times New Roman" w:cs="Times New Roman"/>
          <w:sz w:val="24"/>
          <w:szCs w:val="24"/>
        </w:rPr>
        <w:t xml:space="preserve">. </w:t>
      </w:r>
      <w:r w:rsidR="007D38AB" w:rsidRPr="002D461D">
        <w:rPr>
          <w:rFonts w:ascii="Times New Roman" w:hAnsi="Times New Roman" w:cs="Times New Roman"/>
          <w:sz w:val="24"/>
          <w:szCs w:val="24"/>
        </w:rPr>
        <w:t xml:space="preserve">Second, </w:t>
      </w:r>
      <w:r w:rsidR="001D5ECD" w:rsidRPr="002D461D">
        <w:rPr>
          <w:rFonts w:ascii="Times New Roman" w:hAnsi="Times New Roman" w:cs="Times New Roman"/>
          <w:sz w:val="24"/>
          <w:szCs w:val="24"/>
        </w:rPr>
        <w:t>as expected, increase in</w:t>
      </w:r>
      <w:r w:rsidR="007D38AB" w:rsidRPr="002D461D">
        <w:rPr>
          <w:rFonts w:ascii="Times New Roman" w:hAnsi="Times New Roman" w:cs="Times New Roman"/>
          <w:sz w:val="24"/>
          <w:szCs w:val="24"/>
        </w:rPr>
        <w:t xml:space="preserve"> drive </w:t>
      </w:r>
      <w:r w:rsidR="001D5ECD" w:rsidRPr="002D461D">
        <w:rPr>
          <w:rFonts w:ascii="Times New Roman" w:hAnsi="Times New Roman" w:cs="Times New Roman"/>
          <w:sz w:val="24"/>
          <w:szCs w:val="24"/>
        </w:rPr>
        <w:t xml:space="preserve">travel </w:t>
      </w:r>
      <w:r w:rsidR="007D38AB" w:rsidRPr="002D461D">
        <w:rPr>
          <w:rFonts w:ascii="Times New Roman" w:hAnsi="Times New Roman" w:cs="Times New Roman"/>
          <w:sz w:val="24"/>
          <w:szCs w:val="24"/>
        </w:rPr>
        <w:t>time lead</w:t>
      </w:r>
      <w:r w:rsidR="001D5ECD" w:rsidRPr="002D461D">
        <w:rPr>
          <w:rFonts w:ascii="Times New Roman" w:hAnsi="Times New Roman" w:cs="Times New Roman"/>
          <w:sz w:val="24"/>
          <w:szCs w:val="24"/>
        </w:rPr>
        <w:t>s</w:t>
      </w:r>
      <w:r w:rsidR="007D38AB" w:rsidRPr="002D461D">
        <w:rPr>
          <w:rFonts w:ascii="Times New Roman" w:hAnsi="Times New Roman" w:cs="Times New Roman"/>
          <w:sz w:val="24"/>
          <w:szCs w:val="24"/>
        </w:rPr>
        <w:t xml:space="preserve"> to </w:t>
      </w:r>
      <w:r w:rsidR="00FE5CC5" w:rsidRPr="002D461D">
        <w:rPr>
          <w:rFonts w:ascii="Times New Roman" w:hAnsi="Times New Roman" w:cs="Times New Roman"/>
          <w:sz w:val="24"/>
          <w:szCs w:val="24"/>
        </w:rPr>
        <w:t xml:space="preserve">a </w:t>
      </w:r>
      <w:r w:rsidR="007D38AB" w:rsidRPr="002D461D">
        <w:rPr>
          <w:rFonts w:ascii="Times New Roman" w:hAnsi="Times New Roman" w:cs="Times New Roman"/>
          <w:sz w:val="24"/>
          <w:szCs w:val="24"/>
        </w:rPr>
        <w:t xml:space="preserve">drop in the probability of selecting </w:t>
      </w:r>
      <w:r w:rsidR="00805019" w:rsidRPr="002D461D">
        <w:rPr>
          <w:rFonts w:ascii="Times New Roman" w:hAnsi="Times New Roman" w:cs="Times New Roman"/>
          <w:sz w:val="24"/>
          <w:szCs w:val="24"/>
        </w:rPr>
        <w:t>drive alone</w:t>
      </w:r>
      <w:r w:rsidR="00675319" w:rsidRPr="002D461D">
        <w:rPr>
          <w:rFonts w:ascii="Times New Roman" w:hAnsi="Times New Roman" w:cs="Times New Roman"/>
          <w:sz w:val="24"/>
          <w:szCs w:val="24"/>
        </w:rPr>
        <w:t xml:space="preserve"> or passenger mode with higher impact on passenger mode.</w:t>
      </w:r>
      <w:r w:rsidR="00D703BB" w:rsidRPr="002D461D">
        <w:rPr>
          <w:rFonts w:ascii="Times New Roman" w:hAnsi="Times New Roman" w:cs="Times New Roman"/>
          <w:sz w:val="24"/>
          <w:szCs w:val="24"/>
        </w:rPr>
        <w:t xml:space="preserve"> </w:t>
      </w:r>
      <w:r w:rsidR="00AA2679" w:rsidRPr="002D461D">
        <w:rPr>
          <w:rFonts w:ascii="Times New Roman" w:hAnsi="Times New Roman" w:cs="Times New Roman"/>
          <w:sz w:val="24"/>
          <w:szCs w:val="24"/>
        </w:rPr>
        <w:t>As a result of this modal shift,</w:t>
      </w:r>
      <w:r w:rsidR="00A958AA" w:rsidRPr="002D461D">
        <w:rPr>
          <w:rFonts w:ascii="Times New Roman" w:hAnsi="Times New Roman" w:cs="Times New Roman"/>
          <w:sz w:val="24"/>
          <w:szCs w:val="24"/>
        </w:rPr>
        <w:t xml:space="preserve"> other mode (park-and-ride/kiss-and-ride)</w:t>
      </w:r>
      <w:r w:rsidR="00AA2679" w:rsidRPr="002D461D">
        <w:rPr>
          <w:rFonts w:ascii="Times New Roman" w:hAnsi="Times New Roman" w:cs="Times New Roman"/>
          <w:sz w:val="24"/>
          <w:szCs w:val="24"/>
        </w:rPr>
        <w:t xml:space="preserve"> </w:t>
      </w:r>
      <w:r w:rsidR="00D703BB" w:rsidRPr="002D461D">
        <w:rPr>
          <w:rFonts w:ascii="Times New Roman" w:hAnsi="Times New Roman" w:cs="Times New Roman"/>
          <w:sz w:val="24"/>
          <w:szCs w:val="24"/>
        </w:rPr>
        <w:t>experience</w:t>
      </w:r>
      <w:r w:rsidR="008F4139" w:rsidRPr="002D461D">
        <w:rPr>
          <w:rFonts w:ascii="Times New Roman" w:hAnsi="Times New Roman" w:cs="Times New Roman"/>
          <w:sz w:val="24"/>
          <w:szCs w:val="24"/>
        </w:rPr>
        <w:t>s</w:t>
      </w:r>
      <w:r w:rsidR="00D703BB" w:rsidRPr="002D461D">
        <w:rPr>
          <w:rFonts w:ascii="Times New Roman" w:hAnsi="Times New Roman" w:cs="Times New Roman"/>
          <w:sz w:val="24"/>
          <w:szCs w:val="24"/>
        </w:rPr>
        <w:t xml:space="preserve"> </w:t>
      </w:r>
      <w:r w:rsidR="00AA2679" w:rsidRPr="002D461D">
        <w:rPr>
          <w:rFonts w:ascii="Times New Roman" w:hAnsi="Times New Roman" w:cs="Times New Roman"/>
          <w:sz w:val="24"/>
          <w:szCs w:val="24"/>
        </w:rPr>
        <w:t>the most</w:t>
      </w:r>
      <w:r w:rsidR="00D703BB" w:rsidRPr="002D461D">
        <w:rPr>
          <w:rFonts w:ascii="Times New Roman" w:hAnsi="Times New Roman" w:cs="Times New Roman"/>
          <w:sz w:val="24"/>
          <w:szCs w:val="24"/>
        </w:rPr>
        <w:t xml:space="preserve"> </w:t>
      </w:r>
      <w:r w:rsidR="00AA2679" w:rsidRPr="002D461D">
        <w:rPr>
          <w:rFonts w:ascii="Times New Roman" w:hAnsi="Times New Roman" w:cs="Times New Roman"/>
          <w:sz w:val="24"/>
          <w:szCs w:val="24"/>
        </w:rPr>
        <w:t>attraction</w:t>
      </w:r>
      <w:r w:rsidR="00FE5CC5" w:rsidRPr="002D461D">
        <w:rPr>
          <w:rFonts w:ascii="Times New Roman" w:hAnsi="Times New Roman" w:cs="Times New Roman"/>
          <w:sz w:val="24"/>
          <w:szCs w:val="24"/>
        </w:rPr>
        <w:t>, followed by</w:t>
      </w:r>
      <w:r w:rsidR="00A958AA" w:rsidRPr="002D461D">
        <w:rPr>
          <w:rFonts w:ascii="Times New Roman" w:hAnsi="Times New Roman" w:cs="Times New Roman"/>
          <w:sz w:val="24"/>
          <w:szCs w:val="24"/>
        </w:rPr>
        <w:t xml:space="preserve"> the transit mode</w:t>
      </w:r>
      <w:r w:rsidR="00D703BB" w:rsidRPr="002D461D">
        <w:rPr>
          <w:rFonts w:ascii="Times New Roman" w:hAnsi="Times New Roman" w:cs="Times New Roman"/>
          <w:sz w:val="24"/>
          <w:szCs w:val="24"/>
        </w:rPr>
        <w:t xml:space="preserve">. </w:t>
      </w:r>
      <w:r w:rsidR="00FE5CC5" w:rsidRPr="002D461D">
        <w:rPr>
          <w:rFonts w:ascii="Times New Roman" w:hAnsi="Times New Roman" w:cs="Times New Roman"/>
          <w:sz w:val="24"/>
          <w:szCs w:val="24"/>
        </w:rPr>
        <w:t xml:space="preserve">With increase in drive mode travel time, the choice of </w:t>
      </w:r>
      <w:r w:rsidR="00A958AA" w:rsidRPr="002D461D">
        <w:rPr>
          <w:rFonts w:ascii="Times New Roman" w:hAnsi="Times New Roman" w:cs="Times New Roman"/>
          <w:sz w:val="24"/>
          <w:szCs w:val="24"/>
        </w:rPr>
        <w:t>walk</w:t>
      </w:r>
      <w:r w:rsidR="00FE5CC5" w:rsidRPr="002D461D">
        <w:rPr>
          <w:rFonts w:ascii="Times New Roman" w:hAnsi="Times New Roman" w:cs="Times New Roman"/>
          <w:sz w:val="24"/>
          <w:szCs w:val="24"/>
        </w:rPr>
        <w:t xml:space="preserve"> mode becomes </w:t>
      </w:r>
      <w:r w:rsidR="00A958AA" w:rsidRPr="002D461D">
        <w:rPr>
          <w:rFonts w:ascii="Times New Roman" w:hAnsi="Times New Roman" w:cs="Times New Roman"/>
          <w:sz w:val="24"/>
          <w:szCs w:val="24"/>
        </w:rPr>
        <w:t>in</w:t>
      </w:r>
      <w:r w:rsidR="00FE5CC5" w:rsidRPr="002D461D">
        <w:rPr>
          <w:rFonts w:ascii="Times New Roman" w:hAnsi="Times New Roman" w:cs="Times New Roman"/>
          <w:sz w:val="24"/>
          <w:szCs w:val="24"/>
        </w:rPr>
        <w:t xml:space="preserve">elastic. </w:t>
      </w:r>
      <w:r w:rsidR="00D703BB" w:rsidRPr="002D461D">
        <w:rPr>
          <w:rFonts w:ascii="Times New Roman" w:hAnsi="Times New Roman" w:cs="Times New Roman"/>
          <w:sz w:val="24"/>
          <w:szCs w:val="24"/>
        </w:rPr>
        <w:t xml:space="preserve">Third, we can observe that when both transit and drive time increases, students are less likely to choose transit and </w:t>
      </w:r>
      <w:r w:rsidR="00AA2679" w:rsidRPr="002D461D">
        <w:rPr>
          <w:rFonts w:ascii="Times New Roman" w:hAnsi="Times New Roman" w:cs="Times New Roman"/>
          <w:sz w:val="24"/>
          <w:szCs w:val="24"/>
        </w:rPr>
        <w:t xml:space="preserve">the </w:t>
      </w:r>
      <w:r w:rsidR="00D703BB" w:rsidRPr="002D461D">
        <w:rPr>
          <w:rFonts w:ascii="Times New Roman" w:hAnsi="Times New Roman" w:cs="Times New Roman"/>
          <w:sz w:val="24"/>
          <w:szCs w:val="24"/>
        </w:rPr>
        <w:t xml:space="preserve">other mode. In fact, although the drive time has </w:t>
      </w:r>
      <w:r w:rsidR="00A958AA" w:rsidRPr="002D461D">
        <w:rPr>
          <w:rFonts w:ascii="Times New Roman" w:hAnsi="Times New Roman" w:cs="Times New Roman"/>
          <w:sz w:val="24"/>
          <w:szCs w:val="24"/>
        </w:rPr>
        <w:t xml:space="preserve">also </w:t>
      </w:r>
      <w:r w:rsidR="00D703BB" w:rsidRPr="002D461D">
        <w:rPr>
          <w:rFonts w:ascii="Times New Roman" w:hAnsi="Times New Roman" w:cs="Times New Roman"/>
          <w:sz w:val="24"/>
          <w:szCs w:val="24"/>
        </w:rPr>
        <w:t>increased, students are</w:t>
      </w:r>
      <w:r w:rsidR="00AA2679" w:rsidRPr="002D461D">
        <w:rPr>
          <w:rFonts w:ascii="Times New Roman" w:hAnsi="Times New Roman" w:cs="Times New Roman"/>
          <w:sz w:val="24"/>
          <w:szCs w:val="24"/>
        </w:rPr>
        <w:t xml:space="preserve"> still</w:t>
      </w:r>
      <w:r w:rsidR="00D703BB" w:rsidRPr="002D461D">
        <w:rPr>
          <w:rFonts w:ascii="Times New Roman" w:hAnsi="Times New Roman" w:cs="Times New Roman"/>
          <w:sz w:val="24"/>
          <w:szCs w:val="24"/>
        </w:rPr>
        <w:t xml:space="preserve"> switching from transit and other mode</w:t>
      </w:r>
      <w:r w:rsidR="00A958AA" w:rsidRPr="002D461D">
        <w:rPr>
          <w:rFonts w:ascii="Times New Roman" w:hAnsi="Times New Roman" w:cs="Times New Roman"/>
          <w:sz w:val="24"/>
          <w:szCs w:val="24"/>
        </w:rPr>
        <w:t>s</w:t>
      </w:r>
      <w:r w:rsidR="00D703BB" w:rsidRPr="002D461D">
        <w:rPr>
          <w:rFonts w:ascii="Times New Roman" w:hAnsi="Times New Roman" w:cs="Times New Roman"/>
          <w:sz w:val="24"/>
          <w:szCs w:val="24"/>
        </w:rPr>
        <w:t xml:space="preserve"> to drive and passenger mode</w:t>
      </w:r>
      <w:r w:rsidR="00A958AA" w:rsidRPr="002D461D">
        <w:rPr>
          <w:rFonts w:ascii="Times New Roman" w:hAnsi="Times New Roman" w:cs="Times New Roman"/>
          <w:sz w:val="24"/>
          <w:szCs w:val="24"/>
        </w:rPr>
        <w:t>s</w:t>
      </w:r>
      <w:r w:rsidR="00D703BB" w:rsidRPr="002D461D">
        <w:rPr>
          <w:rFonts w:ascii="Times New Roman" w:hAnsi="Times New Roman" w:cs="Times New Roman"/>
          <w:sz w:val="24"/>
          <w:szCs w:val="24"/>
        </w:rPr>
        <w:t>. Active modes of travel also attract students with largest attraction to</w:t>
      </w:r>
      <w:r w:rsidR="00AA2679" w:rsidRPr="002D461D">
        <w:rPr>
          <w:rFonts w:ascii="Times New Roman" w:hAnsi="Times New Roman" w:cs="Times New Roman"/>
          <w:sz w:val="24"/>
          <w:szCs w:val="24"/>
        </w:rPr>
        <w:t>ward</w:t>
      </w:r>
      <w:r w:rsidR="00456002" w:rsidRPr="002D461D">
        <w:rPr>
          <w:rFonts w:ascii="Times New Roman" w:hAnsi="Times New Roman" w:cs="Times New Roman"/>
          <w:sz w:val="24"/>
          <w:szCs w:val="24"/>
        </w:rPr>
        <w:t>s</w:t>
      </w:r>
      <w:r w:rsidR="00D703BB" w:rsidRPr="002D461D">
        <w:rPr>
          <w:rFonts w:ascii="Times New Roman" w:hAnsi="Times New Roman" w:cs="Times New Roman"/>
          <w:sz w:val="24"/>
          <w:szCs w:val="24"/>
        </w:rPr>
        <w:t xml:space="preserve"> cycling. This scenario shows </w:t>
      </w:r>
      <w:r w:rsidR="00456002" w:rsidRPr="002D461D">
        <w:rPr>
          <w:rFonts w:ascii="Times New Roman" w:hAnsi="Times New Roman" w:cs="Times New Roman"/>
          <w:sz w:val="24"/>
          <w:szCs w:val="24"/>
        </w:rPr>
        <w:t xml:space="preserve">that </w:t>
      </w:r>
      <w:r w:rsidR="00D703BB" w:rsidRPr="002D461D">
        <w:rPr>
          <w:rFonts w:ascii="Times New Roman" w:hAnsi="Times New Roman" w:cs="Times New Roman"/>
          <w:sz w:val="24"/>
          <w:szCs w:val="24"/>
        </w:rPr>
        <w:t>students</w:t>
      </w:r>
      <w:r w:rsidR="00456002" w:rsidRPr="002D461D">
        <w:rPr>
          <w:rFonts w:ascii="Times New Roman" w:hAnsi="Times New Roman" w:cs="Times New Roman"/>
          <w:sz w:val="24"/>
          <w:szCs w:val="24"/>
        </w:rPr>
        <w:t xml:space="preserve"> are highly sensitive</w:t>
      </w:r>
      <w:r w:rsidR="00D703BB" w:rsidRPr="002D461D">
        <w:rPr>
          <w:rFonts w:ascii="Times New Roman" w:hAnsi="Times New Roman" w:cs="Times New Roman"/>
          <w:sz w:val="24"/>
          <w:szCs w:val="24"/>
        </w:rPr>
        <w:t xml:space="preserve"> to </w:t>
      </w:r>
      <w:r w:rsidR="00456002" w:rsidRPr="002D461D">
        <w:rPr>
          <w:rFonts w:ascii="Times New Roman" w:hAnsi="Times New Roman" w:cs="Times New Roman"/>
          <w:sz w:val="24"/>
          <w:szCs w:val="24"/>
        </w:rPr>
        <w:t xml:space="preserve">transit </w:t>
      </w:r>
      <w:r w:rsidR="00D703BB" w:rsidRPr="002D461D">
        <w:rPr>
          <w:rFonts w:ascii="Times New Roman" w:hAnsi="Times New Roman" w:cs="Times New Roman"/>
          <w:sz w:val="24"/>
          <w:szCs w:val="24"/>
        </w:rPr>
        <w:t xml:space="preserve">travel time. </w:t>
      </w:r>
      <w:r w:rsidR="009F1E88" w:rsidRPr="002D461D">
        <w:rPr>
          <w:rFonts w:ascii="Times New Roman" w:hAnsi="Times New Roman" w:cs="Times New Roman"/>
          <w:sz w:val="24"/>
          <w:szCs w:val="24"/>
        </w:rPr>
        <w:t>Fourth, c</w:t>
      </w:r>
      <w:r w:rsidR="00FD0710" w:rsidRPr="002D461D">
        <w:rPr>
          <w:rFonts w:ascii="Times New Roman" w:hAnsi="Times New Roman" w:cs="Times New Roman"/>
          <w:sz w:val="24"/>
          <w:szCs w:val="24"/>
        </w:rPr>
        <w:t xml:space="preserve">hange in </w:t>
      </w:r>
      <w:r w:rsidR="00BE09B9" w:rsidRPr="002D461D">
        <w:rPr>
          <w:rFonts w:ascii="Times New Roman" w:hAnsi="Times New Roman" w:cs="Times New Roman"/>
          <w:sz w:val="24"/>
          <w:szCs w:val="24"/>
        </w:rPr>
        <w:t xml:space="preserve">predicted </w:t>
      </w:r>
      <w:r w:rsidR="00FD0710" w:rsidRPr="002D461D">
        <w:rPr>
          <w:rFonts w:ascii="Times New Roman" w:hAnsi="Times New Roman" w:cs="Times New Roman"/>
          <w:sz w:val="24"/>
          <w:szCs w:val="24"/>
        </w:rPr>
        <w:t>mode share</w:t>
      </w:r>
      <w:r w:rsidR="00BE09B9" w:rsidRPr="002D461D">
        <w:rPr>
          <w:rFonts w:ascii="Times New Roman" w:hAnsi="Times New Roman" w:cs="Times New Roman"/>
          <w:sz w:val="24"/>
          <w:szCs w:val="24"/>
        </w:rPr>
        <w:t>s</w:t>
      </w:r>
      <w:r w:rsidR="00FD0710" w:rsidRPr="002D461D">
        <w:rPr>
          <w:rFonts w:ascii="Times New Roman" w:hAnsi="Times New Roman" w:cs="Times New Roman"/>
          <w:sz w:val="24"/>
          <w:szCs w:val="24"/>
        </w:rPr>
        <w:t xml:space="preserve"> for </w:t>
      </w:r>
      <w:r w:rsidR="00BE09B9" w:rsidRPr="002D461D">
        <w:rPr>
          <w:rFonts w:ascii="Times New Roman" w:hAnsi="Times New Roman" w:cs="Times New Roman"/>
          <w:sz w:val="24"/>
          <w:szCs w:val="24"/>
        </w:rPr>
        <w:t>the three</w:t>
      </w:r>
      <w:r w:rsidR="00FD0710" w:rsidRPr="002D461D">
        <w:rPr>
          <w:rFonts w:ascii="Times New Roman" w:hAnsi="Times New Roman" w:cs="Times New Roman"/>
          <w:sz w:val="24"/>
          <w:szCs w:val="24"/>
        </w:rPr>
        <w:t xml:space="preserve"> scenarios </w:t>
      </w:r>
      <w:r w:rsidR="0010455A" w:rsidRPr="002D461D">
        <w:rPr>
          <w:rFonts w:ascii="Times New Roman" w:hAnsi="Times New Roman" w:cs="Times New Roman"/>
          <w:sz w:val="24"/>
          <w:szCs w:val="24"/>
        </w:rPr>
        <w:t>were</w:t>
      </w:r>
      <w:r w:rsidR="00FD0710" w:rsidRPr="002D461D">
        <w:rPr>
          <w:rFonts w:ascii="Times New Roman" w:hAnsi="Times New Roman" w:cs="Times New Roman"/>
          <w:sz w:val="24"/>
          <w:szCs w:val="24"/>
        </w:rPr>
        <w:t xml:space="preserve"> very similar </w:t>
      </w:r>
      <w:r w:rsidR="00BE09B9" w:rsidRPr="002D461D">
        <w:rPr>
          <w:rFonts w:ascii="Times New Roman" w:hAnsi="Times New Roman" w:cs="Times New Roman"/>
          <w:sz w:val="24"/>
          <w:szCs w:val="24"/>
        </w:rPr>
        <w:t xml:space="preserve">in magnitude </w:t>
      </w:r>
      <w:r w:rsidR="00FD0710" w:rsidRPr="002D461D">
        <w:rPr>
          <w:rFonts w:ascii="Times New Roman" w:hAnsi="Times New Roman" w:cs="Times New Roman"/>
          <w:sz w:val="24"/>
          <w:szCs w:val="24"/>
        </w:rPr>
        <w:t>between the RUM and RRM based latent class models</w:t>
      </w:r>
      <w:r w:rsidR="003F779E" w:rsidRPr="002D461D">
        <w:rPr>
          <w:rFonts w:ascii="Times New Roman" w:hAnsi="Times New Roman" w:cs="Times New Roman"/>
          <w:sz w:val="24"/>
          <w:szCs w:val="24"/>
        </w:rPr>
        <w:t>.</w:t>
      </w:r>
      <w:r w:rsidR="009A020F" w:rsidRPr="002D461D">
        <w:rPr>
          <w:rFonts w:ascii="Times New Roman" w:hAnsi="Times New Roman" w:cs="Times New Roman"/>
          <w:sz w:val="24"/>
          <w:szCs w:val="24"/>
        </w:rPr>
        <w:t xml:space="preserve"> T</w:t>
      </w:r>
      <w:r w:rsidR="00BE09B9" w:rsidRPr="002D461D">
        <w:rPr>
          <w:rFonts w:ascii="Times New Roman" w:hAnsi="Times New Roman" w:cs="Times New Roman"/>
          <w:sz w:val="24"/>
          <w:szCs w:val="24"/>
        </w:rPr>
        <w:t xml:space="preserve">he changes predicted by the RRLCM model </w:t>
      </w:r>
      <w:r w:rsidR="009A020F" w:rsidRPr="002D461D">
        <w:rPr>
          <w:rFonts w:ascii="Times New Roman" w:hAnsi="Times New Roman" w:cs="Times New Roman"/>
          <w:sz w:val="24"/>
          <w:szCs w:val="24"/>
        </w:rPr>
        <w:t>were</w:t>
      </w:r>
      <w:r w:rsidR="00285462" w:rsidRPr="002D461D">
        <w:rPr>
          <w:rFonts w:ascii="Times New Roman" w:hAnsi="Times New Roman" w:cs="Times New Roman"/>
          <w:sz w:val="24"/>
          <w:szCs w:val="24"/>
        </w:rPr>
        <w:t xml:space="preserve"> consistently</w:t>
      </w:r>
      <w:r w:rsidR="00BE09B9" w:rsidRPr="002D461D">
        <w:rPr>
          <w:rFonts w:ascii="Times New Roman" w:hAnsi="Times New Roman" w:cs="Times New Roman"/>
          <w:sz w:val="24"/>
          <w:szCs w:val="24"/>
        </w:rPr>
        <w:t xml:space="preserve"> lower than that predicted by the RULCM model. </w:t>
      </w:r>
      <w:r w:rsidR="00341AC9" w:rsidRPr="002D461D">
        <w:rPr>
          <w:rFonts w:ascii="Times New Roman" w:hAnsi="Times New Roman" w:cs="Times New Roman"/>
          <w:sz w:val="24"/>
          <w:szCs w:val="24"/>
        </w:rPr>
        <w:t xml:space="preserve">Fifth, </w:t>
      </w:r>
      <w:r w:rsidR="006B56A2" w:rsidRPr="002D461D">
        <w:rPr>
          <w:rFonts w:ascii="Times New Roman" w:hAnsi="Times New Roman" w:cs="Times New Roman"/>
          <w:sz w:val="24"/>
          <w:szCs w:val="24"/>
        </w:rPr>
        <w:t xml:space="preserve">change in predicted mode shares for the independent models are consistently higher than the predicted mode share changes obtained from the sequence model. </w:t>
      </w:r>
      <w:r w:rsidR="00D703BB" w:rsidRPr="002D461D">
        <w:rPr>
          <w:rFonts w:ascii="Times New Roman" w:hAnsi="Times New Roman" w:cs="Times New Roman"/>
          <w:sz w:val="24"/>
          <w:szCs w:val="24"/>
        </w:rPr>
        <w:t xml:space="preserve">Overall, this section demonstrates how the </w:t>
      </w:r>
      <w:r w:rsidR="008A3A40" w:rsidRPr="002D461D">
        <w:rPr>
          <w:rFonts w:ascii="Times New Roman" w:hAnsi="Times New Roman" w:cs="Times New Roman"/>
          <w:sz w:val="24"/>
          <w:szCs w:val="24"/>
        </w:rPr>
        <w:t>proposed model system</w:t>
      </w:r>
      <w:r w:rsidR="00D703BB" w:rsidRPr="002D461D">
        <w:rPr>
          <w:rFonts w:ascii="Times New Roman" w:hAnsi="Times New Roman" w:cs="Times New Roman"/>
          <w:sz w:val="24"/>
          <w:szCs w:val="24"/>
        </w:rPr>
        <w:t xml:space="preserve"> can be used to </w:t>
      </w:r>
      <w:r w:rsidR="00AA2679" w:rsidRPr="002D461D">
        <w:rPr>
          <w:rFonts w:ascii="Times New Roman" w:hAnsi="Times New Roman" w:cs="Times New Roman"/>
          <w:sz w:val="24"/>
          <w:szCs w:val="24"/>
        </w:rPr>
        <w:t>investigate</w:t>
      </w:r>
      <w:r w:rsidR="00D703BB" w:rsidRPr="002D461D">
        <w:rPr>
          <w:rFonts w:ascii="Times New Roman" w:hAnsi="Times New Roman" w:cs="Times New Roman"/>
          <w:sz w:val="24"/>
          <w:szCs w:val="24"/>
        </w:rPr>
        <w:t xml:space="preserve"> different policy </w:t>
      </w:r>
      <w:r w:rsidR="00AA2679" w:rsidRPr="002D461D">
        <w:rPr>
          <w:rFonts w:ascii="Times New Roman" w:hAnsi="Times New Roman" w:cs="Times New Roman"/>
          <w:sz w:val="24"/>
          <w:szCs w:val="24"/>
        </w:rPr>
        <w:t>scenarios</w:t>
      </w:r>
      <w:r w:rsidR="00D703BB" w:rsidRPr="002D461D">
        <w:rPr>
          <w:rFonts w:ascii="Times New Roman" w:hAnsi="Times New Roman" w:cs="Times New Roman"/>
          <w:sz w:val="24"/>
          <w:szCs w:val="24"/>
        </w:rPr>
        <w:t xml:space="preserve"> and understand students</w:t>
      </w:r>
      <w:r w:rsidR="00DE0231" w:rsidRPr="002D461D">
        <w:rPr>
          <w:rFonts w:ascii="Times New Roman" w:hAnsi="Times New Roman" w:cs="Times New Roman"/>
          <w:sz w:val="24"/>
          <w:szCs w:val="24"/>
        </w:rPr>
        <w:t>’</w:t>
      </w:r>
      <w:r w:rsidR="00EE172D" w:rsidRPr="002D461D">
        <w:rPr>
          <w:rFonts w:ascii="Times New Roman" w:hAnsi="Times New Roman" w:cs="Times New Roman"/>
          <w:sz w:val="24"/>
          <w:szCs w:val="24"/>
        </w:rPr>
        <w:t xml:space="preserve"> </w:t>
      </w:r>
      <w:r w:rsidR="00D703BB" w:rsidRPr="002D461D">
        <w:rPr>
          <w:rFonts w:ascii="Times New Roman" w:hAnsi="Times New Roman" w:cs="Times New Roman"/>
          <w:sz w:val="24"/>
          <w:szCs w:val="24"/>
        </w:rPr>
        <w:t>response</w:t>
      </w:r>
      <w:r w:rsidR="00EE172D" w:rsidRPr="002D461D">
        <w:rPr>
          <w:rFonts w:ascii="Times New Roman" w:hAnsi="Times New Roman" w:cs="Times New Roman"/>
          <w:sz w:val="24"/>
          <w:szCs w:val="24"/>
        </w:rPr>
        <w:t>s</w:t>
      </w:r>
      <w:r w:rsidR="00D703BB" w:rsidRPr="002D461D">
        <w:rPr>
          <w:rFonts w:ascii="Times New Roman" w:hAnsi="Times New Roman" w:cs="Times New Roman"/>
          <w:sz w:val="24"/>
          <w:szCs w:val="24"/>
        </w:rPr>
        <w:t xml:space="preserve"> </w:t>
      </w:r>
      <w:r w:rsidR="00DE0231" w:rsidRPr="002D461D">
        <w:rPr>
          <w:rFonts w:ascii="Times New Roman" w:hAnsi="Times New Roman" w:cs="Times New Roman"/>
          <w:sz w:val="24"/>
          <w:szCs w:val="24"/>
        </w:rPr>
        <w:t xml:space="preserve">(in terms of changes to behavior) </w:t>
      </w:r>
      <w:r w:rsidR="00D703BB" w:rsidRPr="002D461D">
        <w:rPr>
          <w:rFonts w:ascii="Times New Roman" w:hAnsi="Times New Roman" w:cs="Times New Roman"/>
          <w:sz w:val="24"/>
          <w:szCs w:val="24"/>
        </w:rPr>
        <w:t xml:space="preserve">to </w:t>
      </w:r>
      <w:r w:rsidR="00AA2679" w:rsidRPr="002D461D">
        <w:rPr>
          <w:rFonts w:ascii="Times New Roman" w:hAnsi="Times New Roman" w:cs="Times New Roman"/>
          <w:sz w:val="24"/>
          <w:szCs w:val="24"/>
        </w:rPr>
        <w:t>each scenario</w:t>
      </w:r>
      <w:r w:rsidR="00EE172D" w:rsidRPr="002D461D">
        <w:rPr>
          <w:rFonts w:ascii="Times New Roman" w:hAnsi="Times New Roman" w:cs="Times New Roman"/>
          <w:sz w:val="24"/>
          <w:szCs w:val="24"/>
        </w:rPr>
        <w:t>.</w:t>
      </w:r>
      <w:r w:rsidR="00D703BB" w:rsidRPr="002D461D">
        <w:rPr>
          <w:rFonts w:ascii="Times New Roman" w:hAnsi="Times New Roman" w:cs="Times New Roman"/>
          <w:sz w:val="24"/>
          <w:szCs w:val="24"/>
        </w:rPr>
        <w:t xml:space="preserve"> </w:t>
      </w:r>
      <w:r w:rsidR="00821FDC" w:rsidRPr="002D461D">
        <w:rPr>
          <w:rFonts w:ascii="Times New Roman" w:hAnsi="Times New Roman" w:cs="Times New Roman"/>
          <w:sz w:val="24"/>
          <w:szCs w:val="24"/>
        </w:rPr>
        <w:t xml:space="preserve">Caution should be exercised while interpreting the results, given </w:t>
      </w:r>
      <w:r w:rsidR="00FD12EE" w:rsidRPr="002D461D">
        <w:rPr>
          <w:rFonts w:ascii="Times New Roman" w:hAnsi="Times New Roman" w:cs="Times New Roman"/>
          <w:sz w:val="24"/>
          <w:szCs w:val="24"/>
        </w:rPr>
        <w:t>the results are obtained for mode and departure time choice for discretionary trips.</w:t>
      </w:r>
    </w:p>
    <w:p w14:paraId="564F07B6" w14:textId="77777777" w:rsidR="006D39CD" w:rsidRPr="008904A0" w:rsidRDefault="006D39CD" w:rsidP="00094BB2">
      <w:pPr>
        <w:pStyle w:val="MyHeading1"/>
        <w:numPr>
          <w:ilvl w:val="0"/>
          <w:numId w:val="0"/>
        </w:numPr>
        <w:spacing w:after="0" w:line="240" w:lineRule="auto"/>
        <w:ind w:firstLine="720"/>
        <w:rPr>
          <w:b w:val="0"/>
        </w:rPr>
      </w:pPr>
    </w:p>
    <w:p w14:paraId="0D08CE88" w14:textId="21BEEFC0" w:rsidR="00185E91" w:rsidRPr="008904A0" w:rsidRDefault="00954834" w:rsidP="00094BB2">
      <w:pPr>
        <w:pStyle w:val="Heading1"/>
        <w:numPr>
          <w:ilvl w:val="0"/>
          <w:numId w:val="19"/>
        </w:numPr>
        <w:spacing w:before="0" w:line="240" w:lineRule="auto"/>
        <w:rPr>
          <w:rFonts w:ascii="Times New Roman" w:hAnsi="Times New Roman" w:cs="Times New Roman"/>
          <w:b/>
          <w:color w:val="auto"/>
          <w:sz w:val="24"/>
          <w:szCs w:val="24"/>
          <w:lang w:val="en-US"/>
        </w:rPr>
      </w:pPr>
      <w:r w:rsidRPr="008904A0">
        <w:rPr>
          <w:rFonts w:ascii="Times New Roman" w:hAnsi="Times New Roman" w:cs="Times New Roman"/>
          <w:b/>
          <w:color w:val="auto"/>
          <w:sz w:val="24"/>
          <w:szCs w:val="24"/>
          <w:lang w:val="en-US"/>
        </w:rPr>
        <w:t>CONCLUSIONS</w:t>
      </w:r>
    </w:p>
    <w:p w14:paraId="5B570598" w14:textId="21647395" w:rsidR="00554766" w:rsidRPr="00416349" w:rsidRDefault="003C2F69" w:rsidP="00416349">
      <w:pPr>
        <w:spacing w:after="0" w:line="240" w:lineRule="auto"/>
        <w:jc w:val="both"/>
        <w:rPr>
          <w:rFonts w:ascii="Times New Roman" w:hAnsi="Times New Roman" w:cs="Times New Roman"/>
          <w:sz w:val="24"/>
          <w:szCs w:val="24"/>
        </w:rPr>
      </w:pPr>
      <w:r w:rsidRPr="008904A0">
        <w:rPr>
          <w:rFonts w:ascii="Times New Roman" w:hAnsi="Times New Roman" w:cs="Times New Roman"/>
          <w:sz w:val="24"/>
          <w:szCs w:val="24"/>
        </w:rPr>
        <w:t>Understanding the travel behavior of university students ca</w:t>
      </w:r>
      <w:r w:rsidR="00B55281" w:rsidRPr="008904A0">
        <w:rPr>
          <w:rFonts w:ascii="Times New Roman" w:hAnsi="Times New Roman" w:cs="Times New Roman"/>
          <w:sz w:val="24"/>
          <w:szCs w:val="24"/>
        </w:rPr>
        <w:t>n help universities</w:t>
      </w:r>
      <w:r w:rsidRPr="008904A0">
        <w:rPr>
          <w:rFonts w:ascii="Times New Roman" w:hAnsi="Times New Roman" w:cs="Times New Roman"/>
          <w:sz w:val="24"/>
          <w:szCs w:val="24"/>
        </w:rPr>
        <w:t xml:space="preserve"> and other stakeholders to formulate policies, </w:t>
      </w:r>
      <w:r w:rsidR="00B55281" w:rsidRPr="008904A0">
        <w:rPr>
          <w:rFonts w:ascii="Times New Roman" w:hAnsi="Times New Roman" w:cs="Times New Roman"/>
          <w:sz w:val="24"/>
          <w:szCs w:val="24"/>
        </w:rPr>
        <w:t xml:space="preserve">develop </w:t>
      </w:r>
      <w:r w:rsidRPr="008904A0">
        <w:rPr>
          <w:rFonts w:ascii="Times New Roman" w:hAnsi="Times New Roman" w:cs="Times New Roman"/>
          <w:sz w:val="24"/>
          <w:szCs w:val="24"/>
        </w:rPr>
        <w:t xml:space="preserve">programs, and </w:t>
      </w:r>
      <w:r w:rsidR="00B55281" w:rsidRPr="008904A0">
        <w:rPr>
          <w:rFonts w:ascii="Times New Roman" w:hAnsi="Times New Roman" w:cs="Times New Roman"/>
          <w:sz w:val="24"/>
          <w:szCs w:val="24"/>
        </w:rPr>
        <w:t xml:space="preserve">build </w:t>
      </w:r>
      <w:r w:rsidRPr="008904A0">
        <w:rPr>
          <w:rFonts w:ascii="Times New Roman" w:hAnsi="Times New Roman" w:cs="Times New Roman"/>
          <w:sz w:val="24"/>
          <w:szCs w:val="24"/>
        </w:rPr>
        <w:t>infrastructure</w:t>
      </w:r>
      <w:r w:rsidR="00B55281" w:rsidRPr="008904A0">
        <w:rPr>
          <w:rFonts w:ascii="Times New Roman" w:hAnsi="Times New Roman" w:cs="Times New Roman"/>
          <w:sz w:val="24"/>
          <w:szCs w:val="24"/>
        </w:rPr>
        <w:t>s</w:t>
      </w:r>
      <w:r w:rsidRPr="008904A0">
        <w:rPr>
          <w:rFonts w:ascii="Times New Roman" w:hAnsi="Times New Roman" w:cs="Times New Roman"/>
          <w:sz w:val="24"/>
          <w:szCs w:val="24"/>
        </w:rPr>
        <w:t xml:space="preserve"> that encourage students’ use of public transport or </w:t>
      </w:r>
      <w:r w:rsidR="00EB2D18" w:rsidRPr="008904A0">
        <w:rPr>
          <w:rFonts w:ascii="Times New Roman" w:hAnsi="Times New Roman" w:cs="Times New Roman"/>
          <w:sz w:val="24"/>
          <w:szCs w:val="24"/>
        </w:rPr>
        <w:t>active mode</w:t>
      </w:r>
      <w:r w:rsidRPr="008904A0">
        <w:rPr>
          <w:rFonts w:ascii="Times New Roman" w:hAnsi="Times New Roman" w:cs="Times New Roman"/>
          <w:sz w:val="24"/>
          <w:szCs w:val="24"/>
        </w:rPr>
        <w:t xml:space="preserve"> for travel. </w:t>
      </w:r>
      <w:r w:rsidR="00EB2D18" w:rsidRPr="008904A0">
        <w:rPr>
          <w:rFonts w:ascii="Times New Roman" w:hAnsi="Times New Roman" w:cs="Times New Roman"/>
          <w:sz w:val="24"/>
          <w:szCs w:val="24"/>
        </w:rPr>
        <w:t>Despite th</w:t>
      </w:r>
      <w:r w:rsidR="009B519A" w:rsidRPr="008904A0">
        <w:rPr>
          <w:rFonts w:ascii="Times New Roman" w:hAnsi="Times New Roman" w:cs="Times New Roman"/>
          <w:sz w:val="24"/>
          <w:szCs w:val="24"/>
        </w:rPr>
        <w:t>is</w:t>
      </w:r>
      <w:r w:rsidR="00F819FC" w:rsidRPr="008904A0">
        <w:rPr>
          <w:rFonts w:ascii="Times New Roman" w:hAnsi="Times New Roman" w:cs="Times New Roman"/>
          <w:sz w:val="24"/>
          <w:szCs w:val="24"/>
        </w:rPr>
        <w:t>,</w:t>
      </w:r>
      <w:r w:rsidR="00EB2D18" w:rsidRPr="008904A0">
        <w:rPr>
          <w:rFonts w:ascii="Times New Roman" w:hAnsi="Times New Roman" w:cs="Times New Roman"/>
          <w:sz w:val="24"/>
          <w:szCs w:val="24"/>
        </w:rPr>
        <w:t xml:space="preserve"> students’ travel behavior, particularly mode choice</w:t>
      </w:r>
      <w:r w:rsidR="00B55281" w:rsidRPr="008904A0">
        <w:rPr>
          <w:rFonts w:ascii="Times New Roman" w:hAnsi="Times New Roman" w:cs="Times New Roman"/>
          <w:sz w:val="24"/>
          <w:szCs w:val="24"/>
        </w:rPr>
        <w:t xml:space="preserve"> for discretionary trips</w:t>
      </w:r>
      <w:r w:rsidR="00EB2D18" w:rsidRPr="008904A0">
        <w:rPr>
          <w:rFonts w:ascii="Times New Roman" w:hAnsi="Times New Roman" w:cs="Times New Roman"/>
          <w:sz w:val="24"/>
          <w:szCs w:val="24"/>
        </w:rPr>
        <w:t xml:space="preserve">, has not received much attention from transportation professionals. </w:t>
      </w:r>
      <w:r w:rsidR="00F819FC" w:rsidRPr="008904A0">
        <w:rPr>
          <w:rFonts w:ascii="Times New Roman" w:hAnsi="Times New Roman" w:cs="Times New Roman"/>
          <w:sz w:val="24"/>
          <w:szCs w:val="24"/>
        </w:rPr>
        <w:t>In the current paper, with the objective of enhancing our understanding of student travel pattern</w:t>
      </w:r>
      <w:r w:rsidR="004C25A3" w:rsidRPr="008904A0">
        <w:rPr>
          <w:rFonts w:ascii="Times New Roman" w:hAnsi="Times New Roman" w:cs="Times New Roman"/>
          <w:sz w:val="24"/>
          <w:szCs w:val="24"/>
        </w:rPr>
        <w:t>s</w:t>
      </w:r>
      <w:r w:rsidR="00F819FC" w:rsidRPr="008904A0">
        <w:rPr>
          <w:rFonts w:ascii="Times New Roman" w:hAnsi="Times New Roman" w:cs="Times New Roman"/>
          <w:sz w:val="24"/>
          <w:szCs w:val="24"/>
        </w:rPr>
        <w:t>, we examine their mode choice for discretionary</w:t>
      </w:r>
      <w:r w:rsidR="0010455A">
        <w:rPr>
          <w:rFonts w:ascii="Times New Roman" w:hAnsi="Times New Roman" w:cs="Times New Roman"/>
          <w:sz w:val="24"/>
          <w:szCs w:val="24"/>
        </w:rPr>
        <w:t xml:space="preserve"> trip</w:t>
      </w:r>
      <w:r w:rsidR="00F819FC" w:rsidRPr="008904A0">
        <w:rPr>
          <w:rFonts w:ascii="Times New Roman" w:hAnsi="Times New Roman" w:cs="Times New Roman"/>
          <w:sz w:val="24"/>
          <w:szCs w:val="24"/>
        </w:rPr>
        <w:t xml:space="preserve"> purposes along with departure time</w:t>
      </w:r>
      <w:r w:rsidR="0010455A">
        <w:rPr>
          <w:rFonts w:ascii="Times New Roman" w:hAnsi="Times New Roman" w:cs="Times New Roman"/>
          <w:sz w:val="24"/>
          <w:szCs w:val="24"/>
        </w:rPr>
        <w:t xml:space="preserve"> choice</w:t>
      </w:r>
      <w:r w:rsidR="00F819FC" w:rsidRPr="008904A0">
        <w:rPr>
          <w:rFonts w:ascii="Times New Roman" w:hAnsi="Times New Roman" w:cs="Times New Roman"/>
          <w:sz w:val="24"/>
          <w:szCs w:val="24"/>
        </w:rPr>
        <w:t>. Toward th</w:t>
      </w:r>
      <w:r w:rsidR="009B519A" w:rsidRPr="008904A0">
        <w:rPr>
          <w:rFonts w:ascii="Times New Roman" w:hAnsi="Times New Roman" w:cs="Times New Roman"/>
          <w:sz w:val="24"/>
          <w:szCs w:val="24"/>
        </w:rPr>
        <w:t>is</w:t>
      </w:r>
      <w:r w:rsidR="00F819FC" w:rsidRPr="008904A0">
        <w:rPr>
          <w:rFonts w:ascii="Times New Roman" w:hAnsi="Times New Roman" w:cs="Times New Roman"/>
          <w:sz w:val="24"/>
          <w:szCs w:val="24"/>
        </w:rPr>
        <w:t xml:space="preserve"> end, we propose a latent segmentation based approach to jointly consider the mode and departure time choice decisions without imposing any sequence. </w:t>
      </w:r>
      <w:r w:rsidR="009534C3">
        <w:rPr>
          <w:rFonts w:ascii="Times New Roman" w:hAnsi="Times New Roman" w:cs="Times New Roman"/>
          <w:sz w:val="24"/>
          <w:szCs w:val="24"/>
        </w:rPr>
        <w:t>W</w:t>
      </w:r>
      <w:r w:rsidR="00F819FC" w:rsidRPr="008904A0">
        <w:rPr>
          <w:rFonts w:ascii="Times New Roman" w:hAnsi="Times New Roman" w:cs="Times New Roman"/>
          <w:sz w:val="24"/>
          <w:szCs w:val="24"/>
        </w:rPr>
        <w:t xml:space="preserve">e simultaneously consider two possible sequences while also determining the individual allocation of students as a function of socio-demographic </w:t>
      </w:r>
      <w:r w:rsidR="0010455A">
        <w:rPr>
          <w:rFonts w:ascii="Times New Roman" w:hAnsi="Times New Roman" w:cs="Times New Roman"/>
          <w:sz w:val="24"/>
          <w:szCs w:val="24"/>
        </w:rPr>
        <w:t xml:space="preserve">(individual and household) </w:t>
      </w:r>
      <w:r w:rsidR="00F819FC" w:rsidRPr="008904A0">
        <w:rPr>
          <w:rFonts w:ascii="Times New Roman" w:hAnsi="Times New Roman" w:cs="Times New Roman"/>
          <w:sz w:val="24"/>
          <w:szCs w:val="24"/>
        </w:rPr>
        <w:t xml:space="preserve">and location attributes. </w:t>
      </w:r>
      <w:r w:rsidR="00554766" w:rsidRPr="00554766">
        <w:rPr>
          <w:rFonts w:ascii="Times New Roman" w:hAnsi="Times New Roman" w:cs="Times New Roman"/>
          <w:sz w:val="24"/>
          <w:szCs w:val="24"/>
        </w:rPr>
        <w:t xml:space="preserve">The interdependency between the mode and departure time choice was captured via specification of the systematic component. The method is elegant but not without limitations. Unobserved taste preferences are only accounted for based on the latent segmentation component. The model does not explicitly consider for taste variations within each segment. The model formulation can also be improved by incorporating another segment where the decision </w:t>
      </w:r>
      <w:r w:rsidR="00554766" w:rsidRPr="00554766">
        <w:rPr>
          <w:rFonts w:ascii="Times New Roman" w:hAnsi="Times New Roman" w:cs="Times New Roman"/>
          <w:sz w:val="24"/>
          <w:szCs w:val="24"/>
        </w:rPr>
        <w:lastRenderedPageBreak/>
        <w:t xml:space="preserve">processes are jointly considered (as opposed to a particular sequence). The extension is a potential direction for future research. </w:t>
      </w:r>
      <w:r w:rsidR="00416349">
        <w:rPr>
          <w:rFonts w:ascii="Times New Roman" w:hAnsi="Times New Roman" w:cs="Times New Roman"/>
          <w:sz w:val="24"/>
          <w:szCs w:val="24"/>
        </w:rPr>
        <w:t xml:space="preserve">In addition, </w:t>
      </w:r>
      <w:r w:rsidR="00416349" w:rsidRPr="00416349">
        <w:rPr>
          <w:rFonts w:ascii="Times New Roman" w:hAnsi="Times New Roman" w:cs="Times New Roman"/>
          <w:sz w:val="24"/>
          <w:szCs w:val="24"/>
        </w:rPr>
        <w:t>the proposed regret approach follows a logarithmic formulation. It would be interesting to test the max operator formulation to examine how the results of the regret approach would alter in this empirical context.</w:t>
      </w:r>
    </w:p>
    <w:p w14:paraId="002C6698" w14:textId="3742FADB" w:rsidR="00FE5CC5" w:rsidRDefault="00F819FC" w:rsidP="00094BB2">
      <w:pPr>
        <w:spacing w:after="0" w:line="240" w:lineRule="auto"/>
        <w:ind w:firstLine="720"/>
        <w:jc w:val="both"/>
        <w:rPr>
          <w:rFonts w:ascii="Times New Roman" w:hAnsi="Times New Roman" w:cs="Times New Roman"/>
          <w:sz w:val="24"/>
          <w:szCs w:val="24"/>
        </w:rPr>
      </w:pPr>
      <w:r w:rsidRPr="008904A0">
        <w:rPr>
          <w:rFonts w:ascii="Times New Roman" w:hAnsi="Times New Roman" w:cs="Times New Roman"/>
          <w:sz w:val="24"/>
          <w:szCs w:val="24"/>
        </w:rPr>
        <w:t xml:space="preserve">The proposed model system is estimated using data extracted from a unique survey of university students in </w:t>
      </w:r>
      <w:r w:rsidR="009B519A" w:rsidRPr="008904A0">
        <w:rPr>
          <w:rFonts w:ascii="Times New Roman" w:hAnsi="Times New Roman" w:cs="Times New Roman"/>
          <w:sz w:val="24"/>
          <w:szCs w:val="24"/>
        </w:rPr>
        <w:t xml:space="preserve">the </w:t>
      </w:r>
      <w:r w:rsidRPr="008904A0">
        <w:rPr>
          <w:rFonts w:ascii="Times New Roman" w:hAnsi="Times New Roman" w:cs="Times New Roman"/>
          <w:sz w:val="24"/>
          <w:szCs w:val="24"/>
        </w:rPr>
        <w:t xml:space="preserve">City of Toronto, Canada. </w:t>
      </w:r>
      <w:r w:rsidR="003154AC" w:rsidRPr="008904A0">
        <w:rPr>
          <w:rFonts w:ascii="Times New Roman" w:hAnsi="Times New Roman" w:cs="Times New Roman"/>
          <w:sz w:val="24"/>
          <w:szCs w:val="24"/>
        </w:rPr>
        <w:t>We estimate the models following classical random utility based framework as well as newly proposed random regret based decision paradigm.</w:t>
      </w:r>
      <w:r w:rsidR="00D11247">
        <w:rPr>
          <w:rFonts w:ascii="Times New Roman" w:hAnsi="Times New Roman" w:cs="Times New Roman"/>
          <w:sz w:val="24"/>
          <w:szCs w:val="24"/>
        </w:rPr>
        <w:t xml:space="preserve"> </w:t>
      </w:r>
      <w:r w:rsidR="005D7A58" w:rsidRPr="008904A0">
        <w:rPr>
          <w:rFonts w:ascii="Times New Roman" w:hAnsi="Times New Roman" w:cs="Times New Roman"/>
          <w:sz w:val="24"/>
          <w:szCs w:val="24"/>
        </w:rPr>
        <w:t>Our results</w:t>
      </w:r>
      <w:r w:rsidR="00560C45">
        <w:rPr>
          <w:rFonts w:ascii="Times New Roman" w:hAnsi="Times New Roman" w:cs="Times New Roman"/>
          <w:sz w:val="24"/>
          <w:szCs w:val="24"/>
        </w:rPr>
        <w:t xml:space="preserve"> provide evidence to the presence of two hierarchies in the choice process and</w:t>
      </w:r>
      <w:r w:rsidR="005D7A58" w:rsidRPr="008904A0">
        <w:rPr>
          <w:rFonts w:ascii="Times New Roman" w:hAnsi="Times New Roman" w:cs="Times New Roman"/>
          <w:sz w:val="24"/>
          <w:szCs w:val="24"/>
        </w:rPr>
        <w:t xml:space="preserve"> indicate that students are more likely to choose their departure time first and mode second</w:t>
      </w:r>
      <w:r w:rsidR="00B55281" w:rsidRPr="008904A0">
        <w:rPr>
          <w:rFonts w:ascii="Times New Roman" w:hAnsi="Times New Roman" w:cs="Times New Roman"/>
          <w:sz w:val="24"/>
          <w:szCs w:val="24"/>
        </w:rPr>
        <w:t xml:space="preserve"> plausibly because they have less restrictive time schedules</w:t>
      </w:r>
      <w:r w:rsidR="005D7A58" w:rsidRPr="008904A0">
        <w:rPr>
          <w:rFonts w:ascii="Times New Roman" w:hAnsi="Times New Roman" w:cs="Times New Roman"/>
          <w:sz w:val="24"/>
          <w:szCs w:val="24"/>
        </w:rPr>
        <w:t xml:space="preserve">. </w:t>
      </w:r>
      <w:r w:rsidR="00C93757" w:rsidRPr="008904A0">
        <w:rPr>
          <w:rFonts w:ascii="Times New Roman" w:hAnsi="Times New Roman" w:cs="Times New Roman"/>
          <w:sz w:val="24"/>
          <w:szCs w:val="24"/>
        </w:rPr>
        <w:t xml:space="preserve">Our results are also in line with the existing literature that students who have access to vehicles at home </w:t>
      </w:r>
      <w:r w:rsidR="00827D86" w:rsidRPr="008904A0">
        <w:rPr>
          <w:rFonts w:ascii="Times New Roman" w:hAnsi="Times New Roman" w:cs="Times New Roman"/>
          <w:sz w:val="24"/>
          <w:szCs w:val="24"/>
        </w:rPr>
        <w:t>are</w:t>
      </w:r>
      <w:r w:rsidR="00C93757" w:rsidRPr="008904A0">
        <w:rPr>
          <w:rFonts w:ascii="Times New Roman" w:hAnsi="Times New Roman" w:cs="Times New Roman"/>
          <w:sz w:val="24"/>
          <w:szCs w:val="24"/>
        </w:rPr>
        <w:t xml:space="preserve"> more likely choose their mode first and then their departure time. </w:t>
      </w:r>
      <w:r w:rsidR="00103558" w:rsidRPr="008904A0">
        <w:rPr>
          <w:rFonts w:ascii="Times New Roman" w:hAnsi="Times New Roman" w:cs="Times New Roman"/>
          <w:sz w:val="24"/>
          <w:szCs w:val="24"/>
        </w:rPr>
        <w:t>In the mode first segment, students prefer using drive mode for weekend shopping trips</w:t>
      </w:r>
      <w:r w:rsidR="00827D86" w:rsidRPr="008904A0">
        <w:rPr>
          <w:rFonts w:ascii="Times New Roman" w:hAnsi="Times New Roman" w:cs="Times New Roman"/>
          <w:sz w:val="24"/>
          <w:szCs w:val="24"/>
        </w:rPr>
        <w:t xml:space="preserve"> but are</w:t>
      </w:r>
      <w:r w:rsidR="00103558" w:rsidRPr="008904A0">
        <w:rPr>
          <w:rFonts w:ascii="Times New Roman" w:hAnsi="Times New Roman" w:cs="Times New Roman"/>
          <w:sz w:val="24"/>
          <w:szCs w:val="24"/>
        </w:rPr>
        <w:t xml:space="preserve"> less inclined to use </w:t>
      </w:r>
      <w:r w:rsidR="00827D86" w:rsidRPr="008904A0">
        <w:rPr>
          <w:rFonts w:ascii="Times New Roman" w:hAnsi="Times New Roman" w:cs="Times New Roman"/>
          <w:sz w:val="24"/>
          <w:szCs w:val="24"/>
        </w:rPr>
        <w:t>it</w:t>
      </w:r>
      <w:r w:rsidR="00103558" w:rsidRPr="008904A0">
        <w:rPr>
          <w:rFonts w:ascii="Times New Roman" w:hAnsi="Times New Roman" w:cs="Times New Roman"/>
          <w:sz w:val="24"/>
          <w:szCs w:val="24"/>
        </w:rPr>
        <w:t xml:space="preserve"> for long duration trips. On the other hand, in the mode second segment, for longer duration trips students have a higher propensity of opting for transit. </w:t>
      </w:r>
      <w:r w:rsidR="00C93757" w:rsidRPr="008904A0">
        <w:rPr>
          <w:rFonts w:ascii="Times New Roman" w:hAnsi="Times New Roman" w:cs="Times New Roman"/>
          <w:sz w:val="24"/>
          <w:szCs w:val="24"/>
        </w:rPr>
        <w:t>The members of this segment also ha</w:t>
      </w:r>
      <w:r w:rsidR="001403CD" w:rsidRPr="008904A0">
        <w:rPr>
          <w:rFonts w:ascii="Times New Roman" w:hAnsi="Times New Roman" w:cs="Times New Roman"/>
          <w:sz w:val="24"/>
          <w:szCs w:val="24"/>
        </w:rPr>
        <w:t>ve</w:t>
      </w:r>
      <w:r w:rsidR="00C93757" w:rsidRPr="008904A0">
        <w:rPr>
          <w:rFonts w:ascii="Times New Roman" w:hAnsi="Times New Roman" w:cs="Times New Roman"/>
          <w:sz w:val="24"/>
          <w:szCs w:val="24"/>
        </w:rPr>
        <w:t xml:space="preserve"> a tendency to make trips during any time from PM hours to evening. The disinclination to make discretionary trips </w:t>
      </w:r>
      <w:r w:rsidR="00D96E4F" w:rsidRPr="008904A0">
        <w:rPr>
          <w:rFonts w:ascii="Times New Roman" w:hAnsi="Times New Roman" w:cs="Times New Roman"/>
          <w:sz w:val="24"/>
          <w:szCs w:val="24"/>
        </w:rPr>
        <w:t xml:space="preserve">during rainy weather condition </w:t>
      </w:r>
      <w:r w:rsidR="00C93757" w:rsidRPr="008904A0">
        <w:rPr>
          <w:rFonts w:ascii="Times New Roman" w:hAnsi="Times New Roman" w:cs="Times New Roman"/>
          <w:sz w:val="24"/>
          <w:szCs w:val="24"/>
        </w:rPr>
        <w:t xml:space="preserve">is observed in both segments. </w:t>
      </w:r>
    </w:p>
    <w:p w14:paraId="2604A14A" w14:textId="5E20972D" w:rsidR="00F23105" w:rsidRPr="008904A0" w:rsidRDefault="00456002" w:rsidP="00094B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from our policy analysis also provide intuitive policy interpretations. Since students are highly sensitive towards transit travel time – increasing transit frequency and adjusting the transit schedules will encourage the students to adopt this </w:t>
      </w:r>
      <w:r w:rsidR="00B81DCF">
        <w:rPr>
          <w:rFonts w:ascii="Times New Roman" w:hAnsi="Times New Roman" w:cs="Times New Roman"/>
          <w:sz w:val="24"/>
          <w:szCs w:val="24"/>
        </w:rPr>
        <w:t xml:space="preserve">travel </w:t>
      </w:r>
      <w:r>
        <w:rPr>
          <w:rFonts w:ascii="Times New Roman" w:hAnsi="Times New Roman" w:cs="Times New Roman"/>
          <w:sz w:val="24"/>
          <w:szCs w:val="24"/>
        </w:rPr>
        <w:t>mode</w:t>
      </w:r>
      <w:r w:rsidR="00285462">
        <w:rPr>
          <w:rFonts w:ascii="Times New Roman" w:hAnsi="Times New Roman" w:cs="Times New Roman"/>
          <w:sz w:val="24"/>
          <w:szCs w:val="24"/>
        </w:rPr>
        <w:t xml:space="preserve"> for their discretionary travel</w:t>
      </w:r>
      <w:r>
        <w:rPr>
          <w:rFonts w:ascii="Times New Roman" w:hAnsi="Times New Roman" w:cs="Times New Roman"/>
          <w:sz w:val="24"/>
          <w:szCs w:val="24"/>
        </w:rPr>
        <w:t xml:space="preserve">. </w:t>
      </w:r>
      <w:r w:rsidR="00272E7B" w:rsidRPr="008904A0">
        <w:rPr>
          <w:rFonts w:ascii="Times New Roman" w:hAnsi="Times New Roman" w:cs="Times New Roman"/>
          <w:sz w:val="24"/>
          <w:szCs w:val="24"/>
        </w:rPr>
        <w:t xml:space="preserve">The understanding of what factors motivate or deter students from choosing transit or active mode might </w:t>
      </w:r>
      <w:r w:rsidR="00B81DCF">
        <w:rPr>
          <w:rFonts w:ascii="Times New Roman" w:hAnsi="Times New Roman" w:cs="Times New Roman"/>
          <w:sz w:val="24"/>
          <w:szCs w:val="24"/>
        </w:rPr>
        <w:t xml:space="preserve">also </w:t>
      </w:r>
      <w:r w:rsidR="00272E7B" w:rsidRPr="008904A0">
        <w:rPr>
          <w:rFonts w:ascii="Times New Roman" w:hAnsi="Times New Roman" w:cs="Times New Roman"/>
          <w:sz w:val="24"/>
          <w:szCs w:val="24"/>
        </w:rPr>
        <w:t xml:space="preserve">help transit agencies and government stakeholders plan services </w:t>
      </w:r>
      <w:r w:rsidR="0010455A">
        <w:rPr>
          <w:rFonts w:ascii="Times New Roman" w:hAnsi="Times New Roman" w:cs="Times New Roman"/>
          <w:sz w:val="24"/>
          <w:szCs w:val="24"/>
        </w:rPr>
        <w:t>(introduction of shuttle services)</w:t>
      </w:r>
      <w:r w:rsidR="0010455A" w:rsidRPr="008904A0">
        <w:rPr>
          <w:rFonts w:ascii="Times New Roman" w:hAnsi="Times New Roman" w:cs="Times New Roman"/>
          <w:sz w:val="24"/>
          <w:szCs w:val="24"/>
        </w:rPr>
        <w:t xml:space="preserve"> </w:t>
      </w:r>
      <w:r w:rsidR="00272E7B" w:rsidRPr="008904A0">
        <w:rPr>
          <w:rFonts w:ascii="Times New Roman" w:hAnsi="Times New Roman" w:cs="Times New Roman"/>
          <w:sz w:val="24"/>
          <w:szCs w:val="24"/>
        </w:rPr>
        <w:t xml:space="preserve">and facilities to meet the needs of this young cohort. It will also help universities to carry out promotional campaigns to encourage students to adopt greener and sustainable modes. </w:t>
      </w:r>
      <w:r w:rsidR="002251E5" w:rsidRPr="002251E5">
        <w:rPr>
          <w:rFonts w:ascii="Times New Roman" w:hAnsi="Times New Roman" w:cs="Times New Roman"/>
          <w:sz w:val="24"/>
          <w:szCs w:val="24"/>
        </w:rPr>
        <w:t>In our model specification, we use the 2010 version of the RRM framework that calculate</w:t>
      </w:r>
      <w:r w:rsidR="0000294E">
        <w:rPr>
          <w:rFonts w:ascii="Times New Roman" w:hAnsi="Times New Roman" w:cs="Times New Roman"/>
          <w:sz w:val="24"/>
          <w:szCs w:val="24"/>
        </w:rPr>
        <w:t>s</w:t>
      </w:r>
      <w:r w:rsidR="002251E5" w:rsidRPr="002251E5">
        <w:rPr>
          <w:rFonts w:ascii="Times New Roman" w:hAnsi="Times New Roman" w:cs="Times New Roman"/>
          <w:sz w:val="24"/>
          <w:szCs w:val="24"/>
        </w:rPr>
        <w:t xml:space="preserve"> regret with regard to all available alternatives; a future extension could involve testing the performance of the different regret specifications</w:t>
      </w:r>
      <w:r w:rsidR="0000294E">
        <w:rPr>
          <w:rFonts w:ascii="Times New Roman" w:hAnsi="Times New Roman" w:cs="Times New Roman"/>
          <w:sz w:val="24"/>
          <w:szCs w:val="24"/>
        </w:rPr>
        <w:t xml:space="preserve"> on multiple empirical contexts</w:t>
      </w:r>
      <w:r w:rsidR="002251E5" w:rsidRPr="002251E5">
        <w:rPr>
          <w:rFonts w:ascii="Times New Roman" w:hAnsi="Times New Roman" w:cs="Times New Roman"/>
          <w:sz w:val="24"/>
          <w:szCs w:val="24"/>
        </w:rPr>
        <w:t>.</w:t>
      </w:r>
    </w:p>
    <w:p w14:paraId="78E247A9" w14:textId="546C7B20" w:rsidR="00A01864" w:rsidRPr="008904A0" w:rsidRDefault="00A01864" w:rsidP="00094BB2">
      <w:pPr>
        <w:spacing w:after="0" w:line="240" w:lineRule="auto"/>
        <w:jc w:val="both"/>
        <w:rPr>
          <w:rFonts w:ascii="Times New Roman" w:hAnsi="Times New Roman" w:cs="Times New Roman"/>
          <w:sz w:val="24"/>
          <w:szCs w:val="24"/>
        </w:rPr>
      </w:pPr>
    </w:p>
    <w:p w14:paraId="65748BFE" w14:textId="3666C650" w:rsidR="00C82FDA" w:rsidRDefault="00C82FDA" w:rsidP="00094BB2">
      <w:pPr>
        <w:pStyle w:val="Heading1"/>
        <w:spacing w:before="0" w:line="240" w:lineRule="auto"/>
        <w:jc w:val="both"/>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ACKNOWLEGEMENTS</w:t>
      </w:r>
    </w:p>
    <w:p w14:paraId="1FD2B086" w14:textId="5FD1B61B" w:rsidR="00C82FDA" w:rsidRPr="00C82FDA" w:rsidRDefault="00C82FDA" w:rsidP="00C82FDA">
      <w:pPr>
        <w:spacing w:after="0" w:line="240" w:lineRule="auto"/>
        <w:jc w:val="both"/>
        <w:rPr>
          <w:rFonts w:ascii="Times New Roman" w:hAnsi="Times New Roman" w:cs="Times New Roman"/>
          <w:sz w:val="24"/>
          <w:szCs w:val="24"/>
        </w:rPr>
      </w:pPr>
      <w:r w:rsidRPr="00C82FDA">
        <w:rPr>
          <w:rFonts w:ascii="Times New Roman" w:hAnsi="Times New Roman" w:cs="Times New Roman"/>
          <w:sz w:val="24"/>
          <w:szCs w:val="24"/>
        </w:rPr>
        <w:t xml:space="preserve">The </w:t>
      </w:r>
      <w:r>
        <w:rPr>
          <w:rFonts w:ascii="Times New Roman" w:hAnsi="Times New Roman" w:cs="Times New Roman"/>
          <w:sz w:val="24"/>
          <w:szCs w:val="24"/>
        </w:rPr>
        <w:t>authors are grateful for the comments of four anonymous referees which have helped to significantly improve the paper.</w:t>
      </w:r>
    </w:p>
    <w:p w14:paraId="2633A8DE" w14:textId="77777777" w:rsidR="00C82FDA" w:rsidRDefault="00C82FDA" w:rsidP="00285462">
      <w:pPr>
        <w:spacing w:after="0" w:line="240" w:lineRule="auto"/>
        <w:jc w:val="both"/>
        <w:rPr>
          <w:rFonts w:ascii="Times New Roman" w:hAnsi="Times New Roman" w:cs="Times New Roman"/>
          <w:b/>
          <w:sz w:val="24"/>
          <w:szCs w:val="24"/>
        </w:rPr>
      </w:pPr>
    </w:p>
    <w:p w14:paraId="60BC5151" w14:textId="6B7297BA" w:rsidR="00A01864" w:rsidRPr="008904A0" w:rsidRDefault="00A01864" w:rsidP="00094BB2">
      <w:pPr>
        <w:pStyle w:val="Heading1"/>
        <w:spacing w:before="0" w:line="240" w:lineRule="auto"/>
        <w:jc w:val="both"/>
        <w:rPr>
          <w:rFonts w:ascii="Times New Roman" w:hAnsi="Times New Roman" w:cs="Times New Roman"/>
          <w:b/>
          <w:color w:val="auto"/>
          <w:sz w:val="24"/>
          <w:szCs w:val="24"/>
          <w:lang w:val="en-US"/>
        </w:rPr>
      </w:pPr>
      <w:r w:rsidRPr="008904A0">
        <w:rPr>
          <w:rFonts w:ascii="Times New Roman" w:hAnsi="Times New Roman" w:cs="Times New Roman"/>
          <w:b/>
          <w:color w:val="auto"/>
          <w:sz w:val="24"/>
          <w:szCs w:val="24"/>
          <w:lang w:val="en-US"/>
        </w:rPr>
        <w:t>REFERENCES</w:t>
      </w:r>
    </w:p>
    <w:p w14:paraId="190D13AB" w14:textId="594C2D4A"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Akar</w:t>
      </w:r>
      <w:proofErr w:type="spellEnd"/>
      <w:r w:rsidRPr="0023031D">
        <w:rPr>
          <w:rFonts w:ascii="Times New Roman" w:hAnsi="Times New Roman" w:cs="Times New Roman"/>
          <w:color w:val="000000" w:themeColor="text1"/>
          <w:sz w:val="24"/>
          <w:szCs w:val="24"/>
        </w:rPr>
        <w:t xml:space="preserve">, G., Flynn, C., &amp; </w:t>
      </w:r>
      <w:proofErr w:type="spellStart"/>
      <w:r w:rsidRPr="0023031D">
        <w:rPr>
          <w:rFonts w:ascii="Times New Roman" w:hAnsi="Times New Roman" w:cs="Times New Roman"/>
          <w:color w:val="000000" w:themeColor="text1"/>
          <w:sz w:val="24"/>
          <w:szCs w:val="24"/>
        </w:rPr>
        <w:t>Namgung</w:t>
      </w:r>
      <w:proofErr w:type="spellEnd"/>
      <w:r w:rsidRPr="0023031D">
        <w:rPr>
          <w:rFonts w:ascii="Times New Roman" w:hAnsi="Times New Roman" w:cs="Times New Roman"/>
          <w:color w:val="000000" w:themeColor="text1"/>
          <w:sz w:val="24"/>
          <w:szCs w:val="24"/>
        </w:rPr>
        <w:t xml:space="preserve">, M. (2012). Travel Choices and Links to Transportation Demand Management: Case Study at Ohio State University. </w:t>
      </w:r>
      <w:r w:rsidRPr="0023031D">
        <w:rPr>
          <w:rFonts w:ascii="Times New Roman" w:hAnsi="Times New Roman" w:cs="Times New Roman"/>
          <w:i/>
          <w:iCs/>
          <w:color w:val="000000" w:themeColor="text1"/>
          <w:sz w:val="24"/>
          <w:szCs w:val="24"/>
        </w:rPr>
        <w:t xml:space="preserve">Transportation Research Record: Journal of the Transportation Research Board, </w:t>
      </w:r>
      <w:r w:rsidRPr="0023031D">
        <w:rPr>
          <w:rFonts w:ascii="Times New Roman" w:hAnsi="Times New Roman" w:cs="Times New Roman"/>
          <w:i/>
          <w:color w:val="000000" w:themeColor="text1"/>
          <w:sz w:val="24"/>
          <w:szCs w:val="24"/>
        </w:rPr>
        <w:t>2319</w:t>
      </w:r>
      <w:r w:rsidRPr="0023031D">
        <w:rPr>
          <w:rFonts w:ascii="Times New Roman" w:hAnsi="Times New Roman" w:cs="Times New Roman"/>
          <w:color w:val="000000" w:themeColor="text1"/>
          <w:sz w:val="24"/>
          <w:szCs w:val="24"/>
        </w:rPr>
        <w:t xml:space="preserve">, 77-85. </w:t>
      </w:r>
    </w:p>
    <w:p w14:paraId="25B8338E"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Anastasopoulos</w:t>
      </w:r>
      <w:proofErr w:type="spellEnd"/>
      <w:r w:rsidRPr="0023031D">
        <w:rPr>
          <w:rFonts w:ascii="Times New Roman" w:hAnsi="Times New Roman" w:cs="Times New Roman"/>
          <w:color w:val="000000" w:themeColor="text1"/>
          <w:sz w:val="24"/>
          <w:szCs w:val="24"/>
        </w:rPr>
        <w:t xml:space="preserve">, P. C., Shankar, V. N., Haddock, J. E., &amp; Mannering, F. L. (2012). A Multivariate Tobit Analysis of Highway Accident-Injury-Severity Rates. </w:t>
      </w:r>
      <w:r w:rsidRPr="0023031D">
        <w:rPr>
          <w:rFonts w:ascii="Times New Roman" w:hAnsi="Times New Roman" w:cs="Times New Roman"/>
          <w:i/>
          <w:iCs/>
          <w:color w:val="000000" w:themeColor="text1"/>
          <w:sz w:val="24"/>
          <w:szCs w:val="24"/>
        </w:rPr>
        <w:t>Accident Analysis &amp; Prevention, 45</w:t>
      </w:r>
      <w:r w:rsidRPr="0023031D">
        <w:rPr>
          <w:rFonts w:ascii="Times New Roman" w:hAnsi="Times New Roman" w:cs="Times New Roman"/>
          <w:color w:val="000000" w:themeColor="text1"/>
          <w:sz w:val="24"/>
          <w:szCs w:val="24"/>
        </w:rPr>
        <w:t xml:space="preserve">, 110-119. </w:t>
      </w:r>
    </w:p>
    <w:p w14:paraId="269E9D6A" w14:textId="39A9C80F"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Anowar, S., Eluru, N., Miranda-Moreno, L. F., &amp; Lee-Gosselin, M. (2015). Joint Econometric Analysis of Temporal and Spatial Flexibility of Activities, Vehicle Type Choice, and Primary Driver Selection. </w:t>
      </w:r>
      <w:r w:rsidRPr="0023031D">
        <w:rPr>
          <w:rFonts w:ascii="Times New Roman" w:hAnsi="Times New Roman" w:cs="Times New Roman"/>
          <w:i/>
          <w:iCs/>
          <w:color w:val="000000" w:themeColor="text1"/>
          <w:sz w:val="24"/>
          <w:szCs w:val="24"/>
        </w:rPr>
        <w:t xml:space="preserve">Transportation Research Record: Journal of the Transportation Research Board, </w:t>
      </w:r>
      <w:r w:rsidRPr="0023031D">
        <w:rPr>
          <w:rFonts w:ascii="Times New Roman" w:hAnsi="Times New Roman" w:cs="Times New Roman"/>
          <w:i/>
          <w:color w:val="000000" w:themeColor="text1"/>
          <w:sz w:val="24"/>
          <w:szCs w:val="24"/>
        </w:rPr>
        <w:t>2495</w:t>
      </w:r>
      <w:r w:rsidRPr="0023031D">
        <w:rPr>
          <w:rFonts w:ascii="Times New Roman" w:hAnsi="Times New Roman" w:cs="Times New Roman"/>
          <w:color w:val="000000" w:themeColor="text1"/>
          <w:sz w:val="24"/>
          <w:szCs w:val="24"/>
        </w:rPr>
        <w:t xml:space="preserve">, 32-41. </w:t>
      </w:r>
    </w:p>
    <w:p w14:paraId="2E09A248"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Bajwa</w:t>
      </w:r>
      <w:proofErr w:type="spellEnd"/>
      <w:r w:rsidRPr="0023031D">
        <w:rPr>
          <w:rFonts w:ascii="Times New Roman" w:hAnsi="Times New Roman" w:cs="Times New Roman"/>
          <w:color w:val="000000" w:themeColor="text1"/>
          <w:sz w:val="24"/>
          <w:szCs w:val="24"/>
        </w:rPr>
        <w:t xml:space="preserve">, S., </w:t>
      </w:r>
      <w:proofErr w:type="spellStart"/>
      <w:r w:rsidRPr="0023031D">
        <w:rPr>
          <w:rFonts w:ascii="Times New Roman" w:hAnsi="Times New Roman" w:cs="Times New Roman"/>
          <w:color w:val="000000" w:themeColor="text1"/>
          <w:sz w:val="24"/>
          <w:szCs w:val="24"/>
        </w:rPr>
        <w:t>Bekhor</w:t>
      </w:r>
      <w:proofErr w:type="spellEnd"/>
      <w:r w:rsidRPr="0023031D">
        <w:rPr>
          <w:rFonts w:ascii="Times New Roman" w:hAnsi="Times New Roman" w:cs="Times New Roman"/>
          <w:color w:val="000000" w:themeColor="text1"/>
          <w:sz w:val="24"/>
          <w:szCs w:val="24"/>
        </w:rPr>
        <w:t xml:space="preserve">, S., </w:t>
      </w:r>
      <w:proofErr w:type="spellStart"/>
      <w:r w:rsidRPr="0023031D">
        <w:rPr>
          <w:rFonts w:ascii="Times New Roman" w:hAnsi="Times New Roman" w:cs="Times New Roman"/>
          <w:color w:val="000000" w:themeColor="text1"/>
          <w:sz w:val="24"/>
          <w:szCs w:val="24"/>
        </w:rPr>
        <w:t>Kuwahara</w:t>
      </w:r>
      <w:proofErr w:type="spellEnd"/>
      <w:r w:rsidRPr="0023031D">
        <w:rPr>
          <w:rFonts w:ascii="Times New Roman" w:hAnsi="Times New Roman" w:cs="Times New Roman"/>
          <w:color w:val="000000" w:themeColor="text1"/>
          <w:sz w:val="24"/>
          <w:szCs w:val="24"/>
        </w:rPr>
        <w:t xml:space="preserve">, M., &amp; Chung, E. (2008). Discrete Choice Modeling of Combined Mode and Departure Time. </w:t>
      </w:r>
      <w:proofErr w:type="spellStart"/>
      <w:r w:rsidRPr="0023031D">
        <w:rPr>
          <w:rFonts w:ascii="Times New Roman" w:hAnsi="Times New Roman" w:cs="Times New Roman"/>
          <w:i/>
          <w:iCs/>
          <w:color w:val="000000" w:themeColor="text1"/>
          <w:sz w:val="24"/>
          <w:szCs w:val="24"/>
        </w:rPr>
        <w:t>Transportmetrica</w:t>
      </w:r>
      <w:proofErr w:type="spellEnd"/>
      <w:r w:rsidRPr="0023031D">
        <w:rPr>
          <w:rFonts w:ascii="Times New Roman" w:hAnsi="Times New Roman" w:cs="Times New Roman"/>
          <w:i/>
          <w:iCs/>
          <w:color w:val="000000" w:themeColor="text1"/>
          <w:sz w:val="24"/>
          <w:szCs w:val="24"/>
        </w:rPr>
        <w:t>, 4</w:t>
      </w:r>
      <w:r w:rsidRPr="0023031D">
        <w:rPr>
          <w:rFonts w:ascii="Times New Roman" w:hAnsi="Times New Roman" w:cs="Times New Roman"/>
          <w:color w:val="000000" w:themeColor="text1"/>
          <w:sz w:val="24"/>
          <w:szCs w:val="24"/>
        </w:rPr>
        <w:t xml:space="preserve">(2), 155-177. </w:t>
      </w:r>
    </w:p>
    <w:p w14:paraId="42A37587" w14:textId="010D9FAE"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lastRenderedPageBreak/>
        <w:t>Ben-</w:t>
      </w:r>
      <w:proofErr w:type="spellStart"/>
      <w:r w:rsidRPr="0023031D">
        <w:rPr>
          <w:rFonts w:ascii="Times New Roman" w:hAnsi="Times New Roman" w:cs="Times New Roman"/>
          <w:color w:val="000000" w:themeColor="text1"/>
          <w:sz w:val="24"/>
          <w:szCs w:val="24"/>
        </w:rPr>
        <w:t>Akiva</w:t>
      </w:r>
      <w:proofErr w:type="spellEnd"/>
      <w:r w:rsidRPr="0023031D">
        <w:rPr>
          <w:rFonts w:ascii="Times New Roman" w:hAnsi="Times New Roman" w:cs="Times New Roman"/>
          <w:color w:val="000000" w:themeColor="text1"/>
          <w:sz w:val="24"/>
          <w:szCs w:val="24"/>
        </w:rPr>
        <w:t xml:space="preserve">, M., &amp; </w:t>
      </w:r>
      <w:proofErr w:type="spellStart"/>
      <w:r w:rsidRPr="0023031D">
        <w:rPr>
          <w:rFonts w:ascii="Times New Roman" w:hAnsi="Times New Roman" w:cs="Times New Roman"/>
          <w:color w:val="000000" w:themeColor="text1"/>
          <w:sz w:val="24"/>
          <w:szCs w:val="24"/>
        </w:rPr>
        <w:t>Abou-Zeid</w:t>
      </w:r>
      <w:proofErr w:type="spellEnd"/>
      <w:r w:rsidRPr="0023031D">
        <w:rPr>
          <w:rFonts w:ascii="Times New Roman" w:hAnsi="Times New Roman" w:cs="Times New Roman"/>
          <w:color w:val="000000" w:themeColor="text1"/>
          <w:sz w:val="24"/>
          <w:szCs w:val="24"/>
        </w:rPr>
        <w:t xml:space="preserve">, M. (2013). Methodological Issues in Modelling Time-of-Travel Preferences. </w:t>
      </w:r>
      <w:proofErr w:type="spellStart"/>
      <w:r w:rsidRPr="0023031D">
        <w:rPr>
          <w:rFonts w:ascii="Times New Roman" w:hAnsi="Times New Roman" w:cs="Times New Roman"/>
          <w:i/>
          <w:iCs/>
          <w:color w:val="000000" w:themeColor="text1"/>
          <w:sz w:val="24"/>
          <w:szCs w:val="24"/>
        </w:rPr>
        <w:t>Transportmetrica</w:t>
      </w:r>
      <w:proofErr w:type="spellEnd"/>
      <w:r w:rsidRPr="0023031D">
        <w:rPr>
          <w:rFonts w:ascii="Times New Roman" w:hAnsi="Times New Roman" w:cs="Times New Roman"/>
          <w:i/>
          <w:iCs/>
          <w:color w:val="000000" w:themeColor="text1"/>
          <w:sz w:val="24"/>
          <w:szCs w:val="24"/>
        </w:rPr>
        <w:t xml:space="preserve"> A: Transport Science, 9</w:t>
      </w:r>
      <w:r w:rsidRPr="0023031D">
        <w:rPr>
          <w:rFonts w:ascii="Times New Roman" w:hAnsi="Times New Roman" w:cs="Times New Roman"/>
          <w:color w:val="000000" w:themeColor="text1"/>
          <w:sz w:val="24"/>
          <w:szCs w:val="24"/>
        </w:rPr>
        <w:t xml:space="preserve">(9), 846-859. </w:t>
      </w:r>
    </w:p>
    <w:p w14:paraId="13E09FED" w14:textId="7728A65D"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Ben-Elia, E., </w:t>
      </w:r>
      <w:proofErr w:type="spellStart"/>
      <w:r w:rsidRPr="0023031D">
        <w:rPr>
          <w:rFonts w:ascii="Times New Roman" w:hAnsi="Times New Roman" w:cs="Times New Roman"/>
          <w:color w:val="000000" w:themeColor="text1"/>
          <w:sz w:val="24"/>
          <w:szCs w:val="24"/>
        </w:rPr>
        <w:t>Ishaq</w:t>
      </w:r>
      <w:proofErr w:type="spellEnd"/>
      <w:r w:rsidRPr="0023031D">
        <w:rPr>
          <w:rFonts w:ascii="Times New Roman" w:hAnsi="Times New Roman" w:cs="Times New Roman"/>
          <w:color w:val="000000" w:themeColor="text1"/>
          <w:sz w:val="24"/>
          <w:szCs w:val="24"/>
        </w:rPr>
        <w:t xml:space="preserve">, R., &amp; </w:t>
      </w:r>
      <w:proofErr w:type="spellStart"/>
      <w:r w:rsidRPr="0023031D">
        <w:rPr>
          <w:rFonts w:ascii="Times New Roman" w:hAnsi="Times New Roman" w:cs="Times New Roman"/>
          <w:color w:val="000000" w:themeColor="text1"/>
          <w:sz w:val="24"/>
          <w:szCs w:val="24"/>
        </w:rPr>
        <w:t>Shiftan</w:t>
      </w:r>
      <w:proofErr w:type="spellEnd"/>
      <w:r w:rsidRPr="0023031D">
        <w:rPr>
          <w:rFonts w:ascii="Times New Roman" w:hAnsi="Times New Roman" w:cs="Times New Roman"/>
          <w:color w:val="000000" w:themeColor="text1"/>
          <w:sz w:val="24"/>
          <w:szCs w:val="24"/>
        </w:rPr>
        <w:t>, Y. (2013). “If Only I Had Taken the Other Road...</w:t>
      </w:r>
      <w:proofErr w:type="gramStart"/>
      <w:r w:rsidRPr="0023031D">
        <w:rPr>
          <w:rFonts w:ascii="Times New Roman" w:hAnsi="Times New Roman" w:cs="Times New Roman"/>
          <w:color w:val="000000" w:themeColor="text1"/>
          <w:sz w:val="24"/>
          <w:szCs w:val="24"/>
        </w:rPr>
        <w:t>”:</w:t>
      </w:r>
      <w:proofErr w:type="gramEnd"/>
      <w:r w:rsidRPr="0023031D">
        <w:rPr>
          <w:rFonts w:ascii="Times New Roman" w:hAnsi="Times New Roman" w:cs="Times New Roman"/>
          <w:color w:val="000000" w:themeColor="text1"/>
          <w:sz w:val="24"/>
          <w:szCs w:val="24"/>
        </w:rPr>
        <w:t xml:space="preserve"> Regret, Risk and Reinforced Learning in Informed Route-Choice. </w:t>
      </w:r>
      <w:r w:rsidRPr="0023031D">
        <w:rPr>
          <w:rFonts w:ascii="Times New Roman" w:hAnsi="Times New Roman" w:cs="Times New Roman"/>
          <w:i/>
          <w:iCs/>
          <w:color w:val="000000" w:themeColor="text1"/>
          <w:sz w:val="24"/>
          <w:szCs w:val="24"/>
        </w:rPr>
        <w:t>Transportation, 40</w:t>
      </w:r>
      <w:r w:rsidRPr="0023031D">
        <w:rPr>
          <w:rFonts w:ascii="Times New Roman" w:hAnsi="Times New Roman" w:cs="Times New Roman"/>
          <w:color w:val="000000" w:themeColor="text1"/>
          <w:sz w:val="24"/>
          <w:szCs w:val="24"/>
        </w:rPr>
        <w:t xml:space="preserve">(2), 269-293. </w:t>
      </w:r>
    </w:p>
    <w:p w14:paraId="2B63FF72"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Bhat, C. R. (1997). Work Travel Mode Choice and Number of Non-Work Commute Stops. </w:t>
      </w:r>
      <w:r w:rsidRPr="0023031D">
        <w:rPr>
          <w:rFonts w:ascii="Times New Roman" w:hAnsi="Times New Roman" w:cs="Times New Roman"/>
          <w:i/>
          <w:iCs/>
          <w:color w:val="000000" w:themeColor="text1"/>
          <w:sz w:val="24"/>
          <w:szCs w:val="24"/>
        </w:rPr>
        <w:t>Transportation Research Part B: Methodological, 31</w:t>
      </w:r>
      <w:r w:rsidRPr="0023031D">
        <w:rPr>
          <w:rFonts w:ascii="Times New Roman" w:hAnsi="Times New Roman" w:cs="Times New Roman"/>
          <w:color w:val="000000" w:themeColor="text1"/>
          <w:sz w:val="24"/>
          <w:szCs w:val="24"/>
        </w:rPr>
        <w:t xml:space="preserve">(1), 41-54. </w:t>
      </w:r>
    </w:p>
    <w:p w14:paraId="364B82AB"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Bhat, C. R. (1998). Accommodating Flexible Substitution Patterns in Multi-Dimensional Choice Modeling: Formulation and Application to Travel Mode and Departure Time Choice. </w:t>
      </w:r>
      <w:r w:rsidRPr="0023031D">
        <w:rPr>
          <w:rFonts w:ascii="Times New Roman" w:hAnsi="Times New Roman" w:cs="Times New Roman"/>
          <w:i/>
          <w:iCs/>
          <w:color w:val="000000" w:themeColor="text1"/>
          <w:sz w:val="24"/>
          <w:szCs w:val="24"/>
        </w:rPr>
        <w:t>Transportation Research Part B: Methodological, 32</w:t>
      </w:r>
      <w:r w:rsidRPr="0023031D">
        <w:rPr>
          <w:rFonts w:ascii="Times New Roman" w:hAnsi="Times New Roman" w:cs="Times New Roman"/>
          <w:color w:val="000000" w:themeColor="text1"/>
          <w:sz w:val="24"/>
          <w:szCs w:val="24"/>
        </w:rPr>
        <w:t xml:space="preserve">(7), 455-466. </w:t>
      </w:r>
    </w:p>
    <w:p w14:paraId="09E0B430"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Bhat, C. R. (1998). Analysis of Travel Mode and Departure Time Choice for Urban Shopping Trips. </w:t>
      </w:r>
      <w:r w:rsidRPr="0023031D">
        <w:rPr>
          <w:rFonts w:ascii="Times New Roman" w:hAnsi="Times New Roman" w:cs="Times New Roman"/>
          <w:i/>
          <w:iCs/>
          <w:color w:val="000000" w:themeColor="text1"/>
          <w:sz w:val="24"/>
          <w:szCs w:val="24"/>
        </w:rPr>
        <w:t>Transportation Research Part B: Methodological, 32</w:t>
      </w:r>
      <w:r w:rsidRPr="0023031D">
        <w:rPr>
          <w:rFonts w:ascii="Times New Roman" w:hAnsi="Times New Roman" w:cs="Times New Roman"/>
          <w:color w:val="000000" w:themeColor="text1"/>
          <w:sz w:val="24"/>
          <w:szCs w:val="24"/>
        </w:rPr>
        <w:t xml:space="preserve">(6), 361-371. </w:t>
      </w:r>
    </w:p>
    <w:p w14:paraId="0C6D55A8"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Bhat, C. R., &amp; </w:t>
      </w:r>
      <w:proofErr w:type="spellStart"/>
      <w:r w:rsidRPr="0023031D">
        <w:rPr>
          <w:rFonts w:ascii="Times New Roman" w:hAnsi="Times New Roman" w:cs="Times New Roman"/>
          <w:color w:val="000000" w:themeColor="text1"/>
          <w:sz w:val="24"/>
          <w:szCs w:val="24"/>
        </w:rPr>
        <w:t>Guo</w:t>
      </w:r>
      <w:proofErr w:type="spellEnd"/>
      <w:r w:rsidRPr="0023031D">
        <w:rPr>
          <w:rFonts w:ascii="Times New Roman" w:hAnsi="Times New Roman" w:cs="Times New Roman"/>
          <w:color w:val="000000" w:themeColor="text1"/>
          <w:sz w:val="24"/>
          <w:szCs w:val="24"/>
        </w:rPr>
        <w:t xml:space="preserve">, J. Y. (2007). A Comprehensive Analysis of Built Environment Characteristics on Household Residential Choice and Auto Ownership Levels. </w:t>
      </w:r>
      <w:r w:rsidRPr="0023031D">
        <w:rPr>
          <w:rFonts w:ascii="Times New Roman" w:hAnsi="Times New Roman" w:cs="Times New Roman"/>
          <w:i/>
          <w:iCs/>
          <w:color w:val="000000" w:themeColor="text1"/>
          <w:sz w:val="24"/>
          <w:szCs w:val="24"/>
        </w:rPr>
        <w:t>Transportation Research Part B: Methodological, 41</w:t>
      </w:r>
      <w:r w:rsidRPr="0023031D">
        <w:rPr>
          <w:rFonts w:ascii="Times New Roman" w:hAnsi="Times New Roman" w:cs="Times New Roman"/>
          <w:color w:val="000000" w:themeColor="text1"/>
          <w:sz w:val="24"/>
          <w:szCs w:val="24"/>
        </w:rPr>
        <w:t xml:space="preserve">(5), 506-526. </w:t>
      </w:r>
    </w:p>
    <w:p w14:paraId="597BB4B1"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Bhat, C. R., Sen, S., &amp; Eluru, N. (2009). The Impact of Demographics, Built Environment Attributes, Vehicle Characteristics, and Gasoline Prices on Household Vehicle Holdings and Use. </w:t>
      </w:r>
      <w:r w:rsidRPr="0023031D">
        <w:rPr>
          <w:rFonts w:ascii="Times New Roman" w:hAnsi="Times New Roman" w:cs="Times New Roman"/>
          <w:i/>
          <w:iCs/>
          <w:color w:val="000000" w:themeColor="text1"/>
          <w:sz w:val="24"/>
          <w:szCs w:val="24"/>
        </w:rPr>
        <w:t>Transportation Research Part B: Methodological, 43</w:t>
      </w:r>
      <w:r w:rsidRPr="0023031D">
        <w:rPr>
          <w:rFonts w:ascii="Times New Roman" w:hAnsi="Times New Roman" w:cs="Times New Roman"/>
          <w:color w:val="000000" w:themeColor="text1"/>
          <w:sz w:val="24"/>
          <w:szCs w:val="24"/>
        </w:rPr>
        <w:t xml:space="preserve">(1), 1-18. </w:t>
      </w:r>
    </w:p>
    <w:p w14:paraId="79CFE003"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Bhat, C. R., &amp; Steed, J. L. (2002). A Continuous-Time Model of Departure Time Choice for Urban Shopping Trips. </w:t>
      </w:r>
      <w:r w:rsidRPr="0023031D">
        <w:rPr>
          <w:rFonts w:ascii="Times New Roman" w:hAnsi="Times New Roman" w:cs="Times New Roman"/>
          <w:i/>
          <w:iCs/>
          <w:color w:val="000000" w:themeColor="text1"/>
          <w:sz w:val="24"/>
          <w:szCs w:val="24"/>
        </w:rPr>
        <w:t>Transportation Research Part B: Methodological, 36</w:t>
      </w:r>
      <w:r w:rsidRPr="0023031D">
        <w:rPr>
          <w:rFonts w:ascii="Times New Roman" w:hAnsi="Times New Roman" w:cs="Times New Roman"/>
          <w:color w:val="000000" w:themeColor="text1"/>
          <w:sz w:val="24"/>
          <w:szCs w:val="24"/>
        </w:rPr>
        <w:t xml:space="preserve">(3), 207-224. </w:t>
      </w:r>
    </w:p>
    <w:p w14:paraId="36D1BAA4"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Boeri, M., Longo, A., Doherty, E., &amp; Hynes, S. (2012). Site Choices in Recreational Demand: A Matter of Utility Maximization or Regret Minimization? </w:t>
      </w:r>
      <w:r w:rsidRPr="0023031D">
        <w:rPr>
          <w:rFonts w:ascii="Times New Roman" w:hAnsi="Times New Roman" w:cs="Times New Roman"/>
          <w:i/>
          <w:iCs/>
          <w:color w:val="000000" w:themeColor="text1"/>
          <w:sz w:val="24"/>
          <w:szCs w:val="24"/>
        </w:rPr>
        <w:t>Journal of Environmental Economics and Policy, 1</w:t>
      </w:r>
      <w:r w:rsidRPr="0023031D">
        <w:rPr>
          <w:rFonts w:ascii="Times New Roman" w:hAnsi="Times New Roman" w:cs="Times New Roman"/>
          <w:color w:val="000000" w:themeColor="text1"/>
          <w:sz w:val="24"/>
          <w:szCs w:val="24"/>
        </w:rPr>
        <w:t xml:space="preserve">(1), 32-47. </w:t>
      </w:r>
    </w:p>
    <w:p w14:paraId="26F2009E"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Boeri, M., &amp; </w:t>
      </w:r>
      <w:proofErr w:type="spellStart"/>
      <w:r w:rsidRPr="0023031D">
        <w:rPr>
          <w:rFonts w:ascii="Times New Roman" w:hAnsi="Times New Roman" w:cs="Times New Roman"/>
          <w:color w:val="000000" w:themeColor="text1"/>
          <w:sz w:val="24"/>
          <w:szCs w:val="24"/>
        </w:rPr>
        <w:t>Masiero</w:t>
      </w:r>
      <w:proofErr w:type="spellEnd"/>
      <w:r w:rsidRPr="0023031D">
        <w:rPr>
          <w:rFonts w:ascii="Times New Roman" w:hAnsi="Times New Roman" w:cs="Times New Roman"/>
          <w:color w:val="000000" w:themeColor="text1"/>
          <w:sz w:val="24"/>
          <w:szCs w:val="24"/>
        </w:rPr>
        <w:t xml:space="preserve">, L. (2014). Regret </w:t>
      </w:r>
      <w:proofErr w:type="spellStart"/>
      <w:r w:rsidRPr="0023031D">
        <w:rPr>
          <w:rFonts w:ascii="Times New Roman" w:hAnsi="Times New Roman" w:cs="Times New Roman"/>
          <w:color w:val="000000" w:themeColor="text1"/>
          <w:sz w:val="24"/>
          <w:szCs w:val="24"/>
        </w:rPr>
        <w:t>Minimisation</w:t>
      </w:r>
      <w:proofErr w:type="spellEnd"/>
      <w:r w:rsidRPr="0023031D">
        <w:rPr>
          <w:rFonts w:ascii="Times New Roman" w:hAnsi="Times New Roman" w:cs="Times New Roman"/>
          <w:color w:val="000000" w:themeColor="text1"/>
          <w:sz w:val="24"/>
          <w:szCs w:val="24"/>
        </w:rPr>
        <w:t xml:space="preserve"> and Utility </w:t>
      </w:r>
      <w:proofErr w:type="spellStart"/>
      <w:r w:rsidRPr="0023031D">
        <w:rPr>
          <w:rFonts w:ascii="Times New Roman" w:hAnsi="Times New Roman" w:cs="Times New Roman"/>
          <w:color w:val="000000" w:themeColor="text1"/>
          <w:sz w:val="24"/>
          <w:szCs w:val="24"/>
        </w:rPr>
        <w:t>Maximisation</w:t>
      </w:r>
      <w:proofErr w:type="spellEnd"/>
      <w:r w:rsidRPr="0023031D">
        <w:rPr>
          <w:rFonts w:ascii="Times New Roman" w:hAnsi="Times New Roman" w:cs="Times New Roman"/>
          <w:color w:val="000000" w:themeColor="text1"/>
          <w:sz w:val="24"/>
          <w:szCs w:val="24"/>
        </w:rPr>
        <w:t xml:space="preserve"> in a Freight Transport Context. </w:t>
      </w:r>
      <w:proofErr w:type="spellStart"/>
      <w:r w:rsidRPr="0023031D">
        <w:rPr>
          <w:rFonts w:ascii="Times New Roman" w:hAnsi="Times New Roman" w:cs="Times New Roman"/>
          <w:i/>
          <w:iCs/>
          <w:color w:val="000000" w:themeColor="text1"/>
          <w:sz w:val="24"/>
          <w:szCs w:val="24"/>
        </w:rPr>
        <w:t>Transportmetrica</w:t>
      </w:r>
      <w:proofErr w:type="spellEnd"/>
      <w:r w:rsidRPr="0023031D">
        <w:rPr>
          <w:rFonts w:ascii="Times New Roman" w:hAnsi="Times New Roman" w:cs="Times New Roman"/>
          <w:i/>
          <w:iCs/>
          <w:color w:val="000000" w:themeColor="text1"/>
          <w:sz w:val="24"/>
          <w:szCs w:val="24"/>
        </w:rPr>
        <w:t xml:space="preserve"> A: Transport Science, 10</w:t>
      </w:r>
      <w:r w:rsidRPr="0023031D">
        <w:rPr>
          <w:rFonts w:ascii="Times New Roman" w:hAnsi="Times New Roman" w:cs="Times New Roman"/>
          <w:color w:val="000000" w:themeColor="text1"/>
          <w:sz w:val="24"/>
          <w:szCs w:val="24"/>
        </w:rPr>
        <w:t xml:space="preserve">(6), 548-560. </w:t>
      </w:r>
    </w:p>
    <w:p w14:paraId="796B8FAC" w14:textId="63A1A3AC" w:rsidR="008B4013" w:rsidRPr="008B4013" w:rsidRDefault="008B4013" w:rsidP="00047479">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8B4013">
        <w:rPr>
          <w:rFonts w:ascii="Times New Roman" w:hAnsi="Times New Roman" w:cs="Times New Roman"/>
          <w:color w:val="000000" w:themeColor="text1"/>
          <w:sz w:val="24"/>
          <w:szCs w:val="24"/>
        </w:rPr>
        <w:t xml:space="preserve">Boeri, M., </w:t>
      </w:r>
      <w:proofErr w:type="spellStart"/>
      <w:r w:rsidRPr="008B4013">
        <w:rPr>
          <w:rFonts w:ascii="Times New Roman" w:hAnsi="Times New Roman" w:cs="Times New Roman"/>
          <w:color w:val="000000" w:themeColor="text1"/>
          <w:sz w:val="24"/>
          <w:szCs w:val="24"/>
        </w:rPr>
        <w:t>Scarpa</w:t>
      </w:r>
      <w:proofErr w:type="spellEnd"/>
      <w:r w:rsidRPr="008B4013">
        <w:rPr>
          <w:rFonts w:ascii="Times New Roman" w:hAnsi="Times New Roman" w:cs="Times New Roman"/>
          <w:color w:val="000000" w:themeColor="text1"/>
          <w:sz w:val="24"/>
          <w:szCs w:val="24"/>
        </w:rPr>
        <w:t xml:space="preserve">, R., &amp; Chorus, C. G. (2014). Stated Choices and Benefit Estimates in the Context of Traffic Calming Schemes: Utility Maximization, Regret Minimization, or Both? </w:t>
      </w:r>
      <w:r w:rsidRPr="008B4013">
        <w:rPr>
          <w:rFonts w:ascii="Times New Roman" w:hAnsi="Times New Roman" w:cs="Times New Roman"/>
          <w:i/>
          <w:iCs/>
          <w:color w:val="000000" w:themeColor="text1"/>
          <w:sz w:val="24"/>
          <w:szCs w:val="24"/>
        </w:rPr>
        <w:t>Transportation Research Part A: Policy and Practice, 61</w:t>
      </w:r>
      <w:r w:rsidRPr="008B4013">
        <w:rPr>
          <w:rFonts w:ascii="Times New Roman" w:hAnsi="Times New Roman" w:cs="Times New Roman"/>
          <w:color w:val="000000" w:themeColor="text1"/>
          <w:sz w:val="24"/>
          <w:szCs w:val="24"/>
        </w:rPr>
        <w:t xml:space="preserve">, 121-135. </w:t>
      </w:r>
    </w:p>
    <w:p w14:paraId="2D0E7B7A" w14:textId="1B391F1E"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Bopp, M., Kaczynski, A., &amp; </w:t>
      </w:r>
      <w:proofErr w:type="spellStart"/>
      <w:r w:rsidRPr="0023031D">
        <w:rPr>
          <w:rFonts w:ascii="Times New Roman" w:hAnsi="Times New Roman" w:cs="Times New Roman"/>
          <w:color w:val="000000" w:themeColor="text1"/>
          <w:sz w:val="24"/>
          <w:szCs w:val="24"/>
        </w:rPr>
        <w:t>Wittman</w:t>
      </w:r>
      <w:proofErr w:type="spellEnd"/>
      <w:r w:rsidRPr="0023031D">
        <w:rPr>
          <w:rFonts w:ascii="Times New Roman" w:hAnsi="Times New Roman" w:cs="Times New Roman"/>
          <w:color w:val="000000" w:themeColor="text1"/>
          <w:sz w:val="24"/>
          <w:szCs w:val="24"/>
        </w:rPr>
        <w:t xml:space="preserve">, P. (2011). Active Commuting Patterns at a Large, Midwestern College Campus. </w:t>
      </w:r>
      <w:r w:rsidRPr="0023031D">
        <w:rPr>
          <w:rFonts w:ascii="Times New Roman" w:hAnsi="Times New Roman" w:cs="Times New Roman"/>
          <w:i/>
          <w:iCs/>
          <w:color w:val="000000" w:themeColor="text1"/>
          <w:sz w:val="24"/>
          <w:szCs w:val="24"/>
        </w:rPr>
        <w:t>Journal of American College Health, 59</w:t>
      </w:r>
      <w:r w:rsidRPr="0023031D">
        <w:rPr>
          <w:rFonts w:ascii="Times New Roman" w:hAnsi="Times New Roman" w:cs="Times New Roman"/>
          <w:color w:val="000000" w:themeColor="text1"/>
          <w:sz w:val="24"/>
          <w:szCs w:val="24"/>
        </w:rPr>
        <w:t xml:space="preserve">(7), 605-611. </w:t>
      </w:r>
    </w:p>
    <w:p w14:paraId="042EA67E" w14:textId="77777777" w:rsidR="0023031D"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Buchholz, T., &amp; Buchholz, V. (2012). The Go-Nowhere Generation.</w:t>
      </w:r>
      <w:r w:rsidRPr="0023031D">
        <w:rPr>
          <w:rFonts w:ascii="Times New Roman" w:hAnsi="Times New Roman" w:cs="Times New Roman"/>
          <w:i/>
          <w:iCs/>
          <w:color w:val="000000" w:themeColor="text1"/>
          <w:sz w:val="24"/>
          <w:szCs w:val="24"/>
        </w:rPr>
        <w:t xml:space="preserve"> New York Times</w:t>
      </w:r>
      <w:r w:rsidRPr="0023031D">
        <w:rPr>
          <w:rFonts w:ascii="Times New Roman" w:hAnsi="Times New Roman" w:cs="Times New Roman"/>
          <w:color w:val="000000" w:themeColor="text1"/>
          <w:sz w:val="24"/>
          <w:szCs w:val="24"/>
        </w:rPr>
        <w:t xml:space="preserve">. </w:t>
      </w:r>
    </w:p>
    <w:p w14:paraId="7954B8C6" w14:textId="0A3B9E8C" w:rsidR="0023031D" w:rsidRPr="0023031D" w:rsidRDefault="0023031D"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shd w:val="clear" w:color="auto" w:fill="FFFFFF"/>
        </w:rPr>
        <w:t xml:space="preserve">Burnham, K. P., &amp; Anderson, D. R. (2004). </w:t>
      </w:r>
      <w:proofErr w:type="spellStart"/>
      <w:r w:rsidRPr="0023031D">
        <w:rPr>
          <w:rFonts w:ascii="Times New Roman" w:hAnsi="Times New Roman" w:cs="Times New Roman"/>
          <w:color w:val="000000" w:themeColor="text1"/>
          <w:sz w:val="24"/>
          <w:szCs w:val="24"/>
          <w:shd w:val="clear" w:color="auto" w:fill="FFFFFF"/>
        </w:rPr>
        <w:t>Multimodel</w:t>
      </w:r>
      <w:proofErr w:type="spellEnd"/>
      <w:r w:rsidRPr="0023031D">
        <w:rPr>
          <w:rFonts w:ascii="Times New Roman" w:hAnsi="Times New Roman" w:cs="Times New Roman"/>
          <w:color w:val="000000" w:themeColor="text1"/>
          <w:sz w:val="24"/>
          <w:szCs w:val="24"/>
          <w:shd w:val="clear" w:color="auto" w:fill="FFFFFF"/>
        </w:rPr>
        <w:t xml:space="preserve"> Inference Understanding AIC and BIC in Model Selection.</w:t>
      </w:r>
      <w:r w:rsidRPr="0023031D">
        <w:rPr>
          <w:rStyle w:val="apple-converted-space"/>
          <w:rFonts w:ascii="Times New Roman" w:hAnsi="Times New Roman" w:cs="Times New Roman"/>
          <w:color w:val="000000" w:themeColor="text1"/>
          <w:sz w:val="24"/>
          <w:szCs w:val="24"/>
          <w:shd w:val="clear" w:color="auto" w:fill="FFFFFF"/>
        </w:rPr>
        <w:t> </w:t>
      </w:r>
      <w:r w:rsidRPr="0023031D">
        <w:rPr>
          <w:rFonts w:ascii="Times New Roman" w:hAnsi="Times New Roman" w:cs="Times New Roman"/>
          <w:i/>
          <w:iCs/>
          <w:color w:val="000000" w:themeColor="text1"/>
          <w:sz w:val="24"/>
          <w:szCs w:val="24"/>
          <w:shd w:val="clear" w:color="auto" w:fill="FFFFFF"/>
        </w:rPr>
        <w:t>Sociological Methods &amp; Research</w:t>
      </w:r>
      <w:r w:rsidRPr="0023031D">
        <w:rPr>
          <w:rFonts w:ascii="Times New Roman" w:hAnsi="Times New Roman" w:cs="Times New Roman"/>
          <w:color w:val="000000" w:themeColor="text1"/>
          <w:sz w:val="24"/>
          <w:szCs w:val="24"/>
          <w:shd w:val="clear" w:color="auto" w:fill="FFFFFF"/>
        </w:rPr>
        <w:t>,</w:t>
      </w:r>
      <w:r w:rsidRPr="0023031D">
        <w:rPr>
          <w:rStyle w:val="apple-converted-space"/>
          <w:rFonts w:ascii="Times New Roman" w:hAnsi="Times New Roman" w:cs="Times New Roman"/>
          <w:color w:val="000000" w:themeColor="text1"/>
          <w:sz w:val="24"/>
          <w:szCs w:val="24"/>
          <w:shd w:val="clear" w:color="auto" w:fill="FFFFFF"/>
        </w:rPr>
        <w:t> </w:t>
      </w:r>
      <w:r w:rsidRPr="0023031D">
        <w:rPr>
          <w:rFonts w:ascii="Times New Roman" w:hAnsi="Times New Roman" w:cs="Times New Roman"/>
          <w:i/>
          <w:iCs/>
          <w:color w:val="000000" w:themeColor="text1"/>
          <w:sz w:val="24"/>
          <w:szCs w:val="24"/>
          <w:shd w:val="clear" w:color="auto" w:fill="FFFFFF"/>
        </w:rPr>
        <w:t>33</w:t>
      </w:r>
      <w:r w:rsidRPr="0023031D">
        <w:rPr>
          <w:rFonts w:ascii="Times New Roman" w:hAnsi="Times New Roman" w:cs="Times New Roman"/>
          <w:color w:val="000000" w:themeColor="text1"/>
          <w:sz w:val="24"/>
          <w:szCs w:val="24"/>
          <w:shd w:val="clear" w:color="auto" w:fill="FFFFFF"/>
        </w:rPr>
        <w:t>(2), 261-304.</w:t>
      </w:r>
    </w:p>
    <w:p w14:paraId="6668D3EF" w14:textId="6CFCE7F9"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Cervero</w:t>
      </w:r>
      <w:proofErr w:type="spellEnd"/>
      <w:r w:rsidRPr="0023031D">
        <w:rPr>
          <w:rFonts w:ascii="Times New Roman" w:hAnsi="Times New Roman" w:cs="Times New Roman"/>
          <w:color w:val="000000" w:themeColor="text1"/>
          <w:sz w:val="24"/>
          <w:szCs w:val="24"/>
        </w:rPr>
        <w:t xml:space="preserve">, R., &amp; Gorham, R. (1995). Commuting in Transit </w:t>
      </w:r>
      <w:r w:rsidR="006A2E48" w:rsidRPr="0023031D">
        <w:rPr>
          <w:rFonts w:ascii="Times New Roman" w:hAnsi="Times New Roman" w:cs="Times New Roman"/>
          <w:color w:val="000000" w:themeColor="text1"/>
          <w:sz w:val="24"/>
          <w:szCs w:val="24"/>
        </w:rPr>
        <w:t>versus</w:t>
      </w:r>
      <w:r w:rsidRPr="0023031D">
        <w:rPr>
          <w:rFonts w:ascii="Times New Roman" w:hAnsi="Times New Roman" w:cs="Times New Roman"/>
          <w:color w:val="000000" w:themeColor="text1"/>
          <w:sz w:val="24"/>
          <w:szCs w:val="24"/>
        </w:rPr>
        <w:t xml:space="preserve"> Automobile Neighborhoods. </w:t>
      </w:r>
      <w:r w:rsidRPr="0023031D">
        <w:rPr>
          <w:rFonts w:ascii="Times New Roman" w:hAnsi="Times New Roman" w:cs="Times New Roman"/>
          <w:i/>
          <w:iCs/>
          <w:color w:val="000000" w:themeColor="text1"/>
          <w:sz w:val="24"/>
          <w:szCs w:val="24"/>
        </w:rPr>
        <w:t>Journal of the American planning Association, 61</w:t>
      </w:r>
      <w:r w:rsidRPr="0023031D">
        <w:rPr>
          <w:rFonts w:ascii="Times New Roman" w:hAnsi="Times New Roman" w:cs="Times New Roman"/>
          <w:color w:val="000000" w:themeColor="text1"/>
          <w:sz w:val="24"/>
          <w:szCs w:val="24"/>
        </w:rPr>
        <w:t xml:space="preserve">(2), 210-225. </w:t>
      </w:r>
    </w:p>
    <w:p w14:paraId="0C7DB624" w14:textId="77777777" w:rsidR="00E12B77" w:rsidRDefault="002563DF" w:rsidP="00E12B77">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Chakour</w:t>
      </w:r>
      <w:proofErr w:type="spellEnd"/>
      <w:r w:rsidRPr="0023031D">
        <w:rPr>
          <w:rFonts w:ascii="Times New Roman" w:hAnsi="Times New Roman" w:cs="Times New Roman"/>
          <w:color w:val="000000" w:themeColor="text1"/>
          <w:sz w:val="24"/>
          <w:szCs w:val="24"/>
        </w:rPr>
        <w:t xml:space="preserve">, V., &amp; Eluru, N. (2014). Analyzing Commuter Train User Behavior: A Decision Framework for Access Mode and Station Choice. </w:t>
      </w:r>
      <w:r w:rsidRPr="0023031D">
        <w:rPr>
          <w:rFonts w:ascii="Times New Roman" w:hAnsi="Times New Roman" w:cs="Times New Roman"/>
          <w:i/>
          <w:iCs/>
          <w:color w:val="000000" w:themeColor="text1"/>
          <w:sz w:val="24"/>
          <w:szCs w:val="24"/>
        </w:rPr>
        <w:t>Transportation, 41</w:t>
      </w:r>
      <w:r w:rsidRPr="0023031D">
        <w:rPr>
          <w:rFonts w:ascii="Times New Roman" w:hAnsi="Times New Roman" w:cs="Times New Roman"/>
          <w:color w:val="000000" w:themeColor="text1"/>
          <w:sz w:val="24"/>
          <w:szCs w:val="24"/>
        </w:rPr>
        <w:t xml:space="preserve">(1), 211-228. </w:t>
      </w:r>
    </w:p>
    <w:p w14:paraId="157CB87D" w14:textId="7861D5E3" w:rsidR="00E12B77" w:rsidRPr="00E12B77" w:rsidRDefault="00E12B77" w:rsidP="00E12B77">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36"/>
          <w:szCs w:val="24"/>
        </w:rPr>
      </w:pPr>
      <w:proofErr w:type="spellStart"/>
      <w:r w:rsidRPr="00E12B77">
        <w:rPr>
          <w:rFonts w:ascii="Times New Roman" w:hAnsi="Times New Roman" w:cs="Times New Roman"/>
          <w:sz w:val="24"/>
          <w:szCs w:val="18"/>
        </w:rPr>
        <w:t>Charoniti</w:t>
      </w:r>
      <w:proofErr w:type="spellEnd"/>
      <w:r w:rsidRPr="00E12B77">
        <w:rPr>
          <w:rFonts w:ascii="Times New Roman" w:hAnsi="Times New Roman" w:cs="Times New Roman"/>
          <w:sz w:val="24"/>
          <w:szCs w:val="18"/>
        </w:rPr>
        <w:t xml:space="preserve">, E., </w:t>
      </w:r>
      <w:proofErr w:type="spellStart"/>
      <w:r w:rsidRPr="00E12B77">
        <w:rPr>
          <w:rFonts w:ascii="Times New Roman" w:hAnsi="Times New Roman" w:cs="Times New Roman"/>
          <w:sz w:val="24"/>
          <w:szCs w:val="18"/>
        </w:rPr>
        <w:t>Rasouli</w:t>
      </w:r>
      <w:proofErr w:type="spellEnd"/>
      <w:r w:rsidRPr="00E12B77">
        <w:rPr>
          <w:rFonts w:ascii="Times New Roman" w:hAnsi="Times New Roman" w:cs="Times New Roman"/>
          <w:sz w:val="24"/>
          <w:szCs w:val="18"/>
        </w:rPr>
        <w:t xml:space="preserve">, S., &amp; Timmermans, H. J. P. (2017). Context-Driven Regret-Based Model of Travel Behavior under Uncertainty: A Latent Class Approach. </w:t>
      </w:r>
      <w:r w:rsidRPr="00E12B77">
        <w:rPr>
          <w:rFonts w:ascii="Times New Roman" w:hAnsi="Times New Roman" w:cs="Times New Roman"/>
          <w:i/>
          <w:iCs/>
          <w:sz w:val="24"/>
          <w:szCs w:val="18"/>
        </w:rPr>
        <w:t>Transportation Research Procedia, 24</w:t>
      </w:r>
      <w:r w:rsidRPr="00E12B77">
        <w:rPr>
          <w:rFonts w:ascii="Times New Roman" w:hAnsi="Times New Roman" w:cs="Times New Roman"/>
          <w:sz w:val="24"/>
          <w:szCs w:val="18"/>
        </w:rPr>
        <w:t xml:space="preserve">, 89-96. </w:t>
      </w:r>
    </w:p>
    <w:p w14:paraId="6F162D90" w14:textId="0BAA0B35"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Chen, X. (2012). Statistical and Activity-Based Modeling of University Student Travel Behavior. </w:t>
      </w:r>
      <w:r w:rsidRPr="0023031D">
        <w:rPr>
          <w:rFonts w:ascii="Times New Roman" w:hAnsi="Times New Roman" w:cs="Times New Roman"/>
          <w:i/>
          <w:iCs/>
          <w:color w:val="000000" w:themeColor="text1"/>
          <w:sz w:val="24"/>
          <w:szCs w:val="24"/>
        </w:rPr>
        <w:t>Transportation Planning and Technology, 35</w:t>
      </w:r>
      <w:r w:rsidRPr="0023031D">
        <w:rPr>
          <w:rFonts w:ascii="Times New Roman" w:hAnsi="Times New Roman" w:cs="Times New Roman"/>
          <w:color w:val="000000" w:themeColor="text1"/>
          <w:sz w:val="24"/>
          <w:szCs w:val="24"/>
        </w:rPr>
        <w:t xml:space="preserve">(5), 591-610. </w:t>
      </w:r>
    </w:p>
    <w:p w14:paraId="40DEEC2B" w14:textId="7E55827F"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Chorus, C. </w:t>
      </w:r>
      <w:r w:rsidR="00EC37F9" w:rsidRPr="0023031D">
        <w:rPr>
          <w:rFonts w:ascii="Times New Roman" w:hAnsi="Times New Roman" w:cs="Times New Roman"/>
          <w:color w:val="000000" w:themeColor="text1"/>
          <w:sz w:val="24"/>
          <w:szCs w:val="24"/>
        </w:rPr>
        <w:t xml:space="preserve">G. </w:t>
      </w:r>
      <w:r w:rsidRPr="0023031D">
        <w:rPr>
          <w:rFonts w:ascii="Times New Roman" w:hAnsi="Times New Roman" w:cs="Times New Roman"/>
          <w:color w:val="000000" w:themeColor="text1"/>
          <w:sz w:val="24"/>
          <w:szCs w:val="24"/>
        </w:rPr>
        <w:t xml:space="preserve">(2012). Random Regret Minimization: An Overview of Model Properties and Empirical Evidence. </w:t>
      </w:r>
      <w:r w:rsidRPr="0023031D">
        <w:rPr>
          <w:rFonts w:ascii="Times New Roman" w:hAnsi="Times New Roman" w:cs="Times New Roman"/>
          <w:i/>
          <w:iCs/>
          <w:color w:val="000000" w:themeColor="text1"/>
          <w:sz w:val="24"/>
          <w:szCs w:val="24"/>
        </w:rPr>
        <w:t>Transport Reviews, 32</w:t>
      </w:r>
      <w:r w:rsidRPr="0023031D">
        <w:rPr>
          <w:rFonts w:ascii="Times New Roman" w:hAnsi="Times New Roman" w:cs="Times New Roman"/>
          <w:color w:val="000000" w:themeColor="text1"/>
          <w:sz w:val="24"/>
          <w:szCs w:val="24"/>
        </w:rPr>
        <w:t xml:space="preserve">(1), 75-92. </w:t>
      </w:r>
    </w:p>
    <w:p w14:paraId="4316F507"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Chorus, C. G. (2010). A New Model of Random Regret Minimization. </w:t>
      </w:r>
      <w:r w:rsidRPr="0023031D">
        <w:rPr>
          <w:rFonts w:ascii="Times New Roman" w:hAnsi="Times New Roman" w:cs="Times New Roman"/>
          <w:i/>
          <w:iCs/>
          <w:color w:val="000000" w:themeColor="text1"/>
          <w:sz w:val="24"/>
          <w:szCs w:val="24"/>
        </w:rPr>
        <w:t>European Journal of Transport and Infrastructure Research, 10</w:t>
      </w:r>
      <w:r w:rsidRPr="0023031D">
        <w:rPr>
          <w:rFonts w:ascii="Times New Roman" w:hAnsi="Times New Roman" w:cs="Times New Roman"/>
          <w:color w:val="000000" w:themeColor="text1"/>
          <w:sz w:val="24"/>
          <w:szCs w:val="24"/>
        </w:rPr>
        <w:t xml:space="preserve">(2), 181-196. </w:t>
      </w:r>
    </w:p>
    <w:p w14:paraId="62C2EB5A"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lastRenderedPageBreak/>
        <w:t xml:space="preserve">Chorus, C. G. (2014). A Generalized Random Regret Minimization Model. </w:t>
      </w:r>
      <w:r w:rsidRPr="0023031D">
        <w:rPr>
          <w:rFonts w:ascii="Times New Roman" w:hAnsi="Times New Roman" w:cs="Times New Roman"/>
          <w:i/>
          <w:iCs/>
          <w:color w:val="000000" w:themeColor="text1"/>
          <w:sz w:val="24"/>
          <w:szCs w:val="24"/>
        </w:rPr>
        <w:t>Transportation Research Part B: Methodological, 68</w:t>
      </w:r>
      <w:r w:rsidRPr="0023031D">
        <w:rPr>
          <w:rFonts w:ascii="Times New Roman" w:hAnsi="Times New Roman" w:cs="Times New Roman"/>
          <w:color w:val="000000" w:themeColor="text1"/>
          <w:sz w:val="24"/>
          <w:szCs w:val="24"/>
        </w:rPr>
        <w:t xml:space="preserve">, 224-238. </w:t>
      </w:r>
    </w:p>
    <w:p w14:paraId="6ACBC56B"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Chorus, C. G., </w:t>
      </w:r>
      <w:proofErr w:type="spellStart"/>
      <w:r w:rsidRPr="0023031D">
        <w:rPr>
          <w:rFonts w:ascii="Times New Roman" w:hAnsi="Times New Roman" w:cs="Times New Roman"/>
          <w:color w:val="000000" w:themeColor="text1"/>
          <w:sz w:val="24"/>
          <w:szCs w:val="24"/>
        </w:rPr>
        <w:t>Annema</w:t>
      </w:r>
      <w:proofErr w:type="spellEnd"/>
      <w:r w:rsidRPr="0023031D">
        <w:rPr>
          <w:rFonts w:ascii="Times New Roman" w:hAnsi="Times New Roman" w:cs="Times New Roman"/>
          <w:color w:val="000000" w:themeColor="text1"/>
          <w:sz w:val="24"/>
          <w:szCs w:val="24"/>
        </w:rPr>
        <w:t xml:space="preserve">, J. A., </w:t>
      </w:r>
      <w:proofErr w:type="spellStart"/>
      <w:r w:rsidRPr="0023031D">
        <w:rPr>
          <w:rFonts w:ascii="Times New Roman" w:hAnsi="Times New Roman" w:cs="Times New Roman"/>
          <w:color w:val="000000" w:themeColor="text1"/>
          <w:sz w:val="24"/>
          <w:szCs w:val="24"/>
        </w:rPr>
        <w:t>Mouter</w:t>
      </w:r>
      <w:proofErr w:type="spellEnd"/>
      <w:r w:rsidRPr="0023031D">
        <w:rPr>
          <w:rFonts w:ascii="Times New Roman" w:hAnsi="Times New Roman" w:cs="Times New Roman"/>
          <w:color w:val="000000" w:themeColor="text1"/>
          <w:sz w:val="24"/>
          <w:szCs w:val="24"/>
        </w:rPr>
        <w:t xml:space="preserve">, N., &amp; van Wee, B. (2011). Modeling Politicians' Preferences for Road Pricing Policies: A Regret-Based and Utilitarian Perspective. </w:t>
      </w:r>
      <w:r w:rsidRPr="0023031D">
        <w:rPr>
          <w:rFonts w:ascii="Times New Roman" w:hAnsi="Times New Roman" w:cs="Times New Roman"/>
          <w:i/>
          <w:iCs/>
          <w:color w:val="000000" w:themeColor="text1"/>
          <w:sz w:val="24"/>
          <w:szCs w:val="24"/>
        </w:rPr>
        <w:t>Transport Policy, 18</w:t>
      </w:r>
      <w:r w:rsidRPr="0023031D">
        <w:rPr>
          <w:rFonts w:ascii="Times New Roman" w:hAnsi="Times New Roman" w:cs="Times New Roman"/>
          <w:color w:val="000000" w:themeColor="text1"/>
          <w:sz w:val="24"/>
          <w:szCs w:val="24"/>
        </w:rPr>
        <w:t xml:space="preserve">(6), 856-861. </w:t>
      </w:r>
    </w:p>
    <w:p w14:paraId="26617F07"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Chorus, C. G., </w:t>
      </w:r>
      <w:proofErr w:type="spellStart"/>
      <w:r w:rsidRPr="0023031D">
        <w:rPr>
          <w:rFonts w:ascii="Times New Roman" w:hAnsi="Times New Roman" w:cs="Times New Roman"/>
          <w:color w:val="000000" w:themeColor="text1"/>
          <w:sz w:val="24"/>
          <w:szCs w:val="24"/>
        </w:rPr>
        <w:t>Arentze</w:t>
      </w:r>
      <w:proofErr w:type="spellEnd"/>
      <w:r w:rsidRPr="0023031D">
        <w:rPr>
          <w:rFonts w:ascii="Times New Roman" w:hAnsi="Times New Roman" w:cs="Times New Roman"/>
          <w:color w:val="000000" w:themeColor="text1"/>
          <w:sz w:val="24"/>
          <w:szCs w:val="24"/>
        </w:rPr>
        <w:t xml:space="preserve">, T. A., &amp; Timmermans, H. J. (2008). A Random Regret-Minimization Model of Travel Choice. </w:t>
      </w:r>
      <w:r w:rsidRPr="0023031D">
        <w:rPr>
          <w:rFonts w:ascii="Times New Roman" w:hAnsi="Times New Roman" w:cs="Times New Roman"/>
          <w:i/>
          <w:iCs/>
          <w:color w:val="000000" w:themeColor="text1"/>
          <w:sz w:val="24"/>
          <w:szCs w:val="24"/>
        </w:rPr>
        <w:t>Transportation Research Part B: Methodological, 42</w:t>
      </w:r>
      <w:r w:rsidRPr="0023031D">
        <w:rPr>
          <w:rFonts w:ascii="Times New Roman" w:hAnsi="Times New Roman" w:cs="Times New Roman"/>
          <w:color w:val="000000" w:themeColor="text1"/>
          <w:sz w:val="24"/>
          <w:szCs w:val="24"/>
        </w:rPr>
        <w:t xml:space="preserve">(1), 1-18. </w:t>
      </w:r>
    </w:p>
    <w:p w14:paraId="0552EB6A"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Chorus, C. G., &amp; </w:t>
      </w:r>
      <w:proofErr w:type="spellStart"/>
      <w:r w:rsidRPr="0023031D">
        <w:rPr>
          <w:rFonts w:ascii="Times New Roman" w:hAnsi="Times New Roman" w:cs="Times New Roman"/>
          <w:color w:val="000000" w:themeColor="text1"/>
          <w:sz w:val="24"/>
          <w:szCs w:val="24"/>
        </w:rPr>
        <w:t>Bierlaire</w:t>
      </w:r>
      <w:proofErr w:type="spellEnd"/>
      <w:r w:rsidRPr="0023031D">
        <w:rPr>
          <w:rFonts w:ascii="Times New Roman" w:hAnsi="Times New Roman" w:cs="Times New Roman"/>
          <w:color w:val="000000" w:themeColor="text1"/>
          <w:sz w:val="24"/>
          <w:szCs w:val="24"/>
        </w:rPr>
        <w:t xml:space="preserve">, M. (2013). An Empirical Comparison of Travel Choice Models That Capture Preferences for Compromise Alternatives. </w:t>
      </w:r>
      <w:r w:rsidRPr="0023031D">
        <w:rPr>
          <w:rFonts w:ascii="Times New Roman" w:hAnsi="Times New Roman" w:cs="Times New Roman"/>
          <w:i/>
          <w:iCs/>
          <w:color w:val="000000" w:themeColor="text1"/>
          <w:sz w:val="24"/>
          <w:szCs w:val="24"/>
        </w:rPr>
        <w:t>Transportation, 40</w:t>
      </w:r>
      <w:r w:rsidRPr="0023031D">
        <w:rPr>
          <w:rFonts w:ascii="Times New Roman" w:hAnsi="Times New Roman" w:cs="Times New Roman"/>
          <w:color w:val="000000" w:themeColor="text1"/>
          <w:sz w:val="24"/>
          <w:szCs w:val="24"/>
        </w:rPr>
        <w:t xml:space="preserve">(3), 549-562. </w:t>
      </w:r>
    </w:p>
    <w:p w14:paraId="591DFA01"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Chorus, C. G., &amp; de Jong, G. C. (2011). Modeling Experienced Accessibility for Utility-Maximizers and Regret-Minimizers. </w:t>
      </w:r>
      <w:r w:rsidRPr="0023031D">
        <w:rPr>
          <w:rFonts w:ascii="Times New Roman" w:hAnsi="Times New Roman" w:cs="Times New Roman"/>
          <w:i/>
          <w:iCs/>
          <w:color w:val="000000" w:themeColor="text1"/>
          <w:sz w:val="24"/>
          <w:szCs w:val="24"/>
        </w:rPr>
        <w:t>Journal of Transport Geography, 19</w:t>
      </w:r>
      <w:r w:rsidRPr="0023031D">
        <w:rPr>
          <w:rFonts w:ascii="Times New Roman" w:hAnsi="Times New Roman" w:cs="Times New Roman"/>
          <w:color w:val="000000" w:themeColor="text1"/>
          <w:sz w:val="24"/>
          <w:szCs w:val="24"/>
        </w:rPr>
        <w:t xml:space="preserve">(6), 1155-1162. </w:t>
      </w:r>
    </w:p>
    <w:p w14:paraId="6E0CD08D" w14:textId="0AAE34B0"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Chorus, C. G., &amp; Rose, J. M. (2013). Selecting a Date: A Matter of Regret and Compromises. </w:t>
      </w:r>
      <w:r w:rsidRPr="0023031D">
        <w:rPr>
          <w:rFonts w:ascii="Times New Roman" w:hAnsi="Times New Roman" w:cs="Times New Roman"/>
          <w:i/>
          <w:iCs/>
          <w:color w:val="000000" w:themeColor="text1"/>
          <w:sz w:val="24"/>
          <w:szCs w:val="24"/>
        </w:rPr>
        <w:t>Choice Modelling: The State of the Art and the State Of Practice</w:t>
      </w:r>
      <w:r w:rsidRPr="0023031D">
        <w:rPr>
          <w:rFonts w:ascii="Times New Roman" w:hAnsi="Times New Roman" w:cs="Times New Roman"/>
          <w:color w:val="000000" w:themeColor="text1"/>
          <w:sz w:val="24"/>
          <w:szCs w:val="24"/>
        </w:rPr>
        <w:t xml:space="preserve">, 229. </w:t>
      </w:r>
    </w:p>
    <w:p w14:paraId="7CA9A967" w14:textId="03A54938"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Christie, H., </w:t>
      </w:r>
      <w:proofErr w:type="spellStart"/>
      <w:r w:rsidRPr="0023031D">
        <w:rPr>
          <w:rFonts w:ascii="Times New Roman" w:hAnsi="Times New Roman" w:cs="Times New Roman"/>
          <w:color w:val="000000" w:themeColor="text1"/>
          <w:sz w:val="24"/>
          <w:szCs w:val="24"/>
        </w:rPr>
        <w:t>Tett</w:t>
      </w:r>
      <w:proofErr w:type="spellEnd"/>
      <w:r w:rsidRPr="0023031D">
        <w:rPr>
          <w:rFonts w:ascii="Times New Roman" w:hAnsi="Times New Roman" w:cs="Times New Roman"/>
          <w:color w:val="000000" w:themeColor="text1"/>
          <w:sz w:val="24"/>
          <w:szCs w:val="24"/>
        </w:rPr>
        <w:t xml:space="preserve">, L., Cree, V. E., </w:t>
      </w:r>
      <w:proofErr w:type="spellStart"/>
      <w:r w:rsidRPr="0023031D">
        <w:rPr>
          <w:rFonts w:ascii="Times New Roman" w:hAnsi="Times New Roman" w:cs="Times New Roman"/>
          <w:color w:val="000000" w:themeColor="text1"/>
          <w:sz w:val="24"/>
          <w:szCs w:val="24"/>
        </w:rPr>
        <w:t>Hounsell</w:t>
      </w:r>
      <w:proofErr w:type="spellEnd"/>
      <w:r w:rsidRPr="0023031D">
        <w:rPr>
          <w:rFonts w:ascii="Times New Roman" w:hAnsi="Times New Roman" w:cs="Times New Roman"/>
          <w:color w:val="000000" w:themeColor="text1"/>
          <w:sz w:val="24"/>
          <w:szCs w:val="24"/>
        </w:rPr>
        <w:t xml:space="preserve">, J., &amp; McCune, V. (2008). ‘A Real Rollercoaster of Confidence and Emotions’: Learning to Be a University Student. </w:t>
      </w:r>
      <w:r w:rsidRPr="0023031D">
        <w:rPr>
          <w:rFonts w:ascii="Times New Roman" w:hAnsi="Times New Roman" w:cs="Times New Roman"/>
          <w:i/>
          <w:iCs/>
          <w:color w:val="000000" w:themeColor="text1"/>
          <w:sz w:val="24"/>
          <w:szCs w:val="24"/>
        </w:rPr>
        <w:t>Studies in Higher Education, 33</w:t>
      </w:r>
      <w:r w:rsidRPr="0023031D">
        <w:rPr>
          <w:rFonts w:ascii="Times New Roman" w:hAnsi="Times New Roman" w:cs="Times New Roman"/>
          <w:color w:val="000000" w:themeColor="text1"/>
          <w:sz w:val="24"/>
          <w:szCs w:val="24"/>
        </w:rPr>
        <w:t xml:space="preserve">(5), 567-581. </w:t>
      </w:r>
    </w:p>
    <w:p w14:paraId="13D4E21C"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Cullinane</w:t>
      </w:r>
      <w:proofErr w:type="spellEnd"/>
      <w:r w:rsidRPr="0023031D">
        <w:rPr>
          <w:rFonts w:ascii="Times New Roman" w:hAnsi="Times New Roman" w:cs="Times New Roman"/>
          <w:color w:val="000000" w:themeColor="text1"/>
          <w:sz w:val="24"/>
          <w:szCs w:val="24"/>
        </w:rPr>
        <w:t xml:space="preserve">, S. (2002). The Relationship between Car Ownership and Public Transport Provision: A Case Study of Hong Kong. </w:t>
      </w:r>
      <w:r w:rsidRPr="0023031D">
        <w:rPr>
          <w:rFonts w:ascii="Times New Roman" w:hAnsi="Times New Roman" w:cs="Times New Roman"/>
          <w:i/>
          <w:iCs/>
          <w:color w:val="000000" w:themeColor="text1"/>
          <w:sz w:val="24"/>
          <w:szCs w:val="24"/>
        </w:rPr>
        <w:t>Transport Policy, 9</w:t>
      </w:r>
      <w:r w:rsidRPr="0023031D">
        <w:rPr>
          <w:rFonts w:ascii="Times New Roman" w:hAnsi="Times New Roman" w:cs="Times New Roman"/>
          <w:color w:val="000000" w:themeColor="text1"/>
          <w:sz w:val="24"/>
          <w:szCs w:val="24"/>
        </w:rPr>
        <w:t xml:space="preserve">(1), 29-39. </w:t>
      </w:r>
    </w:p>
    <w:p w14:paraId="68F3123A"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Danaf</w:t>
      </w:r>
      <w:proofErr w:type="spellEnd"/>
      <w:r w:rsidRPr="0023031D">
        <w:rPr>
          <w:rFonts w:ascii="Times New Roman" w:hAnsi="Times New Roman" w:cs="Times New Roman"/>
          <w:color w:val="000000" w:themeColor="text1"/>
          <w:sz w:val="24"/>
          <w:szCs w:val="24"/>
        </w:rPr>
        <w:t xml:space="preserve">, M., </w:t>
      </w:r>
      <w:proofErr w:type="spellStart"/>
      <w:r w:rsidRPr="0023031D">
        <w:rPr>
          <w:rFonts w:ascii="Times New Roman" w:hAnsi="Times New Roman" w:cs="Times New Roman"/>
          <w:color w:val="000000" w:themeColor="text1"/>
          <w:sz w:val="24"/>
          <w:szCs w:val="24"/>
        </w:rPr>
        <w:t>Abou-Zeid</w:t>
      </w:r>
      <w:proofErr w:type="spellEnd"/>
      <w:r w:rsidRPr="0023031D">
        <w:rPr>
          <w:rFonts w:ascii="Times New Roman" w:hAnsi="Times New Roman" w:cs="Times New Roman"/>
          <w:color w:val="000000" w:themeColor="text1"/>
          <w:sz w:val="24"/>
          <w:szCs w:val="24"/>
        </w:rPr>
        <w:t xml:space="preserve">, M., &amp; Kaysi, I. (2014). Modeling Travel Choices of Students at a Private, Urban University: Insights and Policy Implications. </w:t>
      </w:r>
      <w:r w:rsidRPr="0023031D">
        <w:rPr>
          <w:rFonts w:ascii="Times New Roman" w:hAnsi="Times New Roman" w:cs="Times New Roman"/>
          <w:i/>
          <w:iCs/>
          <w:color w:val="000000" w:themeColor="text1"/>
          <w:sz w:val="24"/>
          <w:szCs w:val="24"/>
        </w:rPr>
        <w:t>Case Studies on Transport Policy, 2</w:t>
      </w:r>
      <w:r w:rsidRPr="0023031D">
        <w:rPr>
          <w:rFonts w:ascii="Times New Roman" w:hAnsi="Times New Roman" w:cs="Times New Roman"/>
          <w:color w:val="000000" w:themeColor="text1"/>
          <w:sz w:val="24"/>
          <w:szCs w:val="24"/>
        </w:rPr>
        <w:t xml:space="preserve">(3), 142-152. </w:t>
      </w:r>
    </w:p>
    <w:p w14:paraId="500F34E7"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gramStart"/>
      <w:r w:rsidRPr="0023031D">
        <w:rPr>
          <w:rFonts w:ascii="Times New Roman" w:hAnsi="Times New Roman" w:cs="Times New Roman"/>
          <w:color w:val="000000" w:themeColor="text1"/>
          <w:sz w:val="24"/>
          <w:szCs w:val="24"/>
        </w:rPr>
        <w:t>de</w:t>
      </w:r>
      <w:proofErr w:type="gramEnd"/>
      <w:r w:rsidRPr="0023031D">
        <w:rPr>
          <w:rFonts w:ascii="Times New Roman" w:hAnsi="Times New Roman" w:cs="Times New Roman"/>
          <w:color w:val="000000" w:themeColor="text1"/>
          <w:sz w:val="24"/>
          <w:szCs w:val="24"/>
        </w:rPr>
        <w:t xml:space="preserve"> </w:t>
      </w:r>
      <w:proofErr w:type="spellStart"/>
      <w:r w:rsidRPr="0023031D">
        <w:rPr>
          <w:rFonts w:ascii="Times New Roman" w:hAnsi="Times New Roman" w:cs="Times New Roman"/>
          <w:color w:val="000000" w:themeColor="text1"/>
          <w:sz w:val="24"/>
          <w:szCs w:val="24"/>
        </w:rPr>
        <w:t>Bekker-Grob</w:t>
      </w:r>
      <w:proofErr w:type="spellEnd"/>
      <w:r w:rsidRPr="0023031D">
        <w:rPr>
          <w:rFonts w:ascii="Times New Roman" w:hAnsi="Times New Roman" w:cs="Times New Roman"/>
          <w:color w:val="000000" w:themeColor="text1"/>
          <w:sz w:val="24"/>
          <w:szCs w:val="24"/>
        </w:rPr>
        <w:t xml:space="preserve">, E. W., &amp; Chorus, C. G. (2013). Random Regret-Based Discrete-Choice Modelling: An Application to Healthcare. </w:t>
      </w:r>
      <w:proofErr w:type="spellStart"/>
      <w:r w:rsidRPr="0023031D">
        <w:rPr>
          <w:rFonts w:ascii="Times New Roman" w:hAnsi="Times New Roman" w:cs="Times New Roman"/>
          <w:i/>
          <w:iCs/>
          <w:color w:val="000000" w:themeColor="text1"/>
          <w:sz w:val="24"/>
          <w:szCs w:val="24"/>
        </w:rPr>
        <w:t>PharmacoEconomics</w:t>
      </w:r>
      <w:proofErr w:type="spellEnd"/>
      <w:r w:rsidRPr="0023031D">
        <w:rPr>
          <w:rFonts w:ascii="Times New Roman" w:hAnsi="Times New Roman" w:cs="Times New Roman"/>
          <w:i/>
          <w:iCs/>
          <w:color w:val="000000" w:themeColor="text1"/>
          <w:sz w:val="24"/>
          <w:szCs w:val="24"/>
        </w:rPr>
        <w:t>, 31</w:t>
      </w:r>
      <w:r w:rsidRPr="0023031D">
        <w:rPr>
          <w:rFonts w:ascii="Times New Roman" w:hAnsi="Times New Roman" w:cs="Times New Roman"/>
          <w:color w:val="000000" w:themeColor="text1"/>
          <w:sz w:val="24"/>
          <w:szCs w:val="24"/>
        </w:rPr>
        <w:t xml:space="preserve">(7), 623-634. </w:t>
      </w:r>
    </w:p>
    <w:p w14:paraId="726D6917"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gramStart"/>
      <w:r w:rsidRPr="0023031D">
        <w:rPr>
          <w:rFonts w:ascii="Times New Roman" w:hAnsi="Times New Roman" w:cs="Times New Roman"/>
          <w:color w:val="000000" w:themeColor="text1"/>
          <w:sz w:val="24"/>
          <w:szCs w:val="24"/>
        </w:rPr>
        <w:t>de</w:t>
      </w:r>
      <w:proofErr w:type="gramEnd"/>
      <w:r w:rsidRPr="0023031D">
        <w:rPr>
          <w:rFonts w:ascii="Times New Roman" w:hAnsi="Times New Roman" w:cs="Times New Roman"/>
          <w:color w:val="000000" w:themeColor="text1"/>
          <w:sz w:val="24"/>
          <w:szCs w:val="24"/>
        </w:rPr>
        <w:t xml:space="preserve"> Jong, G., Daly, A., </w:t>
      </w:r>
      <w:proofErr w:type="spellStart"/>
      <w:r w:rsidRPr="0023031D">
        <w:rPr>
          <w:rFonts w:ascii="Times New Roman" w:hAnsi="Times New Roman" w:cs="Times New Roman"/>
          <w:color w:val="000000" w:themeColor="text1"/>
          <w:sz w:val="24"/>
          <w:szCs w:val="24"/>
        </w:rPr>
        <w:t>Pieters</w:t>
      </w:r>
      <w:proofErr w:type="spellEnd"/>
      <w:r w:rsidRPr="0023031D">
        <w:rPr>
          <w:rFonts w:ascii="Times New Roman" w:hAnsi="Times New Roman" w:cs="Times New Roman"/>
          <w:color w:val="000000" w:themeColor="text1"/>
          <w:sz w:val="24"/>
          <w:szCs w:val="24"/>
        </w:rPr>
        <w:t xml:space="preserve">, M., </w:t>
      </w:r>
      <w:proofErr w:type="spellStart"/>
      <w:r w:rsidRPr="0023031D">
        <w:rPr>
          <w:rFonts w:ascii="Times New Roman" w:hAnsi="Times New Roman" w:cs="Times New Roman"/>
          <w:color w:val="000000" w:themeColor="text1"/>
          <w:sz w:val="24"/>
          <w:szCs w:val="24"/>
        </w:rPr>
        <w:t>Vellay</w:t>
      </w:r>
      <w:proofErr w:type="spellEnd"/>
      <w:r w:rsidRPr="0023031D">
        <w:rPr>
          <w:rFonts w:ascii="Times New Roman" w:hAnsi="Times New Roman" w:cs="Times New Roman"/>
          <w:color w:val="000000" w:themeColor="text1"/>
          <w:sz w:val="24"/>
          <w:szCs w:val="24"/>
        </w:rPr>
        <w:t xml:space="preserve">, C., Bradley, M., &amp; </w:t>
      </w:r>
      <w:proofErr w:type="spellStart"/>
      <w:r w:rsidRPr="0023031D">
        <w:rPr>
          <w:rFonts w:ascii="Times New Roman" w:hAnsi="Times New Roman" w:cs="Times New Roman"/>
          <w:color w:val="000000" w:themeColor="text1"/>
          <w:sz w:val="24"/>
          <w:szCs w:val="24"/>
        </w:rPr>
        <w:t>Hofman</w:t>
      </w:r>
      <w:proofErr w:type="spellEnd"/>
      <w:r w:rsidRPr="0023031D">
        <w:rPr>
          <w:rFonts w:ascii="Times New Roman" w:hAnsi="Times New Roman" w:cs="Times New Roman"/>
          <w:color w:val="000000" w:themeColor="text1"/>
          <w:sz w:val="24"/>
          <w:szCs w:val="24"/>
        </w:rPr>
        <w:t xml:space="preserve">, F. (2003). A Model for Time of Day and Mode Choice Using Error Components Logit. </w:t>
      </w:r>
      <w:r w:rsidRPr="0023031D">
        <w:rPr>
          <w:rFonts w:ascii="Times New Roman" w:hAnsi="Times New Roman" w:cs="Times New Roman"/>
          <w:i/>
          <w:iCs/>
          <w:color w:val="000000" w:themeColor="text1"/>
          <w:sz w:val="24"/>
          <w:szCs w:val="24"/>
        </w:rPr>
        <w:t>Transportation Research Part E: Logistics and Transportation Review, 39</w:t>
      </w:r>
      <w:r w:rsidRPr="0023031D">
        <w:rPr>
          <w:rFonts w:ascii="Times New Roman" w:hAnsi="Times New Roman" w:cs="Times New Roman"/>
          <w:color w:val="000000" w:themeColor="text1"/>
          <w:sz w:val="24"/>
          <w:szCs w:val="24"/>
        </w:rPr>
        <w:t xml:space="preserve">(3), 245-268. </w:t>
      </w:r>
    </w:p>
    <w:p w14:paraId="6A659C20" w14:textId="3B6AD815"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gramStart"/>
      <w:r w:rsidRPr="0023031D">
        <w:rPr>
          <w:rFonts w:ascii="Times New Roman" w:hAnsi="Times New Roman" w:cs="Times New Roman"/>
          <w:color w:val="000000" w:themeColor="text1"/>
          <w:sz w:val="24"/>
          <w:szCs w:val="24"/>
        </w:rPr>
        <w:t>de</w:t>
      </w:r>
      <w:proofErr w:type="gramEnd"/>
      <w:r w:rsidRPr="0023031D">
        <w:rPr>
          <w:rFonts w:ascii="Times New Roman" w:hAnsi="Times New Roman" w:cs="Times New Roman"/>
          <w:color w:val="000000" w:themeColor="text1"/>
          <w:sz w:val="24"/>
          <w:szCs w:val="24"/>
        </w:rPr>
        <w:t xml:space="preserve"> Palma, A., </w:t>
      </w:r>
      <w:proofErr w:type="spellStart"/>
      <w:r w:rsidRPr="0023031D">
        <w:rPr>
          <w:rFonts w:ascii="Times New Roman" w:hAnsi="Times New Roman" w:cs="Times New Roman"/>
          <w:color w:val="000000" w:themeColor="text1"/>
          <w:sz w:val="24"/>
          <w:szCs w:val="24"/>
        </w:rPr>
        <w:t>Marchal</w:t>
      </w:r>
      <w:proofErr w:type="spellEnd"/>
      <w:r w:rsidRPr="0023031D">
        <w:rPr>
          <w:rFonts w:ascii="Times New Roman" w:hAnsi="Times New Roman" w:cs="Times New Roman"/>
          <w:color w:val="000000" w:themeColor="text1"/>
          <w:sz w:val="24"/>
          <w:szCs w:val="24"/>
        </w:rPr>
        <w:t xml:space="preserve">, F., &amp; </w:t>
      </w:r>
      <w:proofErr w:type="spellStart"/>
      <w:r w:rsidRPr="0023031D">
        <w:rPr>
          <w:rFonts w:ascii="Times New Roman" w:hAnsi="Times New Roman" w:cs="Times New Roman"/>
          <w:color w:val="000000" w:themeColor="text1"/>
          <w:sz w:val="24"/>
          <w:szCs w:val="24"/>
        </w:rPr>
        <w:t>Nesterov</w:t>
      </w:r>
      <w:proofErr w:type="spellEnd"/>
      <w:r w:rsidRPr="0023031D">
        <w:rPr>
          <w:rFonts w:ascii="Times New Roman" w:hAnsi="Times New Roman" w:cs="Times New Roman"/>
          <w:color w:val="000000" w:themeColor="text1"/>
          <w:sz w:val="24"/>
          <w:szCs w:val="24"/>
        </w:rPr>
        <w:t xml:space="preserve">, Y. (1997). Metropolis: Modular System for Dynamic Traffic Simulation. </w:t>
      </w:r>
      <w:r w:rsidRPr="0023031D">
        <w:rPr>
          <w:rFonts w:ascii="Times New Roman" w:hAnsi="Times New Roman" w:cs="Times New Roman"/>
          <w:i/>
          <w:iCs/>
          <w:color w:val="000000" w:themeColor="text1"/>
          <w:sz w:val="24"/>
          <w:szCs w:val="24"/>
        </w:rPr>
        <w:t>Transportation Research Record: Journal of the Transportation Research Board</w:t>
      </w:r>
      <w:r w:rsidRPr="0023031D">
        <w:rPr>
          <w:rFonts w:ascii="Times New Roman" w:hAnsi="Times New Roman" w:cs="Times New Roman"/>
          <w:color w:val="000000" w:themeColor="text1"/>
          <w:sz w:val="24"/>
          <w:szCs w:val="24"/>
        </w:rPr>
        <w:t xml:space="preserve">, </w:t>
      </w:r>
      <w:r w:rsidRPr="0023031D">
        <w:rPr>
          <w:rFonts w:ascii="Times New Roman" w:hAnsi="Times New Roman" w:cs="Times New Roman"/>
          <w:i/>
          <w:color w:val="000000" w:themeColor="text1"/>
          <w:sz w:val="24"/>
          <w:szCs w:val="24"/>
        </w:rPr>
        <w:t>1607</w:t>
      </w:r>
      <w:r w:rsidRPr="0023031D">
        <w:rPr>
          <w:rFonts w:ascii="Times New Roman" w:hAnsi="Times New Roman" w:cs="Times New Roman"/>
          <w:color w:val="000000" w:themeColor="text1"/>
          <w:sz w:val="24"/>
          <w:szCs w:val="24"/>
        </w:rPr>
        <w:t xml:space="preserve">, 178-184. </w:t>
      </w:r>
    </w:p>
    <w:p w14:paraId="572372BB" w14:textId="1BFBAC7C"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Debrezion</w:t>
      </w:r>
      <w:proofErr w:type="spellEnd"/>
      <w:r w:rsidRPr="0023031D">
        <w:rPr>
          <w:rFonts w:ascii="Times New Roman" w:hAnsi="Times New Roman" w:cs="Times New Roman"/>
          <w:color w:val="000000" w:themeColor="text1"/>
          <w:sz w:val="24"/>
          <w:szCs w:val="24"/>
        </w:rPr>
        <w:t xml:space="preserve">, G., </w:t>
      </w:r>
      <w:proofErr w:type="spellStart"/>
      <w:r w:rsidRPr="0023031D">
        <w:rPr>
          <w:rFonts w:ascii="Times New Roman" w:hAnsi="Times New Roman" w:cs="Times New Roman"/>
          <w:color w:val="000000" w:themeColor="text1"/>
          <w:sz w:val="24"/>
          <w:szCs w:val="24"/>
        </w:rPr>
        <w:t>Pels</w:t>
      </w:r>
      <w:proofErr w:type="spellEnd"/>
      <w:r w:rsidRPr="0023031D">
        <w:rPr>
          <w:rFonts w:ascii="Times New Roman" w:hAnsi="Times New Roman" w:cs="Times New Roman"/>
          <w:color w:val="000000" w:themeColor="text1"/>
          <w:sz w:val="24"/>
          <w:szCs w:val="24"/>
        </w:rPr>
        <w:t xml:space="preserve">, E., &amp; Rietveld, P. (2007). Choice of Departure Station by Railway Users. </w:t>
      </w:r>
      <w:r w:rsidRPr="0023031D">
        <w:rPr>
          <w:rFonts w:ascii="Times New Roman" w:hAnsi="Times New Roman" w:cs="Times New Roman"/>
          <w:i/>
          <w:iCs/>
          <w:color w:val="000000" w:themeColor="text1"/>
          <w:sz w:val="24"/>
          <w:szCs w:val="24"/>
        </w:rPr>
        <w:t xml:space="preserve">European Transport, </w:t>
      </w:r>
      <w:proofErr w:type="gramStart"/>
      <w:r w:rsidRPr="0023031D">
        <w:rPr>
          <w:rFonts w:ascii="Times New Roman" w:hAnsi="Times New Roman" w:cs="Times New Roman"/>
          <w:i/>
          <w:iCs/>
          <w:color w:val="000000" w:themeColor="text1"/>
          <w:sz w:val="24"/>
          <w:szCs w:val="24"/>
        </w:rPr>
        <w:t>XIII</w:t>
      </w:r>
      <w:r w:rsidRPr="0023031D">
        <w:rPr>
          <w:rFonts w:ascii="Times New Roman" w:hAnsi="Times New Roman" w:cs="Times New Roman"/>
          <w:color w:val="000000" w:themeColor="text1"/>
          <w:sz w:val="24"/>
          <w:szCs w:val="24"/>
        </w:rPr>
        <w:t>(</w:t>
      </w:r>
      <w:proofErr w:type="gramEnd"/>
      <w:r w:rsidRPr="0023031D">
        <w:rPr>
          <w:rFonts w:ascii="Times New Roman" w:hAnsi="Times New Roman" w:cs="Times New Roman"/>
          <w:color w:val="000000" w:themeColor="text1"/>
          <w:sz w:val="24"/>
          <w:szCs w:val="24"/>
        </w:rPr>
        <w:t xml:space="preserve">37), 78-92. </w:t>
      </w:r>
    </w:p>
    <w:p w14:paraId="05F55A7C" w14:textId="5EAD9366"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Debrezion</w:t>
      </w:r>
      <w:proofErr w:type="spellEnd"/>
      <w:r w:rsidRPr="0023031D">
        <w:rPr>
          <w:rFonts w:ascii="Times New Roman" w:hAnsi="Times New Roman" w:cs="Times New Roman"/>
          <w:color w:val="000000" w:themeColor="text1"/>
          <w:sz w:val="24"/>
          <w:szCs w:val="24"/>
        </w:rPr>
        <w:t xml:space="preserve">, G., </w:t>
      </w:r>
      <w:proofErr w:type="spellStart"/>
      <w:r w:rsidRPr="0023031D">
        <w:rPr>
          <w:rFonts w:ascii="Times New Roman" w:hAnsi="Times New Roman" w:cs="Times New Roman"/>
          <w:color w:val="000000" w:themeColor="text1"/>
          <w:sz w:val="24"/>
          <w:szCs w:val="24"/>
        </w:rPr>
        <w:t>Pels</w:t>
      </w:r>
      <w:proofErr w:type="spellEnd"/>
      <w:r w:rsidRPr="0023031D">
        <w:rPr>
          <w:rFonts w:ascii="Times New Roman" w:hAnsi="Times New Roman" w:cs="Times New Roman"/>
          <w:color w:val="000000" w:themeColor="text1"/>
          <w:sz w:val="24"/>
          <w:szCs w:val="24"/>
        </w:rPr>
        <w:t xml:space="preserve">, E., &amp; Rietveld, P. (2009). Modelling the Joint Access Mode and Railway Station Choice. </w:t>
      </w:r>
      <w:r w:rsidRPr="0023031D">
        <w:rPr>
          <w:rFonts w:ascii="Times New Roman" w:hAnsi="Times New Roman" w:cs="Times New Roman"/>
          <w:i/>
          <w:iCs/>
          <w:color w:val="000000" w:themeColor="text1"/>
          <w:sz w:val="24"/>
          <w:szCs w:val="24"/>
        </w:rPr>
        <w:t>Transportation Research Part E: Logistics and Transportation Review, 45</w:t>
      </w:r>
      <w:r w:rsidRPr="0023031D">
        <w:rPr>
          <w:rFonts w:ascii="Times New Roman" w:hAnsi="Times New Roman" w:cs="Times New Roman"/>
          <w:color w:val="000000" w:themeColor="text1"/>
          <w:sz w:val="24"/>
          <w:szCs w:val="24"/>
        </w:rPr>
        <w:t xml:space="preserve">(1), 270-283. </w:t>
      </w:r>
    </w:p>
    <w:p w14:paraId="4C9E0E1E" w14:textId="77777777" w:rsidR="00554766"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Delmelle</w:t>
      </w:r>
      <w:proofErr w:type="spellEnd"/>
      <w:r w:rsidRPr="0023031D">
        <w:rPr>
          <w:rFonts w:ascii="Times New Roman" w:hAnsi="Times New Roman" w:cs="Times New Roman"/>
          <w:color w:val="000000" w:themeColor="text1"/>
          <w:sz w:val="24"/>
          <w:szCs w:val="24"/>
        </w:rPr>
        <w:t xml:space="preserve">, E. M., &amp; </w:t>
      </w:r>
      <w:proofErr w:type="spellStart"/>
      <w:r w:rsidRPr="0023031D">
        <w:rPr>
          <w:rFonts w:ascii="Times New Roman" w:hAnsi="Times New Roman" w:cs="Times New Roman"/>
          <w:color w:val="000000" w:themeColor="text1"/>
          <w:sz w:val="24"/>
          <w:szCs w:val="24"/>
        </w:rPr>
        <w:t>Delmelle</w:t>
      </w:r>
      <w:proofErr w:type="spellEnd"/>
      <w:r w:rsidRPr="0023031D">
        <w:rPr>
          <w:rFonts w:ascii="Times New Roman" w:hAnsi="Times New Roman" w:cs="Times New Roman"/>
          <w:color w:val="000000" w:themeColor="text1"/>
          <w:sz w:val="24"/>
          <w:szCs w:val="24"/>
        </w:rPr>
        <w:t xml:space="preserve">, E. C. (2012). Exploring </w:t>
      </w:r>
      <w:proofErr w:type="spellStart"/>
      <w:r w:rsidRPr="0023031D">
        <w:rPr>
          <w:rFonts w:ascii="Times New Roman" w:hAnsi="Times New Roman" w:cs="Times New Roman"/>
          <w:color w:val="000000" w:themeColor="text1"/>
          <w:sz w:val="24"/>
          <w:szCs w:val="24"/>
        </w:rPr>
        <w:t>Spatio</w:t>
      </w:r>
      <w:proofErr w:type="spellEnd"/>
      <w:r w:rsidRPr="0023031D">
        <w:rPr>
          <w:rFonts w:ascii="Times New Roman" w:hAnsi="Times New Roman" w:cs="Times New Roman"/>
          <w:color w:val="000000" w:themeColor="text1"/>
          <w:sz w:val="24"/>
          <w:szCs w:val="24"/>
        </w:rPr>
        <w:t xml:space="preserve">-Temporal Commuting Patterns in a University Environment. </w:t>
      </w:r>
      <w:r w:rsidRPr="0023031D">
        <w:rPr>
          <w:rFonts w:ascii="Times New Roman" w:hAnsi="Times New Roman" w:cs="Times New Roman"/>
          <w:i/>
          <w:iCs/>
          <w:color w:val="000000" w:themeColor="text1"/>
          <w:sz w:val="24"/>
          <w:szCs w:val="24"/>
        </w:rPr>
        <w:t>Transport Policy, 21</w:t>
      </w:r>
      <w:r w:rsidRPr="0023031D">
        <w:rPr>
          <w:rFonts w:ascii="Times New Roman" w:hAnsi="Times New Roman" w:cs="Times New Roman"/>
          <w:color w:val="000000" w:themeColor="text1"/>
          <w:sz w:val="24"/>
          <w:szCs w:val="24"/>
        </w:rPr>
        <w:t xml:space="preserve">, 1-9. </w:t>
      </w:r>
    </w:p>
    <w:p w14:paraId="6E19D117" w14:textId="40475B80" w:rsidR="00554766" w:rsidRPr="0023031D" w:rsidRDefault="00554766"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Dey</w:t>
      </w:r>
      <w:r w:rsidRPr="0023031D">
        <w:rPr>
          <w:rFonts w:ascii="Times New Roman" w:hAnsi="Times New Roman" w:cs="Times New Roman"/>
          <w:color w:val="000000" w:themeColor="text1"/>
          <w:sz w:val="24"/>
          <w:szCs w:val="24"/>
          <w:shd w:val="clear" w:color="auto" w:fill="FFFFFF"/>
        </w:rPr>
        <w:t>, B. K., Anowar, S., Eluru, N., &amp; Hatzopoulou, M. (2018). </w:t>
      </w:r>
      <w:r w:rsidRPr="00FC1097">
        <w:rPr>
          <w:rFonts w:ascii="Times New Roman" w:hAnsi="Times New Roman" w:cs="Times New Roman"/>
          <w:iCs/>
          <w:color w:val="000000" w:themeColor="text1"/>
          <w:sz w:val="24"/>
          <w:szCs w:val="24"/>
          <w:shd w:val="clear" w:color="auto" w:fill="FFFFFF"/>
        </w:rPr>
        <w:t>Accommodating Exogenous Variable and Decision Rule Heterogeneity in Discrete Choice Models: Application to Bicyclist Route Choice.</w:t>
      </w:r>
      <w:r w:rsidRPr="0023031D">
        <w:rPr>
          <w:rFonts w:ascii="Times New Roman" w:hAnsi="Times New Roman" w:cs="Times New Roman"/>
          <w:color w:val="000000" w:themeColor="text1"/>
          <w:sz w:val="24"/>
          <w:szCs w:val="24"/>
          <w:shd w:val="clear" w:color="auto" w:fill="FFFFFF"/>
        </w:rPr>
        <w:t> </w:t>
      </w:r>
      <w:proofErr w:type="spellStart"/>
      <w:r w:rsidR="00FC1097" w:rsidRPr="00FC1097">
        <w:rPr>
          <w:rFonts w:ascii="Times New Roman" w:hAnsi="Times New Roman" w:cs="Times New Roman"/>
          <w:i/>
          <w:iCs/>
          <w:color w:val="000000" w:themeColor="text1"/>
          <w:sz w:val="24"/>
          <w:szCs w:val="24"/>
        </w:rPr>
        <w:t>PLoS</w:t>
      </w:r>
      <w:proofErr w:type="spellEnd"/>
      <w:r w:rsidR="00FC1097" w:rsidRPr="00FC1097">
        <w:rPr>
          <w:rFonts w:ascii="Times New Roman" w:hAnsi="Times New Roman" w:cs="Times New Roman"/>
          <w:i/>
          <w:iCs/>
          <w:color w:val="000000" w:themeColor="text1"/>
          <w:sz w:val="24"/>
          <w:szCs w:val="24"/>
        </w:rPr>
        <w:t xml:space="preserve"> ONE 13</w:t>
      </w:r>
      <w:r w:rsidR="00FC1097" w:rsidRPr="00FC1097">
        <w:rPr>
          <w:rFonts w:ascii="Times New Roman" w:hAnsi="Times New Roman" w:cs="Times New Roman"/>
          <w:iCs/>
          <w:color w:val="000000" w:themeColor="text1"/>
          <w:sz w:val="24"/>
          <w:szCs w:val="24"/>
        </w:rPr>
        <w:t>(11)</w:t>
      </w:r>
      <w:r w:rsidR="00FC1097" w:rsidRPr="00FC1097">
        <w:rPr>
          <w:rFonts w:ascii="Times New Roman" w:hAnsi="Times New Roman" w:cs="Times New Roman"/>
          <w:color w:val="000000" w:themeColor="text1"/>
          <w:sz w:val="24"/>
          <w:szCs w:val="24"/>
          <w:shd w:val="clear" w:color="auto" w:fill="FFFFFF"/>
        </w:rPr>
        <w:t>: e0208309</w:t>
      </w:r>
      <w:r w:rsidR="00FC1097">
        <w:rPr>
          <w:rFonts w:ascii="Times New Roman" w:hAnsi="Times New Roman" w:cs="Times New Roman"/>
          <w:color w:val="000000" w:themeColor="text1"/>
          <w:sz w:val="24"/>
          <w:szCs w:val="24"/>
          <w:shd w:val="clear" w:color="auto" w:fill="FFFFFF"/>
        </w:rPr>
        <w:t>.</w:t>
      </w:r>
    </w:p>
    <w:p w14:paraId="12F2E4F5" w14:textId="2EFE5544"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Ding, C., Mishra, S., Lin, Y., &amp; </w:t>
      </w:r>
      <w:proofErr w:type="spellStart"/>
      <w:r w:rsidRPr="0023031D">
        <w:rPr>
          <w:rFonts w:ascii="Times New Roman" w:hAnsi="Times New Roman" w:cs="Times New Roman"/>
          <w:color w:val="000000" w:themeColor="text1"/>
          <w:sz w:val="24"/>
          <w:szCs w:val="24"/>
        </w:rPr>
        <w:t>Xie</w:t>
      </w:r>
      <w:proofErr w:type="spellEnd"/>
      <w:r w:rsidRPr="0023031D">
        <w:rPr>
          <w:rFonts w:ascii="Times New Roman" w:hAnsi="Times New Roman" w:cs="Times New Roman"/>
          <w:color w:val="000000" w:themeColor="text1"/>
          <w:sz w:val="24"/>
          <w:szCs w:val="24"/>
        </w:rPr>
        <w:t xml:space="preserve">, B. (2014). Cross-Nested Joint Model of Travel Mode and Departure Time Choice for Urban Commuting Trips: Case Study in Maryland–Washington, Dc Region. </w:t>
      </w:r>
      <w:r w:rsidRPr="0023031D">
        <w:rPr>
          <w:rFonts w:ascii="Times New Roman" w:hAnsi="Times New Roman" w:cs="Times New Roman"/>
          <w:i/>
          <w:iCs/>
          <w:color w:val="000000" w:themeColor="text1"/>
          <w:sz w:val="24"/>
          <w:szCs w:val="24"/>
        </w:rPr>
        <w:t>Journal of Urban Planning and Development, 141</w:t>
      </w:r>
      <w:r w:rsidRPr="0023031D">
        <w:rPr>
          <w:rFonts w:ascii="Times New Roman" w:hAnsi="Times New Roman" w:cs="Times New Roman"/>
          <w:color w:val="000000" w:themeColor="text1"/>
          <w:sz w:val="24"/>
          <w:szCs w:val="24"/>
        </w:rPr>
        <w:t xml:space="preserve">(4), 04014036. </w:t>
      </w:r>
    </w:p>
    <w:p w14:paraId="0B4639B0" w14:textId="3A140EDA"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Dissanayake</w:t>
      </w:r>
      <w:proofErr w:type="spellEnd"/>
      <w:r w:rsidRPr="0023031D">
        <w:rPr>
          <w:rFonts w:ascii="Times New Roman" w:hAnsi="Times New Roman" w:cs="Times New Roman"/>
          <w:color w:val="000000" w:themeColor="text1"/>
          <w:sz w:val="24"/>
          <w:szCs w:val="24"/>
        </w:rPr>
        <w:t xml:space="preserve">, D., &amp; </w:t>
      </w:r>
      <w:proofErr w:type="spellStart"/>
      <w:r w:rsidRPr="0023031D">
        <w:rPr>
          <w:rFonts w:ascii="Times New Roman" w:hAnsi="Times New Roman" w:cs="Times New Roman"/>
          <w:color w:val="000000" w:themeColor="text1"/>
          <w:sz w:val="24"/>
          <w:szCs w:val="24"/>
        </w:rPr>
        <w:t>Morikawa</w:t>
      </w:r>
      <w:proofErr w:type="spellEnd"/>
      <w:r w:rsidRPr="0023031D">
        <w:rPr>
          <w:rFonts w:ascii="Times New Roman" w:hAnsi="Times New Roman" w:cs="Times New Roman"/>
          <w:color w:val="000000" w:themeColor="text1"/>
          <w:sz w:val="24"/>
          <w:szCs w:val="24"/>
        </w:rPr>
        <w:t xml:space="preserve">, T. (2002). Household Travel Behavior in Developing Countries: Nested Logit Model of Vehicle Ownership, Mode Choice, and Trip Chaining. </w:t>
      </w:r>
      <w:r w:rsidRPr="0023031D">
        <w:rPr>
          <w:rFonts w:ascii="Times New Roman" w:hAnsi="Times New Roman" w:cs="Times New Roman"/>
          <w:i/>
          <w:iCs/>
          <w:color w:val="000000" w:themeColor="text1"/>
          <w:sz w:val="24"/>
          <w:szCs w:val="24"/>
        </w:rPr>
        <w:t>Transportation Research Record: Journal of the Transportation Research Board,</w:t>
      </w:r>
      <w:r w:rsidRPr="0023031D">
        <w:rPr>
          <w:rFonts w:ascii="Times New Roman" w:hAnsi="Times New Roman" w:cs="Times New Roman"/>
          <w:i/>
          <w:color w:val="000000" w:themeColor="text1"/>
          <w:sz w:val="24"/>
          <w:szCs w:val="24"/>
        </w:rPr>
        <w:t xml:space="preserve"> 1805</w:t>
      </w:r>
      <w:r w:rsidRPr="0023031D">
        <w:rPr>
          <w:rFonts w:ascii="Times New Roman" w:hAnsi="Times New Roman" w:cs="Times New Roman"/>
          <w:color w:val="000000" w:themeColor="text1"/>
          <w:sz w:val="24"/>
          <w:szCs w:val="24"/>
        </w:rPr>
        <w:t xml:space="preserve">, 45-52. </w:t>
      </w:r>
    </w:p>
    <w:p w14:paraId="201FCEA2"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lastRenderedPageBreak/>
        <w:t>Eboli</w:t>
      </w:r>
      <w:proofErr w:type="spellEnd"/>
      <w:r w:rsidRPr="0023031D">
        <w:rPr>
          <w:rFonts w:ascii="Times New Roman" w:hAnsi="Times New Roman" w:cs="Times New Roman"/>
          <w:color w:val="000000" w:themeColor="text1"/>
          <w:sz w:val="24"/>
          <w:szCs w:val="24"/>
        </w:rPr>
        <w:t xml:space="preserve">, L., &amp; </w:t>
      </w:r>
      <w:proofErr w:type="spellStart"/>
      <w:r w:rsidRPr="0023031D">
        <w:rPr>
          <w:rFonts w:ascii="Times New Roman" w:hAnsi="Times New Roman" w:cs="Times New Roman"/>
          <w:color w:val="000000" w:themeColor="text1"/>
          <w:sz w:val="24"/>
          <w:szCs w:val="24"/>
        </w:rPr>
        <w:t>Mazzulla</w:t>
      </w:r>
      <w:proofErr w:type="spellEnd"/>
      <w:r w:rsidRPr="0023031D">
        <w:rPr>
          <w:rFonts w:ascii="Times New Roman" w:hAnsi="Times New Roman" w:cs="Times New Roman"/>
          <w:color w:val="000000" w:themeColor="text1"/>
          <w:sz w:val="24"/>
          <w:szCs w:val="24"/>
        </w:rPr>
        <w:t xml:space="preserve">, G. (2008). A Stated Preference Experiment for Measuring Service Quality in Public Transport. </w:t>
      </w:r>
      <w:r w:rsidRPr="0023031D">
        <w:rPr>
          <w:rFonts w:ascii="Times New Roman" w:hAnsi="Times New Roman" w:cs="Times New Roman"/>
          <w:i/>
          <w:iCs/>
          <w:color w:val="000000" w:themeColor="text1"/>
          <w:sz w:val="24"/>
          <w:szCs w:val="24"/>
        </w:rPr>
        <w:t>Transportation Planning and Technology, 31</w:t>
      </w:r>
      <w:r w:rsidRPr="0023031D">
        <w:rPr>
          <w:rFonts w:ascii="Times New Roman" w:hAnsi="Times New Roman" w:cs="Times New Roman"/>
          <w:color w:val="000000" w:themeColor="text1"/>
          <w:sz w:val="24"/>
          <w:szCs w:val="24"/>
        </w:rPr>
        <w:t xml:space="preserve">(5), 509-523. </w:t>
      </w:r>
    </w:p>
    <w:p w14:paraId="7F46F171"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Eluru, N., </w:t>
      </w:r>
      <w:proofErr w:type="spellStart"/>
      <w:r w:rsidRPr="0023031D">
        <w:rPr>
          <w:rFonts w:ascii="Times New Roman" w:hAnsi="Times New Roman" w:cs="Times New Roman"/>
          <w:color w:val="000000" w:themeColor="text1"/>
          <w:sz w:val="24"/>
          <w:szCs w:val="24"/>
        </w:rPr>
        <w:t>Chakour</w:t>
      </w:r>
      <w:proofErr w:type="spellEnd"/>
      <w:r w:rsidRPr="0023031D">
        <w:rPr>
          <w:rFonts w:ascii="Times New Roman" w:hAnsi="Times New Roman" w:cs="Times New Roman"/>
          <w:color w:val="000000" w:themeColor="text1"/>
          <w:sz w:val="24"/>
          <w:szCs w:val="24"/>
        </w:rPr>
        <w:t xml:space="preserve">, V., &amp; El-Geneidy, A. M. (2012). Travel Mode Choice and Transit Route Choice Behavior in Montreal: Insights from </w:t>
      </w:r>
      <w:proofErr w:type="spellStart"/>
      <w:r w:rsidRPr="0023031D">
        <w:rPr>
          <w:rFonts w:ascii="Times New Roman" w:hAnsi="Times New Roman" w:cs="Times New Roman"/>
          <w:color w:val="000000" w:themeColor="text1"/>
          <w:sz w:val="24"/>
          <w:szCs w:val="24"/>
        </w:rPr>
        <w:t>Mcgill</w:t>
      </w:r>
      <w:proofErr w:type="spellEnd"/>
      <w:r w:rsidRPr="0023031D">
        <w:rPr>
          <w:rFonts w:ascii="Times New Roman" w:hAnsi="Times New Roman" w:cs="Times New Roman"/>
          <w:color w:val="000000" w:themeColor="text1"/>
          <w:sz w:val="24"/>
          <w:szCs w:val="24"/>
        </w:rPr>
        <w:t xml:space="preserve"> University Members Commute Patterns. </w:t>
      </w:r>
      <w:r w:rsidRPr="0023031D">
        <w:rPr>
          <w:rFonts w:ascii="Times New Roman" w:hAnsi="Times New Roman" w:cs="Times New Roman"/>
          <w:i/>
          <w:iCs/>
          <w:color w:val="000000" w:themeColor="text1"/>
          <w:sz w:val="24"/>
          <w:szCs w:val="24"/>
        </w:rPr>
        <w:t>Public Transport, 4</w:t>
      </w:r>
      <w:r w:rsidRPr="0023031D">
        <w:rPr>
          <w:rFonts w:ascii="Times New Roman" w:hAnsi="Times New Roman" w:cs="Times New Roman"/>
          <w:color w:val="000000" w:themeColor="text1"/>
          <w:sz w:val="24"/>
          <w:szCs w:val="24"/>
        </w:rPr>
        <w:t xml:space="preserve">(2), 129-149. </w:t>
      </w:r>
    </w:p>
    <w:p w14:paraId="5FA97F06" w14:textId="16EA0175"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Eluru, N., </w:t>
      </w:r>
      <w:proofErr w:type="spellStart"/>
      <w:r w:rsidRPr="0023031D">
        <w:rPr>
          <w:rFonts w:ascii="Times New Roman" w:hAnsi="Times New Roman" w:cs="Times New Roman"/>
          <w:color w:val="000000" w:themeColor="text1"/>
          <w:sz w:val="24"/>
          <w:szCs w:val="24"/>
        </w:rPr>
        <w:t>Sener</w:t>
      </w:r>
      <w:proofErr w:type="spellEnd"/>
      <w:r w:rsidRPr="0023031D">
        <w:rPr>
          <w:rFonts w:ascii="Times New Roman" w:hAnsi="Times New Roman" w:cs="Times New Roman"/>
          <w:color w:val="000000" w:themeColor="text1"/>
          <w:sz w:val="24"/>
          <w:szCs w:val="24"/>
        </w:rPr>
        <w:t xml:space="preserve">, I., Bhat, C., </w:t>
      </w:r>
      <w:proofErr w:type="spellStart"/>
      <w:r w:rsidRPr="0023031D">
        <w:rPr>
          <w:rFonts w:ascii="Times New Roman" w:hAnsi="Times New Roman" w:cs="Times New Roman"/>
          <w:color w:val="000000" w:themeColor="text1"/>
          <w:sz w:val="24"/>
          <w:szCs w:val="24"/>
        </w:rPr>
        <w:t>Pendyala</w:t>
      </w:r>
      <w:proofErr w:type="spellEnd"/>
      <w:r w:rsidRPr="0023031D">
        <w:rPr>
          <w:rFonts w:ascii="Times New Roman" w:hAnsi="Times New Roman" w:cs="Times New Roman"/>
          <w:color w:val="000000" w:themeColor="text1"/>
          <w:sz w:val="24"/>
          <w:szCs w:val="24"/>
        </w:rPr>
        <w:t xml:space="preserve">, R., &amp; </w:t>
      </w:r>
      <w:proofErr w:type="spellStart"/>
      <w:r w:rsidRPr="0023031D">
        <w:rPr>
          <w:rFonts w:ascii="Times New Roman" w:hAnsi="Times New Roman" w:cs="Times New Roman"/>
          <w:color w:val="000000" w:themeColor="text1"/>
          <w:sz w:val="24"/>
          <w:szCs w:val="24"/>
        </w:rPr>
        <w:t>Axhausen</w:t>
      </w:r>
      <w:proofErr w:type="spellEnd"/>
      <w:r w:rsidRPr="0023031D">
        <w:rPr>
          <w:rFonts w:ascii="Times New Roman" w:hAnsi="Times New Roman" w:cs="Times New Roman"/>
          <w:color w:val="000000" w:themeColor="text1"/>
          <w:sz w:val="24"/>
          <w:szCs w:val="24"/>
        </w:rPr>
        <w:t xml:space="preserve">, K. (2009). Understanding Residential Mobility: Joint Model of the Reason for Residential Relocation and Stay Duration. </w:t>
      </w:r>
      <w:r w:rsidRPr="0023031D">
        <w:rPr>
          <w:rFonts w:ascii="Times New Roman" w:hAnsi="Times New Roman" w:cs="Times New Roman"/>
          <w:i/>
          <w:iCs/>
          <w:color w:val="000000" w:themeColor="text1"/>
          <w:sz w:val="24"/>
          <w:szCs w:val="24"/>
        </w:rPr>
        <w:t>Transportation Research Record: Journal of the Transportation Research Board</w:t>
      </w:r>
      <w:r w:rsidRPr="0023031D">
        <w:rPr>
          <w:rFonts w:ascii="Times New Roman" w:hAnsi="Times New Roman" w:cs="Times New Roman"/>
          <w:color w:val="000000" w:themeColor="text1"/>
          <w:sz w:val="24"/>
          <w:szCs w:val="24"/>
        </w:rPr>
        <w:t xml:space="preserve">, </w:t>
      </w:r>
      <w:r w:rsidRPr="0023031D">
        <w:rPr>
          <w:rFonts w:ascii="Times New Roman" w:hAnsi="Times New Roman" w:cs="Times New Roman"/>
          <w:i/>
          <w:color w:val="000000" w:themeColor="text1"/>
          <w:sz w:val="24"/>
          <w:szCs w:val="24"/>
        </w:rPr>
        <w:t>2133</w:t>
      </w:r>
      <w:r w:rsidRPr="0023031D">
        <w:rPr>
          <w:rFonts w:ascii="Times New Roman" w:hAnsi="Times New Roman" w:cs="Times New Roman"/>
          <w:color w:val="000000" w:themeColor="text1"/>
          <w:sz w:val="24"/>
          <w:szCs w:val="24"/>
        </w:rPr>
        <w:t xml:space="preserve">, 64-74. </w:t>
      </w:r>
    </w:p>
    <w:p w14:paraId="047AF681"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Eom</w:t>
      </w:r>
      <w:proofErr w:type="spellEnd"/>
      <w:r w:rsidRPr="0023031D">
        <w:rPr>
          <w:rFonts w:ascii="Times New Roman" w:hAnsi="Times New Roman" w:cs="Times New Roman"/>
          <w:color w:val="000000" w:themeColor="text1"/>
          <w:sz w:val="24"/>
          <w:szCs w:val="24"/>
        </w:rPr>
        <w:t xml:space="preserve">, J. K., Stone, J. R., &amp; Ghosh, S. K. (2009). Daily Activity Patterns of University Students. </w:t>
      </w:r>
      <w:r w:rsidRPr="0023031D">
        <w:rPr>
          <w:rFonts w:ascii="Times New Roman" w:hAnsi="Times New Roman" w:cs="Times New Roman"/>
          <w:i/>
          <w:iCs/>
          <w:color w:val="000000" w:themeColor="text1"/>
          <w:sz w:val="24"/>
          <w:szCs w:val="24"/>
        </w:rPr>
        <w:t>Journal of Urban Planning and Development, 135</w:t>
      </w:r>
      <w:r w:rsidRPr="0023031D">
        <w:rPr>
          <w:rFonts w:ascii="Times New Roman" w:hAnsi="Times New Roman" w:cs="Times New Roman"/>
          <w:color w:val="000000" w:themeColor="text1"/>
          <w:sz w:val="24"/>
          <w:szCs w:val="24"/>
        </w:rPr>
        <w:t xml:space="preserve">(4), 141-149. </w:t>
      </w:r>
    </w:p>
    <w:p w14:paraId="7C4F66DC" w14:textId="46D98750"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Ettema</w:t>
      </w:r>
      <w:proofErr w:type="spellEnd"/>
      <w:r w:rsidRPr="0023031D">
        <w:rPr>
          <w:rFonts w:ascii="Times New Roman" w:hAnsi="Times New Roman" w:cs="Times New Roman"/>
          <w:color w:val="000000" w:themeColor="text1"/>
          <w:sz w:val="24"/>
          <w:szCs w:val="24"/>
        </w:rPr>
        <w:t xml:space="preserve">, D., &amp; Timmermans, H. (2003). Modeling Departure Time Choice in the Context of Activity Scheduling Behavior. </w:t>
      </w:r>
      <w:r w:rsidRPr="0023031D">
        <w:rPr>
          <w:rFonts w:ascii="Times New Roman" w:hAnsi="Times New Roman" w:cs="Times New Roman"/>
          <w:i/>
          <w:iCs/>
          <w:color w:val="000000" w:themeColor="text1"/>
          <w:sz w:val="24"/>
          <w:szCs w:val="24"/>
        </w:rPr>
        <w:t>Transportation Research Record: Journal of the Transportation Research Board</w:t>
      </w:r>
      <w:r w:rsidRPr="0023031D">
        <w:rPr>
          <w:rFonts w:ascii="Times New Roman" w:hAnsi="Times New Roman" w:cs="Times New Roman"/>
          <w:color w:val="000000" w:themeColor="text1"/>
          <w:sz w:val="24"/>
          <w:szCs w:val="24"/>
        </w:rPr>
        <w:t xml:space="preserve">, </w:t>
      </w:r>
      <w:r w:rsidRPr="0023031D">
        <w:rPr>
          <w:rFonts w:ascii="Times New Roman" w:hAnsi="Times New Roman" w:cs="Times New Roman"/>
          <w:i/>
          <w:color w:val="000000" w:themeColor="text1"/>
          <w:sz w:val="24"/>
          <w:szCs w:val="24"/>
        </w:rPr>
        <w:t>1831</w:t>
      </w:r>
      <w:r w:rsidRPr="0023031D">
        <w:rPr>
          <w:rFonts w:ascii="Times New Roman" w:hAnsi="Times New Roman" w:cs="Times New Roman"/>
          <w:color w:val="000000" w:themeColor="text1"/>
          <w:sz w:val="24"/>
          <w:szCs w:val="24"/>
        </w:rPr>
        <w:t xml:space="preserve">, 39-46. </w:t>
      </w:r>
    </w:p>
    <w:p w14:paraId="0D2A0860"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Garikapati</w:t>
      </w:r>
      <w:proofErr w:type="spellEnd"/>
      <w:r w:rsidRPr="0023031D">
        <w:rPr>
          <w:rFonts w:ascii="Times New Roman" w:hAnsi="Times New Roman" w:cs="Times New Roman"/>
          <w:color w:val="000000" w:themeColor="text1"/>
          <w:sz w:val="24"/>
          <w:szCs w:val="24"/>
        </w:rPr>
        <w:t xml:space="preserve">, V. M., </w:t>
      </w:r>
      <w:proofErr w:type="spellStart"/>
      <w:r w:rsidRPr="0023031D">
        <w:rPr>
          <w:rFonts w:ascii="Times New Roman" w:hAnsi="Times New Roman" w:cs="Times New Roman"/>
          <w:color w:val="000000" w:themeColor="text1"/>
          <w:sz w:val="24"/>
          <w:szCs w:val="24"/>
        </w:rPr>
        <w:t>Pendyala</w:t>
      </w:r>
      <w:proofErr w:type="spellEnd"/>
      <w:r w:rsidRPr="0023031D">
        <w:rPr>
          <w:rFonts w:ascii="Times New Roman" w:hAnsi="Times New Roman" w:cs="Times New Roman"/>
          <w:color w:val="000000" w:themeColor="text1"/>
          <w:sz w:val="24"/>
          <w:szCs w:val="24"/>
        </w:rPr>
        <w:t xml:space="preserve">, R. M., Morris, E. A., </w:t>
      </w:r>
      <w:proofErr w:type="spellStart"/>
      <w:r w:rsidRPr="0023031D">
        <w:rPr>
          <w:rFonts w:ascii="Times New Roman" w:hAnsi="Times New Roman" w:cs="Times New Roman"/>
          <w:color w:val="000000" w:themeColor="text1"/>
          <w:sz w:val="24"/>
          <w:szCs w:val="24"/>
        </w:rPr>
        <w:t>Mokhtarian</w:t>
      </w:r>
      <w:proofErr w:type="spellEnd"/>
      <w:r w:rsidRPr="0023031D">
        <w:rPr>
          <w:rFonts w:ascii="Times New Roman" w:hAnsi="Times New Roman" w:cs="Times New Roman"/>
          <w:color w:val="000000" w:themeColor="text1"/>
          <w:sz w:val="24"/>
          <w:szCs w:val="24"/>
        </w:rPr>
        <w:t xml:space="preserve">, P. L., &amp; McDonald, N. (2016). Activity Patterns, Time Use, and Travel of Millennials: A Generation in Transition? </w:t>
      </w:r>
      <w:r w:rsidRPr="0023031D">
        <w:rPr>
          <w:rFonts w:ascii="Times New Roman" w:hAnsi="Times New Roman" w:cs="Times New Roman"/>
          <w:i/>
          <w:iCs/>
          <w:color w:val="000000" w:themeColor="text1"/>
          <w:sz w:val="24"/>
          <w:szCs w:val="24"/>
        </w:rPr>
        <w:t>Transport Reviews, 36</w:t>
      </w:r>
      <w:r w:rsidRPr="0023031D">
        <w:rPr>
          <w:rFonts w:ascii="Times New Roman" w:hAnsi="Times New Roman" w:cs="Times New Roman"/>
          <w:color w:val="000000" w:themeColor="text1"/>
          <w:sz w:val="24"/>
          <w:szCs w:val="24"/>
        </w:rPr>
        <w:t xml:space="preserve">(5), 558-584. </w:t>
      </w:r>
    </w:p>
    <w:p w14:paraId="2090077F"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Garvill</w:t>
      </w:r>
      <w:proofErr w:type="spellEnd"/>
      <w:r w:rsidRPr="0023031D">
        <w:rPr>
          <w:rFonts w:ascii="Times New Roman" w:hAnsi="Times New Roman" w:cs="Times New Roman"/>
          <w:color w:val="000000" w:themeColor="text1"/>
          <w:sz w:val="24"/>
          <w:szCs w:val="24"/>
        </w:rPr>
        <w:t xml:space="preserve">, J., </w:t>
      </w:r>
      <w:proofErr w:type="spellStart"/>
      <w:r w:rsidRPr="0023031D">
        <w:rPr>
          <w:rFonts w:ascii="Times New Roman" w:hAnsi="Times New Roman" w:cs="Times New Roman"/>
          <w:color w:val="000000" w:themeColor="text1"/>
          <w:sz w:val="24"/>
          <w:szCs w:val="24"/>
        </w:rPr>
        <w:t>Marell</w:t>
      </w:r>
      <w:proofErr w:type="spellEnd"/>
      <w:r w:rsidRPr="0023031D">
        <w:rPr>
          <w:rFonts w:ascii="Times New Roman" w:hAnsi="Times New Roman" w:cs="Times New Roman"/>
          <w:color w:val="000000" w:themeColor="text1"/>
          <w:sz w:val="24"/>
          <w:szCs w:val="24"/>
        </w:rPr>
        <w:t xml:space="preserve">, A., &amp; </w:t>
      </w:r>
      <w:proofErr w:type="spellStart"/>
      <w:r w:rsidRPr="0023031D">
        <w:rPr>
          <w:rFonts w:ascii="Times New Roman" w:hAnsi="Times New Roman" w:cs="Times New Roman"/>
          <w:color w:val="000000" w:themeColor="text1"/>
          <w:sz w:val="24"/>
          <w:szCs w:val="24"/>
        </w:rPr>
        <w:t>Nordlund</w:t>
      </w:r>
      <w:proofErr w:type="spellEnd"/>
      <w:r w:rsidRPr="0023031D">
        <w:rPr>
          <w:rFonts w:ascii="Times New Roman" w:hAnsi="Times New Roman" w:cs="Times New Roman"/>
          <w:color w:val="000000" w:themeColor="text1"/>
          <w:sz w:val="24"/>
          <w:szCs w:val="24"/>
        </w:rPr>
        <w:t xml:space="preserve">, A. (2003). Effects of Increased Awareness on Choice of Travel Mode. </w:t>
      </w:r>
      <w:r w:rsidRPr="0023031D">
        <w:rPr>
          <w:rFonts w:ascii="Times New Roman" w:hAnsi="Times New Roman" w:cs="Times New Roman"/>
          <w:i/>
          <w:iCs/>
          <w:color w:val="000000" w:themeColor="text1"/>
          <w:sz w:val="24"/>
          <w:szCs w:val="24"/>
        </w:rPr>
        <w:t>Transportation, 30</w:t>
      </w:r>
      <w:r w:rsidRPr="0023031D">
        <w:rPr>
          <w:rFonts w:ascii="Times New Roman" w:hAnsi="Times New Roman" w:cs="Times New Roman"/>
          <w:color w:val="000000" w:themeColor="text1"/>
          <w:sz w:val="24"/>
          <w:szCs w:val="24"/>
        </w:rPr>
        <w:t xml:space="preserve">(1), 63-79. </w:t>
      </w:r>
    </w:p>
    <w:p w14:paraId="507C4497"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Grimsrud</w:t>
      </w:r>
      <w:proofErr w:type="spellEnd"/>
      <w:r w:rsidRPr="0023031D">
        <w:rPr>
          <w:rFonts w:ascii="Times New Roman" w:hAnsi="Times New Roman" w:cs="Times New Roman"/>
          <w:color w:val="000000" w:themeColor="text1"/>
          <w:sz w:val="24"/>
          <w:szCs w:val="24"/>
        </w:rPr>
        <w:t xml:space="preserve">, M., &amp; El-Geneidy, A. (2014). Transit to Eternal Youth: Lifecycle and Generational Trends in Greater Montreal Public Transport Mode Share. </w:t>
      </w:r>
      <w:r w:rsidRPr="0023031D">
        <w:rPr>
          <w:rFonts w:ascii="Times New Roman" w:hAnsi="Times New Roman" w:cs="Times New Roman"/>
          <w:i/>
          <w:iCs/>
          <w:color w:val="000000" w:themeColor="text1"/>
          <w:sz w:val="24"/>
          <w:szCs w:val="24"/>
        </w:rPr>
        <w:t>Transportation, 41</w:t>
      </w:r>
      <w:r w:rsidRPr="0023031D">
        <w:rPr>
          <w:rFonts w:ascii="Times New Roman" w:hAnsi="Times New Roman" w:cs="Times New Roman"/>
          <w:color w:val="000000" w:themeColor="text1"/>
          <w:sz w:val="24"/>
          <w:szCs w:val="24"/>
        </w:rPr>
        <w:t xml:space="preserve">(1), 1-19. </w:t>
      </w:r>
    </w:p>
    <w:p w14:paraId="4A602A33" w14:textId="7B23A0DD"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Habib, K., Weiss, A., &amp; </w:t>
      </w:r>
      <w:proofErr w:type="spellStart"/>
      <w:r w:rsidRPr="0023031D">
        <w:rPr>
          <w:rFonts w:ascii="Times New Roman" w:hAnsi="Times New Roman" w:cs="Times New Roman"/>
          <w:color w:val="000000" w:themeColor="text1"/>
          <w:sz w:val="24"/>
          <w:szCs w:val="24"/>
        </w:rPr>
        <w:t>Hasnine</w:t>
      </w:r>
      <w:proofErr w:type="spellEnd"/>
      <w:r w:rsidRPr="0023031D">
        <w:rPr>
          <w:rFonts w:ascii="Times New Roman" w:hAnsi="Times New Roman" w:cs="Times New Roman"/>
          <w:color w:val="000000" w:themeColor="text1"/>
          <w:sz w:val="24"/>
          <w:szCs w:val="24"/>
        </w:rPr>
        <w:t xml:space="preserve">, S. (2017). </w:t>
      </w:r>
      <w:r w:rsidRPr="0023031D">
        <w:rPr>
          <w:rFonts w:ascii="Times New Roman" w:hAnsi="Times New Roman" w:cs="Times New Roman"/>
          <w:i/>
          <w:iCs/>
          <w:color w:val="000000" w:themeColor="text1"/>
          <w:sz w:val="24"/>
          <w:szCs w:val="24"/>
        </w:rPr>
        <w:t>On the Heterogeneity and Substitution Patterns in Mobility Tool Ownership Choices of Post-Secondary Students in Toronto</w:t>
      </w:r>
      <w:r w:rsidRPr="0023031D">
        <w:rPr>
          <w:rFonts w:ascii="Times New Roman" w:hAnsi="Times New Roman" w:cs="Times New Roman"/>
          <w:color w:val="000000" w:themeColor="text1"/>
          <w:sz w:val="24"/>
          <w:szCs w:val="24"/>
        </w:rPr>
        <w:t>. Presented at the 96</w:t>
      </w:r>
      <w:r w:rsidRPr="0023031D">
        <w:rPr>
          <w:rFonts w:ascii="Times New Roman" w:hAnsi="Times New Roman" w:cs="Times New Roman"/>
          <w:color w:val="000000" w:themeColor="text1"/>
          <w:sz w:val="24"/>
          <w:szCs w:val="24"/>
          <w:vertAlign w:val="superscript"/>
        </w:rPr>
        <w:t>th</w:t>
      </w:r>
      <w:r w:rsidRPr="0023031D">
        <w:rPr>
          <w:rFonts w:ascii="Times New Roman" w:hAnsi="Times New Roman" w:cs="Times New Roman"/>
          <w:color w:val="000000" w:themeColor="text1"/>
          <w:sz w:val="24"/>
          <w:szCs w:val="24"/>
        </w:rPr>
        <w:t xml:space="preserve"> Annual Meeting of the Transportation Research Board, Washington, D.C.</w:t>
      </w:r>
    </w:p>
    <w:p w14:paraId="663FBC18"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Habib, K. M. N. (2012). Modeling Commuting Mode Choice Jointly with Work Start Time and Work Duration. </w:t>
      </w:r>
      <w:r w:rsidRPr="0023031D">
        <w:rPr>
          <w:rFonts w:ascii="Times New Roman" w:hAnsi="Times New Roman" w:cs="Times New Roman"/>
          <w:i/>
          <w:iCs/>
          <w:color w:val="000000" w:themeColor="text1"/>
          <w:sz w:val="24"/>
          <w:szCs w:val="24"/>
        </w:rPr>
        <w:t>Transportation Research Part A: Policy and Practice, 46</w:t>
      </w:r>
      <w:r w:rsidRPr="0023031D">
        <w:rPr>
          <w:rFonts w:ascii="Times New Roman" w:hAnsi="Times New Roman" w:cs="Times New Roman"/>
          <w:color w:val="000000" w:themeColor="text1"/>
          <w:sz w:val="24"/>
          <w:szCs w:val="24"/>
        </w:rPr>
        <w:t xml:space="preserve">(1), 33-47. </w:t>
      </w:r>
    </w:p>
    <w:p w14:paraId="361FCF31" w14:textId="57C37763"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Habib, K. M. N. (2013). A Joint Discrete-Continuous Model Considering Budget Constraint for the Continuous Part: Application in Joint Mode and Departure Time Choice Modelling. </w:t>
      </w:r>
      <w:proofErr w:type="spellStart"/>
      <w:r w:rsidRPr="0023031D">
        <w:rPr>
          <w:rFonts w:ascii="Times New Roman" w:hAnsi="Times New Roman" w:cs="Times New Roman"/>
          <w:i/>
          <w:iCs/>
          <w:color w:val="000000" w:themeColor="text1"/>
          <w:sz w:val="24"/>
          <w:szCs w:val="24"/>
        </w:rPr>
        <w:t>Transportmetrica</w:t>
      </w:r>
      <w:proofErr w:type="spellEnd"/>
      <w:r w:rsidRPr="0023031D">
        <w:rPr>
          <w:rFonts w:ascii="Times New Roman" w:hAnsi="Times New Roman" w:cs="Times New Roman"/>
          <w:i/>
          <w:iCs/>
          <w:color w:val="000000" w:themeColor="text1"/>
          <w:sz w:val="24"/>
          <w:szCs w:val="24"/>
        </w:rPr>
        <w:t xml:space="preserve"> A: Transport Science, 9</w:t>
      </w:r>
      <w:r w:rsidRPr="0023031D">
        <w:rPr>
          <w:rFonts w:ascii="Times New Roman" w:hAnsi="Times New Roman" w:cs="Times New Roman"/>
          <w:color w:val="000000" w:themeColor="text1"/>
          <w:sz w:val="24"/>
          <w:szCs w:val="24"/>
        </w:rPr>
        <w:t xml:space="preserve">(2), 149-177. </w:t>
      </w:r>
    </w:p>
    <w:p w14:paraId="72333F2D" w14:textId="77777777" w:rsidR="00290A91"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Habib, K. M. N., Day, N., &amp; Miller, E. J. (2009). An Investigation of Commuting Trip Timing and Mode Choice in the Greater Toronto Area: Application of a Joint Discrete-Continuous Model. </w:t>
      </w:r>
      <w:r w:rsidRPr="0023031D">
        <w:rPr>
          <w:rFonts w:ascii="Times New Roman" w:hAnsi="Times New Roman" w:cs="Times New Roman"/>
          <w:i/>
          <w:iCs/>
          <w:color w:val="000000" w:themeColor="text1"/>
          <w:sz w:val="24"/>
          <w:szCs w:val="24"/>
        </w:rPr>
        <w:t>Transportation Research Part A: Policy and Practice, 43</w:t>
      </w:r>
      <w:r w:rsidRPr="0023031D">
        <w:rPr>
          <w:rFonts w:ascii="Times New Roman" w:hAnsi="Times New Roman" w:cs="Times New Roman"/>
          <w:color w:val="000000" w:themeColor="text1"/>
          <w:sz w:val="24"/>
          <w:szCs w:val="24"/>
        </w:rPr>
        <w:t xml:space="preserve">(7), 639-653. </w:t>
      </w:r>
    </w:p>
    <w:p w14:paraId="5D3191E0" w14:textId="323C5CCE"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Hasnine</w:t>
      </w:r>
      <w:proofErr w:type="spellEnd"/>
      <w:r w:rsidRPr="0023031D">
        <w:rPr>
          <w:rFonts w:ascii="Times New Roman" w:hAnsi="Times New Roman" w:cs="Times New Roman"/>
          <w:color w:val="000000" w:themeColor="text1"/>
          <w:sz w:val="24"/>
          <w:szCs w:val="24"/>
        </w:rPr>
        <w:t xml:space="preserve">, M. S., Lin, T., Weiss, A., &amp; Habib, K. N. (2017). </w:t>
      </w:r>
      <w:r w:rsidRPr="0023031D">
        <w:rPr>
          <w:rFonts w:ascii="Times New Roman" w:hAnsi="Times New Roman" w:cs="Times New Roman"/>
          <w:i/>
          <w:iCs/>
          <w:color w:val="000000" w:themeColor="text1"/>
          <w:sz w:val="24"/>
          <w:szCs w:val="24"/>
        </w:rPr>
        <w:t>Is It the Person or the Urban Context? The Role of Urban Travel Context in Defining Mode Choices for School Trips of Post-Secondary Students in Toronto</w:t>
      </w:r>
      <w:r w:rsidRPr="0023031D">
        <w:rPr>
          <w:rFonts w:ascii="Times New Roman" w:hAnsi="Times New Roman" w:cs="Times New Roman"/>
          <w:color w:val="000000" w:themeColor="text1"/>
          <w:sz w:val="24"/>
          <w:szCs w:val="24"/>
        </w:rPr>
        <w:t>. Presented at the 96</w:t>
      </w:r>
      <w:r w:rsidR="00290A91" w:rsidRPr="0023031D">
        <w:rPr>
          <w:rFonts w:ascii="Times New Roman" w:hAnsi="Times New Roman" w:cs="Times New Roman"/>
          <w:color w:val="000000" w:themeColor="text1"/>
          <w:sz w:val="24"/>
          <w:szCs w:val="24"/>
          <w:vertAlign w:val="superscript"/>
        </w:rPr>
        <w:t>th</w:t>
      </w:r>
      <w:r w:rsidR="00290A91" w:rsidRPr="0023031D">
        <w:rPr>
          <w:rFonts w:ascii="Times New Roman" w:hAnsi="Times New Roman" w:cs="Times New Roman"/>
          <w:color w:val="000000" w:themeColor="text1"/>
          <w:sz w:val="24"/>
          <w:szCs w:val="24"/>
        </w:rPr>
        <w:t xml:space="preserve"> </w:t>
      </w:r>
      <w:r w:rsidRPr="0023031D">
        <w:rPr>
          <w:rFonts w:ascii="Times New Roman" w:hAnsi="Times New Roman" w:cs="Times New Roman"/>
          <w:color w:val="000000" w:themeColor="text1"/>
          <w:sz w:val="24"/>
          <w:szCs w:val="24"/>
        </w:rPr>
        <w:t>Annual Meeting of the Transportation Research Board, Washington, D.C (No. 17-05224).</w:t>
      </w:r>
    </w:p>
    <w:p w14:paraId="51B6397B"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Hensher</w:t>
      </w:r>
      <w:proofErr w:type="spellEnd"/>
      <w:r w:rsidRPr="0023031D">
        <w:rPr>
          <w:rFonts w:ascii="Times New Roman" w:hAnsi="Times New Roman" w:cs="Times New Roman"/>
          <w:color w:val="000000" w:themeColor="text1"/>
          <w:sz w:val="24"/>
          <w:szCs w:val="24"/>
        </w:rPr>
        <w:t xml:space="preserve">, D. A., Greene, W. H., &amp; Chorus, C. G. (2013). Random Regret Minimization or Random Utility Maximization: An Exploratory Analysis in the Context of Automobile Fuel Choice. </w:t>
      </w:r>
      <w:r w:rsidRPr="0023031D">
        <w:rPr>
          <w:rFonts w:ascii="Times New Roman" w:hAnsi="Times New Roman" w:cs="Times New Roman"/>
          <w:i/>
          <w:iCs/>
          <w:color w:val="000000" w:themeColor="text1"/>
          <w:sz w:val="24"/>
          <w:szCs w:val="24"/>
        </w:rPr>
        <w:t>Journal of Advanced Transportation, 47</w:t>
      </w:r>
      <w:r w:rsidRPr="0023031D">
        <w:rPr>
          <w:rFonts w:ascii="Times New Roman" w:hAnsi="Times New Roman" w:cs="Times New Roman"/>
          <w:color w:val="000000" w:themeColor="text1"/>
          <w:sz w:val="24"/>
          <w:szCs w:val="24"/>
        </w:rPr>
        <w:t xml:space="preserve">(7), 667-678. </w:t>
      </w:r>
    </w:p>
    <w:p w14:paraId="56C80E3B" w14:textId="34A03DB9"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Hess, S., </w:t>
      </w:r>
      <w:proofErr w:type="spellStart"/>
      <w:r w:rsidRPr="0023031D">
        <w:rPr>
          <w:rFonts w:ascii="Times New Roman" w:hAnsi="Times New Roman" w:cs="Times New Roman"/>
          <w:color w:val="000000" w:themeColor="text1"/>
          <w:sz w:val="24"/>
          <w:szCs w:val="24"/>
        </w:rPr>
        <w:t>Polak</w:t>
      </w:r>
      <w:proofErr w:type="spellEnd"/>
      <w:r w:rsidRPr="0023031D">
        <w:rPr>
          <w:rFonts w:ascii="Times New Roman" w:hAnsi="Times New Roman" w:cs="Times New Roman"/>
          <w:color w:val="000000" w:themeColor="text1"/>
          <w:sz w:val="24"/>
          <w:szCs w:val="24"/>
        </w:rPr>
        <w:t xml:space="preserve">, J. W., Daly, A., &amp; Hyman, G. (2007). Flexible Substitution Patterns in Models of Mode and Time of Day Choice: New Evidence from the UK and the Netherlands. </w:t>
      </w:r>
      <w:r w:rsidRPr="0023031D">
        <w:rPr>
          <w:rFonts w:ascii="Times New Roman" w:hAnsi="Times New Roman" w:cs="Times New Roman"/>
          <w:i/>
          <w:iCs/>
          <w:color w:val="000000" w:themeColor="text1"/>
          <w:sz w:val="24"/>
          <w:szCs w:val="24"/>
        </w:rPr>
        <w:t>Transportation, 34</w:t>
      </w:r>
      <w:r w:rsidRPr="0023031D">
        <w:rPr>
          <w:rFonts w:ascii="Times New Roman" w:hAnsi="Times New Roman" w:cs="Times New Roman"/>
          <w:color w:val="000000" w:themeColor="text1"/>
          <w:sz w:val="24"/>
          <w:szCs w:val="24"/>
        </w:rPr>
        <w:t xml:space="preserve">(2), 213-238. </w:t>
      </w:r>
    </w:p>
    <w:p w14:paraId="53D6D283" w14:textId="59A1CF71"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Hess, S., &amp; Stathopoulos, A. (2013). A Mixed Random Utility—Random Regret Model Linking the Choice of Decision Rule to Latent Character Traits. </w:t>
      </w:r>
      <w:r w:rsidRPr="0023031D">
        <w:rPr>
          <w:rFonts w:ascii="Times New Roman" w:hAnsi="Times New Roman" w:cs="Times New Roman"/>
          <w:i/>
          <w:iCs/>
          <w:color w:val="000000" w:themeColor="text1"/>
          <w:sz w:val="24"/>
          <w:szCs w:val="24"/>
        </w:rPr>
        <w:t>Journal of Choice Modelling, 9</w:t>
      </w:r>
      <w:r w:rsidRPr="0023031D">
        <w:rPr>
          <w:rFonts w:ascii="Times New Roman" w:hAnsi="Times New Roman" w:cs="Times New Roman"/>
          <w:color w:val="000000" w:themeColor="text1"/>
          <w:sz w:val="24"/>
          <w:szCs w:val="24"/>
        </w:rPr>
        <w:t xml:space="preserve">, 27-38. </w:t>
      </w:r>
    </w:p>
    <w:p w14:paraId="287EF9C6" w14:textId="77777777" w:rsidR="0023031D"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lastRenderedPageBreak/>
        <w:t xml:space="preserve">Hess, S., Stathopoulos, A., &amp; Daly, A. (2012). Allowing for Heterogeneous Decision Rules in Discrete Choice Models: An Approach and Four Case Studies. </w:t>
      </w:r>
      <w:r w:rsidRPr="0023031D">
        <w:rPr>
          <w:rFonts w:ascii="Times New Roman" w:hAnsi="Times New Roman" w:cs="Times New Roman"/>
          <w:i/>
          <w:iCs/>
          <w:color w:val="000000" w:themeColor="text1"/>
          <w:sz w:val="24"/>
          <w:szCs w:val="24"/>
        </w:rPr>
        <w:t>Transportation, 39</w:t>
      </w:r>
      <w:r w:rsidRPr="0023031D">
        <w:rPr>
          <w:rFonts w:ascii="Times New Roman" w:hAnsi="Times New Roman" w:cs="Times New Roman"/>
          <w:color w:val="000000" w:themeColor="text1"/>
          <w:sz w:val="24"/>
          <w:szCs w:val="24"/>
        </w:rPr>
        <w:t xml:space="preserve">(3), 565-591. </w:t>
      </w:r>
    </w:p>
    <w:p w14:paraId="1A736394" w14:textId="11208AF1" w:rsidR="0023031D" w:rsidRPr="0023031D" w:rsidRDefault="0023031D"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shd w:val="clear" w:color="auto" w:fill="FFFFFF"/>
        </w:rPr>
        <w:t>James, L. M., &amp; Taylor, J. (2008). Revisiting the structure of mental disorders: Borderline personality disorder and the internalizing/externalizing spectra. </w:t>
      </w:r>
      <w:r w:rsidRPr="0023031D">
        <w:rPr>
          <w:rFonts w:ascii="Times New Roman" w:hAnsi="Times New Roman" w:cs="Times New Roman"/>
          <w:i/>
          <w:iCs/>
          <w:color w:val="000000" w:themeColor="text1"/>
          <w:sz w:val="24"/>
          <w:szCs w:val="24"/>
          <w:shd w:val="clear" w:color="auto" w:fill="FFFFFF"/>
        </w:rPr>
        <w:t>British Journal of Clinical Psychology</w:t>
      </w:r>
      <w:r w:rsidRPr="0023031D">
        <w:rPr>
          <w:rFonts w:ascii="Times New Roman" w:hAnsi="Times New Roman" w:cs="Times New Roman"/>
          <w:color w:val="000000" w:themeColor="text1"/>
          <w:sz w:val="24"/>
          <w:szCs w:val="24"/>
          <w:shd w:val="clear" w:color="auto" w:fill="FFFFFF"/>
        </w:rPr>
        <w:t>, </w:t>
      </w:r>
      <w:r w:rsidRPr="0023031D">
        <w:rPr>
          <w:rFonts w:ascii="Times New Roman" w:hAnsi="Times New Roman" w:cs="Times New Roman"/>
          <w:i/>
          <w:iCs/>
          <w:color w:val="000000" w:themeColor="text1"/>
          <w:sz w:val="24"/>
          <w:szCs w:val="24"/>
          <w:shd w:val="clear" w:color="auto" w:fill="FFFFFF"/>
        </w:rPr>
        <w:t>47</w:t>
      </w:r>
      <w:r w:rsidRPr="0023031D">
        <w:rPr>
          <w:rFonts w:ascii="Times New Roman" w:hAnsi="Times New Roman" w:cs="Times New Roman"/>
          <w:color w:val="000000" w:themeColor="text1"/>
          <w:sz w:val="24"/>
          <w:szCs w:val="24"/>
          <w:shd w:val="clear" w:color="auto" w:fill="FFFFFF"/>
        </w:rPr>
        <w:t>(4), 361-380.</w:t>
      </w:r>
    </w:p>
    <w:p w14:paraId="6311BC6F"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Jang, S., </w:t>
      </w:r>
      <w:proofErr w:type="spellStart"/>
      <w:r w:rsidRPr="0023031D">
        <w:rPr>
          <w:rFonts w:ascii="Times New Roman" w:hAnsi="Times New Roman" w:cs="Times New Roman"/>
          <w:color w:val="000000" w:themeColor="text1"/>
          <w:sz w:val="24"/>
          <w:szCs w:val="24"/>
        </w:rPr>
        <w:t>Rasouli</w:t>
      </w:r>
      <w:proofErr w:type="spellEnd"/>
      <w:r w:rsidRPr="0023031D">
        <w:rPr>
          <w:rFonts w:ascii="Times New Roman" w:hAnsi="Times New Roman" w:cs="Times New Roman"/>
          <w:color w:val="000000" w:themeColor="text1"/>
          <w:sz w:val="24"/>
          <w:szCs w:val="24"/>
        </w:rPr>
        <w:t xml:space="preserve">, S., &amp; Timmermans, H. (2017). Incorporating Psycho-Physical Mapping into Random Regret Choice Models: Model Specifications and Empirical Performance Assessments. </w:t>
      </w:r>
      <w:r w:rsidRPr="0023031D">
        <w:rPr>
          <w:rFonts w:ascii="Times New Roman" w:hAnsi="Times New Roman" w:cs="Times New Roman"/>
          <w:i/>
          <w:iCs/>
          <w:color w:val="000000" w:themeColor="text1"/>
          <w:sz w:val="24"/>
          <w:szCs w:val="24"/>
        </w:rPr>
        <w:t>Transportation, 44</w:t>
      </w:r>
      <w:r w:rsidRPr="0023031D">
        <w:rPr>
          <w:rFonts w:ascii="Times New Roman" w:hAnsi="Times New Roman" w:cs="Times New Roman"/>
          <w:color w:val="000000" w:themeColor="text1"/>
          <w:sz w:val="24"/>
          <w:szCs w:val="24"/>
        </w:rPr>
        <w:t xml:space="preserve">(5), 999-1019. </w:t>
      </w:r>
    </w:p>
    <w:p w14:paraId="5D2E4FC6" w14:textId="77777777" w:rsidR="00290A91"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Johansson, M. V., </w:t>
      </w:r>
      <w:proofErr w:type="spellStart"/>
      <w:r w:rsidRPr="0023031D">
        <w:rPr>
          <w:rFonts w:ascii="Times New Roman" w:hAnsi="Times New Roman" w:cs="Times New Roman"/>
          <w:color w:val="000000" w:themeColor="text1"/>
          <w:sz w:val="24"/>
          <w:szCs w:val="24"/>
        </w:rPr>
        <w:t>Heldt</w:t>
      </w:r>
      <w:proofErr w:type="spellEnd"/>
      <w:r w:rsidRPr="0023031D">
        <w:rPr>
          <w:rFonts w:ascii="Times New Roman" w:hAnsi="Times New Roman" w:cs="Times New Roman"/>
          <w:color w:val="000000" w:themeColor="text1"/>
          <w:sz w:val="24"/>
          <w:szCs w:val="24"/>
        </w:rPr>
        <w:t xml:space="preserve">, T., &amp; Johansson, P. (2006). The Effects of Attitudes and Personality Traits on Mode Choice. </w:t>
      </w:r>
      <w:r w:rsidRPr="0023031D">
        <w:rPr>
          <w:rFonts w:ascii="Times New Roman" w:hAnsi="Times New Roman" w:cs="Times New Roman"/>
          <w:i/>
          <w:iCs/>
          <w:color w:val="000000" w:themeColor="text1"/>
          <w:sz w:val="24"/>
          <w:szCs w:val="24"/>
        </w:rPr>
        <w:t>Transportation Research Part A: Policy and Practice, 40</w:t>
      </w:r>
      <w:r w:rsidRPr="0023031D">
        <w:rPr>
          <w:rFonts w:ascii="Times New Roman" w:hAnsi="Times New Roman" w:cs="Times New Roman"/>
          <w:color w:val="000000" w:themeColor="text1"/>
          <w:sz w:val="24"/>
          <w:szCs w:val="24"/>
        </w:rPr>
        <w:t xml:space="preserve">(6), 507-525. </w:t>
      </w:r>
    </w:p>
    <w:p w14:paraId="5407A456" w14:textId="77777777" w:rsidR="0023031D"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Keya, N., Anowar, S., &amp; Eluru, N. (2018). </w:t>
      </w:r>
      <w:r w:rsidRPr="0023031D">
        <w:rPr>
          <w:rFonts w:ascii="Times New Roman" w:hAnsi="Times New Roman" w:cs="Times New Roman"/>
          <w:i/>
          <w:iCs/>
          <w:color w:val="000000" w:themeColor="text1"/>
          <w:sz w:val="24"/>
          <w:szCs w:val="24"/>
        </w:rPr>
        <w:t>Freight Mode Choice: A Regret Minimization and Utility Maximization Based Hybrid Model</w:t>
      </w:r>
      <w:r w:rsidRPr="0023031D">
        <w:rPr>
          <w:rFonts w:ascii="Times New Roman" w:hAnsi="Times New Roman" w:cs="Times New Roman"/>
          <w:color w:val="000000" w:themeColor="text1"/>
          <w:sz w:val="24"/>
          <w:szCs w:val="24"/>
        </w:rPr>
        <w:t xml:space="preserve">. </w:t>
      </w:r>
      <w:r w:rsidR="00290A91" w:rsidRPr="0023031D">
        <w:rPr>
          <w:rFonts w:ascii="Times New Roman" w:hAnsi="Times New Roman" w:cs="Times New Roman"/>
          <w:color w:val="000000" w:themeColor="text1"/>
          <w:sz w:val="24"/>
          <w:szCs w:val="24"/>
        </w:rPr>
        <w:t>Presented at the 97</w:t>
      </w:r>
      <w:r w:rsidR="00290A91" w:rsidRPr="0023031D">
        <w:rPr>
          <w:rFonts w:ascii="Times New Roman" w:hAnsi="Times New Roman" w:cs="Times New Roman"/>
          <w:color w:val="000000" w:themeColor="text1"/>
          <w:sz w:val="24"/>
          <w:szCs w:val="24"/>
          <w:vertAlign w:val="superscript"/>
        </w:rPr>
        <w:t>th</w:t>
      </w:r>
      <w:r w:rsidR="00290A91" w:rsidRPr="0023031D">
        <w:rPr>
          <w:rFonts w:ascii="Times New Roman" w:hAnsi="Times New Roman" w:cs="Times New Roman"/>
          <w:color w:val="000000" w:themeColor="text1"/>
          <w:sz w:val="24"/>
          <w:szCs w:val="24"/>
        </w:rPr>
        <w:t xml:space="preserve"> Annual Meeting of the Transportation Research Board, Washington, D.C (No. 18-06118).</w:t>
      </w:r>
    </w:p>
    <w:p w14:paraId="3E04D53B" w14:textId="3C627B41" w:rsidR="0023031D" w:rsidRPr="0023031D" w:rsidRDefault="0023031D"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shd w:val="clear" w:color="auto" w:fill="FFFFFF"/>
        </w:rPr>
        <w:t>Kuha</w:t>
      </w:r>
      <w:proofErr w:type="spellEnd"/>
      <w:r w:rsidRPr="0023031D">
        <w:rPr>
          <w:rFonts w:ascii="Times New Roman" w:hAnsi="Times New Roman" w:cs="Times New Roman"/>
          <w:color w:val="000000" w:themeColor="text1"/>
          <w:sz w:val="24"/>
          <w:szCs w:val="24"/>
          <w:shd w:val="clear" w:color="auto" w:fill="FFFFFF"/>
        </w:rPr>
        <w:t>, J. (2004). AIC and BIC: Comparisons of Assumptions and Performance.</w:t>
      </w:r>
      <w:r w:rsidRPr="0023031D">
        <w:rPr>
          <w:rStyle w:val="apple-converted-space"/>
          <w:rFonts w:ascii="Times New Roman" w:hAnsi="Times New Roman" w:cs="Times New Roman"/>
          <w:color w:val="000000" w:themeColor="text1"/>
          <w:sz w:val="24"/>
          <w:szCs w:val="24"/>
          <w:shd w:val="clear" w:color="auto" w:fill="FFFFFF"/>
        </w:rPr>
        <w:t> </w:t>
      </w:r>
      <w:r w:rsidRPr="0023031D">
        <w:rPr>
          <w:rFonts w:ascii="Times New Roman" w:hAnsi="Times New Roman" w:cs="Times New Roman"/>
          <w:i/>
          <w:iCs/>
          <w:color w:val="000000" w:themeColor="text1"/>
          <w:sz w:val="24"/>
          <w:szCs w:val="24"/>
          <w:shd w:val="clear" w:color="auto" w:fill="FFFFFF"/>
        </w:rPr>
        <w:t>Sociological Methods &amp; Research</w:t>
      </w:r>
      <w:r w:rsidRPr="0023031D">
        <w:rPr>
          <w:rFonts w:ascii="Times New Roman" w:hAnsi="Times New Roman" w:cs="Times New Roman"/>
          <w:color w:val="000000" w:themeColor="text1"/>
          <w:sz w:val="24"/>
          <w:szCs w:val="24"/>
          <w:shd w:val="clear" w:color="auto" w:fill="FFFFFF"/>
        </w:rPr>
        <w:t>,</w:t>
      </w:r>
      <w:r w:rsidRPr="0023031D">
        <w:rPr>
          <w:rStyle w:val="apple-converted-space"/>
          <w:rFonts w:ascii="Times New Roman" w:hAnsi="Times New Roman" w:cs="Times New Roman"/>
          <w:color w:val="000000" w:themeColor="text1"/>
          <w:sz w:val="24"/>
          <w:szCs w:val="24"/>
          <w:shd w:val="clear" w:color="auto" w:fill="FFFFFF"/>
        </w:rPr>
        <w:t> </w:t>
      </w:r>
      <w:r w:rsidRPr="0023031D">
        <w:rPr>
          <w:rFonts w:ascii="Times New Roman" w:hAnsi="Times New Roman" w:cs="Times New Roman"/>
          <w:i/>
          <w:iCs/>
          <w:color w:val="000000" w:themeColor="text1"/>
          <w:sz w:val="24"/>
          <w:szCs w:val="24"/>
          <w:shd w:val="clear" w:color="auto" w:fill="FFFFFF"/>
        </w:rPr>
        <w:t>33</w:t>
      </w:r>
      <w:r w:rsidRPr="0023031D">
        <w:rPr>
          <w:rFonts w:ascii="Times New Roman" w:hAnsi="Times New Roman" w:cs="Times New Roman"/>
          <w:color w:val="000000" w:themeColor="text1"/>
          <w:sz w:val="24"/>
          <w:szCs w:val="24"/>
          <w:shd w:val="clear" w:color="auto" w:fill="FFFFFF"/>
        </w:rPr>
        <w:t>(2), 188-229.</w:t>
      </w:r>
    </w:p>
    <w:p w14:paraId="474F76AA" w14:textId="11C16B19"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Khattak</w:t>
      </w:r>
      <w:proofErr w:type="spellEnd"/>
      <w:r w:rsidRPr="0023031D">
        <w:rPr>
          <w:rFonts w:ascii="Times New Roman" w:hAnsi="Times New Roman" w:cs="Times New Roman"/>
          <w:color w:val="000000" w:themeColor="text1"/>
          <w:sz w:val="24"/>
          <w:szCs w:val="24"/>
        </w:rPr>
        <w:t xml:space="preserve">, A., Wang, X., Son, S., &amp; </w:t>
      </w:r>
      <w:proofErr w:type="spellStart"/>
      <w:r w:rsidRPr="0023031D">
        <w:rPr>
          <w:rFonts w:ascii="Times New Roman" w:hAnsi="Times New Roman" w:cs="Times New Roman"/>
          <w:color w:val="000000" w:themeColor="text1"/>
          <w:sz w:val="24"/>
          <w:szCs w:val="24"/>
        </w:rPr>
        <w:t>Agnello</w:t>
      </w:r>
      <w:proofErr w:type="spellEnd"/>
      <w:r w:rsidRPr="0023031D">
        <w:rPr>
          <w:rFonts w:ascii="Times New Roman" w:hAnsi="Times New Roman" w:cs="Times New Roman"/>
          <w:color w:val="000000" w:themeColor="text1"/>
          <w:sz w:val="24"/>
          <w:szCs w:val="24"/>
        </w:rPr>
        <w:t xml:space="preserve">, P. (2011). Travel by University Students in Virginia: Is This Travel Different from Travel by the General Population? </w:t>
      </w:r>
      <w:r w:rsidRPr="0023031D">
        <w:rPr>
          <w:rFonts w:ascii="Times New Roman" w:hAnsi="Times New Roman" w:cs="Times New Roman"/>
          <w:i/>
          <w:iCs/>
          <w:color w:val="000000" w:themeColor="text1"/>
          <w:sz w:val="24"/>
          <w:szCs w:val="24"/>
        </w:rPr>
        <w:t>Transportation Research Record: Journal of the Transportation Research Board</w:t>
      </w:r>
      <w:r w:rsidR="00290A91" w:rsidRPr="0023031D">
        <w:rPr>
          <w:rFonts w:ascii="Times New Roman" w:hAnsi="Times New Roman" w:cs="Times New Roman"/>
          <w:color w:val="000000" w:themeColor="text1"/>
          <w:sz w:val="24"/>
          <w:szCs w:val="24"/>
        </w:rPr>
        <w:t xml:space="preserve">, </w:t>
      </w:r>
      <w:r w:rsidRPr="0023031D">
        <w:rPr>
          <w:rFonts w:ascii="Times New Roman" w:hAnsi="Times New Roman" w:cs="Times New Roman"/>
          <w:i/>
          <w:color w:val="000000" w:themeColor="text1"/>
          <w:sz w:val="24"/>
          <w:szCs w:val="24"/>
        </w:rPr>
        <w:t>2255</w:t>
      </w:r>
      <w:r w:rsidRPr="0023031D">
        <w:rPr>
          <w:rFonts w:ascii="Times New Roman" w:hAnsi="Times New Roman" w:cs="Times New Roman"/>
          <w:color w:val="000000" w:themeColor="text1"/>
          <w:sz w:val="24"/>
          <w:szCs w:val="24"/>
        </w:rPr>
        <w:t xml:space="preserve">, 137-145. </w:t>
      </w:r>
    </w:p>
    <w:p w14:paraId="4E884587" w14:textId="43A6AE73"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Konduri</w:t>
      </w:r>
      <w:proofErr w:type="spellEnd"/>
      <w:r w:rsidRPr="0023031D">
        <w:rPr>
          <w:rFonts w:ascii="Times New Roman" w:hAnsi="Times New Roman" w:cs="Times New Roman"/>
          <w:color w:val="000000" w:themeColor="text1"/>
          <w:sz w:val="24"/>
          <w:szCs w:val="24"/>
        </w:rPr>
        <w:t xml:space="preserve">, K., Ye, X., Sana, B., &amp; </w:t>
      </w:r>
      <w:proofErr w:type="spellStart"/>
      <w:r w:rsidRPr="0023031D">
        <w:rPr>
          <w:rFonts w:ascii="Times New Roman" w:hAnsi="Times New Roman" w:cs="Times New Roman"/>
          <w:color w:val="000000" w:themeColor="text1"/>
          <w:sz w:val="24"/>
          <w:szCs w:val="24"/>
        </w:rPr>
        <w:t>Pendyala</w:t>
      </w:r>
      <w:proofErr w:type="spellEnd"/>
      <w:r w:rsidRPr="0023031D">
        <w:rPr>
          <w:rFonts w:ascii="Times New Roman" w:hAnsi="Times New Roman" w:cs="Times New Roman"/>
          <w:color w:val="000000" w:themeColor="text1"/>
          <w:sz w:val="24"/>
          <w:szCs w:val="24"/>
        </w:rPr>
        <w:t xml:space="preserve">, R. (2011). Joint Model of Vehicle Type Choice and Tour Length. </w:t>
      </w:r>
      <w:r w:rsidRPr="0023031D">
        <w:rPr>
          <w:rFonts w:ascii="Times New Roman" w:hAnsi="Times New Roman" w:cs="Times New Roman"/>
          <w:i/>
          <w:iCs/>
          <w:color w:val="000000" w:themeColor="text1"/>
          <w:sz w:val="24"/>
          <w:szCs w:val="24"/>
        </w:rPr>
        <w:t>Transportation Research Record: Journal of the Transportation Research Board</w:t>
      </w:r>
      <w:r w:rsidR="00290A91" w:rsidRPr="0023031D">
        <w:rPr>
          <w:rFonts w:ascii="Times New Roman" w:hAnsi="Times New Roman" w:cs="Times New Roman"/>
          <w:color w:val="000000" w:themeColor="text1"/>
          <w:sz w:val="24"/>
          <w:szCs w:val="24"/>
        </w:rPr>
        <w:t xml:space="preserve">, </w:t>
      </w:r>
      <w:r w:rsidRPr="0023031D">
        <w:rPr>
          <w:rFonts w:ascii="Times New Roman" w:hAnsi="Times New Roman" w:cs="Times New Roman"/>
          <w:i/>
          <w:color w:val="000000" w:themeColor="text1"/>
          <w:sz w:val="24"/>
          <w:szCs w:val="24"/>
        </w:rPr>
        <w:t>2255</w:t>
      </w:r>
      <w:r w:rsidRPr="0023031D">
        <w:rPr>
          <w:rFonts w:ascii="Times New Roman" w:hAnsi="Times New Roman" w:cs="Times New Roman"/>
          <w:color w:val="000000" w:themeColor="text1"/>
          <w:sz w:val="24"/>
          <w:szCs w:val="24"/>
        </w:rPr>
        <w:t xml:space="preserve">, 28-37. </w:t>
      </w:r>
    </w:p>
    <w:p w14:paraId="5CE029DA"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Limanond</w:t>
      </w:r>
      <w:proofErr w:type="spellEnd"/>
      <w:r w:rsidRPr="0023031D">
        <w:rPr>
          <w:rFonts w:ascii="Times New Roman" w:hAnsi="Times New Roman" w:cs="Times New Roman"/>
          <w:color w:val="000000" w:themeColor="text1"/>
          <w:sz w:val="24"/>
          <w:szCs w:val="24"/>
        </w:rPr>
        <w:t xml:space="preserve">, T., </w:t>
      </w:r>
      <w:proofErr w:type="spellStart"/>
      <w:r w:rsidRPr="0023031D">
        <w:rPr>
          <w:rFonts w:ascii="Times New Roman" w:hAnsi="Times New Roman" w:cs="Times New Roman"/>
          <w:color w:val="000000" w:themeColor="text1"/>
          <w:sz w:val="24"/>
          <w:szCs w:val="24"/>
        </w:rPr>
        <w:t>Butsingkorn</w:t>
      </w:r>
      <w:proofErr w:type="spellEnd"/>
      <w:r w:rsidRPr="0023031D">
        <w:rPr>
          <w:rFonts w:ascii="Times New Roman" w:hAnsi="Times New Roman" w:cs="Times New Roman"/>
          <w:color w:val="000000" w:themeColor="text1"/>
          <w:sz w:val="24"/>
          <w:szCs w:val="24"/>
        </w:rPr>
        <w:t xml:space="preserve">, T., &amp; </w:t>
      </w:r>
      <w:proofErr w:type="spellStart"/>
      <w:r w:rsidRPr="0023031D">
        <w:rPr>
          <w:rFonts w:ascii="Times New Roman" w:hAnsi="Times New Roman" w:cs="Times New Roman"/>
          <w:color w:val="000000" w:themeColor="text1"/>
          <w:sz w:val="24"/>
          <w:szCs w:val="24"/>
        </w:rPr>
        <w:t>Chermkhunthod</w:t>
      </w:r>
      <w:proofErr w:type="spellEnd"/>
      <w:r w:rsidRPr="0023031D">
        <w:rPr>
          <w:rFonts w:ascii="Times New Roman" w:hAnsi="Times New Roman" w:cs="Times New Roman"/>
          <w:color w:val="000000" w:themeColor="text1"/>
          <w:sz w:val="24"/>
          <w:szCs w:val="24"/>
        </w:rPr>
        <w:t xml:space="preserve">, C. (2011). Travel Behavior of University Students Who Live on Campus: A Case Study of a Rural University in Asia. </w:t>
      </w:r>
      <w:r w:rsidRPr="0023031D">
        <w:rPr>
          <w:rFonts w:ascii="Times New Roman" w:hAnsi="Times New Roman" w:cs="Times New Roman"/>
          <w:i/>
          <w:iCs/>
          <w:color w:val="000000" w:themeColor="text1"/>
          <w:sz w:val="24"/>
          <w:szCs w:val="24"/>
        </w:rPr>
        <w:t>Transport Policy, 18</w:t>
      </w:r>
      <w:r w:rsidRPr="0023031D">
        <w:rPr>
          <w:rFonts w:ascii="Times New Roman" w:hAnsi="Times New Roman" w:cs="Times New Roman"/>
          <w:color w:val="000000" w:themeColor="text1"/>
          <w:sz w:val="24"/>
          <w:szCs w:val="24"/>
        </w:rPr>
        <w:t xml:space="preserve">(1), 163-171. </w:t>
      </w:r>
    </w:p>
    <w:p w14:paraId="1EB279EC" w14:textId="4FFA1916"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Lin, T., </w:t>
      </w:r>
      <w:proofErr w:type="spellStart"/>
      <w:r w:rsidRPr="0023031D">
        <w:rPr>
          <w:rFonts w:ascii="Times New Roman" w:hAnsi="Times New Roman" w:cs="Times New Roman"/>
          <w:color w:val="000000" w:themeColor="text1"/>
          <w:sz w:val="24"/>
          <w:szCs w:val="24"/>
        </w:rPr>
        <w:t>Hasnine</w:t>
      </w:r>
      <w:proofErr w:type="spellEnd"/>
      <w:r w:rsidRPr="0023031D">
        <w:rPr>
          <w:rFonts w:ascii="Times New Roman" w:hAnsi="Times New Roman" w:cs="Times New Roman"/>
          <w:color w:val="000000" w:themeColor="text1"/>
          <w:sz w:val="24"/>
          <w:szCs w:val="24"/>
        </w:rPr>
        <w:t xml:space="preserve">, M. S., &amp; Habib, K. M. N. (2017). </w:t>
      </w:r>
      <w:r w:rsidRPr="0023031D">
        <w:rPr>
          <w:rFonts w:ascii="Times New Roman" w:hAnsi="Times New Roman" w:cs="Times New Roman"/>
          <w:i/>
          <w:iCs/>
          <w:color w:val="000000" w:themeColor="text1"/>
          <w:sz w:val="24"/>
          <w:szCs w:val="24"/>
        </w:rPr>
        <w:t>Influence of Latent Attitudinal Factors on the Level of Multimodality of Post-Secondary Students in Toronto.</w:t>
      </w:r>
      <w:r w:rsidRPr="0023031D">
        <w:rPr>
          <w:rFonts w:ascii="Times New Roman" w:hAnsi="Times New Roman" w:cs="Times New Roman"/>
          <w:color w:val="000000" w:themeColor="text1"/>
          <w:sz w:val="24"/>
          <w:szCs w:val="24"/>
        </w:rPr>
        <w:t xml:space="preserve"> Paper presented at the 96</w:t>
      </w:r>
      <w:r w:rsidR="00290A91" w:rsidRPr="0023031D">
        <w:rPr>
          <w:rFonts w:ascii="Times New Roman" w:hAnsi="Times New Roman" w:cs="Times New Roman"/>
          <w:color w:val="000000" w:themeColor="text1"/>
          <w:sz w:val="24"/>
          <w:szCs w:val="24"/>
          <w:vertAlign w:val="superscript"/>
        </w:rPr>
        <w:t>th</w:t>
      </w:r>
      <w:r w:rsidR="00290A91" w:rsidRPr="0023031D">
        <w:rPr>
          <w:rFonts w:ascii="Times New Roman" w:hAnsi="Times New Roman" w:cs="Times New Roman"/>
          <w:color w:val="000000" w:themeColor="text1"/>
          <w:sz w:val="24"/>
          <w:szCs w:val="24"/>
        </w:rPr>
        <w:t xml:space="preserve"> </w:t>
      </w:r>
      <w:r w:rsidRPr="0023031D">
        <w:rPr>
          <w:rFonts w:ascii="Times New Roman" w:hAnsi="Times New Roman" w:cs="Times New Roman"/>
          <w:color w:val="000000" w:themeColor="text1"/>
          <w:sz w:val="24"/>
          <w:szCs w:val="24"/>
        </w:rPr>
        <w:t>Annual Meeting of the Transportation Research Board, Washington D.C.</w:t>
      </w:r>
    </w:p>
    <w:p w14:paraId="3FFC1186" w14:textId="442C9791"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Mai, T., </w:t>
      </w:r>
      <w:proofErr w:type="spellStart"/>
      <w:r w:rsidRPr="0023031D">
        <w:rPr>
          <w:rFonts w:ascii="Times New Roman" w:hAnsi="Times New Roman" w:cs="Times New Roman"/>
          <w:color w:val="000000" w:themeColor="text1"/>
          <w:sz w:val="24"/>
          <w:szCs w:val="24"/>
        </w:rPr>
        <w:t>Bastin</w:t>
      </w:r>
      <w:proofErr w:type="spellEnd"/>
      <w:r w:rsidRPr="0023031D">
        <w:rPr>
          <w:rFonts w:ascii="Times New Roman" w:hAnsi="Times New Roman" w:cs="Times New Roman"/>
          <w:color w:val="000000" w:themeColor="text1"/>
          <w:sz w:val="24"/>
          <w:szCs w:val="24"/>
        </w:rPr>
        <w:t xml:space="preserve">, F., &amp; </w:t>
      </w:r>
      <w:proofErr w:type="spellStart"/>
      <w:r w:rsidRPr="0023031D">
        <w:rPr>
          <w:rFonts w:ascii="Times New Roman" w:hAnsi="Times New Roman" w:cs="Times New Roman"/>
          <w:color w:val="000000" w:themeColor="text1"/>
          <w:sz w:val="24"/>
          <w:szCs w:val="24"/>
        </w:rPr>
        <w:t>Frejinger</w:t>
      </w:r>
      <w:proofErr w:type="spellEnd"/>
      <w:r w:rsidRPr="0023031D">
        <w:rPr>
          <w:rFonts w:ascii="Times New Roman" w:hAnsi="Times New Roman" w:cs="Times New Roman"/>
          <w:color w:val="000000" w:themeColor="text1"/>
          <w:sz w:val="24"/>
          <w:szCs w:val="24"/>
        </w:rPr>
        <w:t xml:space="preserve">, E. (2017). On the Similarities between Random Regret Minimization and Mother Logit: The Case of Recursive Route Choice Models. </w:t>
      </w:r>
      <w:r w:rsidRPr="0023031D">
        <w:rPr>
          <w:rFonts w:ascii="Times New Roman" w:hAnsi="Times New Roman" w:cs="Times New Roman"/>
          <w:i/>
          <w:iCs/>
          <w:color w:val="000000" w:themeColor="text1"/>
          <w:sz w:val="24"/>
          <w:szCs w:val="24"/>
        </w:rPr>
        <w:t xml:space="preserve">Journal of </w:t>
      </w:r>
      <w:r w:rsidR="00290A91" w:rsidRPr="0023031D">
        <w:rPr>
          <w:rFonts w:ascii="Times New Roman" w:hAnsi="Times New Roman" w:cs="Times New Roman"/>
          <w:i/>
          <w:iCs/>
          <w:color w:val="000000" w:themeColor="text1"/>
          <w:sz w:val="24"/>
          <w:szCs w:val="24"/>
        </w:rPr>
        <w:t>Choice Modelling</w:t>
      </w:r>
      <w:r w:rsidRPr="0023031D">
        <w:rPr>
          <w:rFonts w:ascii="Times New Roman" w:hAnsi="Times New Roman" w:cs="Times New Roman"/>
          <w:i/>
          <w:iCs/>
          <w:color w:val="000000" w:themeColor="text1"/>
          <w:sz w:val="24"/>
          <w:szCs w:val="24"/>
        </w:rPr>
        <w:t>, 23</w:t>
      </w:r>
      <w:r w:rsidRPr="0023031D">
        <w:rPr>
          <w:rFonts w:ascii="Times New Roman" w:hAnsi="Times New Roman" w:cs="Times New Roman"/>
          <w:color w:val="000000" w:themeColor="text1"/>
          <w:sz w:val="24"/>
          <w:szCs w:val="24"/>
        </w:rPr>
        <w:t xml:space="preserve">, 21-33. </w:t>
      </w:r>
    </w:p>
    <w:p w14:paraId="443923C3" w14:textId="3210DDE9"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McDonald, N. C. (2015). Are Millennials Really the “Go-Nowhere” Generation? </w:t>
      </w:r>
      <w:r w:rsidRPr="0023031D">
        <w:rPr>
          <w:rFonts w:ascii="Times New Roman" w:hAnsi="Times New Roman" w:cs="Times New Roman"/>
          <w:i/>
          <w:iCs/>
          <w:color w:val="000000" w:themeColor="text1"/>
          <w:sz w:val="24"/>
          <w:szCs w:val="24"/>
        </w:rPr>
        <w:t xml:space="preserve">Journal of the American </w:t>
      </w:r>
      <w:r w:rsidR="00290A91" w:rsidRPr="0023031D">
        <w:rPr>
          <w:rFonts w:ascii="Times New Roman" w:hAnsi="Times New Roman" w:cs="Times New Roman"/>
          <w:i/>
          <w:iCs/>
          <w:color w:val="000000" w:themeColor="text1"/>
          <w:sz w:val="24"/>
          <w:szCs w:val="24"/>
        </w:rPr>
        <w:t>Planning Association</w:t>
      </w:r>
      <w:r w:rsidRPr="0023031D">
        <w:rPr>
          <w:rFonts w:ascii="Times New Roman" w:hAnsi="Times New Roman" w:cs="Times New Roman"/>
          <w:i/>
          <w:iCs/>
          <w:color w:val="000000" w:themeColor="text1"/>
          <w:sz w:val="24"/>
          <w:szCs w:val="24"/>
        </w:rPr>
        <w:t>, 81</w:t>
      </w:r>
      <w:r w:rsidRPr="0023031D">
        <w:rPr>
          <w:rFonts w:ascii="Times New Roman" w:hAnsi="Times New Roman" w:cs="Times New Roman"/>
          <w:color w:val="000000" w:themeColor="text1"/>
          <w:sz w:val="24"/>
          <w:szCs w:val="24"/>
        </w:rPr>
        <w:t xml:space="preserve">(2), 90-103. </w:t>
      </w:r>
    </w:p>
    <w:p w14:paraId="29CA9BB0" w14:textId="77777777" w:rsidR="00B51DBB"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Molina-</w:t>
      </w:r>
      <w:proofErr w:type="spellStart"/>
      <w:r w:rsidRPr="0023031D">
        <w:rPr>
          <w:rFonts w:ascii="Times New Roman" w:hAnsi="Times New Roman" w:cs="Times New Roman"/>
          <w:color w:val="000000" w:themeColor="text1"/>
          <w:sz w:val="24"/>
          <w:szCs w:val="24"/>
        </w:rPr>
        <w:t>García</w:t>
      </w:r>
      <w:proofErr w:type="spellEnd"/>
      <w:r w:rsidRPr="0023031D">
        <w:rPr>
          <w:rFonts w:ascii="Times New Roman" w:hAnsi="Times New Roman" w:cs="Times New Roman"/>
          <w:color w:val="000000" w:themeColor="text1"/>
          <w:sz w:val="24"/>
          <w:szCs w:val="24"/>
        </w:rPr>
        <w:t xml:space="preserve">, J., Castillo, I., </w:t>
      </w:r>
      <w:proofErr w:type="spellStart"/>
      <w:r w:rsidRPr="0023031D">
        <w:rPr>
          <w:rFonts w:ascii="Times New Roman" w:hAnsi="Times New Roman" w:cs="Times New Roman"/>
          <w:color w:val="000000" w:themeColor="text1"/>
          <w:sz w:val="24"/>
          <w:szCs w:val="24"/>
        </w:rPr>
        <w:t>Queralt</w:t>
      </w:r>
      <w:proofErr w:type="spellEnd"/>
      <w:r w:rsidRPr="0023031D">
        <w:rPr>
          <w:rFonts w:ascii="Times New Roman" w:hAnsi="Times New Roman" w:cs="Times New Roman"/>
          <w:color w:val="000000" w:themeColor="text1"/>
          <w:sz w:val="24"/>
          <w:szCs w:val="24"/>
        </w:rPr>
        <w:t xml:space="preserve">, A., &amp; </w:t>
      </w:r>
      <w:proofErr w:type="spellStart"/>
      <w:r w:rsidRPr="0023031D">
        <w:rPr>
          <w:rFonts w:ascii="Times New Roman" w:hAnsi="Times New Roman" w:cs="Times New Roman"/>
          <w:color w:val="000000" w:themeColor="text1"/>
          <w:sz w:val="24"/>
          <w:szCs w:val="24"/>
        </w:rPr>
        <w:t>Sallis</w:t>
      </w:r>
      <w:proofErr w:type="spellEnd"/>
      <w:r w:rsidRPr="0023031D">
        <w:rPr>
          <w:rFonts w:ascii="Times New Roman" w:hAnsi="Times New Roman" w:cs="Times New Roman"/>
          <w:color w:val="000000" w:themeColor="text1"/>
          <w:sz w:val="24"/>
          <w:szCs w:val="24"/>
        </w:rPr>
        <w:t xml:space="preserve">, J. F. (2013). Bicycling to University: Evaluation of a Bicycle-Sharing Program in Spain. </w:t>
      </w:r>
      <w:r w:rsidRPr="0023031D">
        <w:rPr>
          <w:rFonts w:ascii="Times New Roman" w:hAnsi="Times New Roman" w:cs="Times New Roman"/>
          <w:i/>
          <w:iCs/>
          <w:color w:val="000000" w:themeColor="text1"/>
          <w:sz w:val="24"/>
          <w:szCs w:val="24"/>
        </w:rPr>
        <w:t xml:space="preserve">Health </w:t>
      </w:r>
      <w:r w:rsidR="00290A91" w:rsidRPr="0023031D">
        <w:rPr>
          <w:rFonts w:ascii="Times New Roman" w:hAnsi="Times New Roman" w:cs="Times New Roman"/>
          <w:i/>
          <w:iCs/>
          <w:color w:val="000000" w:themeColor="text1"/>
          <w:sz w:val="24"/>
          <w:szCs w:val="24"/>
        </w:rPr>
        <w:t>Promotion International</w:t>
      </w:r>
      <w:r w:rsidRPr="0023031D">
        <w:rPr>
          <w:rFonts w:ascii="Times New Roman" w:hAnsi="Times New Roman" w:cs="Times New Roman"/>
          <w:i/>
          <w:iCs/>
          <w:color w:val="000000" w:themeColor="text1"/>
          <w:sz w:val="24"/>
          <w:szCs w:val="24"/>
        </w:rPr>
        <w:t>, 30</w:t>
      </w:r>
      <w:r w:rsidRPr="0023031D">
        <w:rPr>
          <w:rFonts w:ascii="Times New Roman" w:hAnsi="Times New Roman" w:cs="Times New Roman"/>
          <w:color w:val="000000" w:themeColor="text1"/>
          <w:sz w:val="24"/>
          <w:szCs w:val="24"/>
        </w:rPr>
        <w:t xml:space="preserve">(2), 350-358. </w:t>
      </w:r>
    </w:p>
    <w:p w14:paraId="7B9B285C" w14:textId="5356D9F5" w:rsidR="00B51DBB" w:rsidRPr="0023031D" w:rsidRDefault="00B51DBB"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Molina-</w:t>
      </w:r>
      <w:proofErr w:type="spellStart"/>
      <w:r w:rsidRPr="0023031D">
        <w:rPr>
          <w:rFonts w:ascii="Times New Roman" w:hAnsi="Times New Roman" w:cs="Times New Roman"/>
          <w:color w:val="000000" w:themeColor="text1"/>
          <w:sz w:val="24"/>
          <w:szCs w:val="24"/>
        </w:rPr>
        <w:t>García</w:t>
      </w:r>
      <w:proofErr w:type="spellEnd"/>
      <w:r w:rsidRPr="0023031D">
        <w:rPr>
          <w:rFonts w:ascii="Times New Roman" w:hAnsi="Times New Roman" w:cs="Times New Roman"/>
          <w:color w:val="000000" w:themeColor="text1"/>
          <w:sz w:val="24"/>
          <w:szCs w:val="24"/>
        </w:rPr>
        <w:t xml:space="preserve">, J., Castillo, I., &amp; </w:t>
      </w:r>
      <w:proofErr w:type="spellStart"/>
      <w:r w:rsidRPr="0023031D">
        <w:rPr>
          <w:rFonts w:ascii="Times New Roman" w:hAnsi="Times New Roman" w:cs="Times New Roman"/>
          <w:color w:val="000000" w:themeColor="text1"/>
          <w:sz w:val="24"/>
          <w:szCs w:val="24"/>
        </w:rPr>
        <w:t>Sallis</w:t>
      </w:r>
      <w:proofErr w:type="spellEnd"/>
      <w:r w:rsidRPr="0023031D">
        <w:rPr>
          <w:rFonts w:ascii="Times New Roman" w:hAnsi="Times New Roman" w:cs="Times New Roman"/>
          <w:color w:val="000000" w:themeColor="text1"/>
          <w:sz w:val="24"/>
          <w:szCs w:val="24"/>
        </w:rPr>
        <w:t xml:space="preserve">, J. F. (2010). Psychosocial and Environmental Correlates of Active Commuting for University Students. </w:t>
      </w:r>
      <w:r w:rsidRPr="0023031D">
        <w:rPr>
          <w:rFonts w:ascii="Times New Roman" w:hAnsi="Times New Roman" w:cs="Times New Roman"/>
          <w:i/>
          <w:iCs/>
          <w:color w:val="000000" w:themeColor="text1"/>
          <w:sz w:val="24"/>
          <w:szCs w:val="24"/>
        </w:rPr>
        <w:t>Preventive Medicine, 51</w:t>
      </w:r>
      <w:r w:rsidRPr="0023031D">
        <w:rPr>
          <w:rFonts w:ascii="Times New Roman" w:hAnsi="Times New Roman" w:cs="Times New Roman"/>
          <w:color w:val="000000" w:themeColor="text1"/>
          <w:sz w:val="24"/>
          <w:szCs w:val="24"/>
        </w:rPr>
        <w:t xml:space="preserve">(2), 136-138. </w:t>
      </w:r>
    </w:p>
    <w:p w14:paraId="1378D947"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Pinjari, A. R., </w:t>
      </w:r>
      <w:proofErr w:type="spellStart"/>
      <w:r w:rsidRPr="0023031D">
        <w:rPr>
          <w:rFonts w:ascii="Times New Roman" w:hAnsi="Times New Roman" w:cs="Times New Roman"/>
          <w:color w:val="000000" w:themeColor="text1"/>
          <w:sz w:val="24"/>
          <w:szCs w:val="24"/>
        </w:rPr>
        <w:t>Pendyala</w:t>
      </w:r>
      <w:proofErr w:type="spellEnd"/>
      <w:r w:rsidRPr="0023031D">
        <w:rPr>
          <w:rFonts w:ascii="Times New Roman" w:hAnsi="Times New Roman" w:cs="Times New Roman"/>
          <w:color w:val="000000" w:themeColor="text1"/>
          <w:sz w:val="24"/>
          <w:szCs w:val="24"/>
        </w:rPr>
        <w:t xml:space="preserve">, R. M., Bhat, C. R., &amp; Waddell, P. A. (2007). Modeling Residential Sorting Effects to Understand the Impact of the Built Environment on Commute Mode Choice. </w:t>
      </w:r>
      <w:r w:rsidRPr="0023031D">
        <w:rPr>
          <w:rFonts w:ascii="Times New Roman" w:hAnsi="Times New Roman" w:cs="Times New Roman"/>
          <w:i/>
          <w:iCs/>
          <w:color w:val="000000" w:themeColor="text1"/>
          <w:sz w:val="24"/>
          <w:szCs w:val="24"/>
        </w:rPr>
        <w:t>Transportation, 34</w:t>
      </w:r>
      <w:r w:rsidRPr="0023031D">
        <w:rPr>
          <w:rFonts w:ascii="Times New Roman" w:hAnsi="Times New Roman" w:cs="Times New Roman"/>
          <w:color w:val="000000" w:themeColor="text1"/>
          <w:sz w:val="24"/>
          <w:szCs w:val="24"/>
        </w:rPr>
        <w:t xml:space="preserve">(5), 557-573. </w:t>
      </w:r>
    </w:p>
    <w:p w14:paraId="1E342381"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Pinjari, A. R., </w:t>
      </w:r>
      <w:proofErr w:type="spellStart"/>
      <w:r w:rsidRPr="0023031D">
        <w:rPr>
          <w:rFonts w:ascii="Times New Roman" w:hAnsi="Times New Roman" w:cs="Times New Roman"/>
          <w:color w:val="000000" w:themeColor="text1"/>
          <w:sz w:val="24"/>
          <w:szCs w:val="24"/>
        </w:rPr>
        <w:t>Pendyala</w:t>
      </w:r>
      <w:proofErr w:type="spellEnd"/>
      <w:r w:rsidRPr="0023031D">
        <w:rPr>
          <w:rFonts w:ascii="Times New Roman" w:hAnsi="Times New Roman" w:cs="Times New Roman"/>
          <w:color w:val="000000" w:themeColor="text1"/>
          <w:sz w:val="24"/>
          <w:szCs w:val="24"/>
        </w:rPr>
        <w:t xml:space="preserve">, R. M., Bhat, C. R., &amp; Waddell, P. A. (2011). Modeling the Choice Continuum: An Integrated Model of Residential Location, Auto Ownership, Bicycle Ownership, and Commute Tour Mode Choice Decisions. </w:t>
      </w:r>
      <w:r w:rsidRPr="0023031D">
        <w:rPr>
          <w:rFonts w:ascii="Times New Roman" w:hAnsi="Times New Roman" w:cs="Times New Roman"/>
          <w:i/>
          <w:iCs/>
          <w:color w:val="000000" w:themeColor="text1"/>
          <w:sz w:val="24"/>
          <w:szCs w:val="24"/>
        </w:rPr>
        <w:t>Transportation, 38</w:t>
      </w:r>
      <w:r w:rsidRPr="0023031D">
        <w:rPr>
          <w:rFonts w:ascii="Times New Roman" w:hAnsi="Times New Roman" w:cs="Times New Roman"/>
          <w:color w:val="000000" w:themeColor="text1"/>
          <w:sz w:val="24"/>
          <w:szCs w:val="24"/>
        </w:rPr>
        <w:t xml:space="preserve">(6), 933. </w:t>
      </w:r>
    </w:p>
    <w:p w14:paraId="5142D3DE"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lastRenderedPageBreak/>
        <w:t xml:space="preserve">Prato, C. G. (2014). Expanding the Applicability of Random Regret Minimization for Route Choice Analysis. </w:t>
      </w:r>
      <w:r w:rsidRPr="0023031D">
        <w:rPr>
          <w:rFonts w:ascii="Times New Roman" w:hAnsi="Times New Roman" w:cs="Times New Roman"/>
          <w:i/>
          <w:iCs/>
          <w:color w:val="000000" w:themeColor="text1"/>
          <w:sz w:val="24"/>
          <w:szCs w:val="24"/>
        </w:rPr>
        <w:t>Transportation, 41</w:t>
      </w:r>
      <w:r w:rsidRPr="0023031D">
        <w:rPr>
          <w:rFonts w:ascii="Times New Roman" w:hAnsi="Times New Roman" w:cs="Times New Roman"/>
          <w:color w:val="000000" w:themeColor="text1"/>
          <w:sz w:val="24"/>
          <w:szCs w:val="24"/>
        </w:rPr>
        <w:t xml:space="preserve">(2), 351-375. </w:t>
      </w:r>
    </w:p>
    <w:p w14:paraId="0BC6DAD8" w14:textId="364A8381"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Rajamani</w:t>
      </w:r>
      <w:proofErr w:type="spellEnd"/>
      <w:r w:rsidRPr="0023031D">
        <w:rPr>
          <w:rFonts w:ascii="Times New Roman" w:hAnsi="Times New Roman" w:cs="Times New Roman"/>
          <w:color w:val="000000" w:themeColor="text1"/>
          <w:sz w:val="24"/>
          <w:szCs w:val="24"/>
        </w:rPr>
        <w:t xml:space="preserve">, J., Bhat, C., Handy, S., </w:t>
      </w:r>
      <w:proofErr w:type="spellStart"/>
      <w:r w:rsidRPr="0023031D">
        <w:rPr>
          <w:rFonts w:ascii="Times New Roman" w:hAnsi="Times New Roman" w:cs="Times New Roman"/>
          <w:color w:val="000000" w:themeColor="text1"/>
          <w:sz w:val="24"/>
          <w:szCs w:val="24"/>
        </w:rPr>
        <w:t>Knaap</w:t>
      </w:r>
      <w:proofErr w:type="spellEnd"/>
      <w:r w:rsidRPr="0023031D">
        <w:rPr>
          <w:rFonts w:ascii="Times New Roman" w:hAnsi="Times New Roman" w:cs="Times New Roman"/>
          <w:color w:val="000000" w:themeColor="text1"/>
          <w:sz w:val="24"/>
          <w:szCs w:val="24"/>
        </w:rPr>
        <w:t xml:space="preserve">, G., &amp; Song, Y. (2003). Assessing Impact of Urban Form Measures on </w:t>
      </w:r>
      <w:proofErr w:type="spellStart"/>
      <w:r w:rsidRPr="0023031D">
        <w:rPr>
          <w:rFonts w:ascii="Times New Roman" w:hAnsi="Times New Roman" w:cs="Times New Roman"/>
          <w:color w:val="000000" w:themeColor="text1"/>
          <w:sz w:val="24"/>
          <w:szCs w:val="24"/>
        </w:rPr>
        <w:t>Nonwork</w:t>
      </w:r>
      <w:proofErr w:type="spellEnd"/>
      <w:r w:rsidRPr="0023031D">
        <w:rPr>
          <w:rFonts w:ascii="Times New Roman" w:hAnsi="Times New Roman" w:cs="Times New Roman"/>
          <w:color w:val="000000" w:themeColor="text1"/>
          <w:sz w:val="24"/>
          <w:szCs w:val="24"/>
        </w:rPr>
        <w:t xml:space="preserve"> Trip Mode Choice after Controlling for Demographic and Level-of-Service Effects. </w:t>
      </w:r>
      <w:r w:rsidRPr="0023031D">
        <w:rPr>
          <w:rFonts w:ascii="Times New Roman" w:hAnsi="Times New Roman" w:cs="Times New Roman"/>
          <w:i/>
          <w:iCs/>
          <w:color w:val="000000" w:themeColor="text1"/>
          <w:sz w:val="24"/>
          <w:szCs w:val="24"/>
        </w:rPr>
        <w:t>Transportation Research Record: Journal of the Transportation Research Board</w:t>
      </w:r>
      <w:r w:rsidR="00290A91" w:rsidRPr="0023031D">
        <w:rPr>
          <w:rFonts w:ascii="Times New Roman" w:hAnsi="Times New Roman" w:cs="Times New Roman"/>
          <w:color w:val="000000" w:themeColor="text1"/>
          <w:sz w:val="24"/>
          <w:szCs w:val="24"/>
        </w:rPr>
        <w:t xml:space="preserve">, </w:t>
      </w:r>
      <w:r w:rsidRPr="0023031D">
        <w:rPr>
          <w:rFonts w:ascii="Times New Roman" w:hAnsi="Times New Roman" w:cs="Times New Roman"/>
          <w:i/>
          <w:color w:val="000000" w:themeColor="text1"/>
          <w:sz w:val="24"/>
          <w:szCs w:val="24"/>
        </w:rPr>
        <w:t>1831</w:t>
      </w:r>
      <w:r w:rsidRPr="0023031D">
        <w:rPr>
          <w:rFonts w:ascii="Times New Roman" w:hAnsi="Times New Roman" w:cs="Times New Roman"/>
          <w:color w:val="000000" w:themeColor="text1"/>
          <w:sz w:val="24"/>
          <w:szCs w:val="24"/>
        </w:rPr>
        <w:t xml:space="preserve">, 158-165. </w:t>
      </w:r>
    </w:p>
    <w:p w14:paraId="66C65939"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Rasouli</w:t>
      </w:r>
      <w:proofErr w:type="spellEnd"/>
      <w:r w:rsidRPr="0023031D">
        <w:rPr>
          <w:rFonts w:ascii="Times New Roman" w:hAnsi="Times New Roman" w:cs="Times New Roman"/>
          <w:color w:val="000000" w:themeColor="text1"/>
          <w:sz w:val="24"/>
          <w:szCs w:val="24"/>
        </w:rPr>
        <w:t xml:space="preserve">, S., &amp; Timmermans, H. (2017). Specification of Regret-Based Models of Choice </w:t>
      </w:r>
      <w:proofErr w:type="spellStart"/>
      <w:r w:rsidRPr="0023031D">
        <w:rPr>
          <w:rFonts w:ascii="Times New Roman" w:hAnsi="Times New Roman" w:cs="Times New Roman"/>
          <w:color w:val="000000" w:themeColor="text1"/>
          <w:sz w:val="24"/>
          <w:szCs w:val="24"/>
        </w:rPr>
        <w:t>Behaviour</w:t>
      </w:r>
      <w:proofErr w:type="spellEnd"/>
      <w:r w:rsidRPr="0023031D">
        <w:rPr>
          <w:rFonts w:ascii="Times New Roman" w:hAnsi="Times New Roman" w:cs="Times New Roman"/>
          <w:color w:val="000000" w:themeColor="text1"/>
          <w:sz w:val="24"/>
          <w:szCs w:val="24"/>
        </w:rPr>
        <w:t xml:space="preserve">: Formal Analyses and Experimental Design Based Evidence. </w:t>
      </w:r>
      <w:r w:rsidRPr="0023031D">
        <w:rPr>
          <w:rFonts w:ascii="Times New Roman" w:hAnsi="Times New Roman" w:cs="Times New Roman"/>
          <w:i/>
          <w:iCs/>
          <w:color w:val="000000" w:themeColor="text1"/>
          <w:sz w:val="24"/>
          <w:szCs w:val="24"/>
        </w:rPr>
        <w:t>Transportation, 44</w:t>
      </w:r>
      <w:r w:rsidRPr="0023031D">
        <w:rPr>
          <w:rFonts w:ascii="Times New Roman" w:hAnsi="Times New Roman" w:cs="Times New Roman"/>
          <w:color w:val="000000" w:themeColor="text1"/>
          <w:sz w:val="24"/>
          <w:szCs w:val="24"/>
        </w:rPr>
        <w:t xml:space="preserve">(6), 1555-1576. </w:t>
      </w:r>
    </w:p>
    <w:p w14:paraId="6259C7DB"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Rodrı́guez</w:t>
      </w:r>
      <w:proofErr w:type="spellEnd"/>
      <w:r w:rsidRPr="0023031D">
        <w:rPr>
          <w:rFonts w:ascii="Times New Roman" w:hAnsi="Times New Roman" w:cs="Times New Roman"/>
          <w:color w:val="000000" w:themeColor="text1"/>
          <w:sz w:val="24"/>
          <w:szCs w:val="24"/>
        </w:rPr>
        <w:t xml:space="preserve">, D. A., &amp; </w:t>
      </w:r>
      <w:proofErr w:type="spellStart"/>
      <w:r w:rsidRPr="0023031D">
        <w:rPr>
          <w:rFonts w:ascii="Times New Roman" w:hAnsi="Times New Roman" w:cs="Times New Roman"/>
          <w:color w:val="000000" w:themeColor="text1"/>
          <w:sz w:val="24"/>
          <w:szCs w:val="24"/>
        </w:rPr>
        <w:t>Joo</w:t>
      </w:r>
      <w:proofErr w:type="spellEnd"/>
      <w:r w:rsidRPr="0023031D">
        <w:rPr>
          <w:rFonts w:ascii="Times New Roman" w:hAnsi="Times New Roman" w:cs="Times New Roman"/>
          <w:color w:val="000000" w:themeColor="text1"/>
          <w:sz w:val="24"/>
          <w:szCs w:val="24"/>
        </w:rPr>
        <w:t xml:space="preserve">, J. (2004). The Relationship between Non-Motorized Mode Choice and the Local Physical Environment. </w:t>
      </w:r>
      <w:r w:rsidRPr="0023031D">
        <w:rPr>
          <w:rFonts w:ascii="Times New Roman" w:hAnsi="Times New Roman" w:cs="Times New Roman"/>
          <w:i/>
          <w:iCs/>
          <w:color w:val="000000" w:themeColor="text1"/>
          <w:sz w:val="24"/>
          <w:szCs w:val="24"/>
        </w:rPr>
        <w:t>Transportation Research Part D: Transport and Environment, 9</w:t>
      </w:r>
      <w:r w:rsidRPr="0023031D">
        <w:rPr>
          <w:rFonts w:ascii="Times New Roman" w:hAnsi="Times New Roman" w:cs="Times New Roman"/>
          <w:color w:val="000000" w:themeColor="text1"/>
          <w:sz w:val="24"/>
          <w:szCs w:val="24"/>
        </w:rPr>
        <w:t xml:space="preserve">(2), 151-173. </w:t>
      </w:r>
    </w:p>
    <w:p w14:paraId="295508D5"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Saleh, W., &amp; Farrell, S. (2005). Implications of Congestion Charging for Departure Time Choice: Work and Non-Work Schedule Flexibility. </w:t>
      </w:r>
      <w:r w:rsidRPr="0023031D">
        <w:rPr>
          <w:rFonts w:ascii="Times New Roman" w:hAnsi="Times New Roman" w:cs="Times New Roman"/>
          <w:i/>
          <w:iCs/>
          <w:color w:val="000000" w:themeColor="text1"/>
          <w:sz w:val="24"/>
          <w:szCs w:val="24"/>
        </w:rPr>
        <w:t>Transportation Research Part A: Policy and Practice, 39</w:t>
      </w:r>
      <w:r w:rsidRPr="0023031D">
        <w:rPr>
          <w:rFonts w:ascii="Times New Roman" w:hAnsi="Times New Roman" w:cs="Times New Roman"/>
          <w:color w:val="000000" w:themeColor="text1"/>
          <w:sz w:val="24"/>
          <w:szCs w:val="24"/>
        </w:rPr>
        <w:t xml:space="preserve">(7-9), 773-791. </w:t>
      </w:r>
    </w:p>
    <w:p w14:paraId="3E4098EA"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Salon, D. (2009). Neighborhoods, Cars, and Commuting in New York City: A Discrete Choice Approach. </w:t>
      </w:r>
      <w:r w:rsidRPr="0023031D">
        <w:rPr>
          <w:rFonts w:ascii="Times New Roman" w:hAnsi="Times New Roman" w:cs="Times New Roman"/>
          <w:i/>
          <w:iCs/>
          <w:color w:val="000000" w:themeColor="text1"/>
          <w:sz w:val="24"/>
          <w:szCs w:val="24"/>
        </w:rPr>
        <w:t>Transportation Research Part A: Policy and Practice, 43</w:t>
      </w:r>
      <w:r w:rsidRPr="0023031D">
        <w:rPr>
          <w:rFonts w:ascii="Times New Roman" w:hAnsi="Times New Roman" w:cs="Times New Roman"/>
          <w:color w:val="000000" w:themeColor="text1"/>
          <w:sz w:val="24"/>
          <w:szCs w:val="24"/>
        </w:rPr>
        <w:t xml:space="preserve">(2), 180-196. </w:t>
      </w:r>
    </w:p>
    <w:p w14:paraId="4F371210" w14:textId="299E7DF4"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Santos, G., </w:t>
      </w:r>
      <w:proofErr w:type="spellStart"/>
      <w:r w:rsidRPr="0023031D">
        <w:rPr>
          <w:rFonts w:ascii="Times New Roman" w:hAnsi="Times New Roman" w:cs="Times New Roman"/>
          <w:color w:val="000000" w:themeColor="text1"/>
          <w:sz w:val="24"/>
          <w:szCs w:val="24"/>
        </w:rPr>
        <w:t>Behrendt</w:t>
      </w:r>
      <w:proofErr w:type="spellEnd"/>
      <w:r w:rsidRPr="0023031D">
        <w:rPr>
          <w:rFonts w:ascii="Times New Roman" w:hAnsi="Times New Roman" w:cs="Times New Roman"/>
          <w:color w:val="000000" w:themeColor="text1"/>
          <w:sz w:val="24"/>
          <w:szCs w:val="24"/>
        </w:rPr>
        <w:t xml:space="preserve">, H., &amp; </w:t>
      </w:r>
      <w:proofErr w:type="spellStart"/>
      <w:r w:rsidRPr="0023031D">
        <w:rPr>
          <w:rFonts w:ascii="Times New Roman" w:hAnsi="Times New Roman" w:cs="Times New Roman"/>
          <w:color w:val="000000" w:themeColor="text1"/>
          <w:sz w:val="24"/>
          <w:szCs w:val="24"/>
        </w:rPr>
        <w:t>Teytelboym</w:t>
      </w:r>
      <w:proofErr w:type="spellEnd"/>
      <w:r w:rsidRPr="0023031D">
        <w:rPr>
          <w:rFonts w:ascii="Times New Roman" w:hAnsi="Times New Roman" w:cs="Times New Roman"/>
          <w:color w:val="000000" w:themeColor="text1"/>
          <w:sz w:val="24"/>
          <w:szCs w:val="24"/>
        </w:rPr>
        <w:t xml:space="preserve">, A. (2010). Part Ii: Policy Instruments for Sustainable Road Transport. </w:t>
      </w:r>
      <w:r w:rsidRPr="0023031D">
        <w:rPr>
          <w:rFonts w:ascii="Times New Roman" w:hAnsi="Times New Roman" w:cs="Times New Roman"/>
          <w:i/>
          <w:iCs/>
          <w:color w:val="000000" w:themeColor="text1"/>
          <w:sz w:val="24"/>
          <w:szCs w:val="24"/>
        </w:rPr>
        <w:t xml:space="preserve">Research in </w:t>
      </w:r>
      <w:r w:rsidR="00290A91" w:rsidRPr="0023031D">
        <w:rPr>
          <w:rFonts w:ascii="Times New Roman" w:hAnsi="Times New Roman" w:cs="Times New Roman"/>
          <w:i/>
          <w:iCs/>
          <w:color w:val="000000" w:themeColor="text1"/>
          <w:sz w:val="24"/>
          <w:szCs w:val="24"/>
        </w:rPr>
        <w:t>Transportation Economics</w:t>
      </w:r>
      <w:r w:rsidRPr="0023031D">
        <w:rPr>
          <w:rFonts w:ascii="Times New Roman" w:hAnsi="Times New Roman" w:cs="Times New Roman"/>
          <w:i/>
          <w:iCs/>
          <w:color w:val="000000" w:themeColor="text1"/>
          <w:sz w:val="24"/>
          <w:szCs w:val="24"/>
        </w:rPr>
        <w:t>, 28</w:t>
      </w:r>
      <w:r w:rsidRPr="0023031D">
        <w:rPr>
          <w:rFonts w:ascii="Times New Roman" w:hAnsi="Times New Roman" w:cs="Times New Roman"/>
          <w:color w:val="000000" w:themeColor="text1"/>
          <w:sz w:val="24"/>
          <w:szCs w:val="24"/>
        </w:rPr>
        <w:t xml:space="preserve">(1), 46-91. </w:t>
      </w:r>
    </w:p>
    <w:p w14:paraId="0EBCCD7A"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Selander</w:t>
      </w:r>
      <w:proofErr w:type="spellEnd"/>
      <w:r w:rsidRPr="0023031D">
        <w:rPr>
          <w:rFonts w:ascii="Times New Roman" w:hAnsi="Times New Roman" w:cs="Times New Roman"/>
          <w:color w:val="000000" w:themeColor="text1"/>
          <w:sz w:val="24"/>
          <w:szCs w:val="24"/>
        </w:rPr>
        <w:t xml:space="preserve">, J., Nilsson, M. E., </w:t>
      </w:r>
      <w:proofErr w:type="spellStart"/>
      <w:r w:rsidRPr="0023031D">
        <w:rPr>
          <w:rFonts w:ascii="Times New Roman" w:hAnsi="Times New Roman" w:cs="Times New Roman"/>
          <w:color w:val="000000" w:themeColor="text1"/>
          <w:sz w:val="24"/>
          <w:szCs w:val="24"/>
        </w:rPr>
        <w:t>Bluhm</w:t>
      </w:r>
      <w:proofErr w:type="spellEnd"/>
      <w:r w:rsidRPr="0023031D">
        <w:rPr>
          <w:rFonts w:ascii="Times New Roman" w:hAnsi="Times New Roman" w:cs="Times New Roman"/>
          <w:color w:val="000000" w:themeColor="text1"/>
          <w:sz w:val="24"/>
          <w:szCs w:val="24"/>
        </w:rPr>
        <w:t xml:space="preserve">, G., </w:t>
      </w:r>
      <w:proofErr w:type="spellStart"/>
      <w:r w:rsidRPr="0023031D">
        <w:rPr>
          <w:rFonts w:ascii="Times New Roman" w:hAnsi="Times New Roman" w:cs="Times New Roman"/>
          <w:color w:val="000000" w:themeColor="text1"/>
          <w:sz w:val="24"/>
          <w:szCs w:val="24"/>
        </w:rPr>
        <w:t>Rosenlund</w:t>
      </w:r>
      <w:proofErr w:type="spellEnd"/>
      <w:r w:rsidRPr="0023031D">
        <w:rPr>
          <w:rFonts w:ascii="Times New Roman" w:hAnsi="Times New Roman" w:cs="Times New Roman"/>
          <w:color w:val="000000" w:themeColor="text1"/>
          <w:sz w:val="24"/>
          <w:szCs w:val="24"/>
        </w:rPr>
        <w:t xml:space="preserve">, M., </w:t>
      </w:r>
      <w:proofErr w:type="spellStart"/>
      <w:r w:rsidRPr="0023031D">
        <w:rPr>
          <w:rFonts w:ascii="Times New Roman" w:hAnsi="Times New Roman" w:cs="Times New Roman"/>
          <w:color w:val="000000" w:themeColor="text1"/>
          <w:sz w:val="24"/>
          <w:szCs w:val="24"/>
        </w:rPr>
        <w:t>Lindqvist</w:t>
      </w:r>
      <w:proofErr w:type="spellEnd"/>
      <w:r w:rsidRPr="0023031D">
        <w:rPr>
          <w:rFonts w:ascii="Times New Roman" w:hAnsi="Times New Roman" w:cs="Times New Roman"/>
          <w:color w:val="000000" w:themeColor="text1"/>
          <w:sz w:val="24"/>
          <w:szCs w:val="24"/>
        </w:rPr>
        <w:t xml:space="preserve">, M., </w:t>
      </w:r>
      <w:proofErr w:type="spellStart"/>
      <w:r w:rsidRPr="0023031D">
        <w:rPr>
          <w:rFonts w:ascii="Times New Roman" w:hAnsi="Times New Roman" w:cs="Times New Roman"/>
          <w:color w:val="000000" w:themeColor="text1"/>
          <w:sz w:val="24"/>
          <w:szCs w:val="24"/>
        </w:rPr>
        <w:t>Nise</w:t>
      </w:r>
      <w:proofErr w:type="spellEnd"/>
      <w:r w:rsidRPr="0023031D">
        <w:rPr>
          <w:rFonts w:ascii="Times New Roman" w:hAnsi="Times New Roman" w:cs="Times New Roman"/>
          <w:color w:val="000000" w:themeColor="text1"/>
          <w:sz w:val="24"/>
          <w:szCs w:val="24"/>
        </w:rPr>
        <w:t xml:space="preserve">, G., &amp; </w:t>
      </w:r>
      <w:proofErr w:type="spellStart"/>
      <w:r w:rsidRPr="0023031D">
        <w:rPr>
          <w:rFonts w:ascii="Times New Roman" w:hAnsi="Times New Roman" w:cs="Times New Roman"/>
          <w:color w:val="000000" w:themeColor="text1"/>
          <w:sz w:val="24"/>
          <w:szCs w:val="24"/>
        </w:rPr>
        <w:t>Pershagen</w:t>
      </w:r>
      <w:proofErr w:type="spellEnd"/>
      <w:r w:rsidRPr="0023031D">
        <w:rPr>
          <w:rFonts w:ascii="Times New Roman" w:hAnsi="Times New Roman" w:cs="Times New Roman"/>
          <w:color w:val="000000" w:themeColor="text1"/>
          <w:sz w:val="24"/>
          <w:szCs w:val="24"/>
        </w:rPr>
        <w:t xml:space="preserve">, G. (2009). Long-Term Exposure to Road Traffic Noise and Myocardial Infarction. </w:t>
      </w:r>
      <w:r w:rsidRPr="0023031D">
        <w:rPr>
          <w:rFonts w:ascii="Times New Roman" w:hAnsi="Times New Roman" w:cs="Times New Roman"/>
          <w:i/>
          <w:iCs/>
          <w:color w:val="000000" w:themeColor="text1"/>
          <w:sz w:val="24"/>
          <w:szCs w:val="24"/>
        </w:rPr>
        <w:t>Epidemiology, 20</w:t>
      </w:r>
      <w:r w:rsidRPr="0023031D">
        <w:rPr>
          <w:rFonts w:ascii="Times New Roman" w:hAnsi="Times New Roman" w:cs="Times New Roman"/>
          <w:color w:val="000000" w:themeColor="text1"/>
          <w:sz w:val="24"/>
          <w:szCs w:val="24"/>
        </w:rPr>
        <w:t xml:space="preserve">(2), 272-279. </w:t>
      </w:r>
    </w:p>
    <w:p w14:paraId="7C2376BE"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Shaaban</w:t>
      </w:r>
      <w:proofErr w:type="spellEnd"/>
      <w:r w:rsidRPr="0023031D">
        <w:rPr>
          <w:rFonts w:ascii="Times New Roman" w:hAnsi="Times New Roman" w:cs="Times New Roman"/>
          <w:color w:val="000000" w:themeColor="text1"/>
          <w:sz w:val="24"/>
          <w:szCs w:val="24"/>
        </w:rPr>
        <w:t xml:space="preserve">, K., &amp; Kim, I. (2016). The Influence of Bus Service Satisfaction on University Students' Mode Choice. </w:t>
      </w:r>
      <w:r w:rsidRPr="0023031D">
        <w:rPr>
          <w:rFonts w:ascii="Times New Roman" w:hAnsi="Times New Roman" w:cs="Times New Roman"/>
          <w:i/>
          <w:iCs/>
          <w:color w:val="000000" w:themeColor="text1"/>
          <w:sz w:val="24"/>
          <w:szCs w:val="24"/>
        </w:rPr>
        <w:t>Journal of Advanced Transportation, 50</w:t>
      </w:r>
      <w:r w:rsidRPr="0023031D">
        <w:rPr>
          <w:rFonts w:ascii="Times New Roman" w:hAnsi="Times New Roman" w:cs="Times New Roman"/>
          <w:color w:val="000000" w:themeColor="text1"/>
          <w:sz w:val="24"/>
          <w:szCs w:val="24"/>
        </w:rPr>
        <w:t xml:space="preserve">(6), 935-948. </w:t>
      </w:r>
    </w:p>
    <w:p w14:paraId="778F446A"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Shannon, T., Giles-</w:t>
      </w:r>
      <w:proofErr w:type="spellStart"/>
      <w:r w:rsidRPr="0023031D">
        <w:rPr>
          <w:rFonts w:ascii="Times New Roman" w:hAnsi="Times New Roman" w:cs="Times New Roman"/>
          <w:color w:val="000000" w:themeColor="text1"/>
          <w:sz w:val="24"/>
          <w:szCs w:val="24"/>
        </w:rPr>
        <w:t>Corti</w:t>
      </w:r>
      <w:proofErr w:type="spellEnd"/>
      <w:r w:rsidRPr="0023031D">
        <w:rPr>
          <w:rFonts w:ascii="Times New Roman" w:hAnsi="Times New Roman" w:cs="Times New Roman"/>
          <w:color w:val="000000" w:themeColor="text1"/>
          <w:sz w:val="24"/>
          <w:szCs w:val="24"/>
        </w:rPr>
        <w:t xml:space="preserve">, B., </w:t>
      </w:r>
      <w:proofErr w:type="spellStart"/>
      <w:r w:rsidRPr="0023031D">
        <w:rPr>
          <w:rFonts w:ascii="Times New Roman" w:hAnsi="Times New Roman" w:cs="Times New Roman"/>
          <w:color w:val="000000" w:themeColor="text1"/>
          <w:sz w:val="24"/>
          <w:szCs w:val="24"/>
        </w:rPr>
        <w:t>Pikora</w:t>
      </w:r>
      <w:proofErr w:type="spellEnd"/>
      <w:r w:rsidRPr="0023031D">
        <w:rPr>
          <w:rFonts w:ascii="Times New Roman" w:hAnsi="Times New Roman" w:cs="Times New Roman"/>
          <w:color w:val="000000" w:themeColor="text1"/>
          <w:sz w:val="24"/>
          <w:szCs w:val="24"/>
        </w:rPr>
        <w:t xml:space="preserve">, T., Bulsara, M., </w:t>
      </w:r>
      <w:proofErr w:type="spellStart"/>
      <w:r w:rsidRPr="0023031D">
        <w:rPr>
          <w:rFonts w:ascii="Times New Roman" w:hAnsi="Times New Roman" w:cs="Times New Roman"/>
          <w:color w:val="000000" w:themeColor="text1"/>
          <w:sz w:val="24"/>
          <w:szCs w:val="24"/>
        </w:rPr>
        <w:t>Shilton</w:t>
      </w:r>
      <w:proofErr w:type="spellEnd"/>
      <w:r w:rsidRPr="0023031D">
        <w:rPr>
          <w:rFonts w:ascii="Times New Roman" w:hAnsi="Times New Roman" w:cs="Times New Roman"/>
          <w:color w:val="000000" w:themeColor="text1"/>
          <w:sz w:val="24"/>
          <w:szCs w:val="24"/>
        </w:rPr>
        <w:t xml:space="preserve">, T., &amp; Bull, F. (2006). Active Commuting in a University Setting: Assessing Commuting Habits and Potential for Modal Change. </w:t>
      </w:r>
      <w:r w:rsidRPr="0023031D">
        <w:rPr>
          <w:rFonts w:ascii="Times New Roman" w:hAnsi="Times New Roman" w:cs="Times New Roman"/>
          <w:i/>
          <w:iCs/>
          <w:color w:val="000000" w:themeColor="text1"/>
          <w:sz w:val="24"/>
          <w:szCs w:val="24"/>
        </w:rPr>
        <w:t>Transport Policy, 13</w:t>
      </w:r>
      <w:r w:rsidRPr="0023031D">
        <w:rPr>
          <w:rFonts w:ascii="Times New Roman" w:hAnsi="Times New Roman" w:cs="Times New Roman"/>
          <w:color w:val="000000" w:themeColor="text1"/>
          <w:sz w:val="24"/>
          <w:szCs w:val="24"/>
        </w:rPr>
        <w:t xml:space="preserve">(3), 240-253. </w:t>
      </w:r>
    </w:p>
    <w:p w14:paraId="4E409E34"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Small, K. A. (1982). The Scheduling of Consumer Activities: Work Trips. </w:t>
      </w:r>
      <w:r w:rsidRPr="0023031D">
        <w:rPr>
          <w:rFonts w:ascii="Times New Roman" w:hAnsi="Times New Roman" w:cs="Times New Roman"/>
          <w:i/>
          <w:iCs/>
          <w:color w:val="000000" w:themeColor="text1"/>
          <w:sz w:val="24"/>
          <w:szCs w:val="24"/>
        </w:rPr>
        <w:t>The American Economic Review, 72</w:t>
      </w:r>
      <w:r w:rsidRPr="0023031D">
        <w:rPr>
          <w:rFonts w:ascii="Times New Roman" w:hAnsi="Times New Roman" w:cs="Times New Roman"/>
          <w:color w:val="000000" w:themeColor="text1"/>
          <w:sz w:val="24"/>
          <w:szCs w:val="24"/>
        </w:rPr>
        <w:t xml:space="preserve">(3), 467-479. </w:t>
      </w:r>
    </w:p>
    <w:p w14:paraId="200208EF" w14:textId="400AD921"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Steed, J., &amp; Bhat, C. (2000). On Modeling Departure-Time Choice for Home-Based Social/Recreational and Shopping Trips. </w:t>
      </w:r>
      <w:r w:rsidRPr="0023031D">
        <w:rPr>
          <w:rFonts w:ascii="Times New Roman" w:hAnsi="Times New Roman" w:cs="Times New Roman"/>
          <w:i/>
          <w:iCs/>
          <w:color w:val="000000" w:themeColor="text1"/>
          <w:sz w:val="24"/>
          <w:szCs w:val="24"/>
        </w:rPr>
        <w:t>Transportation Research Record: Journal of the Transportation Research Board</w:t>
      </w:r>
      <w:r w:rsidR="00290A91" w:rsidRPr="0023031D">
        <w:rPr>
          <w:rFonts w:ascii="Times New Roman" w:hAnsi="Times New Roman" w:cs="Times New Roman"/>
          <w:color w:val="000000" w:themeColor="text1"/>
          <w:sz w:val="24"/>
          <w:szCs w:val="24"/>
        </w:rPr>
        <w:t xml:space="preserve">, </w:t>
      </w:r>
      <w:r w:rsidRPr="0023031D">
        <w:rPr>
          <w:rFonts w:ascii="Times New Roman" w:hAnsi="Times New Roman" w:cs="Times New Roman"/>
          <w:i/>
          <w:color w:val="000000" w:themeColor="text1"/>
          <w:sz w:val="24"/>
          <w:szCs w:val="24"/>
        </w:rPr>
        <w:t>1706</w:t>
      </w:r>
      <w:r w:rsidRPr="0023031D">
        <w:rPr>
          <w:rFonts w:ascii="Times New Roman" w:hAnsi="Times New Roman" w:cs="Times New Roman"/>
          <w:color w:val="000000" w:themeColor="text1"/>
          <w:sz w:val="24"/>
          <w:szCs w:val="24"/>
        </w:rPr>
        <w:t xml:space="preserve">, 152-159. </w:t>
      </w:r>
    </w:p>
    <w:p w14:paraId="091D7CB7"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Titze</w:t>
      </w:r>
      <w:proofErr w:type="spellEnd"/>
      <w:r w:rsidRPr="0023031D">
        <w:rPr>
          <w:rFonts w:ascii="Times New Roman" w:hAnsi="Times New Roman" w:cs="Times New Roman"/>
          <w:color w:val="000000" w:themeColor="text1"/>
          <w:sz w:val="24"/>
          <w:szCs w:val="24"/>
        </w:rPr>
        <w:t xml:space="preserve">, S., </w:t>
      </w:r>
      <w:proofErr w:type="spellStart"/>
      <w:r w:rsidRPr="0023031D">
        <w:rPr>
          <w:rFonts w:ascii="Times New Roman" w:hAnsi="Times New Roman" w:cs="Times New Roman"/>
          <w:color w:val="000000" w:themeColor="text1"/>
          <w:sz w:val="24"/>
          <w:szCs w:val="24"/>
        </w:rPr>
        <w:t>Stronegger</w:t>
      </w:r>
      <w:proofErr w:type="spellEnd"/>
      <w:r w:rsidRPr="0023031D">
        <w:rPr>
          <w:rFonts w:ascii="Times New Roman" w:hAnsi="Times New Roman" w:cs="Times New Roman"/>
          <w:color w:val="000000" w:themeColor="text1"/>
          <w:sz w:val="24"/>
          <w:szCs w:val="24"/>
        </w:rPr>
        <w:t xml:space="preserve">, W. J., </w:t>
      </w:r>
      <w:proofErr w:type="spellStart"/>
      <w:r w:rsidRPr="0023031D">
        <w:rPr>
          <w:rFonts w:ascii="Times New Roman" w:hAnsi="Times New Roman" w:cs="Times New Roman"/>
          <w:color w:val="000000" w:themeColor="text1"/>
          <w:sz w:val="24"/>
          <w:szCs w:val="24"/>
        </w:rPr>
        <w:t>Janschitz</w:t>
      </w:r>
      <w:proofErr w:type="spellEnd"/>
      <w:r w:rsidRPr="0023031D">
        <w:rPr>
          <w:rFonts w:ascii="Times New Roman" w:hAnsi="Times New Roman" w:cs="Times New Roman"/>
          <w:color w:val="000000" w:themeColor="text1"/>
          <w:sz w:val="24"/>
          <w:szCs w:val="24"/>
        </w:rPr>
        <w:t xml:space="preserve">, S., &amp; </w:t>
      </w:r>
      <w:proofErr w:type="spellStart"/>
      <w:r w:rsidRPr="0023031D">
        <w:rPr>
          <w:rFonts w:ascii="Times New Roman" w:hAnsi="Times New Roman" w:cs="Times New Roman"/>
          <w:color w:val="000000" w:themeColor="text1"/>
          <w:sz w:val="24"/>
          <w:szCs w:val="24"/>
        </w:rPr>
        <w:t>Oja</w:t>
      </w:r>
      <w:proofErr w:type="spellEnd"/>
      <w:r w:rsidRPr="0023031D">
        <w:rPr>
          <w:rFonts w:ascii="Times New Roman" w:hAnsi="Times New Roman" w:cs="Times New Roman"/>
          <w:color w:val="000000" w:themeColor="text1"/>
          <w:sz w:val="24"/>
          <w:szCs w:val="24"/>
        </w:rPr>
        <w:t xml:space="preserve">, P. (2007). Environmental, Social, and Personal Correlates of Cycling for Transportation in a Student Population. </w:t>
      </w:r>
      <w:r w:rsidRPr="0023031D">
        <w:rPr>
          <w:rFonts w:ascii="Times New Roman" w:hAnsi="Times New Roman" w:cs="Times New Roman"/>
          <w:i/>
          <w:iCs/>
          <w:color w:val="000000" w:themeColor="text1"/>
          <w:sz w:val="24"/>
          <w:szCs w:val="24"/>
        </w:rPr>
        <w:t>Journal of Physical Activity and Health, 4</w:t>
      </w:r>
      <w:r w:rsidRPr="0023031D">
        <w:rPr>
          <w:rFonts w:ascii="Times New Roman" w:hAnsi="Times New Roman" w:cs="Times New Roman"/>
          <w:color w:val="000000" w:themeColor="text1"/>
          <w:sz w:val="24"/>
          <w:szCs w:val="24"/>
        </w:rPr>
        <w:t xml:space="preserve">(1), 66-79. </w:t>
      </w:r>
    </w:p>
    <w:p w14:paraId="4B461B52" w14:textId="119600E6"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Tringides</w:t>
      </w:r>
      <w:proofErr w:type="spellEnd"/>
      <w:r w:rsidRPr="0023031D">
        <w:rPr>
          <w:rFonts w:ascii="Times New Roman" w:hAnsi="Times New Roman" w:cs="Times New Roman"/>
          <w:color w:val="000000" w:themeColor="text1"/>
          <w:sz w:val="24"/>
          <w:szCs w:val="24"/>
        </w:rPr>
        <w:t xml:space="preserve">, C., Ye, X., &amp; </w:t>
      </w:r>
      <w:proofErr w:type="spellStart"/>
      <w:r w:rsidRPr="0023031D">
        <w:rPr>
          <w:rFonts w:ascii="Times New Roman" w:hAnsi="Times New Roman" w:cs="Times New Roman"/>
          <w:color w:val="000000" w:themeColor="text1"/>
          <w:sz w:val="24"/>
          <w:szCs w:val="24"/>
        </w:rPr>
        <w:t>Pendyala</w:t>
      </w:r>
      <w:proofErr w:type="spellEnd"/>
      <w:r w:rsidRPr="0023031D">
        <w:rPr>
          <w:rFonts w:ascii="Times New Roman" w:hAnsi="Times New Roman" w:cs="Times New Roman"/>
          <w:color w:val="000000" w:themeColor="text1"/>
          <w:sz w:val="24"/>
          <w:szCs w:val="24"/>
        </w:rPr>
        <w:t xml:space="preserve">, R. (2004). Departure-Time Choice and Mode Choice for </w:t>
      </w:r>
      <w:proofErr w:type="spellStart"/>
      <w:r w:rsidRPr="0023031D">
        <w:rPr>
          <w:rFonts w:ascii="Times New Roman" w:hAnsi="Times New Roman" w:cs="Times New Roman"/>
          <w:color w:val="000000" w:themeColor="text1"/>
          <w:sz w:val="24"/>
          <w:szCs w:val="24"/>
        </w:rPr>
        <w:t>Nonwork</w:t>
      </w:r>
      <w:proofErr w:type="spellEnd"/>
      <w:r w:rsidRPr="0023031D">
        <w:rPr>
          <w:rFonts w:ascii="Times New Roman" w:hAnsi="Times New Roman" w:cs="Times New Roman"/>
          <w:color w:val="000000" w:themeColor="text1"/>
          <w:sz w:val="24"/>
          <w:szCs w:val="24"/>
        </w:rPr>
        <w:t xml:space="preserve"> Trips: Alternative Formulations of Joint Model Systems. </w:t>
      </w:r>
      <w:r w:rsidRPr="0023031D">
        <w:rPr>
          <w:rFonts w:ascii="Times New Roman" w:hAnsi="Times New Roman" w:cs="Times New Roman"/>
          <w:i/>
          <w:iCs/>
          <w:color w:val="000000" w:themeColor="text1"/>
          <w:sz w:val="24"/>
          <w:szCs w:val="24"/>
        </w:rPr>
        <w:t>Transportation Research Record: Journal of the Transportation Research Board</w:t>
      </w:r>
      <w:r w:rsidR="00290A91" w:rsidRPr="0023031D">
        <w:rPr>
          <w:rFonts w:ascii="Times New Roman" w:hAnsi="Times New Roman" w:cs="Times New Roman"/>
          <w:color w:val="000000" w:themeColor="text1"/>
          <w:sz w:val="24"/>
          <w:szCs w:val="24"/>
        </w:rPr>
        <w:t xml:space="preserve">, </w:t>
      </w:r>
      <w:r w:rsidRPr="0023031D">
        <w:rPr>
          <w:rFonts w:ascii="Times New Roman" w:hAnsi="Times New Roman" w:cs="Times New Roman"/>
          <w:i/>
          <w:color w:val="000000" w:themeColor="text1"/>
          <w:sz w:val="24"/>
          <w:szCs w:val="24"/>
        </w:rPr>
        <w:t>1898</w:t>
      </w:r>
      <w:r w:rsidRPr="0023031D">
        <w:rPr>
          <w:rFonts w:ascii="Times New Roman" w:hAnsi="Times New Roman" w:cs="Times New Roman"/>
          <w:color w:val="000000" w:themeColor="text1"/>
          <w:sz w:val="24"/>
          <w:szCs w:val="24"/>
        </w:rPr>
        <w:t xml:space="preserve">, 1-9. </w:t>
      </w:r>
    </w:p>
    <w:p w14:paraId="5B930462"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spellStart"/>
      <w:r w:rsidRPr="0023031D">
        <w:rPr>
          <w:rFonts w:ascii="Times New Roman" w:hAnsi="Times New Roman" w:cs="Times New Roman"/>
          <w:color w:val="000000" w:themeColor="text1"/>
          <w:sz w:val="24"/>
          <w:szCs w:val="24"/>
        </w:rPr>
        <w:t>Ubillos</w:t>
      </w:r>
      <w:proofErr w:type="spellEnd"/>
      <w:r w:rsidRPr="0023031D">
        <w:rPr>
          <w:rFonts w:ascii="Times New Roman" w:hAnsi="Times New Roman" w:cs="Times New Roman"/>
          <w:color w:val="000000" w:themeColor="text1"/>
          <w:sz w:val="24"/>
          <w:szCs w:val="24"/>
        </w:rPr>
        <w:t xml:space="preserve">, J. B., &amp; </w:t>
      </w:r>
      <w:proofErr w:type="spellStart"/>
      <w:r w:rsidRPr="0023031D">
        <w:rPr>
          <w:rFonts w:ascii="Times New Roman" w:hAnsi="Times New Roman" w:cs="Times New Roman"/>
          <w:color w:val="000000" w:themeColor="text1"/>
          <w:sz w:val="24"/>
          <w:szCs w:val="24"/>
        </w:rPr>
        <w:t>Sainz</w:t>
      </w:r>
      <w:proofErr w:type="spellEnd"/>
      <w:r w:rsidRPr="0023031D">
        <w:rPr>
          <w:rFonts w:ascii="Times New Roman" w:hAnsi="Times New Roman" w:cs="Times New Roman"/>
          <w:color w:val="000000" w:themeColor="text1"/>
          <w:sz w:val="24"/>
          <w:szCs w:val="24"/>
        </w:rPr>
        <w:t xml:space="preserve">, A. F. (2004). The Influence of Quality and Price on the Demand for Urban Transport: The Case of University Students. </w:t>
      </w:r>
      <w:r w:rsidRPr="0023031D">
        <w:rPr>
          <w:rFonts w:ascii="Times New Roman" w:hAnsi="Times New Roman" w:cs="Times New Roman"/>
          <w:i/>
          <w:iCs/>
          <w:color w:val="000000" w:themeColor="text1"/>
          <w:sz w:val="24"/>
          <w:szCs w:val="24"/>
        </w:rPr>
        <w:t>Transportation Research Part A: Policy and Practice, 38</w:t>
      </w:r>
      <w:r w:rsidRPr="0023031D">
        <w:rPr>
          <w:rFonts w:ascii="Times New Roman" w:hAnsi="Times New Roman" w:cs="Times New Roman"/>
          <w:color w:val="000000" w:themeColor="text1"/>
          <w:sz w:val="24"/>
          <w:szCs w:val="24"/>
        </w:rPr>
        <w:t xml:space="preserve">(8), 607-614. </w:t>
      </w:r>
    </w:p>
    <w:p w14:paraId="321C1D83"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proofErr w:type="gramStart"/>
      <w:r w:rsidRPr="0023031D">
        <w:rPr>
          <w:rFonts w:ascii="Times New Roman" w:hAnsi="Times New Roman" w:cs="Times New Roman"/>
          <w:color w:val="000000" w:themeColor="text1"/>
          <w:sz w:val="24"/>
          <w:szCs w:val="24"/>
        </w:rPr>
        <w:t>van</w:t>
      </w:r>
      <w:proofErr w:type="gramEnd"/>
      <w:r w:rsidRPr="0023031D">
        <w:rPr>
          <w:rFonts w:ascii="Times New Roman" w:hAnsi="Times New Roman" w:cs="Times New Roman"/>
          <w:color w:val="000000" w:themeColor="text1"/>
          <w:sz w:val="24"/>
          <w:szCs w:val="24"/>
        </w:rPr>
        <w:t xml:space="preserve"> Wee, B., </w:t>
      </w:r>
      <w:proofErr w:type="spellStart"/>
      <w:r w:rsidRPr="0023031D">
        <w:rPr>
          <w:rFonts w:ascii="Times New Roman" w:hAnsi="Times New Roman" w:cs="Times New Roman"/>
          <w:color w:val="000000" w:themeColor="text1"/>
          <w:sz w:val="24"/>
          <w:szCs w:val="24"/>
        </w:rPr>
        <w:t>Holwerda</w:t>
      </w:r>
      <w:proofErr w:type="spellEnd"/>
      <w:r w:rsidRPr="0023031D">
        <w:rPr>
          <w:rFonts w:ascii="Times New Roman" w:hAnsi="Times New Roman" w:cs="Times New Roman"/>
          <w:color w:val="000000" w:themeColor="text1"/>
          <w:sz w:val="24"/>
          <w:szCs w:val="24"/>
        </w:rPr>
        <w:t xml:space="preserve">, H., &amp; Van </w:t>
      </w:r>
      <w:proofErr w:type="spellStart"/>
      <w:r w:rsidRPr="0023031D">
        <w:rPr>
          <w:rFonts w:ascii="Times New Roman" w:hAnsi="Times New Roman" w:cs="Times New Roman"/>
          <w:color w:val="000000" w:themeColor="text1"/>
          <w:sz w:val="24"/>
          <w:szCs w:val="24"/>
        </w:rPr>
        <w:t>Baren</w:t>
      </w:r>
      <w:proofErr w:type="spellEnd"/>
      <w:r w:rsidRPr="0023031D">
        <w:rPr>
          <w:rFonts w:ascii="Times New Roman" w:hAnsi="Times New Roman" w:cs="Times New Roman"/>
          <w:color w:val="000000" w:themeColor="text1"/>
          <w:sz w:val="24"/>
          <w:szCs w:val="24"/>
        </w:rPr>
        <w:t xml:space="preserve">, R. (2002). Preferences for Modes, </w:t>
      </w:r>
      <w:proofErr w:type="spellStart"/>
      <w:r w:rsidRPr="0023031D">
        <w:rPr>
          <w:rFonts w:ascii="Times New Roman" w:hAnsi="Times New Roman" w:cs="Times New Roman"/>
          <w:color w:val="000000" w:themeColor="text1"/>
          <w:sz w:val="24"/>
          <w:szCs w:val="24"/>
        </w:rPr>
        <w:t>Residental</w:t>
      </w:r>
      <w:proofErr w:type="spellEnd"/>
      <w:r w:rsidRPr="0023031D">
        <w:rPr>
          <w:rFonts w:ascii="Times New Roman" w:hAnsi="Times New Roman" w:cs="Times New Roman"/>
          <w:color w:val="000000" w:themeColor="text1"/>
          <w:sz w:val="24"/>
          <w:szCs w:val="24"/>
        </w:rPr>
        <w:t xml:space="preserve"> Location and Travel </w:t>
      </w:r>
      <w:proofErr w:type="spellStart"/>
      <w:r w:rsidRPr="0023031D">
        <w:rPr>
          <w:rFonts w:ascii="Times New Roman" w:hAnsi="Times New Roman" w:cs="Times New Roman"/>
          <w:color w:val="000000" w:themeColor="text1"/>
          <w:sz w:val="24"/>
          <w:szCs w:val="24"/>
        </w:rPr>
        <w:t>Behaviour</w:t>
      </w:r>
      <w:proofErr w:type="spellEnd"/>
      <w:r w:rsidRPr="0023031D">
        <w:rPr>
          <w:rFonts w:ascii="Times New Roman" w:hAnsi="Times New Roman" w:cs="Times New Roman"/>
          <w:color w:val="000000" w:themeColor="text1"/>
          <w:sz w:val="24"/>
          <w:szCs w:val="24"/>
        </w:rPr>
        <w:t xml:space="preserve">: The Relevance for Land-Use Impacts on Mobility. </w:t>
      </w:r>
      <w:r w:rsidRPr="0023031D">
        <w:rPr>
          <w:rFonts w:ascii="Times New Roman" w:hAnsi="Times New Roman" w:cs="Times New Roman"/>
          <w:i/>
          <w:iCs/>
          <w:color w:val="000000" w:themeColor="text1"/>
          <w:sz w:val="24"/>
          <w:szCs w:val="24"/>
        </w:rPr>
        <w:t>European Journal of Transport and Infrastructure Research 2 (3/4) pp. 305-316</w:t>
      </w:r>
      <w:r w:rsidRPr="0023031D">
        <w:rPr>
          <w:rFonts w:ascii="Times New Roman" w:hAnsi="Times New Roman" w:cs="Times New Roman"/>
          <w:color w:val="000000" w:themeColor="text1"/>
          <w:sz w:val="24"/>
          <w:szCs w:val="24"/>
        </w:rPr>
        <w:t xml:space="preserve">. </w:t>
      </w:r>
    </w:p>
    <w:p w14:paraId="7BA4F25E"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lastRenderedPageBreak/>
        <w:t xml:space="preserve">Wang, X., </w:t>
      </w:r>
      <w:proofErr w:type="spellStart"/>
      <w:r w:rsidRPr="0023031D">
        <w:rPr>
          <w:rFonts w:ascii="Times New Roman" w:hAnsi="Times New Roman" w:cs="Times New Roman"/>
          <w:color w:val="000000" w:themeColor="text1"/>
          <w:sz w:val="24"/>
          <w:szCs w:val="24"/>
        </w:rPr>
        <w:t>Khattak</w:t>
      </w:r>
      <w:proofErr w:type="spellEnd"/>
      <w:r w:rsidRPr="0023031D">
        <w:rPr>
          <w:rFonts w:ascii="Times New Roman" w:hAnsi="Times New Roman" w:cs="Times New Roman"/>
          <w:color w:val="000000" w:themeColor="text1"/>
          <w:sz w:val="24"/>
          <w:szCs w:val="24"/>
        </w:rPr>
        <w:t xml:space="preserve">, A., &amp; Son, S. (2012). What Can Be Learned from Analyzing University Student Travel Demand? </w:t>
      </w:r>
      <w:r w:rsidRPr="0023031D">
        <w:rPr>
          <w:rFonts w:ascii="Times New Roman" w:hAnsi="Times New Roman" w:cs="Times New Roman"/>
          <w:i/>
          <w:iCs/>
          <w:color w:val="000000" w:themeColor="text1"/>
          <w:sz w:val="24"/>
          <w:szCs w:val="24"/>
        </w:rPr>
        <w:t>Transportation Research Record: Journal of the Transportation Research Board, 2322</w:t>
      </w:r>
      <w:r w:rsidRPr="0023031D">
        <w:rPr>
          <w:rFonts w:ascii="Times New Roman" w:hAnsi="Times New Roman" w:cs="Times New Roman"/>
          <w:color w:val="000000" w:themeColor="text1"/>
          <w:sz w:val="24"/>
          <w:szCs w:val="24"/>
        </w:rPr>
        <w:t xml:space="preserve">, 129-137. </w:t>
      </w:r>
    </w:p>
    <w:p w14:paraId="01F300CE"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Wang, Z., </w:t>
      </w:r>
      <w:proofErr w:type="gramStart"/>
      <w:r w:rsidRPr="0023031D">
        <w:rPr>
          <w:rFonts w:ascii="Times New Roman" w:hAnsi="Times New Roman" w:cs="Times New Roman"/>
          <w:color w:val="000000" w:themeColor="text1"/>
          <w:sz w:val="24"/>
          <w:szCs w:val="24"/>
        </w:rPr>
        <w:t>An</w:t>
      </w:r>
      <w:proofErr w:type="gramEnd"/>
      <w:r w:rsidRPr="0023031D">
        <w:rPr>
          <w:rFonts w:ascii="Times New Roman" w:hAnsi="Times New Roman" w:cs="Times New Roman"/>
          <w:color w:val="000000" w:themeColor="text1"/>
          <w:sz w:val="24"/>
          <w:szCs w:val="24"/>
        </w:rPr>
        <w:t xml:space="preserve">, S., Wang, J., &amp; Ding, C. (2017). Evacuation Travel Behavior in Regret Minimization or Utility Maximization Rules? Evidence from Emergency Context. </w:t>
      </w:r>
      <w:r w:rsidRPr="0023031D">
        <w:rPr>
          <w:rFonts w:ascii="Times New Roman" w:hAnsi="Times New Roman" w:cs="Times New Roman"/>
          <w:i/>
          <w:iCs/>
          <w:color w:val="000000" w:themeColor="text1"/>
          <w:sz w:val="24"/>
          <w:szCs w:val="24"/>
        </w:rPr>
        <w:t>KSCE Journal of Civil Engineering, 21</w:t>
      </w:r>
      <w:r w:rsidRPr="0023031D">
        <w:rPr>
          <w:rFonts w:ascii="Times New Roman" w:hAnsi="Times New Roman" w:cs="Times New Roman"/>
          <w:color w:val="000000" w:themeColor="text1"/>
          <w:sz w:val="24"/>
          <w:szCs w:val="24"/>
        </w:rPr>
        <w:t xml:space="preserve">(1), 440-446. </w:t>
      </w:r>
    </w:p>
    <w:p w14:paraId="62728DAA"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Weinberger, R., &amp; </w:t>
      </w:r>
      <w:proofErr w:type="spellStart"/>
      <w:r w:rsidRPr="0023031D">
        <w:rPr>
          <w:rFonts w:ascii="Times New Roman" w:hAnsi="Times New Roman" w:cs="Times New Roman"/>
          <w:color w:val="000000" w:themeColor="text1"/>
          <w:sz w:val="24"/>
          <w:szCs w:val="24"/>
        </w:rPr>
        <w:t>Goetzke</w:t>
      </w:r>
      <w:proofErr w:type="spellEnd"/>
      <w:r w:rsidRPr="0023031D">
        <w:rPr>
          <w:rFonts w:ascii="Times New Roman" w:hAnsi="Times New Roman" w:cs="Times New Roman"/>
          <w:color w:val="000000" w:themeColor="text1"/>
          <w:sz w:val="24"/>
          <w:szCs w:val="24"/>
        </w:rPr>
        <w:t xml:space="preserve">, F. (2010). Unpacking Preference: How Previous Experience Affects Auto Ownership in the United States. </w:t>
      </w:r>
      <w:r w:rsidRPr="0023031D">
        <w:rPr>
          <w:rFonts w:ascii="Times New Roman" w:hAnsi="Times New Roman" w:cs="Times New Roman"/>
          <w:i/>
          <w:iCs/>
          <w:color w:val="000000" w:themeColor="text1"/>
          <w:sz w:val="24"/>
          <w:szCs w:val="24"/>
        </w:rPr>
        <w:t>Urban studies, 47</w:t>
      </w:r>
      <w:r w:rsidRPr="0023031D">
        <w:rPr>
          <w:rFonts w:ascii="Times New Roman" w:hAnsi="Times New Roman" w:cs="Times New Roman"/>
          <w:color w:val="000000" w:themeColor="text1"/>
          <w:sz w:val="24"/>
          <w:szCs w:val="24"/>
        </w:rPr>
        <w:t xml:space="preserve">(10), 2111-2128. </w:t>
      </w:r>
    </w:p>
    <w:p w14:paraId="5FB1A0C1"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Whalen, K. E., </w:t>
      </w:r>
      <w:proofErr w:type="spellStart"/>
      <w:r w:rsidRPr="0023031D">
        <w:rPr>
          <w:rFonts w:ascii="Times New Roman" w:hAnsi="Times New Roman" w:cs="Times New Roman"/>
          <w:color w:val="000000" w:themeColor="text1"/>
          <w:sz w:val="24"/>
          <w:szCs w:val="24"/>
        </w:rPr>
        <w:t>Páez</w:t>
      </w:r>
      <w:proofErr w:type="spellEnd"/>
      <w:r w:rsidRPr="0023031D">
        <w:rPr>
          <w:rFonts w:ascii="Times New Roman" w:hAnsi="Times New Roman" w:cs="Times New Roman"/>
          <w:color w:val="000000" w:themeColor="text1"/>
          <w:sz w:val="24"/>
          <w:szCs w:val="24"/>
        </w:rPr>
        <w:t xml:space="preserve">, A., &amp; Carrasco, J. A. (2013). Mode Choice of University Students Commuting to School and the Role of Active Travel. </w:t>
      </w:r>
      <w:r w:rsidRPr="0023031D">
        <w:rPr>
          <w:rFonts w:ascii="Times New Roman" w:hAnsi="Times New Roman" w:cs="Times New Roman"/>
          <w:i/>
          <w:iCs/>
          <w:color w:val="000000" w:themeColor="text1"/>
          <w:sz w:val="24"/>
          <w:szCs w:val="24"/>
        </w:rPr>
        <w:t>Journal of Transport Geography, 31</w:t>
      </w:r>
      <w:r w:rsidRPr="0023031D">
        <w:rPr>
          <w:rFonts w:ascii="Times New Roman" w:hAnsi="Times New Roman" w:cs="Times New Roman"/>
          <w:color w:val="000000" w:themeColor="text1"/>
          <w:sz w:val="24"/>
          <w:szCs w:val="24"/>
        </w:rPr>
        <w:t xml:space="preserve">, 132-142. </w:t>
      </w:r>
    </w:p>
    <w:p w14:paraId="3C70EF78"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Yamamoto, T. (2009). Comparative Analysis of Household Car, Motorcycle and Bicycle Ownership between Osaka Metropolitan Area, Japan and Kuala Lumpur, Malaysia. </w:t>
      </w:r>
      <w:r w:rsidRPr="0023031D">
        <w:rPr>
          <w:rFonts w:ascii="Times New Roman" w:hAnsi="Times New Roman" w:cs="Times New Roman"/>
          <w:i/>
          <w:iCs/>
          <w:color w:val="000000" w:themeColor="text1"/>
          <w:sz w:val="24"/>
          <w:szCs w:val="24"/>
        </w:rPr>
        <w:t>Transportation, 36</w:t>
      </w:r>
      <w:r w:rsidRPr="0023031D">
        <w:rPr>
          <w:rFonts w:ascii="Times New Roman" w:hAnsi="Times New Roman" w:cs="Times New Roman"/>
          <w:color w:val="000000" w:themeColor="text1"/>
          <w:sz w:val="24"/>
          <w:szCs w:val="24"/>
        </w:rPr>
        <w:t xml:space="preserve">(3), 351-366. </w:t>
      </w:r>
    </w:p>
    <w:p w14:paraId="539FA2E3"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Yang, L., Zheng, G., &amp; Zhu, X. (2013). Cross-Nested Logit Model for the Joint Choice of Residential Location, Travel Mode, and Departure Time. </w:t>
      </w:r>
      <w:r w:rsidRPr="0023031D">
        <w:rPr>
          <w:rFonts w:ascii="Times New Roman" w:hAnsi="Times New Roman" w:cs="Times New Roman"/>
          <w:i/>
          <w:iCs/>
          <w:color w:val="000000" w:themeColor="text1"/>
          <w:sz w:val="24"/>
          <w:szCs w:val="24"/>
        </w:rPr>
        <w:t>Habitat International, 38</w:t>
      </w:r>
      <w:r w:rsidRPr="0023031D">
        <w:rPr>
          <w:rFonts w:ascii="Times New Roman" w:hAnsi="Times New Roman" w:cs="Times New Roman"/>
          <w:color w:val="000000" w:themeColor="text1"/>
          <w:sz w:val="24"/>
          <w:szCs w:val="24"/>
        </w:rPr>
        <w:t xml:space="preserve">, 157-166. </w:t>
      </w:r>
    </w:p>
    <w:p w14:paraId="2E38C591"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Zhan, G., Yan, X., Zhu, S., &amp; Wang, Y. (2016). Using Hierarchical Tree-Based Regression Model to Examine University Student Travel Frequency and Mode Choice Patterns in China. </w:t>
      </w:r>
      <w:r w:rsidRPr="0023031D">
        <w:rPr>
          <w:rFonts w:ascii="Times New Roman" w:hAnsi="Times New Roman" w:cs="Times New Roman"/>
          <w:i/>
          <w:iCs/>
          <w:color w:val="000000" w:themeColor="text1"/>
          <w:sz w:val="24"/>
          <w:szCs w:val="24"/>
        </w:rPr>
        <w:t>Transport Policy, 45</w:t>
      </w:r>
      <w:r w:rsidRPr="0023031D">
        <w:rPr>
          <w:rFonts w:ascii="Times New Roman" w:hAnsi="Times New Roman" w:cs="Times New Roman"/>
          <w:color w:val="000000" w:themeColor="text1"/>
          <w:sz w:val="24"/>
          <w:szCs w:val="24"/>
        </w:rPr>
        <w:t xml:space="preserve">, 55-65. </w:t>
      </w:r>
    </w:p>
    <w:p w14:paraId="5300231E" w14:textId="524A0159"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Zhou, J. (2012). Sustainable Commute in a Car-Dominant City: Factors Affecting Alternative Mode Choices among University Students. </w:t>
      </w:r>
      <w:r w:rsidRPr="0023031D">
        <w:rPr>
          <w:rFonts w:ascii="Times New Roman" w:hAnsi="Times New Roman" w:cs="Times New Roman"/>
          <w:i/>
          <w:iCs/>
          <w:color w:val="000000" w:themeColor="text1"/>
          <w:sz w:val="24"/>
          <w:szCs w:val="24"/>
        </w:rPr>
        <w:t>Transportation Research Part A: Policy and Practice, 46</w:t>
      </w:r>
      <w:r w:rsidRPr="0023031D">
        <w:rPr>
          <w:rFonts w:ascii="Times New Roman" w:hAnsi="Times New Roman" w:cs="Times New Roman"/>
          <w:color w:val="000000" w:themeColor="text1"/>
          <w:sz w:val="24"/>
          <w:szCs w:val="24"/>
        </w:rPr>
        <w:t xml:space="preserve">(7), 1013-1029. </w:t>
      </w:r>
    </w:p>
    <w:p w14:paraId="47500EC3" w14:textId="77777777" w:rsidR="002563DF" w:rsidRPr="0023031D"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color w:val="000000" w:themeColor="text1"/>
          <w:sz w:val="24"/>
          <w:szCs w:val="24"/>
        </w:rPr>
      </w:pPr>
      <w:r w:rsidRPr="0023031D">
        <w:rPr>
          <w:rFonts w:ascii="Times New Roman" w:hAnsi="Times New Roman" w:cs="Times New Roman"/>
          <w:color w:val="000000" w:themeColor="text1"/>
          <w:sz w:val="24"/>
          <w:szCs w:val="24"/>
        </w:rPr>
        <w:t xml:space="preserve">Zhou, J. (2014). From Better Understandings to Proactive Actions: Housing Location and Commuting Mode Choices among University Students. </w:t>
      </w:r>
      <w:r w:rsidRPr="0023031D">
        <w:rPr>
          <w:rFonts w:ascii="Times New Roman" w:hAnsi="Times New Roman" w:cs="Times New Roman"/>
          <w:i/>
          <w:iCs/>
          <w:color w:val="000000" w:themeColor="text1"/>
          <w:sz w:val="24"/>
          <w:szCs w:val="24"/>
        </w:rPr>
        <w:t>Transport Policy, 33</w:t>
      </w:r>
      <w:r w:rsidRPr="0023031D">
        <w:rPr>
          <w:rFonts w:ascii="Times New Roman" w:hAnsi="Times New Roman" w:cs="Times New Roman"/>
          <w:color w:val="000000" w:themeColor="text1"/>
          <w:sz w:val="24"/>
          <w:szCs w:val="24"/>
        </w:rPr>
        <w:t xml:space="preserve">, 166-175. </w:t>
      </w:r>
    </w:p>
    <w:p w14:paraId="20A83374" w14:textId="15D61002" w:rsidR="00A44100" w:rsidRPr="00BC2702" w:rsidRDefault="002563DF" w:rsidP="00CC119F">
      <w:pPr>
        <w:pStyle w:val="ListParagraph"/>
        <w:numPr>
          <w:ilvl w:val="0"/>
          <w:numId w:val="25"/>
        </w:numPr>
        <w:autoSpaceDE w:val="0"/>
        <w:autoSpaceDN w:val="0"/>
        <w:adjustRightInd w:val="0"/>
        <w:spacing w:after="0" w:line="240" w:lineRule="auto"/>
        <w:ind w:left="540" w:hanging="540"/>
        <w:jc w:val="both"/>
        <w:rPr>
          <w:rFonts w:ascii="Times New Roman" w:hAnsi="Times New Roman" w:cs="Times New Roman"/>
          <w:sz w:val="24"/>
          <w:szCs w:val="20"/>
          <w:shd w:val="clear" w:color="auto" w:fill="FFFFFF"/>
        </w:rPr>
      </w:pPr>
      <w:r w:rsidRPr="0023031D">
        <w:rPr>
          <w:rFonts w:ascii="Times New Roman" w:hAnsi="Times New Roman" w:cs="Times New Roman"/>
          <w:color w:val="000000" w:themeColor="text1"/>
          <w:sz w:val="24"/>
          <w:szCs w:val="24"/>
        </w:rPr>
        <w:t xml:space="preserve">Zou, M., Li, M., Lin, X., </w:t>
      </w:r>
      <w:proofErr w:type="spellStart"/>
      <w:r w:rsidRPr="0023031D">
        <w:rPr>
          <w:rFonts w:ascii="Times New Roman" w:hAnsi="Times New Roman" w:cs="Times New Roman"/>
          <w:color w:val="000000" w:themeColor="text1"/>
          <w:sz w:val="24"/>
          <w:szCs w:val="24"/>
        </w:rPr>
        <w:t>Xiong</w:t>
      </w:r>
      <w:proofErr w:type="spellEnd"/>
      <w:r w:rsidRPr="0023031D">
        <w:rPr>
          <w:rFonts w:ascii="Times New Roman" w:hAnsi="Times New Roman" w:cs="Times New Roman"/>
          <w:color w:val="000000" w:themeColor="text1"/>
          <w:sz w:val="24"/>
          <w:szCs w:val="24"/>
        </w:rPr>
        <w:t>, C., Mao, C., Wan, C</w:t>
      </w:r>
      <w:proofErr w:type="gramStart"/>
      <w:r w:rsidRPr="0023031D">
        <w:rPr>
          <w:rFonts w:ascii="Times New Roman" w:hAnsi="Times New Roman" w:cs="Times New Roman"/>
          <w:color w:val="000000" w:themeColor="text1"/>
          <w:sz w:val="24"/>
          <w:szCs w:val="24"/>
        </w:rPr>
        <w:t>., . . .</w:t>
      </w:r>
      <w:proofErr w:type="gramEnd"/>
      <w:r w:rsidRPr="0023031D">
        <w:rPr>
          <w:rFonts w:ascii="Times New Roman" w:hAnsi="Times New Roman" w:cs="Times New Roman"/>
          <w:color w:val="000000" w:themeColor="text1"/>
          <w:sz w:val="24"/>
          <w:szCs w:val="24"/>
        </w:rPr>
        <w:t xml:space="preserve"> Yu, J. (2016). An Agent-Based Choice Model for Travel Mode and Departure Time and Its Case Study in Beijing. </w:t>
      </w:r>
      <w:r w:rsidRPr="0023031D">
        <w:rPr>
          <w:rFonts w:ascii="Times New Roman" w:hAnsi="Times New Roman" w:cs="Times New Roman"/>
          <w:i/>
          <w:iCs/>
          <w:color w:val="000000" w:themeColor="text1"/>
          <w:sz w:val="24"/>
          <w:szCs w:val="24"/>
        </w:rPr>
        <w:t>Transportation Research Part C: Emerging Technologies, 64</w:t>
      </w:r>
      <w:r w:rsidRPr="0023031D">
        <w:rPr>
          <w:rFonts w:ascii="Times New Roman" w:hAnsi="Times New Roman" w:cs="Times New Roman"/>
          <w:color w:val="000000" w:themeColor="text1"/>
          <w:sz w:val="24"/>
          <w:szCs w:val="24"/>
        </w:rPr>
        <w:t>, 133-147.</w:t>
      </w:r>
      <w:r w:rsidRPr="0023031D">
        <w:rPr>
          <w:rFonts w:ascii="Segoe UI" w:hAnsi="Segoe UI" w:cs="Segoe UI"/>
          <w:color w:val="000000" w:themeColor="text1"/>
          <w:sz w:val="18"/>
          <w:szCs w:val="18"/>
        </w:rPr>
        <w:t xml:space="preserve"> </w:t>
      </w:r>
      <w:r w:rsidR="00A44100" w:rsidRPr="00BC2702">
        <w:rPr>
          <w:rFonts w:ascii="Times New Roman" w:hAnsi="Times New Roman" w:cs="Times New Roman"/>
          <w:sz w:val="24"/>
          <w:szCs w:val="20"/>
          <w:shd w:val="clear" w:color="auto" w:fill="FFFFFF"/>
        </w:rPr>
        <w:br w:type="page"/>
      </w:r>
    </w:p>
    <w:p w14:paraId="6BEAC4C8" w14:textId="77777777" w:rsidR="00911C8C" w:rsidRPr="00A44100" w:rsidRDefault="00911C8C" w:rsidP="00A44100">
      <w:pPr>
        <w:autoSpaceDE w:val="0"/>
        <w:autoSpaceDN w:val="0"/>
        <w:adjustRightInd w:val="0"/>
        <w:spacing w:before="80" w:after="0" w:line="240" w:lineRule="auto"/>
        <w:jc w:val="both"/>
        <w:rPr>
          <w:rFonts w:ascii="Times New Roman" w:hAnsi="Times New Roman" w:cs="Times New Roman"/>
          <w:sz w:val="24"/>
          <w:szCs w:val="20"/>
          <w:shd w:val="clear" w:color="auto" w:fill="FFFFFF"/>
        </w:rPr>
      </w:pPr>
    </w:p>
    <w:p w14:paraId="1C96539D" w14:textId="68F46553" w:rsidR="00911C8C" w:rsidRPr="008904A0" w:rsidRDefault="00911C8C" w:rsidP="001F3564">
      <w:pPr>
        <w:spacing w:after="0" w:line="240" w:lineRule="auto"/>
        <w:jc w:val="center"/>
        <w:rPr>
          <w:rFonts w:ascii="Times New Roman" w:hAnsi="Times New Roman" w:cs="Times New Roman"/>
          <w:b/>
          <w:sz w:val="20"/>
          <w:szCs w:val="20"/>
        </w:rPr>
      </w:pPr>
      <w:r w:rsidRPr="008904A0">
        <w:rPr>
          <w:rFonts w:ascii="Times New Roman" w:hAnsi="Times New Roman" w:cs="Times New Roman"/>
          <w:noProof/>
          <w:sz w:val="24"/>
          <w:szCs w:val="24"/>
        </w:rPr>
        <w:drawing>
          <wp:inline distT="0" distB="0" distL="0" distR="0" wp14:anchorId="4E127E35" wp14:editId="7C5F5853">
            <wp:extent cx="5930900" cy="45828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1ProbMap1.jpg"/>
                    <pic:cNvPicPr/>
                  </pic:nvPicPr>
                  <pic:blipFill rotWithShape="1">
                    <a:blip r:embed="rId16" cstate="print">
                      <a:extLst>
                        <a:ext uri="{28A0092B-C50C-407E-A947-70E740481C1C}">
                          <a14:useLocalDpi xmlns:a14="http://schemas.microsoft.com/office/drawing/2010/main" val="0"/>
                        </a:ext>
                      </a:extLst>
                    </a:blip>
                    <a:srcRect l="1283" t="1185" r="1279" b="1380"/>
                    <a:stretch/>
                  </pic:blipFill>
                  <pic:spPr bwMode="auto">
                    <a:xfrm>
                      <a:off x="0" y="0"/>
                      <a:ext cx="5932935" cy="4584458"/>
                    </a:xfrm>
                    <a:prstGeom prst="rect">
                      <a:avLst/>
                    </a:prstGeom>
                    <a:ln>
                      <a:noFill/>
                    </a:ln>
                    <a:extLst>
                      <a:ext uri="{53640926-AAD7-44D8-BBD7-CCE9431645EC}">
                        <a14:shadowObscured xmlns:a14="http://schemas.microsoft.com/office/drawing/2010/main"/>
                      </a:ext>
                    </a:extLst>
                  </pic:spPr>
                </pic:pic>
              </a:graphicData>
            </a:graphic>
          </wp:inline>
        </w:drawing>
      </w:r>
      <w:r w:rsidRPr="008904A0">
        <w:rPr>
          <w:rFonts w:ascii="Times New Roman" w:eastAsia="Calibri" w:hAnsi="Times New Roman" w:cs="Times New Roman"/>
          <w:b/>
          <w:bCs/>
          <w:sz w:val="24"/>
          <w:szCs w:val="20"/>
          <w:lang w:val="en-CA"/>
        </w:rPr>
        <w:t xml:space="preserve">FIGURE 1 </w:t>
      </w:r>
      <w:r w:rsidR="00DA119E">
        <w:rPr>
          <w:rFonts w:ascii="Times New Roman" w:eastAsia="Calibri" w:hAnsi="Times New Roman" w:cs="Times New Roman"/>
          <w:b/>
          <w:bCs/>
          <w:sz w:val="24"/>
          <w:szCs w:val="20"/>
          <w:lang w:val="en-CA"/>
        </w:rPr>
        <w:t xml:space="preserve">Segment Choice </w:t>
      </w:r>
      <w:r w:rsidRPr="008904A0">
        <w:rPr>
          <w:rFonts w:ascii="Times New Roman" w:eastAsia="Calibri" w:hAnsi="Times New Roman" w:cs="Times New Roman"/>
          <w:b/>
          <w:bCs/>
          <w:sz w:val="24"/>
          <w:szCs w:val="20"/>
          <w:lang w:val="en-CA"/>
        </w:rPr>
        <w:t xml:space="preserve">Probability Distribution Plot </w:t>
      </w:r>
      <w:r w:rsidR="00DA119E">
        <w:rPr>
          <w:rFonts w:ascii="Times New Roman" w:eastAsia="Calibri" w:hAnsi="Times New Roman" w:cs="Times New Roman"/>
          <w:b/>
          <w:bCs/>
          <w:sz w:val="24"/>
          <w:szCs w:val="20"/>
          <w:lang w:val="en-CA"/>
        </w:rPr>
        <w:t>against</w:t>
      </w:r>
      <w:r w:rsidR="00DA119E" w:rsidRPr="008904A0">
        <w:rPr>
          <w:rFonts w:ascii="Times New Roman" w:eastAsia="Calibri" w:hAnsi="Times New Roman" w:cs="Times New Roman"/>
          <w:b/>
          <w:bCs/>
          <w:sz w:val="24"/>
          <w:szCs w:val="20"/>
          <w:lang w:val="en-CA"/>
        </w:rPr>
        <w:t xml:space="preserve"> </w:t>
      </w:r>
      <w:r w:rsidRPr="008904A0">
        <w:rPr>
          <w:rFonts w:ascii="Times New Roman" w:eastAsia="Calibri" w:hAnsi="Times New Roman" w:cs="Times New Roman"/>
          <w:b/>
          <w:bCs/>
          <w:sz w:val="24"/>
          <w:szCs w:val="20"/>
          <w:lang w:val="en-CA"/>
        </w:rPr>
        <w:t>Home Location TAZ.</w:t>
      </w:r>
    </w:p>
    <w:p w14:paraId="353A0ADB" w14:textId="77777777" w:rsidR="00911C8C" w:rsidRPr="008904A0" w:rsidRDefault="00911C8C" w:rsidP="00911C8C">
      <w:pPr>
        <w:autoSpaceDE w:val="0"/>
        <w:autoSpaceDN w:val="0"/>
        <w:adjustRightInd w:val="0"/>
        <w:spacing w:before="80" w:after="0" w:line="240" w:lineRule="auto"/>
        <w:jc w:val="both"/>
        <w:rPr>
          <w:rFonts w:ascii="Times New Roman" w:hAnsi="Times New Roman" w:cs="Times New Roman"/>
          <w:sz w:val="32"/>
          <w:szCs w:val="24"/>
        </w:rPr>
        <w:sectPr w:rsidR="00911C8C" w:rsidRPr="008904A0" w:rsidSect="00043210">
          <w:footerReference w:type="default" r:id="rId17"/>
          <w:pgSz w:w="12240" w:h="15840"/>
          <w:pgMar w:top="1440" w:right="1440" w:bottom="1440" w:left="1440" w:header="720" w:footer="720" w:gutter="0"/>
          <w:cols w:space="720"/>
          <w:titlePg/>
          <w:docGrid w:linePitch="360"/>
        </w:sectPr>
      </w:pPr>
    </w:p>
    <w:p w14:paraId="1EEF8B49" w14:textId="15196044" w:rsidR="00954834" w:rsidRPr="008904A0" w:rsidRDefault="003F50C9" w:rsidP="00911C8C">
      <w:pPr>
        <w:spacing w:after="0" w:line="240" w:lineRule="auto"/>
        <w:jc w:val="center"/>
        <w:rPr>
          <w:rFonts w:ascii="Times New Roman" w:hAnsi="Times New Roman" w:cs="Times New Roman"/>
          <w:b/>
          <w:sz w:val="24"/>
          <w:szCs w:val="24"/>
        </w:rPr>
      </w:pPr>
      <w:r w:rsidRPr="008904A0">
        <w:rPr>
          <w:rFonts w:ascii="Times New Roman" w:hAnsi="Times New Roman" w:cs="Times New Roman"/>
          <w:b/>
          <w:sz w:val="24"/>
          <w:szCs w:val="24"/>
        </w:rPr>
        <w:lastRenderedPageBreak/>
        <w:t>Table</w:t>
      </w:r>
      <w:r w:rsidR="0023015A" w:rsidRPr="008904A0">
        <w:rPr>
          <w:rFonts w:ascii="Times New Roman" w:hAnsi="Times New Roman" w:cs="Times New Roman"/>
          <w:b/>
          <w:sz w:val="24"/>
          <w:szCs w:val="24"/>
        </w:rPr>
        <w:t xml:space="preserve"> </w:t>
      </w:r>
      <w:r w:rsidR="007D738C" w:rsidRPr="008904A0">
        <w:rPr>
          <w:rFonts w:ascii="Times New Roman" w:hAnsi="Times New Roman" w:cs="Times New Roman"/>
          <w:b/>
          <w:sz w:val="24"/>
          <w:szCs w:val="24"/>
        </w:rPr>
        <w:t>1</w:t>
      </w:r>
      <w:r w:rsidR="0023015A" w:rsidRPr="008904A0">
        <w:rPr>
          <w:rFonts w:ascii="Times New Roman" w:hAnsi="Times New Roman" w:cs="Times New Roman"/>
          <w:b/>
          <w:sz w:val="24"/>
          <w:szCs w:val="24"/>
        </w:rPr>
        <w:t xml:space="preserve"> Literature on Joint Modeling of Mode and Departure Time Choice</w:t>
      </w:r>
    </w:p>
    <w:tbl>
      <w:tblPr>
        <w:tblStyle w:val="TableGrid"/>
        <w:tblW w:w="5354" w:type="pct"/>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75"/>
        <w:gridCol w:w="1437"/>
        <w:gridCol w:w="903"/>
        <w:gridCol w:w="1279"/>
        <w:gridCol w:w="897"/>
        <w:gridCol w:w="1080"/>
        <w:gridCol w:w="1074"/>
        <w:gridCol w:w="1349"/>
        <w:gridCol w:w="900"/>
        <w:gridCol w:w="991"/>
        <w:gridCol w:w="2860"/>
      </w:tblGrid>
      <w:tr w:rsidR="00CE058D" w:rsidRPr="008904A0" w14:paraId="4AD6E038" w14:textId="77777777" w:rsidTr="00EB2A0E">
        <w:trPr>
          <w:trHeight w:val="530"/>
          <w:jc w:val="center"/>
        </w:trPr>
        <w:tc>
          <w:tcPr>
            <w:tcW w:w="388" w:type="pct"/>
            <w:vMerge w:val="restart"/>
            <w:vAlign w:val="center"/>
          </w:tcPr>
          <w:p w14:paraId="66BF2072" w14:textId="77777777" w:rsidR="00DA29C5" w:rsidRPr="008904A0" w:rsidRDefault="00DA29C5" w:rsidP="00094BB2">
            <w:pPr>
              <w:rPr>
                <w:rFonts w:ascii="Times New Roman" w:hAnsi="Times New Roman" w:cs="Times New Roman"/>
                <w:b/>
                <w:sz w:val="18"/>
                <w:szCs w:val="18"/>
              </w:rPr>
            </w:pPr>
            <w:r w:rsidRPr="008904A0">
              <w:rPr>
                <w:rFonts w:ascii="Times New Roman" w:hAnsi="Times New Roman" w:cs="Times New Roman"/>
                <w:b/>
                <w:sz w:val="18"/>
                <w:szCs w:val="18"/>
              </w:rPr>
              <w:t>Study</w:t>
            </w:r>
          </w:p>
        </w:tc>
        <w:tc>
          <w:tcPr>
            <w:tcW w:w="519" w:type="pct"/>
            <w:vMerge w:val="restart"/>
            <w:vAlign w:val="center"/>
          </w:tcPr>
          <w:p w14:paraId="4D4CA6B5" w14:textId="77777777" w:rsidR="00DA29C5" w:rsidRPr="008904A0" w:rsidRDefault="00DA29C5" w:rsidP="00094BB2">
            <w:pPr>
              <w:rPr>
                <w:rFonts w:ascii="Times New Roman" w:hAnsi="Times New Roman" w:cs="Times New Roman"/>
                <w:b/>
                <w:sz w:val="18"/>
                <w:szCs w:val="18"/>
              </w:rPr>
            </w:pPr>
            <w:r w:rsidRPr="008904A0">
              <w:rPr>
                <w:rFonts w:ascii="Times New Roman" w:hAnsi="Times New Roman" w:cs="Times New Roman"/>
                <w:b/>
                <w:sz w:val="18"/>
                <w:szCs w:val="18"/>
              </w:rPr>
              <w:t>Study Area</w:t>
            </w:r>
          </w:p>
        </w:tc>
        <w:tc>
          <w:tcPr>
            <w:tcW w:w="326" w:type="pct"/>
            <w:vMerge w:val="restart"/>
            <w:vAlign w:val="center"/>
          </w:tcPr>
          <w:p w14:paraId="10A439CF" w14:textId="77777777" w:rsidR="00DA29C5" w:rsidRPr="008904A0" w:rsidRDefault="00FB4260" w:rsidP="00094BB2">
            <w:pPr>
              <w:rPr>
                <w:rFonts w:ascii="Times New Roman" w:hAnsi="Times New Roman" w:cs="Times New Roman"/>
                <w:b/>
                <w:sz w:val="18"/>
                <w:szCs w:val="18"/>
              </w:rPr>
            </w:pPr>
            <w:r w:rsidRPr="008904A0">
              <w:rPr>
                <w:rFonts w:ascii="Times New Roman" w:hAnsi="Times New Roman" w:cs="Times New Roman"/>
                <w:b/>
                <w:sz w:val="18"/>
                <w:szCs w:val="18"/>
              </w:rPr>
              <w:t>Data Source</w:t>
            </w:r>
          </w:p>
        </w:tc>
        <w:tc>
          <w:tcPr>
            <w:tcW w:w="462" w:type="pct"/>
            <w:vMerge w:val="restart"/>
            <w:vAlign w:val="center"/>
          </w:tcPr>
          <w:p w14:paraId="074A7BB1" w14:textId="77777777" w:rsidR="00DA29C5" w:rsidRPr="008904A0" w:rsidRDefault="00DA29C5" w:rsidP="00094BB2">
            <w:pPr>
              <w:rPr>
                <w:rFonts w:ascii="Times New Roman" w:hAnsi="Times New Roman" w:cs="Times New Roman"/>
                <w:b/>
                <w:sz w:val="18"/>
                <w:szCs w:val="18"/>
              </w:rPr>
            </w:pPr>
            <w:r w:rsidRPr="008904A0">
              <w:rPr>
                <w:rFonts w:ascii="Times New Roman" w:hAnsi="Times New Roman" w:cs="Times New Roman"/>
                <w:b/>
                <w:sz w:val="18"/>
                <w:szCs w:val="18"/>
              </w:rPr>
              <w:t>Methodology</w:t>
            </w:r>
          </w:p>
        </w:tc>
        <w:tc>
          <w:tcPr>
            <w:tcW w:w="324" w:type="pct"/>
            <w:vMerge w:val="restart"/>
            <w:vAlign w:val="center"/>
          </w:tcPr>
          <w:p w14:paraId="4F77DF56" w14:textId="77777777" w:rsidR="00DA29C5" w:rsidRPr="008904A0" w:rsidRDefault="00DA29C5" w:rsidP="00094BB2">
            <w:pPr>
              <w:rPr>
                <w:rFonts w:ascii="Times New Roman" w:hAnsi="Times New Roman" w:cs="Times New Roman"/>
                <w:b/>
                <w:sz w:val="18"/>
                <w:szCs w:val="18"/>
              </w:rPr>
            </w:pPr>
            <w:r w:rsidRPr="008904A0">
              <w:rPr>
                <w:rFonts w:ascii="Times New Roman" w:hAnsi="Times New Roman" w:cs="Times New Roman"/>
                <w:b/>
                <w:sz w:val="18"/>
                <w:szCs w:val="18"/>
              </w:rPr>
              <w:t>Level of Analysis</w:t>
            </w:r>
          </w:p>
        </w:tc>
        <w:tc>
          <w:tcPr>
            <w:tcW w:w="390" w:type="pct"/>
            <w:vMerge w:val="restart"/>
            <w:vAlign w:val="center"/>
          </w:tcPr>
          <w:p w14:paraId="44BFBC43" w14:textId="77777777" w:rsidR="00DA29C5" w:rsidRPr="008904A0" w:rsidRDefault="00DA29C5" w:rsidP="00094BB2">
            <w:pPr>
              <w:rPr>
                <w:rFonts w:ascii="Times New Roman" w:hAnsi="Times New Roman" w:cs="Times New Roman"/>
                <w:b/>
                <w:sz w:val="18"/>
                <w:szCs w:val="18"/>
              </w:rPr>
            </w:pPr>
            <w:r w:rsidRPr="008904A0">
              <w:rPr>
                <w:rFonts w:ascii="Times New Roman" w:hAnsi="Times New Roman" w:cs="Times New Roman"/>
                <w:b/>
                <w:sz w:val="18"/>
                <w:szCs w:val="18"/>
              </w:rPr>
              <w:t>Purpose</w:t>
            </w:r>
          </w:p>
        </w:tc>
        <w:tc>
          <w:tcPr>
            <w:tcW w:w="388" w:type="pct"/>
            <w:vMerge w:val="restart"/>
            <w:vAlign w:val="center"/>
          </w:tcPr>
          <w:p w14:paraId="0AA61DE6" w14:textId="77777777" w:rsidR="00DA29C5" w:rsidRPr="008904A0" w:rsidRDefault="00B40B33" w:rsidP="00094BB2">
            <w:pPr>
              <w:rPr>
                <w:rFonts w:ascii="Times New Roman" w:hAnsi="Times New Roman" w:cs="Times New Roman"/>
                <w:b/>
                <w:sz w:val="18"/>
                <w:szCs w:val="18"/>
              </w:rPr>
            </w:pPr>
            <w:r w:rsidRPr="008904A0">
              <w:rPr>
                <w:rFonts w:ascii="Times New Roman" w:hAnsi="Times New Roman" w:cs="Times New Roman"/>
                <w:b/>
                <w:sz w:val="18"/>
                <w:szCs w:val="18"/>
              </w:rPr>
              <w:t>Nature of Departure Time</w:t>
            </w:r>
          </w:p>
        </w:tc>
        <w:tc>
          <w:tcPr>
            <w:tcW w:w="1170" w:type="pct"/>
            <w:gridSpan w:val="3"/>
            <w:vAlign w:val="center"/>
          </w:tcPr>
          <w:p w14:paraId="21D5C5F1" w14:textId="77777777" w:rsidR="00DA29C5" w:rsidRPr="008904A0" w:rsidRDefault="00DA29C5" w:rsidP="00094BB2">
            <w:pPr>
              <w:rPr>
                <w:rFonts w:ascii="Times New Roman" w:hAnsi="Times New Roman" w:cs="Times New Roman"/>
                <w:b/>
                <w:sz w:val="18"/>
                <w:szCs w:val="18"/>
              </w:rPr>
            </w:pPr>
            <w:r w:rsidRPr="008904A0">
              <w:rPr>
                <w:rFonts w:ascii="Times New Roman" w:hAnsi="Times New Roman" w:cs="Times New Roman"/>
                <w:b/>
                <w:sz w:val="18"/>
                <w:szCs w:val="18"/>
              </w:rPr>
              <w:t>Independent Variables</w:t>
            </w:r>
          </w:p>
        </w:tc>
        <w:tc>
          <w:tcPr>
            <w:tcW w:w="1033" w:type="pct"/>
            <w:vMerge w:val="restart"/>
            <w:vAlign w:val="center"/>
          </w:tcPr>
          <w:p w14:paraId="1A3DAB07" w14:textId="2620CEB3" w:rsidR="00DA29C5" w:rsidRPr="008904A0" w:rsidRDefault="00DA29C5" w:rsidP="001C5401">
            <w:pPr>
              <w:rPr>
                <w:rFonts w:ascii="Times New Roman" w:hAnsi="Times New Roman" w:cs="Times New Roman"/>
                <w:b/>
                <w:sz w:val="18"/>
                <w:szCs w:val="18"/>
              </w:rPr>
            </w:pPr>
            <w:r w:rsidRPr="008904A0">
              <w:rPr>
                <w:rFonts w:ascii="Times New Roman" w:hAnsi="Times New Roman" w:cs="Times New Roman"/>
                <w:b/>
                <w:sz w:val="18"/>
                <w:szCs w:val="18"/>
              </w:rPr>
              <w:t>Money</w:t>
            </w:r>
            <w:r w:rsidR="001C5401">
              <w:rPr>
                <w:rFonts w:ascii="Times New Roman" w:hAnsi="Times New Roman" w:cs="Times New Roman"/>
                <w:b/>
                <w:sz w:val="18"/>
                <w:szCs w:val="18"/>
              </w:rPr>
              <w:t xml:space="preserve"> </w:t>
            </w:r>
            <w:r w:rsidRPr="008904A0">
              <w:rPr>
                <w:rFonts w:ascii="Times New Roman" w:hAnsi="Times New Roman" w:cs="Times New Roman"/>
                <w:b/>
                <w:sz w:val="18"/>
                <w:szCs w:val="18"/>
              </w:rPr>
              <w:t>Value of Time</w:t>
            </w:r>
          </w:p>
        </w:tc>
      </w:tr>
      <w:tr w:rsidR="009E0361" w:rsidRPr="008904A0" w14:paraId="34D08B69" w14:textId="77777777" w:rsidTr="00EB2A0E">
        <w:trPr>
          <w:trHeight w:val="611"/>
          <w:jc w:val="center"/>
        </w:trPr>
        <w:tc>
          <w:tcPr>
            <w:tcW w:w="388" w:type="pct"/>
            <w:vMerge/>
            <w:vAlign w:val="center"/>
          </w:tcPr>
          <w:p w14:paraId="3064926C" w14:textId="77777777" w:rsidR="00DA29C5" w:rsidRPr="008904A0" w:rsidRDefault="00DA29C5" w:rsidP="00094BB2">
            <w:pPr>
              <w:rPr>
                <w:rFonts w:ascii="Times New Roman" w:hAnsi="Times New Roman" w:cs="Times New Roman"/>
                <w:b/>
                <w:sz w:val="18"/>
                <w:szCs w:val="18"/>
              </w:rPr>
            </w:pPr>
          </w:p>
        </w:tc>
        <w:tc>
          <w:tcPr>
            <w:tcW w:w="519" w:type="pct"/>
            <w:vMerge/>
            <w:vAlign w:val="center"/>
          </w:tcPr>
          <w:p w14:paraId="1D51F70D" w14:textId="77777777" w:rsidR="00DA29C5" w:rsidRPr="008904A0" w:rsidRDefault="00DA29C5" w:rsidP="00094BB2">
            <w:pPr>
              <w:rPr>
                <w:rFonts w:ascii="Times New Roman" w:hAnsi="Times New Roman" w:cs="Times New Roman"/>
                <w:b/>
                <w:sz w:val="18"/>
                <w:szCs w:val="18"/>
              </w:rPr>
            </w:pPr>
          </w:p>
        </w:tc>
        <w:tc>
          <w:tcPr>
            <w:tcW w:w="326" w:type="pct"/>
            <w:vMerge/>
            <w:vAlign w:val="center"/>
          </w:tcPr>
          <w:p w14:paraId="6C7F81F1" w14:textId="77777777" w:rsidR="00DA29C5" w:rsidRPr="008904A0" w:rsidRDefault="00DA29C5" w:rsidP="00094BB2">
            <w:pPr>
              <w:rPr>
                <w:rFonts w:ascii="Times New Roman" w:hAnsi="Times New Roman" w:cs="Times New Roman"/>
                <w:b/>
                <w:sz w:val="18"/>
                <w:szCs w:val="18"/>
              </w:rPr>
            </w:pPr>
          </w:p>
        </w:tc>
        <w:tc>
          <w:tcPr>
            <w:tcW w:w="462" w:type="pct"/>
            <w:vMerge/>
            <w:vAlign w:val="center"/>
          </w:tcPr>
          <w:p w14:paraId="72A8DAAE" w14:textId="77777777" w:rsidR="00DA29C5" w:rsidRPr="008904A0" w:rsidRDefault="00DA29C5" w:rsidP="00094BB2">
            <w:pPr>
              <w:rPr>
                <w:rFonts w:ascii="Times New Roman" w:hAnsi="Times New Roman" w:cs="Times New Roman"/>
                <w:b/>
                <w:sz w:val="18"/>
                <w:szCs w:val="18"/>
              </w:rPr>
            </w:pPr>
          </w:p>
        </w:tc>
        <w:tc>
          <w:tcPr>
            <w:tcW w:w="324" w:type="pct"/>
            <w:vMerge/>
            <w:vAlign w:val="center"/>
          </w:tcPr>
          <w:p w14:paraId="52DA4736" w14:textId="77777777" w:rsidR="00DA29C5" w:rsidRPr="008904A0" w:rsidRDefault="00DA29C5" w:rsidP="00094BB2">
            <w:pPr>
              <w:rPr>
                <w:rFonts w:ascii="Times New Roman" w:hAnsi="Times New Roman" w:cs="Times New Roman"/>
                <w:b/>
                <w:sz w:val="18"/>
                <w:szCs w:val="18"/>
              </w:rPr>
            </w:pPr>
          </w:p>
        </w:tc>
        <w:tc>
          <w:tcPr>
            <w:tcW w:w="390" w:type="pct"/>
            <w:vMerge/>
            <w:vAlign w:val="center"/>
          </w:tcPr>
          <w:p w14:paraId="1AEAC227" w14:textId="77777777" w:rsidR="00DA29C5" w:rsidRPr="008904A0" w:rsidRDefault="00DA29C5" w:rsidP="00094BB2">
            <w:pPr>
              <w:rPr>
                <w:rFonts w:ascii="Times New Roman" w:hAnsi="Times New Roman" w:cs="Times New Roman"/>
                <w:b/>
                <w:sz w:val="18"/>
                <w:szCs w:val="18"/>
              </w:rPr>
            </w:pPr>
          </w:p>
        </w:tc>
        <w:tc>
          <w:tcPr>
            <w:tcW w:w="388" w:type="pct"/>
            <w:vMerge/>
            <w:vAlign w:val="center"/>
          </w:tcPr>
          <w:p w14:paraId="3B271C59" w14:textId="77777777" w:rsidR="00DA29C5" w:rsidRPr="008904A0" w:rsidRDefault="00DA29C5" w:rsidP="00094BB2">
            <w:pPr>
              <w:rPr>
                <w:rFonts w:ascii="Times New Roman" w:hAnsi="Times New Roman" w:cs="Times New Roman"/>
                <w:b/>
                <w:sz w:val="18"/>
                <w:szCs w:val="18"/>
              </w:rPr>
            </w:pPr>
          </w:p>
        </w:tc>
        <w:tc>
          <w:tcPr>
            <w:tcW w:w="487" w:type="pct"/>
            <w:vAlign w:val="center"/>
          </w:tcPr>
          <w:p w14:paraId="6677556D" w14:textId="77777777" w:rsidR="00DA29C5" w:rsidRPr="008904A0" w:rsidRDefault="00DA29C5" w:rsidP="00094BB2">
            <w:pPr>
              <w:rPr>
                <w:rFonts w:ascii="Times New Roman" w:hAnsi="Times New Roman" w:cs="Times New Roman"/>
                <w:b/>
                <w:sz w:val="18"/>
                <w:szCs w:val="18"/>
              </w:rPr>
            </w:pPr>
            <w:r w:rsidRPr="008904A0">
              <w:rPr>
                <w:rFonts w:ascii="Times New Roman" w:hAnsi="Times New Roman" w:cs="Times New Roman"/>
                <w:b/>
                <w:sz w:val="18"/>
                <w:szCs w:val="18"/>
              </w:rPr>
              <w:t>Demographics</w:t>
            </w:r>
          </w:p>
        </w:tc>
        <w:tc>
          <w:tcPr>
            <w:tcW w:w="325" w:type="pct"/>
            <w:vAlign w:val="center"/>
          </w:tcPr>
          <w:p w14:paraId="0B15214D" w14:textId="77777777" w:rsidR="00DA29C5" w:rsidRPr="008904A0" w:rsidRDefault="00DA29C5" w:rsidP="00094BB2">
            <w:pPr>
              <w:rPr>
                <w:rFonts w:ascii="Times New Roman" w:hAnsi="Times New Roman" w:cs="Times New Roman"/>
                <w:b/>
                <w:sz w:val="18"/>
                <w:szCs w:val="18"/>
              </w:rPr>
            </w:pPr>
            <w:r w:rsidRPr="008904A0">
              <w:rPr>
                <w:rFonts w:ascii="Times New Roman" w:hAnsi="Times New Roman" w:cs="Times New Roman"/>
                <w:b/>
                <w:sz w:val="18"/>
                <w:szCs w:val="18"/>
              </w:rPr>
              <w:t>Level-of Service</w:t>
            </w:r>
          </w:p>
        </w:tc>
        <w:tc>
          <w:tcPr>
            <w:tcW w:w="358" w:type="pct"/>
            <w:vAlign w:val="center"/>
          </w:tcPr>
          <w:p w14:paraId="44AB2D43" w14:textId="77777777" w:rsidR="00DA29C5" w:rsidRPr="008904A0" w:rsidRDefault="00DA29C5" w:rsidP="00094BB2">
            <w:pPr>
              <w:rPr>
                <w:rFonts w:ascii="Times New Roman" w:hAnsi="Times New Roman" w:cs="Times New Roman"/>
                <w:b/>
                <w:sz w:val="18"/>
                <w:szCs w:val="18"/>
              </w:rPr>
            </w:pPr>
            <w:r w:rsidRPr="008904A0">
              <w:rPr>
                <w:rFonts w:ascii="Times New Roman" w:hAnsi="Times New Roman" w:cs="Times New Roman"/>
                <w:b/>
                <w:sz w:val="18"/>
                <w:szCs w:val="18"/>
              </w:rPr>
              <w:t>Spatial Attribute</w:t>
            </w:r>
          </w:p>
        </w:tc>
        <w:tc>
          <w:tcPr>
            <w:tcW w:w="1033" w:type="pct"/>
            <w:vMerge/>
            <w:vAlign w:val="center"/>
          </w:tcPr>
          <w:p w14:paraId="75F43635" w14:textId="77777777" w:rsidR="00DA29C5" w:rsidRPr="008904A0" w:rsidRDefault="00DA29C5" w:rsidP="00094BB2">
            <w:pPr>
              <w:rPr>
                <w:rFonts w:ascii="Times New Roman" w:hAnsi="Times New Roman" w:cs="Times New Roman"/>
                <w:b/>
                <w:sz w:val="18"/>
                <w:szCs w:val="18"/>
              </w:rPr>
            </w:pPr>
          </w:p>
        </w:tc>
      </w:tr>
      <w:tr w:rsidR="009E0361" w:rsidRPr="008904A0" w14:paraId="271EA3E8" w14:textId="77777777" w:rsidTr="00EB2A0E">
        <w:trPr>
          <w:trHeight w:val="864"/>
          <w:jc w:val="center"/>
        </w:trPr>
        <w:tc>
          <w:tcPr>
            <w:tcW w:w="388" w:type="pct"/>
            <w:vAlign w:val="center"/>
          </w:tcPr>
          <w:p w14:paraId="3F81143C" w14:textId="0546C6C5" w:rsidR="00DA29C5" w:rsidRPr="008904A0" w:rsidRDefault="0097654B" w:rsidP="00094BB2">
            <w:pPr>
              <w:rPr>
                <w:rFonts w:ascii="Times New Roman" w:hAnsi="Times New Roman" w:cs="Times New Roman"/>
                <w:sz w:val="18"/>
                <w:szCs w:val="18"/>
              </w:rPr>
            </w:pPr>
            <w:r w:rsidRPr="008904A0">
              <w:rPr>
                <w:rFonts w:ascii="Times New Roman" w:hAnsi="Times New Roman" w:cs="Times New Roman"/>
                <w:sz w:val="18"/>
                <w:szCs w:val="18"/>
              </w:rPr>
              <w:t>Bhat (1998a)</w:t>
            </w:r>
          </w:p>
        </w:tc>
        <w:tc>
          <w:tcPr>
            <w:tcW w:w="519" w:type="pct"/>
            <w:vAlign w:val="center"/>
          </w:tcPr>
          <w:p w14:paraId="55F21A83" w14:textId="24467364" w:rsidR="00DA29C5" w:rsidRPr="008904A0" w:rsidRDefault="008908AB" w:rsidP="00094BB2">
            <w:pPr>
              <w:rPr>
                <w:rFonts w:ascii="Times New Roman" w:hAnsi="Times New Roman" w:cs="Times New Roman"/>
                <w:sz w:val="18"/>
                <w:szCs w:val="18"/>
              </w:rPr>
            </w:pPr>
            <w:r w:rsidRPr="008904A0">
              <w:rPr>
                <w:rFonts w:ascii="Times New Roman" w:hAnsi="Times New Roman" w:cs="Times New Roman"/>
                <w:sz w:val="18"/>
                <w:szCs w:val="18"/>
              </w:rPr>
              <w:t>San Francisco, USA</w:t>
            </w:r>
          </w:p>
        </w:tc>
        <w:tc>
          <w:tcPr>
            <w:tcW w:w="326" w:type="pct"/>
            <w:vAlign w:val="center"/>
          </w:tcPr>
          <w:p w14:paraId="43EFEFD4" w14:textId="06E4EC66" w:rsidR="00DA29C5" w:rsidRPr="008904A0" w:rsidRDefault="008908AB" w:rsidP="00094BB2">
            <w:pPr>
              <w:rPr>
                <w:rFonts w:ascii="Times New Roman" w:hAnsi="Times New Roman" w:cs="Times New Roman"/>
                <w:sz w:val="18"/>
                <w:szCs w:val="18"/>
              </w:rPr>
            </w:pPr>
            <w:r w:rsidRPr="008904A0">
              <w:rPr>
                <w:rFonts w:ascii="Times New Roman" w:hAnsi="Times New Roman" w:cs="Times New Roman"/>
                <w:sz w:val="18"/>
                <w:szCs w:val="18"/>
              </w:rPr>
              <w:t>RP</w:t>
            </w:r>
          </w:p>
        </w:tc>
        <w:tc>
          <w:tcPr>
            <w:tcW w:w="462" w:type="pct"/>
            <w:vAlign w:val="center"/>
          </w:tcPr>
          <w:p w14:paraId="66D0627E" w14:textId="5F56BC5D" w:rsidR="00DA29C5" w:rsidRPr="008904A0" w:rsidRDefault="008908AB" w:rsidP="00094BB2">
            <w:pPr>
              <w:rPr>
                <w:rFonts w:ascii="Times New Roman" w:hAnsi="Times New Roman" w:cs="Times New Roman"/>
                <w:sz w:val="18"/>
                <w:szCs w:val="18"/>
              </w:rPr>
            </w:pPr>
            <w:r w:rsidRPr="008904A0">
              <w:rPr>
                <w:rFonts w:ascii="Times New Roman" w:hAnsi="Times New Roman" w:cs="Times New Roman"/>
                <w:sz w:val="18"/>
                <w:szCs w:val="18"/>
              </w:rPr>
              <w:t>Mixed MNL</w:t>
            </w:r>
          </w:p>
        </w:tc>
        <w:tc>
          <w:tcPr>
            <w:tcW w:w="324" w:type="pct"/>
            <w:vAlign w:val="center"/>
          </w:tcPr>
          <w:p w14:paraId="635F6ABE" w14:textId="77B0C175" w:rsidR="00DA29C5" w:rsidRPr="008904A0" w:rsidRDefault="008908AB" w:rsidP="00094BB2">
            <w:pPr>
              <w:rPr>
                <w:rFonts w:ascii="Times New Roman" w:hAnsi="Times New Roman" w:cs="Times New Roman"/>
                <w:sz w:val="18"/>
                <w:szCs w:val="18"/>
              </w:rPr>
            </w:pPr>
            <w:r w:rsidRPr="008904A0">
              <w:rPr>
                <w:rFonts w:ascii="Times New Roman" w:hAnsi="Times New Roman" w:cs="Times New Roman"/>
                <w:sz w:val="18"/>
                <w:szCs w:val="18"/>
              </w:rPr>
              <w:t>Trip</w:t>
            </w:r>
          </w:p>
        </w:tc>
        <w:tc>
          <w:tcPr>
            <w:tcW w:w="390" w:type="pct"/>
            <w:vAlign w:val="center"/>
          </w:tcPr>
          <w:p w14:paraId="5E8ED53C" w14:textId="22DCF581" w:rsidR="00DA29C5" w:rsidRPr="008904A0" w:rsidRDefault="008908AB" w:rsidP="00094BB2">
            <w:pPr>
              <w:rPr>
                <w:rFonts w:ascii="Times New Roman" w:hAnsi="Times New Roman" w:cs="Times New Roman"/>
                <w:sz w:val="18"/>
                <w:szCs w:val="18"/>
              </w:rPr>
            </w:pPr>
            <w:r w:rsidRPr="008904A0">
              <w:rPr>
                <w:rFonts w:ascii="Times New Roman" w:hAnsi="Times New Roman" w:cs="Times New Roman"/>
                <w:sz w:val="18"/>
                <w:szCs w:val="18"/>
              </w:rPr>
              <w:t>Social-recreational</w:t>
            </w:r>
          </w:p>
        </w:tc>
        <w:tc>
          <w:tcPr>
            <w:tcW w:w="388" w:type="pct"/>
            <w:vAlign w:val="center"/>
          </w:tcPr>
          <w:p w14:paraId="28975350" w14:textId="3619B0A9" w:rsidR="00DA29C5" w:rsidRPr="008904A0" w:rsidRDefault="008908AB" w:rsidP="00094BB2">
            <w:pPr>
              <w:rPr>
                <w:rFonts w:ascii="Times New Roman" w:hAnsi="Times New Roman" w:cs="Times New Roman"/>
                <w:sz w:val="18"/>
                <w:szCs w:val="18"/>
              </w:rPr>
            </w:pPr>
            <w:r w:rsidRPr="008904A0">
              <w:rPr>
                <w:rFonts w:ascii="Times New Roman" w:hAnsi="Times New Roman" w:cs="Times New Roman"/>
                <w:sz w:val="18"/>
                <w:szCs w:val="18"/>
              </w:rPr>
              <w:t>Discrete</w:t>
            </w:r>
          </w:p>
        </w:tc>
        <w:tc>
          <w:tcPr>
            <w:tcW w:w="487" w:type="pct"/>
            <w:vAlign w:val="center"/>
          </w:tcPr>
          <w:p w14:paraId="5063E8D9" w14:textId="3EBDAEB5" w:rsidR="00DA29C5" w:rsidRPr="008904A0" w:rsidRDefault="006600E5" w:rsidP="00094BB2">
            <w:pPr>
              <w:rPr>
                <w:rFonts w:ascii="Times New Roman" w:hAnsi="Times New Roman" w:cs="Times New Roman"/>
                <w:sz w:val="18"/>
                <w:szCs w:val="18"/>
              </w:rPr>
            </w:pPr>
            <w:r w:rsidRPr="008904A0">
              <w:rPr>
                <w:rFonts w:ascii="Times New Roman" w:hAnsi="Times New Roman" w:cs="Times New Roman"/>
                <w:sz w:val="18"/>
                <w:szCs w:val="18"/>
              </w:rPr>
              <w:t>√</w:t>
            </w:r>
          </w:p>
        </w:tc>
        <w:tc>
          <w:tcPr>
            <w:tcW w:w="325" w:type="pct"/>
            <w:vAlign w:val="center"/>
          </w:tcPr>
          <w:p w14:paraId="23E89CEF" w14:textId="2E7E7408" w:rsidR="00DA29C5" w:rsidRPr="008904A0" w:rsidRDefault="006600E5" w:rsidP="00094BB2">
            <w:pPr>
              <w:rPr>
                <w:sz w:val="18"/>
                <w:szCs w:val="18"/>
              </w:rPr>
            </w:pPr>
            <w:r w:rsidRPr="008904A0">
              <w:rPr>
                <w:rFonts w:ascii="Times New Roman" w:hAnsi="Times New Roman" w:cs="Times New Roman"/>
                <w:sz w:val="18"/>
                <w:szCs w:val="18"/>
              </w:rPr>
              <w:t>√</w:t>
            </w:r>
          </w:p>
        </w:tc>
        <w:tc>
          <w:tcPr>
            <w:tcW w:w="358" w:type="pct"/>
            <w:vAlign w:val="center"/>
          </w:tcPr>
          <w:p w14:paraId="2DD936F8" w14:textId="3F404277" w:rsidR="00DA29C5" w:rsidRPr="008904A0" w:rsidRDefault="006600E5" w:rsidP="00094BB2">
            <w:pPr>
              <w:rPr>
                <w:sz w:val="18"/>
                <w:szCs w:val="18"/>
              </w:rPr>
            </w:pPr>
            <w:r w:rsidRPr="008904A0">
              <w:rPr>
                <w:rFonts w:ascii="Times New Roman" w:hAnsi="Times New Roman" w:cs="Times New Roman"/>
                <w:sz w:val="18"/>
                <w:szCs w:val="18"/>
              </w:rPr>
              <w:t>√</w:t>
            </w:r>
          </w:p>
        </w:tc>
        <w:tc>
          <w:tcPr>
            <w:tcW w:w="1033" w:type="pct"/>
            <w:vAlign w:val="center"/>
          </w:tcPr>
          <w:p w14:paraId="10251D29" w14:textId="77777777" w:rsidR="002C34CB" w:rsidRPr="008904A0" w:rsidRDefault="002C34CB" w:rsidP="002C34CB">
            <w:pPr>
              <w:rPr>
                <w:rFonts w:ascii="Times New Roman" w:hAnsi="Times New Roman" w:cs="Times New Roman"/>
                <w:sz w:val="18"/>
                <w:szCs w:val="18"/>
              </w:rPr>
            </w:pPr>
            <w:r w:rsidRPr="008904A0">
              <w:rPr>
                <w:rFonts w:ascii="Times New Roman" w:hAnsi="Times New Roman" w:cs="Times New Roman"/>
                <w:sz w:val="18"/>
                <w:szCs w:val="18"/>
              </w:rPr>
              <w:t>Drive alone/shared ride:</w:t>
            </w:r>
          </w:p>
          <w:p w14:paraId="37109DD9" w14:textId="77777777" w:rsidR="00DA29C5" w:rsidRPr="008904A0" w:rsidRDefault="002C34CB"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5.21-6.17 $/</w:t>
            </w:r>
            <w:proofErr w:type="spellStart"/>
            <w:r w:rsidRPr="008904A0">
              <w:rPr>
                <w:rFonts w:ascii="Times New Roman" w:hAnsi="Times New Roman" w:cs="Times New Roman"/>
                <w:sz w:val="18"/>
                <w:szCs w:val="18"/>
              </w:rPr>
              <w:t>hr</w:t>
            </w:r>
            <w:proofErr w:type="spellEnd"/>
            <w:r w:rsidRPr="008904A0">
              <w:rPr>
                <w:rFonts w:ascii="Times New Roman" w:hAnsi="Times New Roman" w:cs="Times New Roman"/>
                <w:sz w:val="18"/>
                <w:szCs w:val="18"/>
              </w:rPr>
              <w:t xml:space="preserve"> (in-vehicle travel time)</w:t>
            </w:r>
          </w:p>
          <w:p w14:paraId="7A263726" w14:textId="6A5B30BB" w:rsidR="002C34CB" w:rsidRPr="008904A0" w:rsidRDefault="002C34CB"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10.80-13.66 $/</w:t>
            </w:r>
            <w:proofErr w:type="spellStart"/>
            <w:r w:rsidRPr="008904A0">
              <w:rPr>
                <w:rFonts w:ascii="Times New Roman" w:hAnsi="Times New Roman" w:cs="Times New Roman"/>
                <w:sz w:val="18"/>
                <w:szCs w:val="18"/>
              </w:rPr>
              <w:t>hr</w:t>
            </w:r>
            <w:proofErr w:type="spellEnd"/>
            <w:r w:rsidRPr="008904A0">
              <w:rPr>
                <w:rFonts w:ascii="Times New Roman" w:hAnsi="Times New Roman" w:cs="Times New Roman"/>
                <w:sz w:val="18"/>
                <w:szCs w:val="18"/>
              </w:rPr>
              <w:t xml:space="preserve"> (out-of-vehicle travel time)</w:t>
            </w:r>
          </w:p>
        </w:tc>
      </w:tr>
      <w:tr w:rsidR="0097654B" w:rsidRPr="008904A0" w14:paraId="60C8E3DD" w14:textId="77777777" w:rsidTr="00EB2A0E">
        <w:trPr>
          <w:trHeight w:val="864"/>
          <w:jc w:val="center"/>
        </w:trPr>
        <w:tc>
          <w:tcPr>
            <w:tcW w:w="388" w:type="pct"/>
            <w:vAlign w:val="center"/>
          </w:tcPr>
          <w:p w14:paraId="6EED3CFA" w14:textId="56320CD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Bhat (1998b)</w:t>
            </w:r>
          </w:p>
        </w:tc>
        <w:tc>
          <w:tcPr>
            <w:tcW w:w="519" w:type="pct"/>
            <w:vAlign w:val="center"/>
          </w:tcPr>
          <w:p w14:paraId="1E49292D" w14:textId="59236F24"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San Francisco, USA</w:t>
            </w:r>
          </w:p>
        </w:tc>
        <w:tc>
          <w:tcPr>
            <w:tcW w:w="326" w:type="pct"/>
            <w:vAlign w:val="center"/>
          </w:tcPr>
          <w:p w14:paraId="77BD5B9E" w14:textId="3F6BAC84"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RP</w:t>
            </w:r>
          </w:p>
        </w:tc>
        <w:tc>
          <w:tcPr>
            <w:tcW w:w="462" w:type="pct"/>
            <w:vAlign w:val="center"/>
          </w:tcPr>
          <w:p w14:paraId="3670A60C" w14:textId="20C62822"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MNL-OGEV</w:t>
            </w:r>
          </w:p>
        </w:tc>
        <w:tc>
          <w:tcPr>
            <w:tcW w:w="324" w:type="pct"/>
            <w:vAlign w:val="center"/>
          </w:tcPr>
          <w:p w14:paraId="1A9EF8B2" w14:textId="6CFE7492"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Trip</w:t>
            </w:r>
          </w:p>
        </w:tc>
        <w:tc>
          <w:tcPr>
            <w:tcW w:w="390" w:type="pct"/>
            <w:vAlign w:val="center"/>
          </w:tcPr>
          <w:p w14:paraId="5FB79270" w14:textId="78CAE52B"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Shopping</w:t>
            </w:r>
          </w:p>
        </w:tc>
        <w:tc>
          <w:tcPr>
            <w:tcW w:w="388" w:type="pct"/>
            <w:vAlign w:val="center"/>
          </w:tcPr>
          <w:p w14:paraId="2079C15C" w14:textId="1AC6A4A0"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Discrete</w:t>
            </w:r>
          </w:p>
        </w:tc>
        <w:tc>
          <w:tcPr>
            <w:tcW w:w="487" w:type="pct"/>
            <w:vAlign w:val="center"/>
          </w:tcPr>
          <w:p w14:paraId="79FBA4C2" w14:textId="51A6474B"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25" w:type="pct"/>
            <w:vAlign w:val="center"/>
          </w:tcPr>
          <w:p w14:paraId="45ECAB79" w14:textId="7309F8C9"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58" w:type="pct"/>
            <w:vAlign w:val="center"/>
          </w:tcPr>
          <w:p w14:paraId="237B2AAF" w14:textId="609A307A"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1033" w:type="pct"/>
            <w:vAlign w:val="center"/>
          </w:tcPr>
          <w:p w14:paraId="1642A319"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Drive alone/shared ride:</w:t>
            </w:r>
          </w:p>
          <w:p w14:paraId="62D1FE71" w14:textId="77777777" w:rsidR="002C34CB" w:rsidRPr="008904A0" w:rsidRDefault="0097654B" w:rsidP="0097654B">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1.93 $/</w:t>
            </w:r>
            <w:proofErr w:type="spellStart"/>
            <w:r w:rsidRPr="008904A0">
              <w:rPr>
                <w:rFonts w:ascii="Times New Roman" w:hAnsi="Times New Roman" w:cs="Times New Roman"/>
                <w:sz w:val="18"/>
                <w:szCs w:val="18"/>
              </w:rPr>
              <w:t>hr</w:t>
            </w:r>
            <w:proofErr w:type="spellEnd"/>
            <w:r w:rsidRPr="008904A0">
              <w:rPr>
                <w:rFonts w:ascii="Times New Roman" w:hAnsi="Times New Roman" w:cs="Times New Roman"/>
                <w:sz w:val="18"/>
                <w:szCs w:val="18"/>
              </w:rPr>
              <w:t xml:space="preserve"> (in-vehicle travel time)</w:t>
            </w:r>
          </w:p>
          <w:p w14:paraId="47213A5D" w14:textId="0E9770E0" w:rsidR="0097654B" w:rsidRPr="008904A0" w:rsidRDefault="0097654B" w:rsidP="0097654B">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3.47 $/</w:t>
            </w:r>
            <w:proofErr w:type="spellStart"/>
            <w:r w:rsidRPr="008904A0">
              <w:rPr>
                <w:rFonts w:ascii="Times New Roman" w:hAnsi="Times New Roman" w:cs="Times New Roman"/>
                <w:sz w:val="18"/>
                <w:szCs w:val="18"/>
              </w:rPr>
              <w:t>hr</w:t>
            </w:r>
            <w:proofErr w:type="spellEnd"/>
            <w:r w:rsidRPr="008904A0">
              <w:rPr>
                <w:rFonts w:ascii="Times New Roman" w:hAnsi="Times New Roman" w:cs="Times New Roman"/>
                <w:sz w:val="18"/>
                <w:szCs w:val="18"/>
              </w:rPr>
              <w:t xml:space="preserve"> (out-of-vehicle travel time)</w:t>
            </w:r>
          </w:p>
        </w:tc>
      </w:tr>
      <w:tr w:rsidR="0097654B" w:rsidRPr="008904A0" w14:paraId="24EC650D" w14:textId="77777777" w:rsidTr="00EB2A0E">
        <w:trPr>
          <w:trHeight w:val="864"/>
          <w:jc w:val="center"/>
        </w:trPr>
        <w:tc>
          <w:tcPr>
            <w:tcW w:w="388" w:type="pct"/>
            <w:vAlign w:val="center"/>
          </w:tcPr>
          <w:p w14:paraId="5D82B726" w14:textId="608E783B"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de Jong et al. (2003)</w:t>
            </w:r>
          </w:p>
        </w:tc>
        <w:tc>
          <w:tcPr>
            <w:tcW w:w="519" w:type="pct"/>
            <w:vAlign w:val="center"/>
          </w:tcPr>
          <w:p w14:paraId="7AB90BA9"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Netherlands</w:t>
            </w:r>
          </w:p>
        </w:tc>
        <w:tc>
          <w:tcPr>
            <w:tcW w:w="326" w:type="pct"/>
            <w:vAlign w:val="center"/>
          </w:tcPr>
          <w:p w14:paraId="280150F3"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SP</w:t>
            </w:r>
          </w:p>
        </w:tc>
        <w:tc>
          <w:tcPr>
            <w:tcW w:w="462" w:type="pct"/>
            <w:vAlign w:val="center"/>
          </w:tcPr>
          <w:p w14:paraId="558B4C2C"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Mixed MNL</w:t>
            </w:r>
          </w:p>
        </w:tc>
        <w:tc>
          <w:tcPr>
            <w:tcW w:w="324" w:type="pct"/>
            <w:vAlign w:val="center"/>
          </w:tcPr>
          <w:p w14:paraId="5BF62247"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Tour</w:t>
            </w:r>
          </w:p>
        </w:tc>
        <w:tc>
          <w:tcPr>
            <w:tcW w:w="390" w:type="pct"/>
            <w:vAlign w:val="center"/>
          </w:tcPr>
          <w:p w14:paraId="0C8DE606"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Work/</w:t>
            </w:r>
          </w:p>
          <w:p w14:paraId="3ABE1AB2"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Business/</w:t>
            </w:r>
          </w:p>
          <w:p w14:paraId="2A12E014"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School</w:t>
            </w:r>
          </w:p>
        </w:tc>
        <w:tc>
          <w:tcPr>
            <w:tcW w:w="388" w:type="pct"/>
            <w:vAlign w:val="center"/>
          </w:tcPr>
          <w:p w14:paraId="312B28B2"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Continuous</w:t>
            </w:r>
          </w:p>
        </w:tc>
        <w:tc>
          <w:tcPr>
            <w:tcW w:w="487" w:type="pct"/>
            <w:vAlign w:val="center"/>
          </w:tcPr>
          <w:p w14:paraId="5FC50ECD"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25" w:type="pct"/>
            <w:vAlign w:val="center"/>
          </w:tcPr>
          <w:p w14:paraId="25D5BC05"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58" w:type="pct"/>
            <w:vAlign w:val="center"/>
          </w:tcPr>
          <w:p w14:paraId="139AD4BA"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1033" w:type="pct"/>
            <w:vAlign w:val="center"/>
          </w:tcPr>
          <w:p w14:paraId="35DF8CEF"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Car and train</w:t>
            </w:r>
          </w:p>
          <w:p w14:paraId="5C2E6A7D" w14:textId="77777777" w:rsidR="0097654B" w:rsidRPr="008904A0" w:rsidRDefault="0097654B" w:rsidP="0097654B">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65-76 guilders/</w:t>
            </w:r>
            <w:proofErr w:type="spellStart"/>
            <w:r w:rsidRPr="008904A0">
              <w:rPr>
                <w:rFonts w:ascii="Times New Roman" w:hAnsi="Times New Roman" w:cs="Times New Roman"/>
                <w:sz w:val="18"/>
                <w:szCs w:val="18"/>
              </w:rPr>
              <w:t>hr</w:t>
            </w:r>
            <w:proofErr w:type="spellEnd"/>
            <w:r w:rsidRPr="008904A0">
              <w:rPr>
                <w:rFonts w:ascii="Times New Roman" w:hAnsi="Times New Roman" w:cs="Times New Roman"/>
                <w:sz w:val="18"/>
                <w:szCs w:val="18"/>
              </w:rPr>
              <w:t xml:space="preserve"> and</w:t>
            </w:r>
          </w:p>
          <w:p w14:paraId="7BB82A0E" w14:textId="77777777" w:rsidR="0097654B" w:rsidRPr="008904A0" w:rsidRDefault="0097654B" w:rsidP="0097654B">
            <w:pPr>
              <w:pStyle w:val="ListParagraph"/>
              <w:ind w:left="166"/>
              <w:rPr>
                <w:rFonts w:ascii="Times New Roman" w:hAnsi="Times New Roman" w:cs="Times New Roman"/>
                <w:sz w:val="18"/>
                <w:szCs w:val="18"/>
              </w:rPr>
            </w:pPr>
            <w:r w:rsidRPr="008904A0">
              <w:rPr>
                <w:rFonts w:ascii="Times New Roman" w:hAnsi="Times New Roman" w:cs="Times New Roman"/>
                <w:sz w:val="18"/>
                <w:szCs w:val="18"/>
              </w:rPr>
              <w:t>23-69 guilders/</w:t>
            </w:r>
            <w:proofErr w:type="spellStart"/>
            <w:r w:rsidRPr="008904A0">
              <w:rPr>
                <w:rFonts w:ascii="Times New Roman" w:hAnsi="Times New Roman" w:cs="Times New Roman"/>
                <w:sz w:val="18"/>
                <w:szCs w:val="18"/>
              </w:rPr>
              <w:t>hr</w:t>
            </w:r>
            <w:proofErr w:type="spellEnd"/>
            <w:r w:rsidRPr="008904A0">
              <w:rPr>
                <w:rFonts w:ascii="Times New Roman" w:hAnsi="Times New Roman" w:cs="Times New Roman"/>
                <w:sz w:val="18"/>
                <w:szCs w:val="18"/>
              </w:rPr>
              <w:t xml:space="preserve"> (commuting)</w:t>
            </w:r>
          </w:p>
          <w:p w14:paraId="63324376" w14:textId="77777777" w:rsidR="0097654B" w:rsidRPr="008904A0" w:rsidRDefault="0097654B" w:rsidP="0097654B">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92 guilders/</w:t>
            </w:r>
            <w:proofErr w:type="spellStart"/>
            <w:r w:rsidRPr="008904A0">
              <w:rPr>
                <w:rFonts w:ascii="Times New Roman" w:hAnsi="Times New Roman" w:cs="Times New Roman"/>
                <w:sz w:val="18"/>
                <w:szCs w:val="18"/>
              </w:rPr>
              <w:t>hr</w:t>
            </w:r>
            <w:proofErr w:type="spellEnd"/>
            <w:r w:rsidRPr="008904A0">
              <w:rPr>
                <w:rFonts w:ascii="Times New Roman" w:hAnsi="Times New Roman" w:cs="Times New Roman"/>
                <w:sz w:val="18"/>
                <w:szCs w:val="18"/>
              </w:rPr>
              <w:t xml:space="preserve"> and</w:t>
            </w:r>
          </w:p>
          <w:p w14:paraId="1A52E0C2" w14:textId="77777777" w:rsidR="0097654B" w:rsidRPr="008904A0" w:rsidRDefault="0097654B" w:rsidP="0097654B">
            <w:pPr>
              <w:pStyle w:val="ListParagraph"/>
              <w:ind w:left="166"/>
              <w:rPr>
                <w:rFonts w:ascii="Times New Roman" w:hAnsi="Times New Roman" w:cs="Times New Roman"/>
                <w:sz w:val="18"/>
                <w:szCs w:val="18"/>
              </w:rPr>
            </w:pPr>
            <w:r w:rsidRPr="008904A0">
              <w:rPr>
                <w:rFonts w:ascii="Times New Roman" w:hAnsi="Times New Roman" w:cs="Times New Roman"/>
                <w:sz w:val="18"/>
                <w:szCs w:val="18"/>
              </w:rPr>
              <w:t>73 guilders/</w:t>
            </w:r>
            <w:proofErr w:type="spellStart"/>
            <w:r w:rsidRPr="008904A0">
              <w:rPr>
                <w:rFonts w:ascii="Times New Roman" w:hAnsi="Times New Roman" w:cs="Times New Roman"/>
                <w:sz w:val="18"/>
                <w:szCs w:val="18"/>
              </w:rPr>
              <w:t>hr</w:t>
            </w:r>
            <w:proofErr w:type="spellEnd"/>
            <w:r w:rsidRPr="008904A0">
              <w:rPr>
                <w:rFonts w:ascii="Times New Roman" w:hAnsi="Times New Roman" w:cs="Times New Roman"/>
                <w:sz w:val="18"/>
                <w:szCs w:val="18"/>
              </w:rPr>
              <w:t xml:space="preserve"> (business trip)</w:t>
            </w:r>
          </w:p>
          <w:p w14:paraId="7885329D" w14:textId="77777777" w:rsidR="0097654B" w:rsidRPr="008904A0" w:rsidRDefault="0097654B" w:rsidP="0097654B">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10 guilders/</w:t>
            </w:r>
            <w:proofErr w:type="spellStart"/>
            <w:r w:rsidRPr="008904A0">
              <w:rPr>
                <w:rFonts w:ascii="Times New Roman" w:hAnsi="Times New Roman" w:cs="Times New Roman"/>
                <w:sz w:val="18"/>
                <w:szCs w:val="18"/>
              </w:rPr>
              <w:t>hr</w:t>
            </w:r>
            <w:proofErr w:type="spellEnd"/>
            <w:r w:rsidRPr="008904A0">
              <w:rPr>
                <w:rFonts w:ascii="Times New Roman" w:hAnsi="Times New Roman" w:cs="Times New Roman"/>
                <w:sz w:val="18"/>
                <w:szCs w:val="18"/>
              </w:rPr>
              <w:t xml:space="preserve"> and</w:t>
            </w:r>
          </w:p>
          <w:p w14:paraId="28F39D75" w14:textId="77777777" w:rsidR="0097654B" w:rsidRPr="008904A0" w:rsidRDefault="0097654B" w:rsidP="0097654B">
            <w:pPr>
              <w:pStyle w:val="ListParagraph"/>
              <w:ind w:left="166"/>
              <w:rPr>
                <w:rFonts w:ascii="Times New Roman" w:hAnsi="Times New Roman" w:cs="Times New Roman"/>
                <w:sz w:val="18"/>
                <w:szCs w:val="18"/>
              </w:rPr>
            </w:pPr>
            <w:r w:rsidRPr="008904A0">
              <w:rPr>
                <w:rFonts w:ascii="Times New Roman" w:hAnsi="Times New Roman" w:cs="Times New Roman"/>
                <w:sz w:val="18"/>
                <w:szCs w:val="18"/>
              </w:rPr>
              <w:t>52 guilders/</w:t>
            </w:r>
            <w:proofErr w:type="spellStart"/>
            <w:r w:rsidRPr="008904A0">
              <w:rPr>
                <w:rFonts w:ascii="Times New Roman" w:hAnsi="Times New Roman" w:cs="Times New Roman"/>
                <w:sz w:val="18"/>
                <w:szCs w:val="18"/>
              </w:rPr>
              <w:t>hr</w:t>
            </w:r>
            <w:proofErr w:type="spellEnd"/>
            <w:r w:rsidRPr="008904A0">
              <w:rPr>
                <w:rFonts w:ascii="Times New Roman" w:hAnsi="Times New Roman" w:cs="Times New Roman"/>
                <w:sz w:val="18"/>
                <w:szCs w:val="18"/>
              </w:rPr>
              <w:t xml:space="preserve"> (education trip)</w:t>
            </w:r>
          </w:p>
        </w:tc>
      </w:tr>
      <w:tr w:rsidR="0097654B" w:rsidRPr="008904A0" w14:paraId="048C4190" w14:textId="77777777" w:rsidTr="00EB2A0E">
        <w:trPr>
          <w:trHeight w:val="864"/>
          <w:jc w:val="center"/>
        </w:trPr>
        <w:tc>
          <w:tcPr>
            <w:tcW w:w="388" w:type="pct"/>
            <w:vAlign w:val="center"/>
          </w:tcPr>
          <w:p w14:paraId="1BED6B82" w14:textId="50BED169" w:rsidR="0097654B" w:rsidRPr="008904A0" w:rsidRDefault="0097654B" w:rsidP="0097654B">
            <w:pPr>
              <w:rPr>
                <w:rFonts w:ascii="Times New Roman" w:hAnsi="Times New Roman" w:cs="Times New Roman"/>
                <w:sz w:val="18"/>
                <w:szCs w:val="18"/>
              </w:rPr>
            </w:pPr>
            <w:proofErr w:type="spellStart"/>
            <w:r w:rsidRPr="008904A0">
              <w:rPr>
                <w:rFonts w:ascii="Times New Roman" w:hAnsi="Times New Roman" w:cs="Times New Roman"/>
                <w:sz w:val="18"/>
                <w:szCs w:val="18"/>
              </w:rPr>
              <w:t>Tringides</w:t>
            </w:r>
            <w:proofErr w:type="spellEnd"/>
            <w:r w:rsidRPr="008904A0">
              <w:rPr>
                <w:rFonts w:ascii="Times New Roman" w:hAnsi="Times New Roman" w:cs="Times New Roman"/>
                <w:sz w:val="18"/>
                <w:szCs w:val="18"/>
              </w:rPr>
              <w:t xml:space="preserve"> et al. (2004)</w:t>
            </w:r>
          </w:p>
        </w:tc>
        <w:tc>
          <w:tcPr>
            <w:tcW w:w="519" w:type="pct"/>
            <w:vAlign w:val="center"/>
          </w:tcPr>
          <w:p w14:paraId="7E420E26"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Florida, USA</w:t>
            </w:r>
          </w:p>
        </w:tc>
        <w:tc>
          <w:tcPr>
            <w:tcW w:w="326" w:type="pct"/>
            <w:vAlign w:val="center"/>
          </w:tcPr>
          <w:p w14:paraId="4725C349"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RP</w:t>
            </w:r>
          </w:p>
        </w:tc>
        <w:tc>
          <w:tcPr>
            <w:tcW w:w="462" w:type="pct"/>
            <w:vAlign w:val="center"/>
          </w:tcPr>
          <w:p w14:paraId="0EC1AE8D"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Recursive</w:t>
            </w:r>
          </w:p>
          <w:p w14:paraId="37520155"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 xml:space="preserve">bi-variate </w:t>
            </w:r>
            <w:proofErr w:type="spellStart"/>
            <w:r w:rsidRPr="008904A0">
              <w:rPr>
                <w:rFonts w:ascii="Times New Roman" w:hAnsi="Times New Roman" w:cs="Times New Roman"/>
                <w:sz w:val="18"/>
                <w:szCs w:val="18"/>
              </w:rPr>
              <w:t>probit</w:t>
            </w:r>
            <w:proofErr w:type="spellEnd"/>
          </w:p>
        </w:tc>
        <w:tc>
          <w:tcPr>
            <w:tcW w:w="324" w:type="pct"/>
            <w:vAlign w:val="center"/>
          </w:tcPr>
          <w:p w14:paraId="6009F6DD"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Trip</w:t>
            </w:r>
          </w:p>
        </w:tc>
        <w:tc>
          <w:tcPr>
            <w:tcW w:w="390" w:type="pct"/>
            <w:vAlign w:val="center"/>
          </w:tcPr>
          <w:p w14:paraId="79506615"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Non-work/</w:t>
            </w:r>
          </w:p>
          <w:p w14:paraId="1C691FC1"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School</w:t>
            </w:r>
          </w:p>
        </w:tc>
        <w:tc>
          <w:tcPr>
            <w:tcW w:w="388" w:type="pct"/>
            <w:vAlign w:val="center"/>
          </w:tcPr>
          <w:p w14:paraId="07F3E6CA"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 xml:space="preserve">Discrete </w:t>
            </w:r>
          </w:p>
        </w:tc>
        <w:tc>
          <w:tcPr>
            <w:tcW w:w="487" w:type="pct"/>
            <w:vAlign w:val="center"/>
          </w:tcPr>
          <w:p w14:paraId="32E98549"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25" w:type="pct"/>
            <w:vAlign w:val="center"/>
          </w:tcPr>
          <w:p w14:paraId="43AB1A4F"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58" w:type="pct"/>
            <w:vAlign w:val="center"/>
          </w:tcPr>
          <w:p w14:paraId="161D2BE8" w14:textId="77777777" w:rsidR="0097654B" w:rsidRPr="008904A0" w:rsidRDefault="0097654B" w:rsidP="0097654B">
            <w:pPr>
              <w:rPr>
                <w:rFonts w:ascii="Times New Roman" w:hAnsi="Times New Roman" w:cs="Times New Roman"/>
                <w:b/>
                <w:sz w:val="18"/>
                <w:szCs w:val="18"/>
              </w:rPr>
            </w:pPr>
            <w:r w:rsidRPr="008904A0">
              <w:rPr>
                <w:rFonts w:ascii="Times New Roman" w:hAnsi="Times New Roman" w:cs="Times New Roman"/>
                <w:sz w:val="18"/>
                <w:szCs w:val="18"/>
              </w:rPr>
              <w:t>√</w:t>
            </w:r>
          </w:p>
        </w:tc>
        <w:tc>
          <w:tcPr>
            <w:tcW w:w="1033" w:type="pct"/>
            <w:vAlign w:val="center"/>
          </w:tcPr>
          <w:p w14:paraId="782A29A3"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r>
      <w:tr w:rsidR="0097654B" w:rsidRPr="008904A0" w14:paraId="42C62996" w14:textId="77777777" w:rsidTr="00EB2A0E">
        <w:trPr>
          <w:trHeight w:val="864"/>
          <w:jc w:val="center"/>
        </w:trPr>
        <w:tc>
          <w:tcPr>
            <w:tcW w:w="388" w:type="pct"/>
            <w:vAlign w:val="center"/>
          </w:tcPr>
          <w:p w14:paraId="13BBE1CB" w14:textId="5238CE8D"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 xml:space="preserve">Hess et al. (2007) </w:t>
            </w:r>
          </w:p>
        </w:tc>
        <w:tc>
          <w:tcPr>
            <w:tcW w:w="519" w:type="pct"/>
            <w:vAlign w:val="center"/>
          </w:tcPr>
          <w:p w14:paraId="29D1F03B"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London, UK</w:t>
            </w:r>
          </w:p>
          <w:p w14:paraId="75F9C5D9"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Netherlands</w:t>
            </w:r>
          </w:p>
          <w:p w14:paraId="0A27FB70"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West Midlands, UK</w:t>
            </w:r>
          </w:p>
        </w:tc>
        <w:tc>
          <w:tcPr>
            <w:tcW w:w="326" w:type="pct"/>
            <w:vAlign w:val="center"/>
          </w:tcPr>
          <w:p w14:paraId="3AE5B6DA"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SP</w:t>
            </w:r>
          </w:p>
        </w:tc>
        <w:tc>
          <w:tcPr>
            <w:tcW w:w="462" w:type="pct"/>
            <w:vAlign w:val="center"/>
          </w:tcPr>
          <w:p w14:paraId="19A4A7C2"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MMNL</w:t>
            </w:r>
          </w:p>
        </w:tc>
        <w:tc>
          <w:tcPr>
            <w:tcW w:w="324" w:type="pct"/>
            <w:vAlign w:val="center"/>
          </w:tcPr>
          <w:p w14:paraId="5CC479CB"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Tour</w:t>
            </w:r>
          </w:p>
        </w:tc>
        <w:tc>
          <w:tcPr>
            <w:tcW w:w="390" w:type="pct"/>
            <w:vAlign w:val="center"/>
          </w:tcPr>
          <w:p w14:paraId="7881430D"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Work</w:t>
            </w:r>
          </w:p>
        </w:tc>
        <w:tc>
          <w:tcPr>
            <w:tcW w:w="388" w:type="pct"/>
            <w:vAlign w:val="center"/>
          </w:tcPr>
          <w:p w14:paraId="11F62F8E"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Discrete</w:t>
            </w:r>
          </w:p>
        </w:tc>
        <w:tc>
          <w:tcPr>
            <w:tcW w:w="487" w:type="pct"/>
            <w:vAlign w:val="center"/>
          </w:tcPr>
          <w:p w14:paraId="2C8B085E" w14:textId="6A79917A"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25" w:type="pct"/>
            <w:vAlign w:val="center"/>
          </w:tcPr>
          <w:p w14:paraId="6CCCD750" w14:textId="54CEF320"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58" w:type="pct"/>
            <w:vAlign w:val="center"/>
          </w:tcPr>
          <w:p w14:paraId="096CF7C0" w14:textId="2251EB7E"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1033" w:type="pct"/>
            <w:vAlign w:val="center"/>
          </w:tcPr>
          <w:p w14:paraId="34693294"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r>
      <w:tr w:rsidR="0097654B" w:rsidRPr="008904A0" w14:paraId="27FCDE40" w14:textId="77777777" w:rsidTr="00EB2A0E">
        <w:trPr>
          <w:trHeight w:val="864"/>
          <w:jc w:val="center"/>
        </w:trPr>
        <w:tc>
          <w:tcPr>
            <w:tcW w:w="388" w:type="pct"/>
            <w:vAlign w:val="center"/>
          </w:tcPr>
          <w:p w14:paraId="473646D1" w14:textId="5D800F67" w:rsidR="0097654B" w:rsidRPr="008904A0" w:rsidRDefault="0097654B" w:rsidP="0097654B">
            <w:pPr>
              <w:rPr>
                <w:rFonts w:ascii="Times New Roman" w:hAnsi="Times New Roman" w:cs="Times New Roman"/>
                <w:sz w:val="18"/>
                <w:szCs w:val="18"/>
              </w:rPr>
            </w:pPr>
            <w:proofErr w:type="spellStart"/>
            <w:r w:rsidRPr="008904A0">
              <w:rPr>
                <w:rFonts w:ascii="Times New Roman" w:hAnsi="Times New Roman" w:cs="Times New Roman"/>
                <w:sz w:val="18"/>
                <w:szCs w:val="18"/>
              </w:rPr>
              <w:t>Bajwa</w:t>
            </w:r>
            <w:proofErr w:type="spellEnd"/>
            <w:r w:rsidRPr="008904A0">
              <w:rPr>
                <w:rFonts w:ascii="Times New Roman" w:hAnsi="Times New Roman" w:cs="Times New Roman"/>
                <w:sz w:val="18"/>
                <w:szCs w:val="18"/>
              </w:rPr>
              <w:t xml:space="preserve"> et al. (2008)</w:t>
            </w:r>
          </w:p>
        </w:tc>
        <w:tc>
          <w:tcPr>
            <w:tcW w:w="519" w:type="pct"/>
            <w:vAlign w:val="center"/>
          </w:tcPr>
          <w:p w14:paraId="0847AC47"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Tokyo, Japan</w:t>
            </w:r>
          </w:p>
        </w:tc>
        <w:tc>
          <w:tcPr>
            <w:tcW w:w="326" w:type="pct"/>
            <w:vAlign w:val="center"/>
          </w:tcPr>
          <w:p w14:paraId="40A8C5EF"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SP</w:t>
            </w:r>
          </w:p>
        </w:tc>
        <w:tc>
          <w:tcPr>
            <w:tcW w:w="462" w:type="pct"/>
            <w:vAlign w:val="center"/>
          </w:tcPr>
          <w:p w14:paraId="25BE26C3"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MNL, NL, CNL</w:t>
            </w:r>
          </w:p>
        </w:tc>
        <w:tc>
          <w:tcPr>
            <w:tcW w:w="324" w:type="pct"/>
            <w:vAlign w:val="center"/>
          </w:tcPr>
          <w:p w14:paraId="0AE1BE84"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Trip</w:t>
            </w:r>
          </w:p>
        </w:tc>
        <w:tc>
          <w:tcPr>
            <w:tcW w:w="390" w:type="pct"/>
            <w:vAlign w:val="center"/>
          </w:tcPr>
          <w:p w14:paraId="11567FDC"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Commute</w:t>
            </w:r>
          </w:p>
        </w:tc>
        <w:tc>
          <w:tcPr>
            <w:tcW w:w="388" w:type="pct"/>
            <w:vAlign w:val="center"/>
          </w:tcPr>
          <w:p w14:paraId="3E73CD59"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Discrete</w:t>
            </w:r>
          </w:p>
        </w:tc>
        <w:tc>
          <w:tcPr>
            <w:tcW w:w="487" w:type="pct"/>
            <w:vAlign w:val="center"/>
          </w:tcPr>
          <w:p w14:paraId="7B99B289"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25" w:type="pct"/>
            <w:vAlign w:val="center"/>
          </w:tcPr>
          <w:p w14:paraId="52631E7D"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58" w:type="pct"/>
            <w:vAlign w:val="center"/>
          </w:tcPr>
          <w:p w14:paraId="3F9590D4" w14:textId="77777777" w:rsidR="0097654B" w:rsidRPr="008904A0" w:rsidRDefault="0097654B" w:rsidP="0097654B">
            <w:pPr>
              <w:rPr>
                <w:rFonts w:ascii="Times New Roman" w:hAnsi="Times New Roman" w:cs="Times New Roman"/>
                <w:b/>
                <w:sz w:val="18"/>
                <w:szCs w:val="18"/>
              </w:rPr>
            </w:pPr>
            <w:r w:rsidRPr="008904A0">
              <w:rPr>
                <w:rFonts w:ascii="Times New Roman" w:hAnsi="Times New Roman" w:cs="Times New Roman"/>
                <w:sz w:val="18"/>
                <w:szCs w:val="18"/>
              </w:rPr>
              <w:t>√</w:t>
            </w:r>
          </w:p>
        </w:tc>
        <w:tc>
          <w:tcPr>
            <w:tcW w:w="1033" w:type="pct"/>
            <w:vAlign w:val="center"/>
          </w:tcPr>
          <w:p w14:paraId="67E1F2AD"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Car</w:t>
            </w:r>
          </w:p>
          <w:p w14:paraId="6227B2A2" w14:textId="77777777" w:rsidR="0097654B" w:rsidRPr="008904A0" w:rsidRDefault="0097654B" w:rsidP="0097654B">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28-38.5 yen/min</w:t>
            </w:r>
          </w:p>
        </w:tc>
      </w:tr>
      <w:tr w:rsidR="0097654B" w:rsidRPr="008904A0" w14:paraId="7170006E" w14:textId="77777777" w:rsidTr="00EB2A0E">
        <w:trPr>
          <w:trHeight w:val="864"/>
          <w:jc w:val="center"/>
        </w:trPr>
        <w:tc>
          <w:tcPr>
            <w:tcW w:w="388" w:type="pct"/>
            <w:vAlign w:val="center"/>
          </w:tcPr>
          <w:p w14:paraId="2AE6F838" w14:textId="0CEF7795"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Habib et al. (2009)</w:t>
            </w:r>
          </w:p>
        </w:tc>
        <w:tc>
          <w:tcPr>
            <w:tcW w:w="519" w:type="pct"/>
            <w:vAlign w:val="center"/>
          </w:tcPr>
          <w:p w14:paraId="79CD544E"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Toronto,</w:t>
            </w:r>
          </w:p>
          <w:p w14:paraId="55283DFA"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Canada</w:t>
            </w:r>
          </w:p>
        </w:tc>
        <w:tc>
          <w:tcPr>
            <w:tcW w:w="326" w:type="pct"/>
            <w:vAlign w:val="center"/>
          </w:tcPr>
          <w:p w14:paraId="03DE9397"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RP</w:t>
            </w:r>
          </w:p>
        </w:tc>
        <w:tc>
          <w:tcPr>
            <w:tcW w:w="462" w:type="pct"/>
            <w:vAlign w:val="center"/>
          </w:tcPr>
          <w:p w14:paraId="0CD0AD53"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MNL-Hazard based Duration</w:t>
            </w:r>
          </w:p>
        </w:tc>
        <w:tc>
          <w:tcPr>
            <w:tcW w:w="324" w:type="pct"/>
            <w:vAlign w:val="center"/>
          </w:tcPr>
          <w:p w14:paraId="3C95F5BC"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Trip</w:t>
            </w:r>
          </w:p>
        </w:tc>
        <w:tc>
          <w:tcPr>
            <w:tcW w:w="390" w:type="pct"/>
            <w:vAlign w:val="center"/>
          </w:tcPr>
          <w:p w14:paraId="60010A0E"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Work</w:t>
            </w:r>
          </w:p>
        </w:tc>
        <w:tc>
          <w:tcPr>
            <w:tcW w:w="388" w:type="pct"/>
            <w:vAlign w:val="center"/>
          </w:tcPr>
          <w:p w14:paraId="22EBB658"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Continuous</w:t>
            </w:r>
          </w:p>
        </w:tc>
        <w:tc>
          <w:tcPr>
            <w:tcW w:w="487" w:type="pct"/>
            <w:vAlign w:val="center"/>
          </w:tcPr>
          <w:p w14:paraId="47BF2017"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25" w:type="pct"/>
            <w:vAlign w:val="center"/>
          </w:tcPr>
          <w:p w14:paraId="0A3EEF32" w14:textId="77777777" w:rsidR="0097654B" w:rsidRPr="008904A0" w:rsidRDefault="0097654B" w:rsidP="0097654B">
            <w:pPr>
              <w:rPr>
                <w:sz w:val="18"/>
                <w:szCs w:val="18"/>
              </w:rPr>
            </w:pPr>
            <w:r w:rsidRPr="008904A0">
              <w:rPr>
                <w:rFonts w:ascii="Times New Roman" w:hAnsi="Times New Roman" w:cs="Times New Roman"/>
                <w:sz w:val="18"/>
                <w:szCs w:val="18"/>
              </w:rPr>
              <w:t>√</w:t>
            </w:r>
          </w:p>
        </w:tc>
        <w:tc>
          <w:tcPr>
            <w:tcW w:w="358" w:type="pct"/>
            <w:vAlign w:val="center"/>
          </w:tcPr>
          <w:p w14:paraId="2B6B06AA"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1033" w:type="pct"/>
            <w:vAlign w:val="center"/>
          </w:tcPr>
          <w:p w14:paraId="43EB75C2"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Auto/Transit</w:t>
            </w:r>
          </w:p>
          <w:p w14:paraId="3B1170B0" w14:textId="77777777" w:rsidR="0097654B" w:rsidRPr="008904A0" w:rsidRDefault="0097654B" w:rsidP="0097654B">
            <w:pPr>
              <w:pStyle w:val="ListParagraph"/>
              <w:numPr>
                <w:ilvl w:val="0"/>
                <w:numId w:val="3"/>
              </w:numPr>
              <w:ind w:left="166" w:hanging="180"/>
              <w:rPr>
                <w:rFonts w:ascii="Times New Roman" w:hAnsi="Times New Roman" w:cs="Times New Roman"/>
                <w:sz w:val="18"/>
                <w:szCs w:val="20"/>
              </w:rPr>
            </w:pPr>
            <w:r w:rsidRPr="008904A0">
              <w:rPr>
                <w:rFonts w:ascii="Times New Roman" w:hAnsi="Times New Roman" w:cs="Times New Roman"/>
                <w:sz w:val="18"/>
                <w:szCs w:val="20"/>
              </w:rPr>
              <w:t>$43.14 $/</w:t>
            </w:r>
            <w:proofErr w:type="spellStart"/>
            <w:r w:rsidRPr="008904A0">
              <w:rPr>
                <w:rFonts w:ascii="Times New Roman" w:hAnsi="Times New Roman" w:cs="Times New Roman"/>
                <w:sz w:val="18"/>
                <w:szCs w:val="20"/>
              </w:rPr>
              <w:t>hr</w:t>
            </w:r>
            <w:proofErr w:type="spellEnd"/>
            <w:r w:rsidRPr="008904A0">
              <w:rPr>
                <w:rFonts w:ascii="Times New Roman" w:hAnsi="Times New Roman" w:cs="Times New Roman"/>
                <w:sz w:val="18"/>
                <w:szCs w:val="20"/>
              </w:rPr>
              <w:t xml:space="preserve"> (professional work)</w:t>
            </w:r>
          </w:p>
          <w:p w14:paraId="271CE848" w14:textId="77777777" w:rsidR="0097654B" w:rsidRPr="008904A0" w:rsidRDefault="0097654B" w:rsidP="0097654B">
            <w:pPr>
              <w:pStyle w:val="ListParagraph"/>
              <w:numPr>
                <w:ilvl w:val="0"/>
                <w:numId w:val="3"/>
              </w:numPr>
              <w:ind w:left="166" w:hanging="180"/>
              <w:rPr>
                <w:rFonts w:ascii="Times New Roman" w:hAnsi="Times New Roman" w:cs="Times New Roman"/>
                <w:sz w:val="18"/>
                <w:szCs w:val="20"/>
              </w:rPr>
            </w:pPr>
            <w:r w:rsidRPr="008904A0">
              <w:rPr>
                <w:rFonts w:ascii="Times New Roman" w:hAnsi="Times New Roman" w:cs="Times New Roman"/>
                <w:sz w:val="18"/>
                <w:szCs w:val="20"/>
              </w:rPr>
              <w:t>$12.99 $/</w:t>
            </w:r>
            <w:proofErr w:type="spellStart"/>
            <w:r w:rsidRPr="008904A0">
              <w:rPr>
                <w:rFonts w:ascii="Times New Roman" w:hAnsi="Times New Roman" w:cs="Times New Roman"/>
                <w:sz w:val="18"/>
                <w:szCs w:val="20"/>
              </w:rPr>
              <w:t>hr</w:t>
            </w:r>
            <w:proofErr w:type="spellEnd"/>
            <w:r w:rsidRPr="008904A0">
              <w:rPr>
                <w:rFonts w:ascii="Times New Roman" w:hAnsi="Times New Roman" w:cs="Times New Roman"/>
                <w:sz w:val="18"/>
                <w:szCs w:val="20"/>
              </w:rPr>
              <w:t xml:space="preserve"> (manufacturing work)</w:t>
            </w:r>
          </w:p>
          <w:p w14:paraId="1B07CB8E" w14:textId="77777777" w:rsidR="0097654B" w:rsidRPr="008904A0" w:rsidRDefault="0097654B" w:rsidP="0097654B">
            <w:pPr>
              <w:pStyle w:val="ListParagraph"/>
              <w:numPr>
                <w:ilvl w:val="0"/>
                <w:numId w:val="3"/>
              </w:numPr>
              <w:ind w:left="166" w:hanging="180"/>
              <w:rPr>
                <w:rFonts w:ascii="Times New Roman" w:hAnsi="Times New Roman" w:cs="Times New Roman"/>
                <w:sz w:val="18"/>
                <w:szCs w:val="20"/>
              </w:rPr>
            </w:pPr>
            <w:r w:rsidRPr="008904A0">
              <w:rPr>
                <w:rFonts w:ascii="Times New Roman" w:hAnsi="Times New Roman" w:cs="Times New Roman"/>
                <w:sz w:val="18"/>
                <w:szCs w:val="20"/>
              </w:rPr>
              <w:t>$32.32 $/</w:t>
            </w:r>
            <w:proofErr w:type="spellStart"/>
            <w:r w:rsidRPr="008904A0">
              <w:rPr>
                <w:rFonts w:ascii="Times New Roman" w:hAnsi="Times New Roman" w:cs="Times New Roman"/>
                <w:sz w:val="18"/>
                <w:szCs w:val="20"/>
              </w:rPr>
              <w:t>hr</w:t>
            </w:r>
            <w:proofErr w:type="spellEnd"/>
            <w:r w:rsidRPr="008904A0">
              <w:rPr>
                <w:rFonts w:ascii="Times New Roman" w:hAnsi="Times New Roman" w:cs="Times New Roman"/>
                <w:sz w:val="18"/>
                <w:szCs w:val="20"/>
              </w:rPr>
              <w:t xml:space="preserve"> (general office work)</w:t>
            </w:r>
          </w:p>
          <w:p w14:paraId="1518BF4F" w14:textId="77777777" w:rsidR="0097654B" w:rsidRPr="008904A0" w:rsidRDefault="0097654B" w:rsidP="0097654B">
            <w:pPr>
              <w:pStyle w:val="ListParagraph"/>
              <w:numPr>
                <w:ilvl w:val="0"/>
                <w:numId w:val="3"/>
              </w:numPr>
              <w:ind w:left="166" w:hanging="180"/>
              <w:rPr>
                <w:rFonts w:ascii="Times New Roman" w:hAnsi="Times New Roman" w:cs="Times New Roman"/>
                <w:sz w:val="18"/>
                <w:szCs w:val="18"/>
              </w:rPr>
            </w:pPr>
            <w:r w:rsidRPr="008904A0">
              <w:rPr>
                <w:rFonts w:ascii="TimesNewRomanPSMT" w:hAnsi="TimesNewRomanPSMT" w:cs="TimesNewRomanPSMT"/>
                <w:sz w:val="18"/>
                <w:szCs w:val="20"/>
              </w:rPr>
              <w:t xml:space="preserve">$16.10 </w:t>
            </w:r>
            <w:r w:rsidRPr="008904A0">
              <w:rPr>
                <w:rFonts w:ascii="Times New Roman" w:hAnsi="Times New Roman" w:cs="Times New Roman"/>
                <w:sz w:val="18"/>
                <w:szCs w:val="20"/>
              </w:rPr>
              <w:t>$/</w:t>
            </w:r>
            <w:proofErr w:type="spellStart"/>
            <w:r w:rsidRPr="008904A0">
              <w:rPr>
                <w:rFonts w:ascii="Times New Roman" w:hAnsi="Times New Roman" w:cs="Times New Roman"/>
                <w:sz w:val="18"/>
                <w:szCs w:val="20"/>
              </w:rPr>
              <w:t>hr</w:t>
            </w:r>
            <w:proofErr w:type="spellEnd"/>
            <w:r w:rsidRPr="008904A0">
              <w:rPr>
                <w:rFonts w:ascii="Times New Roman" w:hAnsi="Times New Roman" w:cs="Times New Roman"/>
                <w:sz w:val="18"/>
                <w:szCs w:val="20"/>
              </w:rPr>
              <w:t xml:space="preserve"> (retail work)</w:t>
            </w:r>
          </w:p>
        </w:tc>
      </w:tr>
      <w:tr w:rsidR="0097654B" w:rsidRPr="008904A0" w14:paraId="389810CE" w14:textId="77777777" w:rsidTr="00EB2A0E">
        <w:trPr>
          <w:trHeight w:val="864"/>
          <w:jc w:val="center"/>
        </w:trPr>
        <w:tc>
          <w:tcPr>
            <w:tcW w:w="388" w:type="pct"/>
            <w:vAlign w:val="center"/>
          </w:tcPr>
          <w:p w14:paraId="70CD67C8" w14:textId="29748E25"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lastRenderedPageBreak/>
              <w:t>Habib (2012)</w:t>
            </w:r>
          </w:p>
        </w:tc>
        <w:tc>
          <w:tcPr>
            <w:tcW w:w="519" w:type="pct"/>
            <w:vAlign w:val="center"/>
          </w:tcPr>
          <w:p w14:paraId="13134C2F"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Toronto, Canada</w:t>
            </w:r>
          </w:p>
        </w:tc>
        <w:tc>
          <w:tcPr>
            <w:tcW w:w="326" w:type="pct"/>
            <w:vAlign w:val="center"/>
          </w:tcPr>
          <w:p w14:paraId="665E6989"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RP</w:t>
            </w:r>
          </w:p>
        </w:tc>
        <w:tc>
          <w:tcPr>
            <w:tcW w:w="462" w:type="pct"/>
            <w:vAlign w:val="center"/>
          </w:tcPr>
          <w:p w14:paraId="4F038B07"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Tri-variate discrete-continuous</w:t>
            </w:r>
          </w:p>
        </w:tc>
        <w:tc>
          <w:tcPr>
            <w:tcW w:w="324" w:type="pct"/>
            <w:vAlign w:val="center"/>
          </w:tcPr>
          <w:p w14:paraId="55F978B6"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Tour</w:t>
            </w:r>
          </w:p>
        </w:tc>
        <w:tc>
          <w:tcPr>
            <w:tcW w:w="390" w:type="pct"/>
            <w:vAlign w:val="center"/>
          </w:tcPr>
          <w:p w14:paraId="5E98D0E8"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Work</w:t>
            </w:r>
          </w:p>
        </w:tc>
        <w:tc>
          <w:tcPr>
            <w:tcW w:w="388" w:type="pct"/>
            <w:vAlign w:val="center"/>
          </w:tcPr>
          <w:p w14:paraId="2793389D"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Continuous</w:t>
            </w:r>
          </w:p>
        </w:tc>
        <w:tc>
          <w:tcPr>
            <w:tcW w:w="487" w:type="pct"/>
            <w:vAlign w:val="center"/>
          </w:tcPr>
          <w:p w14:paraId="55EF9AD4"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25" w:type="pct"/>
            <w:vAlign w:val="center"/>
          </w:tcPr>
          <w:p w14:paraId="64138EE8" w14:textId="77777777" w:rsidR="0097654B" w:rsidRPr="008904A0" w:rsidRDefault="0097654B" w:rsidP="0097654B">
            <w:pPr>
              <w:rPr>
                <w:sz w:val="18"/>
                <w:szCs w:val="18"/>
              </w:rPr>
            </w:pPr>
            <w:r w:rsidRPr="008904A0">
              <w:rPr>
                <w:rFonts w:ascii="Times New Roman" w:hAnsi="Times New Roman" w:cs="Times New Roman"/>
                <w:sz w:val="18"/>
                <w:szCs w:val="18"/>
              </w:rPr>
              <w:t>√</w:t>
            </w:r>
          </w:p>
        </w:tc>
        <w:tc>
          <w:tcPr>
            <w:tcW w:w="358" w:type="pct"/>
            <w:vAlign w:val="center"/>
          </w:tcPr>
          <w:p w14:paraId="5D5E3697"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1033" w:type="pct"/>
            <w:vAlign w:val="center"/>
          </w:tcPr>
          <w:p w14:paraId="026136AB" w14:textId="77777777" w:rsidR="0097654B" w:rsidRPr="008904A0" w:rsidRDefault="0097654B" w:rsidP="0097654B">
            <w:pPr>
              <w:rPr>
                <w:rFonts w:ascii="Times New Roman" w:hAnsi="Times New Roman" w:cs="Times New Roman"/>
                <w:sz w:val="18"/>
                <w:szCs w:val="20"/>
              </w:rPr>
            </w:pPr>
            <w:r w:rsidRPr="008904A0">
              <w:rPr>
                <w:rFonts w:ascii="Times New Roman" w:hAnsi="Times New Roman" w:cs="Times New Roman"/>
                <w:sz w:val="18"/>
                <w:szCs w:val="20"/>
              </w:rPr>
              <w:t>Auto</w:t>
            </w:r>
          </w:p>
          <w:p w14:paraId="667B029B" w14:textId="77777777" w:rsidR="0097654B" w:rsidRPr="008904A0" w:rsidRDefault="0097654B" w:rsidP="0097654B">
            <w:pPr>
              <w:pStyle w:val="ListParagraph"/>
              <w:numPr>
                <w:ilvl w:val="0"/>
                <w:numId w:val="3"/>
              </w:numPr>
              <w:ind w:left="166" w:hanging="180"/>
              <w:rPr>
                <w:rFonts w:ascii="Times New Roman" w:hAnsi="Times New Roman" w:cs="Times New Roman"/>
                <w:sz w:val="18"/>
                <w:szCs w:val="20"/>
              </w:rPr>
            </w:pPr>
            <w:r w:rsidRPr="008904A0">
              <w:rPr>
                <w:rFonts w:ascii="Times New Roman" w:hAnsi="Times New Roman" w:cs="Times New Roman"/>
                <w:sz w:val="18"/>
                <w:szCs w:val="20"/>
              </w:rPr>
              <w:t>$37 $/</w:t>
            </w:r>
            <w:proofErr w:type="spellStart"/>
            <w:r w:rsidRPr="008904A0">
              <w:rPr>
                <w:rFonts w:ascii="Times New Roman" w:hAnsi="Times New Roman" w:cs="Times New Roman"/>
                <w:sz w:val="18"/>
                <w:szCs w:val="20"/>
              </w:rPr>
              <w:t>hr</w:t>
            </w:r>
            <w:proofErr w:type="spellEnd"/>
            <w:r w:rsidRPr="008904A0">
              <w:rPr>
                <w:rFonts w:ascii="Times New Roman" w:hAnsi="Times New Roman" w:cs="Times New Roman"/>
                <w:sz w:val="18"/>
                <w:szCs w:val="20"/>
              </w:rPr>
              <w:t xml:space="preserve"> (professional work)</w:t>
            </w:r>
          </w:p>
          <w:p w14:paraId="181FCEE7" w14:textId="77777777" w:rsidR="0097654B" w:rsidRPr="008904A0" w:rsidRDefault="0097654B" w:rsidP="0097654B">
            <w:pPr>
              <w:pStyle w:val="ListParagraph"/>
              <w:numPr>
                <w:ilvl w:val="0"/>
                <w:numId w:val="3"/>
              </w:numPr>
              <w:ind w:left="166" w:hanging="180"/>
              <w:rPr>
                <w:rFonts w:ascii="Times New Roman" w:hAnsi="Times New Roman" w:cs="Times New Roman"/>
                <w:sz w:val="18"/>
                <w:szCs w:val="20"/>
              </w:rPr>
            </w:pPr>
            <w:r w:rsidRPr="008904A0">
              <w:rPr>
                <w:rFonts w:ascii="Times New Roman" w:hAnsi="Times New Roman" w:cs="Times New Roman"/>
                <w:sz w:val="18"/>
                <w:szCs w:val="20"/>
              </w:rPr>
              <w:t>$32 $/</w:t>
            </w:r>
            <w:proofErr w:type="spellStart"/>
            <w:r w:rsidRPr="008904A0">
              <w:rPr>
                <w:rFonts w:ascii="Times New Roman" w:hAnsi="Times New Roman" w:cs="Times New Roman"/>
                <w:sz w:val="18"/>
                <w:szCs w:val="20"/>
              </w:rPr>
              <w:t>hr</w:t>
            </w:r>
            <w:proofErr w:type="spellEnd"/>
            <w:r w:rsidRPr="008904A0">
              <w:rPr>
                <w:rFonts w:ascii="Times New Roman" w:hAnsi="Times New Roman" w:cs="Times New Roman"/>
                <w:sz w:val="18"/>
                <w:szCs w:val="20"/>
              </w:rPr>
              <w:t xml:space="preserve"> (general office work)</w:t>
            </w:r>
          </w:p>
          <w:p w14:paraId="17512F30" w14:textId="77777777" w:rsidR="0097654B" w:rsidRPr="008904A0" w:rsidRDefault="0097654B" w:rsidP="0097654B">
            <w:pPr>
              <w:pStyle w:val="ListParagraph"/>
              <w:numPr>
                <w:ilvl w:val="0"/>
                <w:numId w:val="3"/>
              </w:numPr>
              <w:ind w:left="166" w:hanging="180"/>
              <w:rPr>
                <w:rFonts w:ascii="Times New Roman" w:hAnsi="Times New Roman" w:cs="Times New Roman"/>
                <w:sz w:val="18"/>
                <w:szCs w:val="20"/>
              </w:rPr>
            </w:pPr>
            <w:r w:rsidRPr="008904A0">
              <w:rPr>
                <w:rFonts w:ascii="Times New Roman" w:hAnsi="Times New Roman" w:cs="Times New Roman"/>
                <w:sz w:val="18"/>
                <w:szCs w:val="20"/>
              </w:rPr>
              <w:t>$21 $/</w:t>
            </w:r>
            <w:proofErr w:type="spellStart"/>
            <w:r w:rsidRPr="008904A0">
              <w:rPr>
                <w:rFonts w:ascii="Times New Roman" w:hAnsi="Times New Roman" w:cs="Times New Roman"/>
                <w:sz w:val="18"/>
                <w:szCs w:val="20"/>
              </w:rPr>
              <w:t>hr</w:t>
            </w:r>
            <w:proofErr w:type="spellEnd"/>
            <w:r w:rsidRPr="008904A0">
              <w:rPr>
                <w:rFonts w:ascii="Times New Roman" w:hAnsi="Times New Roman" w:cs="Times New Roman"/>
                <w:sz w:val="18"/>
                <w:szCs w:val="20"/>
              </w:rPr>
              <w:t xml:space="preserve"> (retail and service work)</w:t>
            </w:r>
          </w:p>
          <w:p w14:paraId="208C11EA" w14:textId="77777777" w:rsidR="0097654B" w:rsidRPr="008904A0" w:rsidRDefault="0097654B" w:rsidP="0097654B">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20"/>
              </w:rPr>
              <w:t>$16 $/</w:t>
            </w:r>
            <w:proofErr w:type="spellStart"/>
            <w:r w:rsidRPr="008904A0">
              <w:rPr>
                <w:rFonts w:ascii="Times New Roman" w:hAnsi="Times New Roman" w:cs="Times New Roman"/>
                <w:sz w:val="18"/>
                <w:szCs w:val="20"/>
              </w:rPr>
              <w:t>hr</w:t>
            </w:r>
            <w:proofErr w:type="spellEnd"/>
            <w:r w:rsidRPr="008904A0">
              <w:rPr>
                <w:rFonts w:ascii="Times New Roman" w:hAnsi="Times New Roman" w:cs="Times New Roman"/>
                <w:sz w:val="18"/>
                <w:szCs w:val="20"/>
              </w:rPr>
              <w:t xml:space="preserve"> (manufacturing work)</w:t>
            </w:r>
          </w:p>
        </w:tc>
      </w:tr>
      <w:tr w:rsidR="0097654B" w:rsidRPr="008904A0" w14:paraId="1411D815" w14:textId="77777777" w:rsidTr="00EB2A0E">
        <w:trPr>
          <w:trHeight w:val="864"/>
          <w:jc w:val="center"/>
        </w:trPr>
        <w:tc>
          <w:tcPr>
            <w:tcW w:w="388" w:type="pct"/>
            <w:vAlign w:val="center"/>
          </w:tcPr>
          <w:p w14:paraId="3CC97DA9" w14:textId="2A23F724"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Habib (2013)</w:t>
            </w:r>
          </w:p>
        </w:tc>
        <w:tc>
          <w:tcPr>
            <w:tcW w:w="519" w:type="pct"/>
            <w:vAlign w:val="center"/>
          </w:tcPr>
          <w:p w14:paraId="18E69988"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Toronto,</w:t>
            </w:r>
          </w:p>
          <w:p w14:paraId="619CC7C7"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Canada</w:t>
            </w:r>
          </w:p>
        </w:tc>
        <w:tc>
          <w:tcPr>
            <w:tcW w:w="326" w:type="pct"/>
            <w:vAlign w:val="center"/>
          </w:tcPr>
          <w:p w14:paraId="56A9012C"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RP</w:t>
            </w:r>
          </w:p>
        </w:tc>
        <w:tc>
          <w:tcPr>
            <w:tcW w:w="462" w:type="pct"/>
            <w:vAlign w:val="center"/>
          </w:tcPr>
          <w:p w14:paraId="2C9ED3B2"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Discrete-continuous</w:t>
            </w:r>
          </w:p>
        </w:tc>
        <w:tc>
          <w:tcPr>
            <w:tcW w:w="324" w:type="pct"/>
            <w:vAlign w:val="center"/>
          </w:tcPr>
          <w:p w14:paraId="642C1DEB"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Tour</w:t>
            </w:r>
          </w:p>
        </w:tc>
        <w:tc>
          <w:tcPr>
            <w:tcW w:w="390" w:type="pct"/>
            <w:vAlign w:val="center"/>
          </w:tcPr>
          <w:p w14:paraId="0B849A70"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Work</w:t>
            </w:r>
          </w:p>
        </w:tc>
        <w:tc>
          <w:tcPr>
            <w:tcW w:w="388" w:type="pct"/>
            <w:vAlign w:val="center"/>
          </w:tcPr>
          <w:p w14:paraId="79257AE6"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Continuous</w:t>
            </w:r>
          </w:p>
        </w:tc>
        <w:tc>
          <w:tcPr>
            <w:tcW w:w="487" w:type="pct"/>
            <w:vAlign w:val="center"/>
          </w:tcPr>
          <w:p w14:paraId="2DE8BCF2"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25" w:type="pct"/>
            <w:vAlign w:val="center"/>
          </w:tcPr>
          <w:p w14:paraId="54A55F43" w14:textId="77777777" w:rsidR="0097654B" w:rsidRPr="008904A0" w:rsidRDefault="0097654B" w:rsidP="0097654B">
            <w:pPr>
              <w:rPr>
                <w:sz w:val="18"/>
                <w:szCs w:val="18"/>
              </w:rPr>
            </w:pPr>
            <w:r w:rsidRPr="008904A0">
              <w:rPr>
                <w:rFonts w:ascii="Times New Roman" w:hAnsi="Times New Roman" w:cs="Times New Roman"/>
                <w:sz w:val="18"/>
                <w:szCs w:val="18"/>
              </w:rPr>
              <w:t>√</w:t>
            </w:r>
          </w:p>
        </w:tc>
        <w:tc>
          <w:tcPr>
            <w:tcW w:w="358" w:type="pct"/>
            <w:vAlign w:val="center"/>
          </w:tcPr>
          <w:p w14:paraId="674474E3"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1033" w:type="pct"/>
            <w:vAlign w:val="center"/>
          </w:tcPr>
          <w:p w14:paraId="484529B7"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Auto driver/Auto passenger (in-vehicle travel time)</w:t>
            </w:r>
          </w:p>
          <w:p w14:paraId="205E37FC" w14:textId="77777777" w:rsidR="0097654B" w:rsidRPr="008904A0" w:rsidRDefault="0097654B" w:rsidP="0097654B">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$45.62 $/</w:t>
            </w:r>
            <w:proofErr w:type="spellStart"/>
            <w:r w:rsidRPr="008904A0">
              <w:rPr>
                <w:rFonts w:ascii="Times New Roman" w:hAnsi="Times New Roman" w:cs="Times New Roman"/>
                <w:sz w:val="18"/>
                <w:szCs w:val="18"/>
              </w:rPr>
              <w:t>hr</w:t>
            </w:r>
            <w:proofErr w:type="spellEnd"/>
            <w:r w:rsidRPr="008904A0">
              <w:rPr>
                <w:rFonts w:ascii="Times New Roman" w:hAnsi="Times New Roman" w:cs="Times New Roman"/>
                <w:sz w:val="18"/>
                <w:szCs w:val="18"/>
              </w:rPr>
              <w:t xml:space="preserve"> (professional work)</w:t>
            </w:r>
          </w:p>
          <w:p w14:paraId="5996849B" w14:textId="77777777" w:rsidR="0097654B" w:rsidRPr="008904A0" w:rsidRDefault="0097654B" w:rsidP="0097654B">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$16.25 $/</w:t>
            </w:r>
            <w:proofErr w:type="spellStart"/>
            <w:r w:rsidRPr="008904A0">
              <w:rPr>
                <w:rFonts w:ascii="Times New Roman" w:hAnsi="Times New Roman" w:cs="Times New Roman"/>
                <w:sz w:val="18"/>
                <w:szCs w:val="18"/>
              </w:rPr>
              <w:t>hr</w:t>
            </w:r>
            <w:proofErr w:type="spellEnd"/>
            <w:r w:rsidRPr="008904A0">
              <w:rPr>
                <w:rFonts w:ascii="Times New Roman" w:hAnsi="Times New Roman" w:cs="Times New Roman"/>
                <w:sz w:val="18"/>
                <w:szCs w:val="18"/>
              </w:rPr>
              <w:t xml:space="preserve"> (manufacturing work)</w:t>
            </w:r>
          </w:p>
          <w:p w14:paraId="7E6A01C6" w14:textId="77777777" w:rsidR="0097654B" w:rsidRPr="008904A0" w:rsidRDefault="0097654B" w:rsidP="0097654B">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$27.63 $/</w:t>
            </w:r>
            <w:proofErr w:type="spellStart"/>
            <w:r w:rsidRPr="008904A0">
              <w:rPr>
                <w:rFonts w:ascii="Times New Roman" w:hAnsi="Times New Roman" w:cs="Times New Roman"/>
                <w:sz w:val="18"/>
                <w:szCs w:val="18"/>
              </w:rPr>
              <w:t>hr</w:t>
            </w:r>
            <w:proofErr w:type="spellEnd"/>
            <w:r w:rsidRPr="008904A0">
              <w:rPr>
                <w:rFonts w:ascii="Times New Roman" w:hAnsi="Times New Roman" w:cs="Times New Roman"/>
                <w:sz w:val="18"/>
                <w:szCs w:val="18"/>
              </w:rPr>
              <w:t xml:space="preserve"> (general office work)</w:t>
            </w:r>
          </w:p>
          <w:p w14:paraId="43D31678" w14:textId="77777777" w:rsidR="0097654B" w:rsidRPr="008904A0" w:rsidRDefault="0097654B" w:rsidP="0097654B">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$16.26 $/</w:t>
            </w:r>
            <w:proofErr w:type="spellStart"/>
            <w:r w:rsidRPr="008904A0">
              <w:rPr>
                <w:rFonts w:ascii="Times New Roman" w:hAnsi="Times New Roman" w:cs="Times New Roman"/>
                <w:sz w:val="18"/>
                <w:szCs w:val="18"/>
              </w:rPr>
              <w:t>hr</w:t>
            </w:r>
            <w:proofErr w:type="spellEnd"/>
            <w:r w:rsidRPr="008904A0">
              <w:rPr>
                <w:rFonts w:ascii="Times New Roman" w:hAnsi="Times New Roman" w:cs="Times New Roman"/>
                <w:sz w:val="18"/>
                <w:szCs w:val="18"/>
              </w:rPr>
              <w:t xml:space="preserve"> (retail work)</w:t>
            </w:r>
          </w:p>
        </w:tc>
      </w:tr>
      <w:tr w:rsidR="0097654B" w:rsidRPr="008904A0" w14:paraId="70A024FF" w14:textId="77777777" w:rsidTr="00EB2A0E">
        <w:trPr>
          <w:trHeight w:val="864"/>
          <w:jc w:val="center"/>
        </w:trPr>
        <w:tc>
          <w:tcPr>
            <w:tcW w:w="388" w:type="pct"/>
            <w:vAlign w:val="center"/>
          </w:tcPr>
          <w:p w14:paraId="0B9B52FB" w14:textId="415D08B2"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Yang et al. (2013)</w:t>
            </w:r>
          </w:p>
        </w:tc>
        <w:tc>
          <w:tcPr>
            <w:tcW w:w="519" w:type="pct"/>
            <w:vAlign w:val="center"/>
          </w:tcPr>
          <w:p w14:paraId="60CB273F" w14:textId="65E4B61A"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Beijing, China</w:t>
            </w:r>
          </w:p>
        </w:tc>
        <w:tc>
          <w:tcPr>
            <w:tcW w:w="326" w:type="pct"/>
            <w:vAlign w:val="center"/>
          </w:tcPr>
          <w:p w14:paraId="6CAD8156" w14:textId="2791743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RP</w:t>
            </w:r>
          </w:p>
        </w:tc>
        <w:tc>
          <w:tcPr>
            <w:tcW w:w="462" w:type="pct"/>
            <w:vAlign w:val="center"/>
          </w:tcPr>
          <w:p w14:paraId="5747BE32" w14:textId="77777777"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CNL, NL</w:t>
            </w:r>
          </w:p>
        </w:tc>
        <w:tc>
          <w:tcPr>
            <w:tcW w:w="324" w:type="pct"/>
            <w:vAlign w:val="center"/>
          </w:tcPr>
          <w:p w14:paraId="76586B0A" w14:textId="5F7F533B"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90" w:type="pct"/>
            <w:vAlign w:val="center"/>
          </w:tcPr>
          <w:p w14:paraId="390F4788" w14:textId="59AC52F5"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88" w:type="pct"/>
            <w:vAlign w:val="center"/>
          </w:tcPr>
          <w:p w14:paraId="1A3811A3" w14:textId="6D064AD6"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Discrete</w:t>
            </w:r>
          </w:p>
        </w:tc>
        <w:tc>
          <w:tcPr>
            <w:tcW w:w="487" w:type="pct"/>
            <w:vAlign w:val="center"/>
          </w:tcPr>
          <w:p w14:paraId="74095CE6" w14:textId="14FC8B6D"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25" w:type="pct"/>
            <w:vAlign w:val="center"/>
          </w:tcPr>
          <w:p w14:paraId="263DD6B9" w14:textId="262D3BEA"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58" w:type="pct"/>
            <w:vAlign w:val="center"/>
          </w:tcPr>
          <w:p w14:paraId="2D6331BA" w14:textId="77FF5A78"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1033" w:type="pct"/>
            <w:vAlign w:val="center"/>
          </w:tcPr>
          <w:p w14:paraId="51778117" w14:textId="3AD813A8"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r>
      <w:tr w:rsidR="0097654B" w:rsidRPr="008904A0" w14:paraId="006207F1" w14:textId="77777777" w:rsidTr="00EB2A0E">
        <w:trPr>
          <w:trHeight w:val="864"/>
          <w:jc w:val="center"/>
        </w:trPr>
        <w:tc>
          <w:tcPr>
            <w:tcW w:w="388" w:type="pct"/>
            <w:vAlign w:val="center"/>
          </w:tcPr>
          <w:p w14:paraId="4AB83C14" w14:textId="2BA6C0AD"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Ding et al. (2014)</w:t>
            </w:r>
          </w:p>
        </w:tc>
        <w:tc>
          <w:tcPr>
            <w:tcW w:w="519" w:type="pct"/>
            <w:vAlign w:val="center"/>
          </w:tcPr>
          <w:p w14:paraId="18E5A568" w14:textId="3F9A5813"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Maryland, USA</w:t>
            </w:r>
          </w:p>
        </w:tc>
        <w:tc>
          <w:tcPr>
            <w:tcW w:w="326" w:type="pct"/>
            <w:vAlign w:val="center"/>
          </w:tcPr>
          <w:p w14:paraId="3D074DF7" w14:textId="0A025E09"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RP</w:t>
            </w:r>
          </w:p>
        </w:tc>
        <w:tc>
          <w:tcPr>
            <w:tcW w:w="462" w:type="pct"/>
            <w:vAlign w:val="center"/>
          </w:tcPr>
          <w:p w14:paraId="5C46C5A2" w14:textId="62FC3315"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CNL</w:t>
            </w:r>
          </w:p>
        </w:tc>
        <w:tc>
          <w:tcPr>
            <w:tcW w:w="324" w:type="pct"/>
            <w:vAlign w:val="center"/>
          </w:tcPr>
          <w:p w14:paraId="2218CDF1" w14:textId="7806579E"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Trip</w:t>
            </w:r>
          </w:p>
        </w:tc>
        <w:tc>
          <w:tcPr>
            <w:tcW w:w="390" w:type="pct"/>
            <w:vAlign w:val="center"/>
          </w:tcPr>
          <w:p w14:paraId="2CA15438" w14:textId="2016C1D3"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Work</w:t>
            </w:r>
          </w:p>
        </w:tc>
        <w:tc>
          <w:tcPr>
            <w:tcW w:w="388" w:type="pct"/>
            <w:vAlign w:val="center"/>
          </w:tcPr>
          <w:p w14:paraId="4428AEA0" w14:textId="29164F95"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Discrete</w:t>
            </w:r>
          </w:p>
        </w:tc>
        <w:tc>
          <w:tcPr>
            <w:tcW w:w="487" w:type="pct"/>
            <w:vAlign w:val="center"/>
          </w:tcPr>
          <w:p w14:paraId="67C0187F" w14:textId="40A46D28"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25" w:type="pct"/>
            <w:vAlign w:val="center"/>
          </w:tcPr>
          <w:p w14:paraId="4F78C150" w14:textId="6F19695F"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58" w:type="pct"/>
            <w:vAlign w:val="center"/>
          </w:tcPr>
          <w:p w14:paraId="669CF998" w14:textId="4C6EB1EC"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1033" w:type="pct"/>
            <w:vAlign w:val="center"/>
          </w:tcPr>
          <w:p w14:paraId="2F202CC3" w14:textId="57ADD5ED" w:rsidR="0097654B" w:rsidRPr="008904A0" w:rsidRDefault="0097654B" w:rsidP="0097654B">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$20.53 $/</w:t>
            </w:r>
            <w:proofErr w:type="spellStart"/>
            <w:r w:rsidRPr="008904A0">
              <w:rPr>
                <w:rFonts w:ascii="Times New Roman" w:hAnsi="Times New Roman" w:cs="Times New Roman"/>
                <w:sz w:val="18"/>
                <w:szCs w:val="18"/>
              </w:rPr>
              <w:t>hr</w:t>
            </w:r>
            <w:proofErr w:type="spellEnd"/>
          </w:p>
        </w:tc>
      </w:tr>
      <w:tr w:rsidR="0097654B" w:rsidRPr="008904A0" w14:paraId="65237535" w14:textId="77777777" w:rsidTr="00EB2A0E">
        <w:trPr>
          <w:trHeight w:val="864"/>
          <w:jc w:val="center"/>
        </w:trPr>
        <w:tc>
          <w:tcPr>
            <w:tcW w:w="388" w:type="pct"/>
            <w:vAlign w:val="center"/>
          </w:tcPr>
          <w:p w14:paraId="498139E0" w14:textId="62B273DF"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Zou et al. (2016)</w:t>
            </w:r>
          </w:p>
        </w:tc>
        <w:tc>
          <w:tcPr>
            <w:tcW w:w="519" w:type="pct"/>
            <w:vAlign w:val="center"/>
          </w:tcPr>
          <w:p w14:paraId="7D962AB3" w14:textId="1875D782" w:rsidR="0097654B" w:rsidRPr="008904A0" w:rsidRDefault="0097654B" w:rsidP="0097654B">
            <w:pPr>
              <w:rPr>
                <w:rFonts w:ascii="Times New Roman" w:hAnsi="Times New Roman" w:cs="Times New Roman"/>
                <w:sz w:val="18"/>
                <w:szCs w:val="18"/>
              </w:rPr>
            </w:pPr>
            <w:r w:rsidRPr="008904A0">
              <w:rPr>
                <w:rFonts w:ascii="Times New Roman" w:hAnsi="Times New Roman" w:cs="Times New Roman"/>
                <w:sz w:val="18"/>
                <w:szCs w:val="18"/>
              </w:rPr>
              <w:t>Beijing, China</w:t>
            </w:r>
          </w:p>
        </w:tc>
        <w:tc>
          <w:tcPr>
            <w:tcW w:w="326" w:type="pct"/>
            <w:vAlign w:val="center"/>
          </w:tcPr>
          <w:p w14:paraId="04F11D8D" w14:textId="0F9FEDEB" w:rsidR="0097654B" w:rsidRPr="008904A0" w:rsidRDefault="001D1F3F" w:rsidP="0097654B">
            <w:pPr>
              <w:rPr>
                <w:rFonts w:ascii="Times New Roman" w:hAnsi="Times New Roman" w:cs="Times New Roman"/>
                <w:sz w:val="18"/>
                <w:szCs w:val="18"/>
              </w:rPr>
            </w:pPr>
            <w:r w:rsidRPr="008904A0">
              <w:rPr>
                <w:rFonts w:ascii="Times New Roman" w:hAnsi="Times New Roman" w:cs="Times New Roman"/>
                <w:sz w:val="18"/>
                <w:szCs w:val="18"/>
              </w:rPr>
              <w:t>Joint RP and SP</w:t>
            </w:r>
          </w:p>
        </w:tc>
        <w:tc>
          <w:tcPr>
            <w:tcW w:w="462" w:type="pct"/>
            <w:vAlign w:val="center"/>
          </w:tcPr>
          <w:p w14:paraId="31075BE7" w14:textId="4E776DF3" w:rsidR="0097654B" w:rsidRPr="008904A0" w:rsidRDefault="0080497F" w:rsidP="0097654B">
            <w:pPr>
              <w:rPr>
                <w:rFonts w:ascii="Times New Roman" w:hAnsi="Times New Roman" w:cs="Times New Roman"/>
                <w:sz w:val="18"/>
                <w:szCs w:val="18"/>
              </w:rPr>
            </w:pPr>
            <w:r w:rsidRPr="008904A0">
              <w:rPr>
                <w:rFonts w:ascii="Times New Roman" w:hAnsi="Times New Roman" w:cs="Times New Roman"/>
                <w:sz w:val="18"/>
                <w:szCs w:val="18"/>
              </w:rPr>
              <w:t>Agent based choice model</w:t>
            </w:r>
          </w:p>
        </w:tc>
        <w:tc>
          <w:tcPr>
            <w:tcW w:w="324" w:type="pct"/>
            <w:vAlign w:val="center"/>
          </w:tcPr>
          <w:p w14:paraId="025D70CF" w14:textId="29B45BDB" w:rsidR="0097654B" w:rsidRPr="008904A0" w:rsidRDefault="001D1F3F" w:rsidP="0097654B">
            <w:pPr>
              <w:rPr>
                <w:rFonts w:ascii="Times New Roman" w:hAnsi="Times New Roman" w:cs="Times New Roman"/>
                <w:sz w:val="18"/>
                <w:szCs w:val="18"/>
              </w:rPr>
            </w:pPr>
            <w:r w:rsidRPr="008904A0">
              <w:rPr>
                <w:rFonts w:ascii="Times New Roman" w:hAnsi="Times New Roman" w:cs="Times New Roman"/>
                <w:sz w:val="18"/>
                <w:szCs w:val="18"/>
              </w:rPr>
              <w:t>Trip</w:t>
            </w:r>
          </w:p>
        </w:tc>
        <w:tc>
          <w:tcPr>
            <w:tcW w:w="390" w:type="pct"/>
            <w:vAlign w:val="center"/>
          </w:tcPr>
          <w:p w14:paraId="55BD580A" w14:textId="0A9F2908" w:rsidR="0097654B" w:rsidRPr="008904A0" w:rsidRDefault="00462A6F" w:rsidP="0097654B">
            <w:pPr>
              <w:rPr>
                <w:rFonts w:ascii="Times New Roman" w:hAnsi="Times New Roman" w:cs="Times New Roman"/>
                <w:sz w:val="18"/>
                <w:szCs w:val="18"/>
              </w:rPr>
            </w:pPr>
            <w:r w:rsidRPr="008904A0">
              <w:rPr>
                <w:rFonts w:ascii="Times New Roman" w:hAnsi="Times New Roman" w:cs="Times New Roman"/>
                <w:sz w:val="18"/>
                <w:szCs w:val="18"/>
              </w:rPr>
              <w:t>All purpose</w:t>
            </w:r>
          </w:p>
        </w:tc>
        <w:tc>
          <w:tcPr>
            <w:tcW w:w="388" w:type="pct"/>
            <w:vAlign w:val="center"/>
          </w:tcPr>
          <w:p w14:paraId="5BE7633B" w14:textId="2D734536" w:rsidR="0097654B" w:rsidRPr="008904A0" w:rsidRDefault="007F7623" w:rsidP="0097654B">
            <w:pPr>
              <w:rPr>
                <w:rFonts w:ascii="Times New Roman" w:hAnsi="Times New Roman" w:cs="Times New Roman"/>
                <w:sz w:val="18"/>
                <w:szCs w:val="18"/>
              </w:rPr>
            </w:pPr>
            <w:r w:rsidRPr="008904A0">
              <w:rPr>
                <w:rFonts w:ascii="Times New Roman" w:hAnsi="Times New Roman" w:cs="Times New Roman"/>
                <w:sz w:val="18"/>
                <w:szCs w:val="18"/>
              </w:rPr>
              <w:t>Continuous</w:t>
            </w:r>
          </w:p>
        </w:tc>
        <w:tc>
          <w:tcPr>
            <w:tcW w:w="487" w:type="pct"/>
            <w:vAlign w:val="center"/>
          </w:tcPr>
          <w:p w14:paraId="56D6B8FB" w14:textId="5CD31EF8" w:rsidR="0097654B" w:rsidRPr="008904A0" w:rsidRDefault="00462A6F"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25" w:type="pct"/>
            <w:vAlign w:val="center"/>
          </w:tcPr>
          <w:p w14:paraId="06835A44" w14:textId="7A90E7A8" w:rsidR="0097654B" w:rsidRPr="008904A0" w:rsidRDefault="00462A6F"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358" w:type="pct"/>
            <w:vAlign w:val="center"/>
          </w:tcPr>
          <w:p w14:paraId="782A9773" w14:textId="315D228C" w:rsidR="0097654B" w:rsidRPr="008904A0" w:rsidRDefault="00462A6F" w:rsidP="0097654B">
            <w:pPr>
              <w:rPr>
                <w:rFonts w:ascii="Times New Roman" w:hAnsi="Times New Roman" w:cs="Times New Roman"/>
                <w:sz w:val="18"/>
                <w:szCs w:val="18"/>
              </w:rPr>
            </w:pPr>
            <w:r w:rsidRPr="008904A0">
              <w:rPr>
                <w:rFonts w:ascii="Times New Roman" w:hAnsi="Times New Roman" w:cs="Times New Roman"/>
                <w:sz w:val="18"/>
                <w:szCs w:val="18"/>
              </w:rPr>
              <w:t>-</w:t>
            </w:r>
          </w:p>
        </w:tc>
        <w:tc>
          <w:tcPr>
            <w:tcW w:w="1033" w:type="pct"/>
            <w:vAlign w:val="center"/>
          </w:tcPr>
          <w:p w14:paraId="15011230" w14:textId="1FAAB749" w:rsidR="0097654B" w:rsidRPr="008904A0" w:rsidRDefault="00462A6F" w:rsidP="00462A6F">
            <w:pPr>
              <w:rPr>
                <w:rFonts w:ascii="Times New Roman" w:hAnsi="Times New Roman" w:cs="Times New Roman"/>
                <w:sz w:val="18"/>
                <w:szCs w:val="18"/>
              </w:rPr>
            </w:pPr>
            <w:r w:rsidRPr="008904A0">
              <w:rPr>
                <w:rFonts w:ascii="Times New Roman" w:hAnsi="Times New Roman" w:cs="Times New Roman"/>
                <w:sz w:val="18"/>
                <w:szCs w:val="18"/>
              </w:rPr>
              <w:t>-</w:t>
            </w:r>
          </w:p>
        </w:tc>
      </w:tr>
    </w:tbl>
    <w:p w14:paraId="4BD74686" w14:textId="77777777" w:rsidR="004411D5" w:rsidRPr="008904A0" w:rsidRDefault="004411D5" w:rsidP="00094BB2">
      <w:pPr>
        <w:spacing w:after="0" w:line="240" w:lineRule="auto"/>
        <w:jc w:val="both"/>
        <w:rPr>
          <w:rFonts w:ascii="Times New Roman" w:hAnsi="Times New Roman" w:cs="Times New Roman"/>
          <w:sz w:val="20"/>
          <w:szCs w:val="24"/>
        </w:rPr>
      </w:pPr>
      <w:r w:rsidRPr="008904A0">
        <w:rPr>
          <w:rFonts w:ascii="Times New Roman" w:hAnsi="Times New Roman" w:cs="Times New Roman"/>
          <w:sz w:val="20"/>
          <w:szCs w:val="24"/>
        </w:rPr>
        <w:t>Note:</w:t>
      </w:r>
      <w:r w:rsidRPr="008904A0">
        <w:rPr>
          <w:rFonts w:ascii="Times New Roman" w:hAnsi="Times New Roman" w:cs="Times New Roman"/>
          <w:sz w:val="20"/>
          <w:szCs w:val="18"/>
        </w:rPr>
        <w:t xml:space="preserve"> </w:t>
      </w:r>
      <w:r w:rsidRPr="008904A0">
        <w:rPr>
          <w:rFonts w:ascii="Times New Roman" w:hAnsi="Times New Roman" w:cs="Times New Roman"/>
          <w:sz w:val="20"/>
          <w:szCs w:val="24"/>
        </w:rPr>
        <w:t xml:space="preserve">MNL = Multinomial logit; NL = Nested logit; </w:t>
      </w:r>
      <w:r w:rsidR="007F6287" w:rsidRPr="008904A0">
        <w:rPr>
          <w:rFonts w:ascii="Times New Roman" w:hAnsi="Times New Roman" w:cs="Times New Roman"/>
          <w:sz w:val="20"/>
          <w:szCs w:val="24"/>
        </w:rPr>
        <w:t xml:space="preserve">CNL = Cross nested logit; OGEV = Ordered generalized extreme value; </w:t>
      </w:r>
      <w:r w:rsidRPr="008904A0">
        <w:rPr>
          <w:rFonts w:ascii="Times New Roman" w:hAnsi="Times New Roman" w:cs="Times New Roman"/>
          <w:sz w:val="20"/>
          <w:szCs w:val="24"/>
        </w:rPr>
        <w:t>MMNL = Mixed multinomial logit; SP = stated preference; RP = revealed preference</w:t>
      </w:r>
    </w:p>
    <w:p w14:paraId="1CB94F56" w14:textId="77777777" w:rsidR="009B07BB" w:rsidRPr="008904A0" w:rsidRDefault="009B07BB" w:rsidP="00094BB2">
      <w:pPr>
        <w:spacing w:after="0" w:line="240" w:lineRule="auto"/>
        <w:jc w:val="both"/>
        <w:rPr>
          <w:rFonts w:ascii="Times New Roman" w:hAnsi="Times New Roman" w:cs="Times New Roman"/>
          <w:sz w:val="24"/>
          <w:szCs w:val="24"/>
        </w:rPr>
        <w:sectPr w:rsidR="009B07BB" w:rsidRPr="008904A0" w:rsidSect="00C33594">
          <w:pgSz w:w="15840" w:h="12240" w:orient="landscape"/>
          <w:pgMar w:top="1440" w:right="1440" w:bottom="1440" w:left="1440" w:header="720" w:footer="720" w:gutter="0"/>
          <w:cols w:space="720"/>
          <w:docGrid w:linePitch="360"/>
        </w:sectPr>
      </w:pPr>
    </w:p>
    <w:p w14:paraId="0C255124" w14:textId="0A5EE72E" w:rsidR="00C33594" w:rsidRPr="008904A0" w:rsidRDefault="0023015A" w:rsidP="00911C8C">
      <w:pPr>
        <w:spacing w:after="0" w:line="240" w:lineRule="auto"/>
        <w:jc w:val="center"/>
        <w:rPr>
          <w:rFonts w:ascii="Times New Roman" w:hAnsi="Times New Roman" w:cs="Times New Roman"/>
          <w:b/>
          <w:sz w:val="24"/>
          <w:szCs w:val="24"/>
        </w:rPr>
      </w:pPr>
      <w:r w:rsidRPr="008904A0">
        <w:rPr>
          <w:rFonts w:ascii="Times New Roman" w:hAnsi="Times New Roman" w:cs="Times New Roman"/>
          <w:b/>
          <w:sz w:val="24"/>
          <w:szCs w:val="24"/>
        </w:rPr>
        <w:lastRenderedPageBreak/>
        <w:t>Table</w:t>
      </w:r>
      <w:r w:rsidR="007D738C" w:rsidRPr="008904A0">
        <w:rPr>
          <w:rFonts w:ascii="Times New Roman" w:hAnsi="Times New Roman" w:cs="Times New Roman"/>
          <w:b/>
          <w:sz w:val="24"/>
          <w:szCs w:val="24"/>
        </w:rPr>
        <w:t xml:space="preserve"> 2</w:t>
      </w:r>
      <w:r w:rsidRPr="008904A0">
        <w:rPr>
          <w:rFonts w:ascii="Times New Roman" w:hAnsi="Times New Roman" w:cs="Times New Roman"/>
          <w:b/>
          <w:sz w:val="24"/>
          <w:szCs w:val="24"/>
        </w:rPr>
        <w:t xml:space="preserve"> Literature on Student Travel Behavior</w:t>
      </w:r>
    </w:p>
    <w:tbl>
      <w:tblPr>
        <w:tblStyle w:val="TableGrid"/>
        <w:tblW w:w="5178" w:type="pct"/>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348"/>
        <w:gridCol w:w="991"/>
        <w:gridCol w:w="1342"/>
        <w:gridCol w:w="1438"/>
        <w:gridCol w:w="1020"/>
        <w:gridCol w:w="969"/>
        <w:gridCol w:w="1331"/>
        <w:gridCol w:w="886"/>
        <w:gridCol w:w="980"/>
        <w:gridCol w:w="3085"/>
      </w:tblGrid>
      <w:tr w:rsidR="00E91AC2" w:rsidRPr="008904A0" w14:paraId="0E4CF6CB" w14:textId="77777777" w:rsidTr="00EB2A0E">
        <w:trPr>
          <w:trHeight w:val="341"/>
          <w:jc w:val="center"/>
        </w:trPr>
        <w:tc>
          <w:tcPr>
            <w:tcW w:w="503" w:type="pct"/>
            <w:vMerge w:val="restart"/>
            <w:vAlign w:val="center"/>
          </w:tcPr>
          <w:p w14:paraId="0EA67CB7" w14:textId="77777777" w:rsidR="001170AB" w:rsidRPr="008904A0" w:rsidRDefault="001170AB" w:rsidP="00094BB2">
            <w:pPr>
              <w:rPr>
                <w:rFonts w:ascii="Times New Roman" w:hAnsi="Times New Roman" w:cs="Times New Roman"/>
                <w:b/>
                <w:sz w:val="18"/>
                <w:szCs w:val="18"/>
              </w:rPr>
            </w:pPr>
            <w:r w:rsidRPr="008904A0">
              <w:rPr>
                <w:rFonts w:ascii="Times New Roman" w:hAnsi="Times New Roman" w:cs="Times New Roman"/>
                <w:b/>
                <w:sz w:val="18"/>
                <w:szCs w:val="18"/>
              </w:rPr>
              <w:t>Study</w:t>
            </w:r>
          </w:p>
        </w:tc>
        <w:tc>
          <w:tcPr>
            <w:tcW w:w="370" w:type="pct"/>
            <w:vMerge w:val="restart"/>
            <w:vAlign w:val="center"/>
          </w:tcPr>
          <w:p w14:paraId="240B3985" w14:textId="77777777" w:rsidR="001170AB" w:rsidRPr="008904A0" w:rsidRDefault="001170AB" w:rsidP="00094BB2">
            <w:pPr>
              <w:rPr>
                <w:rFonts w:ascii="Times New Roman" w:hAnsi="Times New Roman" w:cs="Times New Roman"/>
                <w:b/>
                <w:sz w:val="18"/>
                <w:szCs w:val="18"/>
              </w:rPr>
            </w:pPr>
            <w:r w:rsidRPr="008904A0">
              <w:rPr>
                <w:rFonts w:ascii="Times New Roman" w:hAnsi="Times New Roman" w:cs="Times New Roman"/>
                <w:b/>
                <w:sz w:val="18"/>
                <w:szCs w:val="18"/>
              </w:rPr>
              <w:t>Study Area</w:t>
            </w:r>
          </w:p>
        </w:tc>
        <w:tc>
          <w:tcPr>
            <w:tcW w:w="501" w:type="pct"/>
            <w:vMerge w:val="restart"/>
            <w:vAlign w:val="center"/>
          </w:tcPr>
          <w:p w14:paraId="5DAA7044" w14:textId="77777777" w:rsidR="001170AB" w:rsidRPr="008904A0" w:rsidRDefault="001170AB" w:rsidP="00094BB2">
            <w:pPr>
              <w:rPr>
                <w:rFonts w:ascii="Times New Roman" w:hAnsi="Times New Roman" w:cs="Times New Roman"/>
                <w:b/>
                <w:sz w:val="18"/>
                <w:szCs w:val="18"/>
              </w:rPr>
            </w:pPr>
            <w:r w:rsidRPr="008904A0">
              <w:rPr>
                <w:rFonts w:ascii="Times New Roman" w:hAnsi="Times New Roman" w:cs="Times New Roman"/>
                <w:b/>
                <w:sz w:val="18"/>
                <w:szCs w:val="18"/>
              </w:rPr>
              <w:t>Choice Behavior</w:t>
            </w:r>
          </w:p>
        </w:tc>
        <w:tc>
          <w:tcPr>
            <w:tcW w:w="537" w:type="pct"/>
            <w:vMerge w:val="restart"/>
            <w:vAlign w:val="center"/>
          </w:tcPr>
          <w:p w14:paraId="6EA1CF72" w14:textId="77777777" w:rsidR="001170AB" w:rsidRPr="008904A0" w:rsidRDefault="001170AB" w:rsidP="00094BB2">
            <w:pPr>
              <w:rPr>
                <w:rFonts w:ascii="Times New Roman" w:hAnsi="Times New Roman" w:cs="Times New Roman"/>
                <w:b/>
                <w:sz w:val="18"/>
                <w:szCs w:val="18"/>
              </w:rPr>
            </w:pPr>
            <w:r w:rsidRPr="008904A0">
              <w:rPr>
                <w:rFonts w:ascii="Times New Roman" w:hAnsi="Times New Roman" w:cs="Times New Roman"/>
                <w:b/>
                <w:sz w:val="18"/>
                <w:szCs w:val="18"/>
              </w:rPr>
              <w:t>Modes Considered</w:t>
            </w:r>
          </w:p>
        </w:tc>
        <w:tc>
          <w:tcPr>
            <w:tcW w:w="381" w:type="pct"/>
            <w:vMerge w:val="restart"/>
            <w:vAlign w:val="center"/>
          </w:tcPr>
          <w:p w14:paraId="50A03416" w14:textId="138EE30A" w:rsidR="001170AB" w:rsidRPr="008904A0" w:rsidRDefault="0086562F" w:rsidP="00094BB2">
            <w:pPr>
              <w:rPr>
                <w:rFonts w:ascii="Times New Roman" w:hAnsi="Times New Roman" w:cs="Times New Roman"/>
                <w:b/>
                <w:sz w:val="18"/>
                <w:szCs w:val="18"/>
              </w:rPr>
            </w:pPr>
            <w:r w:rsidRPr="008904A0">
              <w:rPr>
                <w:rFonts w:ascii="Times New Roman" w:hAnsi="Times New Roman" w:cs="Times New Roman"/>
                <w:b/>
                <w:sz w:val="18"/>
                <w:szCs w:val="18"/>
              </w:rPr>
              <w:t>Method Applied</w:t>
            </w:r>
          </w:p>
        </w:tc>
        <w:tc>
          <w:tcPr>
            <w:tcW w:w="362" w:type="pct"/>
            <w:vMerge w:val="restart"/>
            <w:vAlign w:val="center"/>
          </w:tcPr>
          <w:p w14:paraId="2CFB0A95" w14:textId="77777777" w:rsidR="001170AB" w:rsidRPr="008904A0" w:rsidRDefault="004A2C7F" w:rsidP="00094BB2">
            <w:pPr>
              <w:rPr>
                <w:rFonts w:ascii="Times New Roman" w:hAnsi="Times New Roman" w:cs="Times New Roman"/>
                <w:b/>
                <w:sz w:val="18"/>
                <w:szCs w:val="18"/>
              </w:rPr>
            </w:pPr>
            <w:r w:rsidRPr="008904A0">
              <w:rPr>
                <w:rFonts w:ascii="Times New Roman" w:hAnsi="Times New Roman" w:cs="Times New Roman"/>
                <w:b/>
                <w:sz w:val="18"/>
                <w:szCs w:val="18"/>
              </w:rPr>
              <w:t xml:space="preserve">Trip </w:t>
            </w:r>
            <w:r w:rsidR="001170AB" w:rsidRPr="008904A0">
              <w:rPr>
                <w:rFonts w:ascii="Times New Roman" w:hAnsi="Times New Roman" w:cs="Times New Roman"/>
                <w:b/>
                <w:sz w:val="18"/>
                <w:szCs w:val="18"/>
              </w:rPr>
              <w:t>Purpose</w:t>
            </w:r>
          </w:p>
        </w:tc>
        <w:tc>
          <w:tcPr>
            <w:tcW w:w="1194" w:type="pct"/>
            <w:gridSpan w:val="3"/>
            <w:vAlign w:val="center"/>
          </w:tcPr>
          <w:p w14:paraId="35D1C0C2" w14:textId="6ABB7B3F" w:rsidR="001170AB" w:rsidRPr="008904A0" w:rsidRDefault="001170AB" w:rsidP="00101AE1">
            <w:pPr>
              <w:jc w:val="center"/>
              <w:rPr>
                <w:rFonts w:ascii="Times New Roman" w:hAnsi="Times New Roman" w:cs="Times New Roman"/>
                <w:b/>
                <w:sz w:val="18"/>
                <w:szCs w:val="18"/>
              </w:rPr>
            </w:pPr>
            <w:r w:rsidRPr="008904A0">
              <w:rPr>
                <w:rFonts w:ascii="Times New Roman" w:hAnsi="Times New Roman" w:cs="Times New Roman"/>
                <w:b/>
                <w:sz w:val="18"/>
                <w:szCs w:val="18"/>
              </w:rPr>
              <w:t>Independent Variables</w:t>
            </w:r>
          </w:p>
        </w:tc>
        <w:tc>
          <w:tcPr>
            <w:tcW w:w="1152" w:type="pct"/>
            <w:vMerge w:val="restart"/>
            <w:vAlign w:val="center"/>
          </w:tcPr>
          <w:p w14:paraId="4ADCA905" w14:textId="77777777" w:rsidR="001170AB" w:rsidRPr="008904A0" w:rsidRDefault="001170AB" w:rsidP="00094BB2">
            <w:pPr>
              <w:rPr>
                <w:rFonts w:ascii="Times New Roman" w:hAnsi="Times New Roman" w:cs="Times New Roman"/>
                <w:b/>
                <w:sz w:val="18"/>
                <w:szCs w:val="18"/>
              </w:rPr>
            </w:pPr>
            <w:r w:rsidRPr="008904A0">
              <w:rPr>
                <w:rFonts w:ascii="Times New Roman" w:hAnsi="Times New Roman" w:cs="Times New Roman"/>
                <w:b/>
                <w:sz w:val="18"/>
                <w:szCs w:val="18"/>
              </w:rPr>
              <w:t>Major Findings</w:t>
            </w:r>
          </w:p>
        </w:tc>
      </w:tr>
      <w:tr w:rsidR="00E91AC2" w:rsidRPr="008904A0" w14:paraId="3D63320E" w14:textId="77777777" w:rsidTr="00EB2A0E">
        <w:trPr>
          <w:trHeight w:val="521"/>
          <w:jc w:val="center"/>
        </w:trPr>
        <w:tc>
          <w:tcPr>
            <w:tcW w:w="503" w:type="pct"/>
            <w:vMerge/>
            <w:vAlign w:val="center"/>
          </w:tcPr>
          <w:p w14:paraId="39A47248" w14:textId="77777777" w:rsidR="001170AB" w:rsidRPr="008904A0" w:rsidRDefault="001170AB" w:rsidP="00094BB2">
            <w:pPr>
              <w:rPr>
                <w:rFonts w:ascii="Times New Roman" w:hAnsi="Times New Roman" w:cs="Times New Roman"/>
                <w:b/>
                <w:sz w:val="18"/>
                <w:szCs w:val="18"/>
              </w:rPr>
            </w:pPr>
          </w:p>
        </w:tc>
        <w:tc>
          <w:tcPr>
            <w:tcW w:w="370" w:type="pct"/>
            <w:vMerge/>
            <w:vAlign w:val="center"/>
          </w:tcPr>
          <w:p w14:paraId="74C11842" w14:textId="77777777" w:rsidR="001170AB" w:rsidRPr="008904A0" w:rsidRDefault="001170AB" w:rsidP="00094BB2">
            <w:pPr>
              <w:rPr>
                <w:rFonts w:ascii="Times New Roman" w:hAnsi="Times New Roman" w:cs="Times New Roman"/>
                <w:b/>
                <w:sz w:val="18"/>
                <w:szCs w:val="18"/>
              </w:rPr>
            </w:pPr>
          </w:p>
        </w:tc>
        <w:tc>
          <w:tcPr>
            <w:tcW w:w="501" w:type="pct"/>
            <w:vMerge/>
            <w:vAlign w:val="center"/>
          </w:tcPr>
          <w:p w14:paraId="2ECC8F98" w14:textId="77777777" w:rsidR="001170AB" w:rsidRPr="008904A0" w:rsidRDefault="001170AB" w:rsidP="00094BB2">
            <w:pPr>
              <w:rPr>
                <w:rFonts w:ascii="Times New Roman" w:hAnsi="Times New Roman" w:cs="Times New Roman"/>
                <w:b/>
                <w:sz w:val="18"/>
                <w:szCs w:val="18"/>
              </w:rPr>
            </w:pPr>
          </w:p>
        </w:tc>
        <w:tc>
          <w:tcPr>
            <w:tcW w:w="537" w:type="pct"/>
            <w:vMerge/>
            <w:vAlign w:val="center"/>
          </w:tcPr>
          <w:p w14:paraId="78AD782E" w14:textId="77777777" w:rsidR="001170AB" w:rsidRPr="008904A0" w:rsidRDefault="001170AB" w:rsidP="00094BB2">
            <w:pPr>
              <w:rPr>
                <w:rFonts w:ascii="Times New Roman" w:hAnsi="Times New Roman" w:cs="Times New Roman"/>
                <w:b/>
                <w:sz w:val="18"/>
                <w:szCs w:val="18"/>
              </w:rPr>
            </w:pPr>
          </w:p>
        </w:tc>
        <w:tc>
          <w:tcPr>
            <w:tcW w:w="381" w:type="pct"/>
            <w:vMerge/>
            <w:vAlign w:val="center"/>
          </w:tcPr>
          <w:p w14:paraId="31E8853B" w14:textId="77777777" w:rsidR="001170AB" w:rsidRPr="008904A0" w:rsidRDefault="001170AB" w:rsidP="00094BB2">
            <w:pPr>
              <w:rPr>
                <w:rFonts w:ascii="Times New Roman" w:hAnsi="Times New Roman" w:cs="Times New Roman"/>
                <w:b/>
                <w:sz w:val="18"/>
                <w:szCs w:val="18"/>
              </w:rPr>
            </w:pPr>
          </w:p>
        </w:tc>
        <w:tc>
          <w:tcPr>
            <w:tcW w:w="362" w:type="pct"/>
            <w:vMerge/>
            <w:vAlign w:val="center"/>
          </w:tcPr>
          <w:p w14:paraId="404C007A" w14:textId="77777777" w:rsidR="001170AB" w:rsidRPr="008904A0" w:rsidRDefault="001170AB" w:rsidP="00094BB2">
            <w:pPr>
              <w:rPr>
                <w:rFonts w:ascii="Times New Roman" w:hAnsi="Times New Roman" w:cs="Times New Roman"/>
                <w:b/>
                <w:sz w:val="18"/>
                <w:szCs w:val="18"/>
              </w:rPr>
            </w:pPr>
          </w:p>
        </w:tc>
        <w:tc>
          <w:tcPr>
            <w:tcW w:w="497" w:type="pct"/>
            <w:vAlign w:val="center"/>
          </w:tcPr>
          <w:p w14:paraId="3EBB0C35" w14:textId="77777777" w:rsidR="001170AB" w:rsidRPr="008904A0" w:rsidRDefault="001170AB" w:rsidP="00101AE1">
            <w:pPr>
              <w:jc w:val="center"/>
              <w:rPr>
                <w:rFonts w:ascii="Times New Roman" w:hAnsi="Times New Roman" w:cs="Times New Roman"/>
                <w:b/>
                <w:sz w:val="18"/>
                <w:szCs w:val="18"/>
              </w:rPr>
            </w:pPr>
            <w:r w:rsidRPr="008904A0">
              <w:rPr>
                <w:rFonts w:ascii="Times New Roman" w:hAnsi="Times New Roman" w:cs="Times New Roman"/>
                <w:b/>
                <w:sz w:val="18"/>
                <w:szCs w:val="18"/>
              </w:rPr>
              <w:t>Demographics</w:t>
            </w:r>
          </w:p>
        </w:tc>
        <w:tc>
          <w:tcPr>
            <w:tcW w:w="331" w:type="pct"/>
            <w:vAlign w:val="center"/>
          </w:tcPr>
          <w:p w14:paraId="28D01676" w14:textId="77777777" w:rsidR="001170AB" w:rsidRPr="008904A0" w:rsidRDefault="001170AB" w:rsidP="00101AE1">
            <w:pPr>
              <w:jc w:val="center"/>
              <w:rPr>
                <w:rFonts w:ascii="Times New Roman" w:hAnsi="Times New Roman" w:cs="Times New Roman"/>
                <w:b/>
                <w:sz w:val="18"/>
                <w:szCs w:val="18"/>
              </w:rPr>
            </w:pPr>
            <w:r w:rsidRPr="008904A0">
              <w:rPr>
                <w:rFonts w:ascii="Times New Roman" w:hAnsi="Times New Roman" w:cs="Times New Roman"/>
                <w:b/>
                <w:sz w:val="18"/>
                <w:szCs w:val="18"/>
              </w:rPr>
              <w:t>Level-of Service</w:t>
            </w:r>
          </w:p>
        </w:tc>
        <w:tc>
          <w:tcPr>
            <w:tcW w:w="366" w:type="pct"/>
            <w:vAlign w:val="center"/>
          </w:tcPr>
          <w:p w14:paraId="51FA721A" w14:textId="77777777" w:rsidR="001170AB" w:rsidRPr="008904A0" w:rsidRDefault="001170AB" w:rsidP="00101AE1">
            <w:pPr>
              <w:jc w:val="center"/>
              <w:rPr>
                <w:rFonts w:ascii="Times New Roman" w:hAnsi="Times New Roman" w:cs="Times New Roman"/>
                <w:b/>
                <w:sz w:val="18"/>
                <w:szCs w:val="18"/>
              </w:rPr>
            </w:pPr>
            <w:r w:rsidRPr="008904A0">
              <w:rPr>
                <w:rFonts w:ascii="Times New Roman" w:hAnsi="Times New Roman" w:cs="Times New Roman"/>
                <w:b/>
                <w:sz w:val="18"/>
                <w:szCs w:val="18"/>
              </w:rPr>
              <w:t>Spatial Attribute</w:t>
            </w:r>
          </w:p>
        </w:tc>
        <w:tc>
          <w:tcPr>
            <w:tcW w:w="1152" w:type="pct"/>
            <w:vMerge/>
            <w:vAlign w:val="center"/>
          </w:tcPr>
          <w:p w14:paraId="0FF822FE" w14:textId="77777777" w:rsidR="001170AB" w:rsidRPr="008904A0" w:rsidRDefault="001170AB" w:rsidP="00094BB2">
            <w:pPr>
              <w:rPr>
                <w:rFonts w:ascii="Times New Roman" w:hAnsi="Times New Roman" w:cs="Times New Roman"/>
                <w:b/>
                <w:sz w:val="18"/>
                <w:szCs w:val="18"/>
              </w:rPr>
            </w:pPr>
          </w:p>
        </w:tc>
      </w:tr>
      <w:tr w:rsidR="00E91AC2" w:rsidRPr="008904A0" w14:paraId="6DF06F7B" w14:textId="77777777" w:rsidTr="00EB2A0E">
        <w:trPr>
          <w:trHeight w:val="864"/>
          <w:jc w:val="center"/>
        </w:trPr>
        <w:tc>
          <w:tcPr>
            <w:tcW w:w="503" w:type="pct"/>
            <w:vAlign w:val="center"/>
          </w:tcPr>
          <w:p w14:paraId="21841D60" w14:textId="1CDFD363" w:rsidR="001170AB" w:rsidRPr="008904A0" w:rsidRDefault="00EA15D9" w:rsidP="00094BB2">
            <w:pPr>
              <w:rPr>
                <w:rFonts w:ascii="Times New Roman" w:hAnsi="Times New Roman" w:cs="Times New Roman"/>
                <w:sz w:val="18"/>
                <w:szCs w:val="18"/>
              </w:rPr>
            </w:pPr>
            <w:proofErr w:type="spellStart"/>
            <w:r w:rsidRPr="008904A0">
              <w:rPr>
                <w:rFonts w:ascii="Times New Roman" w:hAnsi="Times New Roman" w:cs="Times New Roman"/>
                <w:sz w:val="18"/>
                <w:szCs w:val="18"/>
              </w:rPr>
              <w:t>Cullinane</w:t>
            </w:r>
            <w:proofErr w:type="spellEnd"/>
            <w:r w:rsidRPr="008904A0">
              <w:rPr>
                <w:rFonts w:ascii="Times New Roman" w:hAnsi="Times New Roman" w:cs="Times New Roman"/>
                <w:sz w:val="18"/>
                <w:szCs w:val="18"/>
              </w:rPr>
              <w:t xml:space="preserve"> </w:t>
            </w:r>
            <w:r w:rsidR="00366C81" w:rsidRPr="008904A0">
              <w:rPr>
                <w:rFonts w:ascii="Times New Roman" w:hAnsi="Times New Roman" w:cs="Times New Roman"/>
                <w:sz w:val="18"/>
                <w:szCs w:val="18"/>
              </w:rPr>
              <w:t>(2002)</w:t>
            </w:r>
          </w:p>
        </w:tc>
        <w:tc>
          <w:tcPr>
            <w:tcW w:w="370" w:type="pct"/>
            <w:vAlign w:val="center"/>
          </w:tcPr>
          <w:p w14:paraId="6467C0FE" w14:textId="77777777" w:rsidR="001170AB"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Hong Kong</w:t>
            </w:r>
          </w:p>
        </w:tc>
        <w:tc>
          <w:tcPr>
            <w:tcW w:w="501" w:type="pct"/>
            <w:vAlign w:val="center"/>
          </w:tcPr>
          <w:p w14:paraId="7B63B74C" w14:textId="77777777" w:rsidR="001170AB"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Car ownership</w:t>
            </w:r>
          </w:p>
        </w:tc>
        <w:tc>
          <w:tcPr>
            <w:tcW w:w="537" w:type="pct"/>
            <w:vAlign w:val="center"/>
          </w:tcPr>
          <w:p w14:paraId="3B7BD572" w14:textId="77777777" w:rsidR="001170AB" w:rsidRPr="008904A0" w:rsidRDefault="009A17EA" w:rsidP="00094BB2">
            <w:pPr>
              <w:rPr>
                <w:rFonts w:ascii="Times New Roman" w:hAnsi="Times New Roman" w:cs="Times New Roman"/>
                <w:sz w:val="18"/>
                <w:szCs w:val="18"/>
              </w:rPr>
            </w:pPr>
            <w:r w:rsidRPr="008904A0">
              <w:rPr>
                <w:rFonts w:ascii="Times New Roman" w:hAnsi="Times New Roman" w:cs="Times New Roman"/>
                <w:sz w:val="18"/>
                <w:szCs w:val="18"/>
              </w:rPr>
              <w:t>-</w:t>
            </w:r>
          </w:p>
        </w:tc>
        <w:tc>
          <w:tcPr>
            <w:tcW w:w="381" w:type="pct"/>
            <w:vAlign w:val="center"/>
          </w:tcPr>
          <w:p w14:paraId="18B8538D" w14:textId="77777777" w:rsidR="001170AB" w:rsidRPr="008904A0" w:rsidRDefault="009A17EA" w:rsidP="00094BB2">
            <w:pPr>
              <w:rPr>
                <w:rFonts w:ascii="Times New Roman" w:hAnsi="Times New Roman" w:cs="Times New Roman"/>
                <w:sz w:val="18"/>
                <w:szCs w:val="18"/>
              </w:rPr>
            </w:pPr>
            <w:r w:rsidRPr="008904A0">
              <w:rPr>
                <w:rFonts w:ascii="Times New Roman" w:hAnsi="Times New Roman" w:cs="Times New Roman"/>
                <w:sz w:val="18"/>
                <w:szCs w:val="18"/>
              </w:rPr>
              <w:t>Univariate analysis</w:t>
            </w:r>
          </w:p>
        </w:tc>
        <w:tc>
          <w:tcPr>
            <w:tcW w:w="362" w:type="pct"/>
            <w:vAlign w:val="center"/>
          </w:tcPr>
          <w:p w14:paraId="726A1998" w14:textId="77777777" w:rsidR="001170AB" w:rsidRPr="008904A0" w:rsidRDefault="009A17EA" w:rsidP="00094BB2">
            <w:pPr>
              <w:rPr>
                <w:rFonts w:ascii="Times New Roman" w:hAnsi="Times New Roman" w:cs="Times New Roman"/>
                <w:sz w:val="18"/>
                <w:szCs w:val="18"/>
              </w:rPr>
            </w:pPr>
            <w:r w:rsidRPr="008904A0">
              <w:rPr>
                <w:rFonts w:ascii="Times New Roman" w:hAnsi="Times New Roman" w:cs="Times New Roman"/>
                <w:sz w:val="18"/>
                <w:szCs w:val="18"/>
              </w:rPr>
              <w:t>-</w:t>
            </w:r>
          </w:p>
        </w:tc>
        <w:tc>
          <w:tcPr>
            <w:tcW w:w="497" w:type="pct"/>
            <w:vAlign w:val="center"/>
          </w:tcPr>
          <w:p w14:paraId="6B64C019" w14:textId="77777777" w:rsidR="001170AB" w:rsidRPr="008904A0" w:rsidRDefault="009A17EA"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132A5DDF" w14:textId="77777777" w:rsidR="001170AB" w:rsidRPr="008904A0" w:rsidRDefault="009A17EA" w:rsidP="00101AE1">
            <w:pPr>
              <w:jc w:val="center"/>
              <w:rPr>
                <w:sz w:val="18"/>
                <w:szCs w:val="18"/>
              </w:rPr>
            </w:pPr>
            <w:r w:rsidRPr="008904A0">
              <w:rPr>
                <w:sz w:val="18"/>
                <w:szCs w:val="18"/>
              </w:rPr>
              <w:t>-</w:t>
            </w:r>
          </w:p>
        </w:tc>
        <w:tc>
          <w:tcPr>
            <w:tcW w:w="366" w:type="pct"/>
            <w:vAlign w:val="center"/>
          </w:tcPr>
          <w:p w14:paraId="5B5FDEF2" w14:textId="77777777" w:rsidR="001170AB" w:rsidRPr="008904A0" w:rsidRDefault="009A17EA" w:rsidP="00101AE1">
            <w:pPr>
              <w:jc w:val="center"/>
              <w:rPr>
                <w:sz w:val="18"/>
                <w:szCs w:val="18"/>
              </w:rPr>
            </w:pPr>
            <w:r w:rsidRPr="008904A0">
              <w:rPr>
                <w:sz w:val="18"/>
                <w:szCs w:val="18"/>
              </w:rPr>
              <w:t>-</w:t>
            </w:r>
          </w:p>
        </w:tc>
        <w:tc>
          <w:tcPr>
            <w:tcW w:w="1152" w:type="pct"/>
            <w:vAlign w:val="center"/>
          </w:tcPr>
          <w:p w14:paraId="07F8C6D4" w14:textId="77777777" w:rsidR="001170AB" w:rsidRPr="008904A0" w:rsidRDefault="009A17EA"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 xml:space="preserve">Male students have a latent inclination towards owning vehicles </w:t>
            </w:r>
          </w:p>
        </w:tc>
      </w:tr>
      <w:tr w:rsidR="00EA15D9" w:rsidRPr="008904A0" w14:paraId="7B9CD495" w14:textId="77777777" w:rsidTr="00EB2A0E">
        <w:trPr>
          <w:trHeight w:val="864"/>
          <w:jc w:val="center"/>
        </w:trPr>
        <w:tc>
          <w:tcPr>
            <w:tcW w:w="503" w:type="pct"/>
            <w:vAlign w:val="center"/>
          </w:tcPr>
          <w:p w14:paraId="3BF1B1ED" w14:textId="379B4BBF"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 xml:space="preserve">Rodriguez </w:t>
            </w:r>
            <w:r w:rsidR="00EE7065" w:rsidRPr="008904A0">
              <w:rPr>
                <w:rFonts w:ascii="Times New Roman" w:hAnsi="Times New Roman" w:cs="Times New Roman"/>
                <w:sz w:val="18"/>
                <w:szCs w:val="18"/>
              </w:rPr>
              <w:t xml:space="preserve">and </w:t>
            </w:r>
            <w:proofErr w:type="spellStart"/>
            <w:r w:rsidR="00EE7065" w:rsidRPr="008904A0">
              <w:rPr>
                <w:rFonts w:ascii="Times New Roman" w:hAnsi="Times New Roman" w:cs="Times New Roman"/>
                <w:sz w:val="18"/>
                <w:szCs w:val="18"/>
              </w:rPr>
              <w:t>Joo</w:t>
            </w:r>
            <w:proofErr w:type="spellEnd"/>
            <w:r w:rsidR="00EE7065" w:rsidRPr="008904A0">
              <w:rPr>
                <w:rFonts w:ascii="Times New Roman" w:hAnsi="Times New Roman" w:cs="Times New Roman"/>
                <w:sz w:val="18"/>
                <w:szCs w:val="18"/>
              </w:rPr>
              <w:t xml:space="preserve"> </w:t>
            </w:r>
            <w:r w:rsidR="00366C81" w:rsidRPr="008904A0">
              <w:rPr>
                <w:rFonts w:ascii="Times New Roman" w:hAnsi="Times New Roman" w:cs="Times New Roman"/>
                <w:sz w:val="18"/>
                <w:szCs w:val="18"/>
              </w:rPr>
              <w:t>(2004)</w:t>
            </w:r>
          </w:p>
        </w:tc>
        <w:tc>
          <w:tcPr>
            <w:tcW w:w="370" w:type="pct"/>
            <w:vAlign w:val="center"/>
          </w:tcPr>
          <w:p w14:paraId="4243AED5"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North Carolina, USA</w:t>
            </w:r>
          </w:p>
        </w:tc>
        <w:tc>
          <w:tcPr>
            <w:tcW w:w="501" w:type="pct"/>
            <w:vAlign w:val="center"/>
          </w:tcPr>
          <w:p w14:paraId="39970423"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Mode choice</w:t>
            </w:r>
          </w:p>
        </w:tc>
        <w:tc>
          <w:tcPr>
            <w:tcW w:w="537" w:type="pct"/>
            <w:vAlign w:val="center"/>
          </w:tcPr>
          <w:p w14:paraId="718675A0"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Drive alone, carpool, bus, park and ride, bicycle, walk</w:t>
            </w:r>
          </w:p>
        </w:tc>
        <w:tc>
          <w:tcPr>
            <w:tcW w:w="381" w:type="pct"/>
            <w:vAlign w:val="center"/>
          </w:tcPr>
          <w:p w14:paraId="4E5B5CD5"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MNL, NL, HEV</w:t>
            </w:r>
          </w:p>
        </w:tc>
        <w:tc>
          <w:tcPr>
            <w:tcW w:w="362" w:type="pct"/>
            <w:vAlign w:val="center"/>
          </w:tcPr>
          <w:p w14:paraId="22052BD3"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Commute</w:t>
            </w:r>
          </w:p>
        </w:tc>
        <w:tc>
          <w:tcPr>
            <w:tcW w:w="497" w:type="pct"/>
            <w:vAlign w:val="center"/>
          </w:tcPr>
          <w:p w14:paraId="3B6F0C54"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2E38C1B7" w14:textId="77777777" w:rsidR="00EA15D9" w:rsidRPr="008904A0" w:rsidRDefault="00EA15D9" w:rsidP="00101AE1">
            <w:pPr>
              <w:jc w:val="center"/>
              <w:rPr>
                <w:sz w:val="18"/>
                <w:szCs w:val="18"/>
              </w:rPr>
            </w:pPr>
            <w:r w:rsidRPr="008904A0">
              <w:rPr>
                <w:rFonts w:ascii="Times New Roman" w:hAnsi="Times New Roman" w:cs="Times New Roman"/>
                <w:sz w:val="18"/>
                <w:szCs w:val="18"/>
              </w:rPr>
              <w:t>√</w:t>
            </w:r>
          </w:p>
        </w:tc>
        <w:tc>
          <w:tcPr>
            <w:tcW w:w="366" w:type="pct"/>
            <w:vAlign w:val="center"/>
          </w:tcPr>
          <w:p w14:paraId="526C6318" w14:textId="77777777" w:rsidR="00EA15D9" w:rsidRPr="008904A0" w:rsidRDefault="00EA15D9" w:rsidP="00101AE1">
            <w:pPr>
              <w:jc w:val="center"/>
              <w:rPr>
                <w:sz w:val="18"/>
                <w:szCs w:val="18"/>
              </w:rPr>
            </w:pPr>
            <w:r w:rsidRPr="008904A0">
              <w:rPr>
                <w:rFonts w:ascii="Times New Roman" w:hAnsi="Times New Roman" w:cs="Times New Roman"/>
                <w:sz w:val="18"/>
                <w:szCs w:val="18"/>
              </w:rPr>
              <w:t>√</w:t>
            </w:r>
          </w:p>
        </w:tc>
        <w:tc>
          <w:tcPr>
            <w:tcW w:w="1152" w:type="pct"/>
            <w:vAlign w:val="center"/>
          </w:tcPr>
          <w:p w14:paraId="232272DA"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Sidewalk availability encourages non-motorized mode choice</w:t>
            </w:r>
          </w:p>
        </w:tc>
      </w:tr>
      <w:tr w:rsidR="00EA15D9" w:rsidRPr="008904A0" w14:paraId="1E7C0DB5" w14:textId="77777777" w:rsidTr="00EB2A0E">
        <w:trPr>
          <w:trHeight w:val="864"/>
          <w:jc w:val="center"/>
        </w:trPr>
        <w:tc>
          <w:tcPr>
            <w:tcW w:w="503" w:type="pct"/>
            <w:vAlign w:val="center"/>
          </w:tcPr>
          <w:p w14:paraId="4A944B98" w14:textId="4921BEF8" w:rsidR="00EA15D9" w:rsidRPr="008904A0" w:rsidRDefault="00EA15D9" w:rsidP="00094BB2">
            <w:pPr>
              <w:rPr>
                <w:rFonts w:ascii="Times New Roman" w:hAnsi="Times New Roman" w:cs="Times New Roman"/>
                <w:sz w:val="18"/>
                <w:szCs w:val="18"/>
              </w:rPr>
            </w:pPr>
            <w:proofErr w:type="spellStart"/>
            <w:r w:rsidRPr="008904A0">
              <w:rPr>
                <w:rFonts w:ascii="Times New Roman" w:hAnsi="Times New Roman" w:cs="Times New Roman"/>
                <w:sz w:val="18"/>
                <w:szCs w:val="18"/>
              </w:rPr>
              <w:t>Ubillo</w:t>
            </w:r>
            <w:r w:rsidR="00EE7065" w:rsidRPr="008904A0">
              <w:rPr>
                <w:rFonts w:ascii="Times New Roman" w:hAnsi="Times New Roman" w:cs="Times New Roman"/>
                <w:sz w:val="18"/>
                <w:szCs w:val="18"/>
              </w:rPr>
              <w:t>s</w:t>
            </w:r>
            <w:proofErr w:type="spellEnd"/>
            <w:r w:rsidRPr="008904A0">
              <w:rPr>
                <w:rFonts w:ascii="Times New Roman" w:hAnsi="Times New Roman" w:cs="Times New Roman"/>
                <w:sz w:val="18"/>
                <w:szCs w:val="18"/>
              </w:rPr>
              <w:t xml:space="preserve"> and </w:t>
            </w:r>
            <w:proofErr w:type="spellStart"/>
            <w:r w:rsidRPr="008904A0">
              <w:rPr>
                <w:rFonts w:ascii="Times New Roman" w:hAnsi="Times New Roman" w:cs="Times New Roman"/>
                <w:sz w:val="18"/>
                <w:szCs w:val="18"/>
              </w:rPr>
              <w:t>Sainz</w:t>
            </w:r>
            <w:proofErr w:type="spellEnd"/>
            <w:r w:rsidR="00366C81" w:rsidRPr="008904A0">
              <w:rPr>
                <w:rFonts w:ascii="Times New Roman" w:hAnsi="Times New Roman" w:cs="Times New Roman"/>
                <w:sz w:val="18"/>
                <w:szCs w:val="18"/>
              </w:rPr>
              <w:t xml:space="preserve"> (2004)</w:t>
            </w:r>
            <w:r w:rsidRPr="008904A0">
              <w:rPr>
                <w:rFonts w:ascii="Times New Roman" w:hAnsi="Times New Roman" w:cs="Times New Roman"/>
                <w:sz w:val="18"/>
                <w:szCs w:val="18"/>
              </w:rPr>
              <w:t xml:space="preserve"> </w:t>
            </w:r>
          </w:p>
        </w:tc>
        <w:tc>
          <w:tcPr>
            <w:tcW w:w="370" w:type="pct"/>
            <w:vAlign w:val="center"/>
          </w:tcPr>
          <w:p w14:paraId="3624DC9D"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Bilbao, Spain</w:t>
            </w:r>
          </w:p>
        </w:tc>
        <w:tc>
          <w:tcPr>
            <w:tcW w:w="501" w:type="pct"/>
            <w:vAlign w:val="center"/>
          </w:tcPr>
          <w:p w14:paraId="3F303712"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Mode choice</w:t>
            </w:r>
          </w:p>
        </w:tc>
        <w:tc>
          <w:tcPr>
            <w:tcW w:w="537" w:type="pct"/>
            <w:vAlign w:val="center"/>
          </w:tcPr>
          <w:p w14:paraId="37BD84AE"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Car, bus, train, metro</w:t>
            </w:r>
          </w:p>
        </w:tc>
        <w:tc>
          <w:tcPr>
            <w:tcW w:w="381" w:type="pct"/>
            <w:vAlign w:val="center"/>
          </w:tcPr>
          <w:p w14:paraId="7C97EA90"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NL</w:t>
            </w:r>
          </w:p>
        </w:tc>
        <w:tc>
          <w:tcPr>
            <w:tcW w:w="362" w:type="pct"/>
            <w:vAlign w:val="center"/>
          </w:tcPr>
          <w:p w14:paraId="6B0E90F8"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Commute and non-commute</w:t>
            </w:r>
          </w:p>
        </w:tc>
        <w:tc>
          <w:tcPr>
            <w:tcW w:w="497" w:type="pct"/>
            <w:vAlign w:val="center"/>
          </w:tcPr>
          <w:p w14:paraId="28DC6146"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298C728D" w14:textId="77777777" w:rsidR="00EA15D9" w:rsidRPr="008904A0" w:rsidRDefault="00EA15D9" w:rsidP="00101AE1">
            <w:pPr>
              <w:jc w:val="center"/>
              <w:rPr>
                <w:sz w:val="18"/>
                <w:szCs w:val="18"/>
              </w:rPr>
            </w:pPr>
            <w:r w:rsidRPr="008904A0">
              <w:rPr>
                <w:rFonts w:ascii="Times New Roman" w:hAnsi="Times New Roman" w:cs="Times New Roman"/>
                <w:sz w:val="18"/>
                <w:szCs w:val="18"/>
              </w:rPr>
              <w:t>√</w:t>
            </w:r>
          </w:p>
        </w:tc>
        <w:tc>
          <w:tcPr>
            <w:tcW w:w="366" w:type="pct"/>
            <w:vAlign w:val="center"/>
          </w:tcPr>
          <w:p w14:paraId="0C1366F0"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5F60C540"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Increased frequency of trains and metro along with reduced bus ticket can increase their mode share</w:t>
            </w:r>
          </w:p>
        </w:tc>
      </w:tr>
      <w:tr w:rsidR="00EA15D9" w:rsidRPr="008904A0" w14:paraId="00072B41" w14:textId="77777777" w:rsidTr="00EB2A0E">
        <w:trPr>
          <w:trHeight w:val="864"/>
          <w:jc w:val="center"/>
        </w:trPr>
        <w:tc>
          <w:tcPr>
            <w:tcW w:w="503" w:type="pct"/>
            <w:vAlign w:val="center"/>
          </w:tcPr>
          <w:p w14:paraId="182689FC" w14:textId="7FC5C255"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 xml:space="preserve">Shannon et al. </w:t>
            </w:r>
            <w:r w:rsidR="00366C81" w:rsidRPr="008904A0">
              <w:rPr>
                <w:rFonts w:ascii="Times New Roman" w:hAnsi="Times New Roman" w:cs="Times New Roman"/>
                <w:sz w:val="18"/>
                <w:szCs w:val="18"/>
              </w:rPr>
              <w:t>(2006)</w:t>
            </w:r>
          </w:p>
        </w:tc>
        <w:tc>
          <w:tcPr>
            <w:tcW w:w="370" w:type="pct"/>
            <w:vAlign w:val="center"/>
          </w:tcPr>
          <w:p w14:paraId="198848FD"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Perth, Australia</w:t>
            </w:r>
          </w:p>
        </w:tc>
        <w:tc>
          <w:tcPr>
            <w:tcW w:w="501" w:type="pct"/>
            <w:vAlign w:val="center"/>
          </w:tcPr>
          <w:p w14:paraId="1C64CD7B"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Mode choice</w:t>
            </w:r>
          </w:p>
        </w:tc>
        <w:tc>
          <w:tcPr>
            <w:tcW w:w="537" w:type="pct"/>
            <w:vAlign w:val="center"/>
          </w:tcPr>
          <w:p w14:paraId="622BAAAB"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Drive alone, public transit, bike, walk</w:t>
            </w:r>
          </w:p>
        </w:tc>
        <w:tc>
          <w:tcPr>
            <w:tcW w:w="381" w:type="pct"/>
            <w:vAlign w:val="center"/>
          </w:tcPr>
          <w:p w14:paraId="403F4ACC"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Univariate analysis</w:t>
            </w:r>
          </w:p>
        </w:tc>
        <w:tc>
          <w:tcPr>
            <w:tcW w:w="362" w:type="pct"/>
            <w:vAlign w:val="center"/>
          </w:tcPr>
          <w:p w14:paraId="5725446E"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Commute</w:t>
            </w:r>
          </w:p>
        </w:tc>
        <w:tc>
          <w:tcPr>
            <w:tcW w:w="497" w:type="pct"/>
            <w:vAlign w:val="center"/>
          </w:tcPr>
          <w:p w14:paraId="4BBF2560"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7F099F8D"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2F3ACF99"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7E3ADF4B"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Travel time is the major deterrent reported against active modes</w:t>
            </w:r>
          </w:p>
          <w:p w14:paraId="339541B9"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Health and fitness improvement is the major motivator for active modes</w:t>
            </w:r>
          </w:p>
        </w:tc>
      </w:tr>
      <w:tr w:rsidR="00EA15D9" w:rsidRPr="008904A0" w14:paraId="4F5A5DE0" w14:textId="77777777" w:rsidTr="00EB2A0E">
        <w:trPr>
          <w:trHeight w:val="864"/>
          <w:jc w:val="center"/>
        </w:trPr>
        <w:tc>
          <w:tcPr>
            <w:tcW w:w="503" w:type="pct"/>
            <w:vAlign w:val="center"/>
          </w:tcPr>
          <w:p w14:paraId="2E13164F" w14:textId="45C6E9C3" w:rsidR="00EA15D9" w:rsidRPr="008904A0" w:rsidRDefault="00EA15D9" w:rsidP="00094BB2">
            <w:pPr>
              <w:rPr>
                <w:rFonts w:ascii="Times New Roman" w:hAnsi="Times New Roman" w:cs="Times New Roman"/>
                <w:sz w:val="18"/>
                <w:szCs w:val="18"/>
              </w:rPr>
            </w:pPr>
            <w:proofErr w:type="spellStart"/>
            <w:r w:rsidRPr="008904A0">
              <w:rPr>
                <w:rFonts w:ascii="Times New Roman" w:hAnsi="Times New Roman" w:cs="Times New Roman"/>
                <w:sz w:val="18"/>
                <w:szCs w:val="18"/>
              </w:rPr>
              <w:t>Titze</w:t>
            </w:r>
            <w:proofErr w:type="spellEnd"/>
            <w:r w:rsidR="00EE7065" w:rsidRPr="008904A0">
              <w:rPr>
                <w:rFonts w:ascii="Times New Roman" w:hAnsi="Times New Roman" w:cs="Times New Roman"/>
                <w:sz w:val="18"/>
                <w:szCs w:val="18"/>
              </w:rPr>
              <w:t xml:space="preserve"> et al.</w:t>
            </w:r>
            <w:r w:rsidR="00366C81" w:rsidRPr="008904A0">
              <w:rPr>
                <w:rFonts w:ascii="Times New Roman" w:hAnsi="Times New Roman" w:cs="Times New Roman"/>
                <w:sz w:val="18"/>
                <w:szCs w:val="18"/>
              </w:rPr>
              <w:t xml:space="preserve"> (2007)</w:t>
            </w:r>
            <w:r w:rsidR="00ED3753">
              <w:rPr>
                <w:rFonts w:ascii="Times New Roman" w:hAnsi="Times New Roman" w:cs="Times New Roman"/>
                <w:sz w:val="18"/>
                <w:szCs w:val="18"/>
              </w:rPr>
              <w:t xml:space="preserve"> </w:t>
            </w:r>
          </w:p>
        </w:tc>
        <w:tc>
          <w:tcPr>
            <w:tcW w:w="370" w:type="pct"/>
            <w:vAlign w:val="center"/>
          </w:tcPr>
          <w:p w14:paraId="2D4BA94C"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Graz, Austria</w:t>
            </w:r>
          </w:p>
        </w:tc>
        <w:tc>
          <w:tcPr>
            <w:tcW w:w="501" w:type="pct"/>
            <w:vAlign w:val="center"/>
          </w:tcPr>
          <w:p w14:paraId="4AAA8C7E"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Cycling frequency</w:t>
            </w:r>
          </w:p>
        </w:tc>
        <w:tc>
          <w:tcPr>
            <w:tcW w:w="537" w:type="pct"/>
            <w:vAlign w:val="center"/>
          </w:tcPr>
          <w:p w14:paraId="0BDCAD58"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w:t>
            </w:r>
          </w:p>
        </w:tc>
        <w:tc>
          <w:tcPr>
            <w:tcW w:w="381" w:type="pct"/>
            <w:vAlign w:val="center"/>
          </w:tcPr>
          <w:p w14:paraId="2BF2CE34" w14:textId="01E66251" w:rsidR="00EA15D9" w:rsidRPr="008904A0" w:rsidRDefault="00101AE1" w:rsidP="00094BB2">
            <w:pPr>
              <w:rPr>
                <w:rFonts w:ascii="Times New Roman" w:hAnsi="Times New Roman" w:cs="Times New Roman"/>
                <w:sz w:val="18"/>
                <w:szCs w:val="18"/>
              </w:rPr>
            </w:pPr>
            <w:r>
              <w:rPr>
                <w:rFonts w:ascii="Times New Roman" w:hAnsi="Times New Roman" w:cs="Times New Roman"/>
                <w:sz w:val="18"/>
                <w:szCs w:val="18"/>
              </w:rPr>
              <w:t>Linear regression</w:t>
            </w:r>
          </w:p>
        </w:tc>
        <w:tc>
          <w:tcPr>
            <w:tcW w:w="362" w:type="pct"/>
            <w:vAlign w:val="center"/>
          </w:tcPr>
          <w:p w14:paraId="1CDD7470"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Commute</w:t>
            </w:r>
          </w:p>
        </w:tc>
        <w:tc>
          <w:tcPr>
            <w:tcW w:w="497" w:type="pct"/>
            <w:vAlign w:val="center"/>
          </w:tcPr>
          <w:p w14:paraId="76C8B477"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0CC039E3" w14:textId="77777777" w:rsidR="00EA15D9" w:rsidRPr="008904A0" w:rsidRDefault="00EA15D9" w:rsidP="00101AE1">
            <w:pPr>
              <w:jc w:val="center"/>
              <w:rPr>
                <w:sz w:val="18"/>
                <w:szCs w:val="18"/>
              </w:rPr>
            </w:pPr>
            <w:r w:rsidRPr="008904A0">
              <w:rPr>
                <w:rFonts w:ascii="Times New Roman" w:hAnsi="Times New Roman" w:cs="Times New Roman"/>
                <w:sz w:val="18"/>
                <w:szCs w:val="18"/>
              </w:rPr>
              <w:t>-</w:t>
            </w:r>
          </w:p>
        </w:tc>
        <w:tc>
          <w:tcPr>
            <w:tcW w:w="366" w:type="pct"/>
            <w:vAlign w:val="center"/>
          </w:tcPr>
          <w:p w14:paraId="4579684C" w14:textId="77777777" w:rsidR="00EA15D9" w:rsidRPr="008904A0" w:rsidRDefault="00EA15D9" w:rsidP="00101AE1">
            <w:pPr>
              <w:jc w:val="center"/>
              <w:rPr>
                <w:sz w:val="18"/>
                <w:szCs w:val="18"/>
              </w:rPr>
            </w:pPr>
            <w:r w:rsidRPr="008904A0">
              <w:rPr>
                <w:rFonts w:ascii="Times New Roman" w:hAnsi="Times New Roman" w:cs="Times New Roman"/>
                <w:sz w:val="18"/>
                <w:szCs w:val="18"/>
              </w:rPr>
              <w:t>√</w:t>
            </w:r>
          </w:p>
        </w:tc>
        <w:tc>
          <w:tcPr>
            <w:tcW w:w="1152" w:type="pct"/>
            <w:vAlign w:val="center"/>
          </w:tcPr>
          <w:p w14:paraId="5DA2F33D"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Pleasure, fitness concern, relaxation, aesthetics encourages students to cycle more frequently</w:t>
            </w:r>
          </w:p>
        </w:tc>
      </w:tr>
      <w:tr w:rsidR="00EA15D9" w:rsidRPr="008904A0" w14:paraId="007AC780" w14:textId="77777777" w:rsidTr="00EB2A0E">
        <w:trPr>
          <w:trHeight w:val="864"/>
          <w:jc w:val="center"/>
        </w:trPr>
        <w:tc>
          <w:tcPr>
            <w:tcW w:w="503" w:type="pct"/>
            <w:vAlign w:val="center"/>
          </w:tcPr>
          <w:p w14:paraId="58D037BC" w14:textId="62DA31EA" w:rsidR="00EA15D9" w:rsidRPr="008904A0" w:rsidRDefault="00EA15D9" w:rsidP="00094BB2">
            <w:pPr>
              <w:rPr>
                <w:rFonts w:ascii="Times New Roman" w:hAnsi="Times New Roman" w:cs="Times New Roman"/>
                <w:sz w:val="18"/>
                <w:szCs w:val="18"/>
              </w:rPr>
            </w:pPr>
            <w:proofErr w:type="spellStart"/>
            <w:r w:rsidRPr="008904A0">
              <w:rPr>
                <w:rFonts w:ascii="Times New Roman" w:hAnsi="Times New Roman" w:cs="Times New Roman"/>
                <w:sz w:val="18"/>
                <w:szCs w:val="18"/>
              </w:rPr>
              <w:t>Eboli</w:t>
            </w:r>
            <w:proofErr w:type="spellEnd"/>
            <w:r w:rsidR="00EE7065" w:rsidRPr="008904A0">
              <w:rPr>
                <w:rFonts w:ascii="Times New Roman" w:hAnsi="Times New Roman" w:cs="Times New Roman"/>
                <w:sz w:val="18"/>
                <w:szCs w:val="18"/>
              </w:rPr>
              <w:t xml:space="preserve"> and </w:t>
            </w:r>
            <w:proofErr w:type="spellStart"/>
            <w:r w:rsidR="00EE7065" w:rsidRPr="008904A0">
              <w:rPr>
                <w:rFonts w:ascii="Times New Roman" w:hAnsi="Times New Roman" w:cs="Times New Roman"/>
                <w:sz w:val="18"/>
                <w:szCs w:val="18"/>
              </w:rPr>
              <w:t>Mazzulla</w:t>
            </w:r>
            <w:proofErr w:type="spellEnd"/>
            <w:r w:rsidRPr="008904A0">
              <w:rPr>
                <w:rFonts w:ascii="Times New Roman" w:hAnsi="Times New Roman" w:cs="Times New Roman"/>
                <w:sz w:val="18"/>
                <w:szCs w:val="18"/>
              </w:rPr>
              <w:t xml:space="preserve"> </w:t>
            </w:r>
            <w:r w:rsidR="00366C81" w:rsidRPr="008904A0">
              <w:rPr>
                <w:rFonts w:ascii="Times New Roman" w:hAnsi="Times New Roman" w:cs="Times New Roman"/>
                <w:sz w:val="18"/>
                <w:szCs w:val="18"/>
              </w:rPr>
              <w:t>(2008)</w:t>
            </w:r>
          </w:p>
        </w:tc>
        <w:tc>
          <w:tcPr>
            <w:tcW w:w="370" w:type="pct"/>
            <w:vAlign w:val="center"/>
          </w:tcPr>
          <w:p w14:paraId="46F70D93"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Cosenza, Italy</w:t>
            </w:r>
          </w:p>
        </w:tc>
        <w:tc>
          <w:tcPr>
            <w:tcW w:w="501" w:type="pct"/>
            <w:vAlign w:val="center"/>
          </w:tcPr>
          <w:p w14:paraId="0ED097EC"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Choice of bus service</w:t>
            </w:r>
          </w:p>
        </w:tc>
        <w:tc>
          <w:tcPr>
            <w:tcW w:w="537" w:type="pct"/>
            <w:vAlign w:val="center"/>
          </w:tcPr>
          <w:p w14:paraId="7360F234"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w:t>
            </w:r>
          </w:p>
        </w:tc>
        <w:tc>
          <w:tcPr>
            <w:tcW w:w="381" w:type="pct"/>
            <w:vAlign w:val="center"/>
          </w:tcPr>
          <w:p w14:paraId="69389AF1"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MNL</w:t>
            </w:r>
          </w:p>
        </w:tc>
        <w:tc>
          <w:tcPr>
            <w:tcW w:w="362" w:type="pct"/>
            <w:vAlign w:val="center"/>
          </w:tcPr>
          <w:p w14:paraId="3B9CF8AD"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Commute and non-commute</w:t>
            </w:r>
          </w:p>
        </w:tc>
        <w:tc>
          <w:tcPr>
            <w:tcW w:w="497" w:type="pct"/>
            <w:vAlign w:val="center"/>
          </w:tcPr>
          <w:p w14:paraId="0FFCD89F"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720F0215"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44CFD3EB"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7401B49C"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Fare is the most important attribute for choice of bus transit</w:t>
            </w:r>
          </w:p>
        </w:tc>
      </w:tr>
      <w:tr w:rsidR="00EA15D9" w:rsidRPr="008904A0" w14:paraId="7B6B427E" w14:textId="77777777" w:rsidTr="00EB2A0E">
        <w:trPr>
          <w:trHeight w:val="864"/>
          <w:jc w:val="center"/>
        </w:trPr>
        <w:tc>
          <w:tcPr>
            <w:tcW w:w="503" w:type="pct"/>
            <w:vAlign w:val="center"/>
          </w:tcPr>
          <w:p w14:paraId="014432AD" w14:textId="1D05B1F4" w:rsidR="00EA15D9" w:rsidRPr="008904A0" w:rsidRDefault="00EA15D9" w:rsidP="00094BB2">
            <w:pPr>
              <w:rPr>
                <w:rFonts w:ascii="Times New Roman" w:hAnsi="Times New Roman" w:cs="Times New Roman"/>
                <w:sz w:val="18"/>
                <w:szCs w:val="18"/>
              </w:rPr>
            </w:pPr>
            <w:proofErr w:type="spellStart"/>
            <w:r w:rsidRPr="008904A0">
              <w:rPr>
                <w:rFonts w:ascii="Times New Roman" w:hAnsi="Times New Roman" w:cs="Times New Roman"/>
                <w:sz w:val="18"/>
                <w:szCs w:val="18"/>
              </w:rPr>
              <w:t>Eom</w:t>
            </w:r>
            <w:proofErr w:type="spellEnd"/>
            <w:r w:rsidRPr="008904A0">
              <w:rPr>
                <w:rFonts w:ascii="Times New Roman" w:hAnsi="Times New Roman" w:cs="Times New Roman"/>
                <w:sz w:val="18"/>
                <w:szCs w:val="18"/>
              </w:rPr>
              <w:t xml:space="preserve"> et al. </w:t>
            </w:r>
            <w:r w:rsidR="00366C81" w:rsidRPr="008904A0">
              <w:rPr>
                <w:rFonts w:ascii="Times New Roman" w:hAnsi="Times New Roman" w:cs="Times New Roman"/>
                <w:sz w:val="18"/>
                <w:szCs w:val="18"/>
              </w:rPr>
              <w:t>(2009)</w:t>
            </w:r>
          </w:p>
        </w:tc>
        <w:tc>
          <w:tcPr>
            <w:tcW w:w="370" w:type="pct"/>
            <w:vAlign w:val="center"/>
          </w:tcPr>
          <w:p w14:paraId="3058BAAA"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North Carolina, USA</w:t>
            </w:r>
          </w:p>
        </w:tc>
        <w:tc>
          <w:tcPr>
            <w:tcW w:w="501" w:type="pct"/>
            <w:vAlign w:val="center"/>
          </w:tcPr>
          <w:p w14:paraId="56FDEA5A"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 xml:space="preserve">Trip rate </w:t>
            </w:r>
          </w:p>
        </w:tc>
        <w:tc>
          <w:tcPr>
            <w:tcW w:w="537" w:type="pct"/>
            <w:vAlign w:val="center"/>
          </w:tcPr>
          <w:p w14:paraId="66146109"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 xml:space="preserve">- </w:t>
            </w:r>
          </w:p>
        </w:tc>
        <w:tc>
          <w:tcPr>
            <w:tcW w:w="381" w:type="pct"/>
            <w:vAlign w:val="center"/>
          </w:tcPr>
          <w:p w14:paraId="36DB92CD"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NB</w:t>
            </w:r>
          </w:p>
        </w:tc>
        <w:tc>
          <w:tcPr>
            <w:tcW w:w="362" w:type="pct"/>
            <w:vAlign w:val="center"/>
          </w:tcPr>
          <w:p w14:paraId="209B97F8"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Commute and non-commute</w:t>
            </w:r>
          </w:p>
        </w:tc>
        <w:tc>
          <w:tcPr>
            <w:tcW w:w="497" w:type="pct"/>
            <w:vAlign w:val="center"/>
          </w:tcPr>
          <w:p w14:paraId="0C21C23D"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06255A08"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61FB9D67"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0CD2509D"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Undergraduate students and students living on-campus engages in more activities than graduate students and off-campus residents</w:t>
            </w:r>
          </w:p>
        </w:tc>
      </w:tr>
      <w:tr w:rsidR="008F0B58" w:rsidRPr="008904A0" w14:paraId="5A617E96" w14:textId="77777777" w:rsidTr="00EB2A0E">
        <w:trPr>
          <w:trHeight w:val="864"/>
          <w:jc w:val="center"/>
        </w:trPr>
        <w:tc>
          <w:tcPr>
            <w:tcW w:w="503" w:type="pct"/>
            <w:vAlign w:val="center"/>
          </w:tcPr>
          <w:p w14:paraId="2AB399B2" w14:textId="69422BF0" w:rsidR="008F0B58" w:rsidRPr="008904A0" w:rsidRDefault="008F0B58" w:rsidP="00094BB2">
            <w:pPr>
              <w:rPr>
                <w:rFonts w:ascii="Times New Roman" w:hAnsi="Times New Roman" w:cs="Times New Roman"/>
                <w:sz w:val="18"/>
                <w:szCs w:val="18"/>
              </w:rPr>
            </w:pPr>
            <w:r w:rsidRPr="008904A0">
              <w:rPr>
                <w:rFonts w:ascii="Times New Roman" w:hAnsi="Times New Roman" w:cs="Times New Roman"/>
                <w:sz w:val="18"/>
                <w:szCs w:val="18"/>
              </w:rPr>
              <w:t>Molina-Garcia et al. (2010)</w:t>
            </w:r>
          </w:p>
        </w:tc>
        <w:tc>
          <w:tcPr>
            <w:tcW w:w="370" w:type="pct"/>
            <w:vAlign w:val="center"/>
          </w:tcPr>
          <w:p w14:paraId="471BF930" w14:textId="6250181E" w:rsidR="008F0B58" w:rsidRPr="008904A0" w:rsidRDefault="00E66C10" w:rsidP="00094BB2">
            <w:pPr>
              <w:rPr>
                <w:rFonts w:ascii="Times New Roman" w:hAnsi="Times New Roman" w:cs="Times New Roman"/>
                <w:sz w:val="18"/>
                <w:szCs w:val="18"/>
              </w:rPr>
            </w:pPr>
            <w:r w:rsidRPr="008904A0">
              <w:rPr>
                <w:rFonts w:ascii="Times New Roman" w:hAnsi="Times New Roman" w:cs="Times New Roman"/>
                <w:sz w:val="18"/>
                <w:szCs w:val="18"/>
              </w:rPr>
              <w:t>Valencia, Spain</w:t>
            </w:r>
          </w:p>
        </w:tc>
        <w:tc>
          <w:tcPr>
            <w:tcW w:w="501" w:type="pct"/>
            <w:vAlign w:val="center"/>
          </w:tcPr>
          <w:p w14:paraId="173370C5" w14:textId="69CF5076" w:rsidR="008F0B58" w:rsidRPr="008904A0" w:rsidRDefault="00E66C10" w:rsidP="00094BB2">
            <w:pPr>
              <w:rPr>
                <w:rFonts w:ascii="Times New Roman" w:hAnsi="Times New Roman" w:cs="Times New Roman"/>
                <w:sz w:val="18"/>
                <w:szCs w:val="18"/>
              </w:rPr>
            </w:pPr>
            <w:r w:rsidRPr="008904A0">
              <w:rPr>
                <w:rFonts w:ascii="Times New Roman" w:hAnsi="Times New Roman" w:cs="Times New Roman"/>
                <w:sz w:val="18"/>
                <w:szCs w:val="18"/>
              </w:rPr>
              <w:t>Active commuting</w:t>
            </w:r>
          </w:p>
        </w:tc>
        <w:tc>
          <w:tcPr>
            <w:tcW w:w="537" w:type="pct"/>
            <w:vAlign w:val="center"/>
          </w:tcPr>
          <w:p w14:paraId="2B79F03D" w14:textId="031AE454" w:rsidR="008F0B58" w:rsidRPr="008904A0" w:rsidRDefault="00E66C10" w:rsidP="00094BB2">
            <w:pPr>
              <w:rPr>
                <w:rFonts w:ascii="Times New Roman" w:hAnsi="Times New Roman" w:cs="Times New Roman"/>
                <w:sz w:val="18"/>
                <w:szCs w:val="18"/>
              </w:rPr>
            </w:pPr>
            <w:r w:rsidRPr="008904A0">
              <w:rPr>
                <w:rFonts w:ascii="Times New Roman" w:hAnsi="Times New Roman" w:cs="Times New Roman"/>
                <w:sz w:val="18"/>
                <w:szCs w:val="18"/>
              </w:rPr>
              <w:t>-</w:t>
            </w:r>
          </w:p>
        </w:tc>
        <w:tc>
          <w:tcPr>
            <w:tcW w:w="381" w:type="pct"/>
            <w:vAlign w:val="center"/>
          </w:tcPr>
          <w:p w14:paraId="00021042" w14:textId="2CD847B7" w:rsidR="008F0B58" w:rsidRPr="008904A0" w:rsidRDefault="00E66C10" w:rsidP="00094BB2">
            <w:pPr>
              <w:rPr>
                <w:rFonts w:ascii="Times New Roman" w:hAnsi="Times New Roman" w:cs="Times New Roman"/>
                <w:sz w:val="18"/>
                <w:szCs w:val="18"/>
              </w:rPr>
            </w:pPr>
            <w:r w:rsidRPr="008904A0">
              <w:rPr>
                <w:rFonts w:ascii="Times New Roman" w:hAnsi="Times New Roman" w:cs="Times New Roman"/>
                <w:sz w:val="18"/>
                <w:szCs w:val="18"/>
              </w:rPr>
              <w:t>SEM</w:t>
            </w:r>
          </w:p>
        </w:tc>
        <w:tc>
          <w:tcPr>
            <w:tcW w:w="362" w:type="pct"/>
            <w:vAlign w:val="center"/>
          </w:tcPr>
          <w:p w14:paraId="6A365B03" w14:textId="054D6562" w:rsidR="008F0B58" w:rsidRPr="008904A0" w:rsidRDefault="00E66C10" w:rsidP="00094BB2">
            <w:pPr>
              <w:rPr>
                <w:rFonts w:ascii="Times New Roman" w:hAnsi="Times New Roman" w:cs="Times New Roman"/>
                <w:sz w:val="18"/>
                <w:szCs w:val="18"/>
              </w:rPr>
            </w:pPr>
            <w:r w:rsidRPr="008904A0">
              <w:rPr>
                <w:rFonts w:ascii="Times New Roman" w:hAnsi="Times New Roman" w:cs="Times New Roman"/>
                <w:sz w:val="18"/>
                <w:szCs w:val="18"/>
              </w:rPr>
              <w:t>Commute</w:t>
            </w:r>
          </w:p>
        </w:tc>
        <w:tc>
          <w:tcPr>
            <w:tcW w:w="497" w:type="pct"/>
            <w:vAlign w:val="center"/>
          </w:tcPr>
          <w:p w14:paraId="424E7448" w14:textId="5861650E" w:rsidR="008F0B58" w:rsidRPr="008904A0" w:rsidRDefault="00E66C10"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56CFCEF6" w14:textId="6FD56134" w:rsidR="008F0B58" w:rsidRPr="008904A0" w:rsidRDefault="00E66C10"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7D43A747" w14:textId="7E57A893" w:rsidR="008F0B58" w:rsidRPr="008904A0" w:rsidRDefault="00E66C10"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27754EEC" w14:textId="5F070D89" w:rsidR="008F0B58" w:rsidRPr="008904A0" w:rsidRDefault="00E66C10"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 xml:space="preserve">Access to private automobiles is a major deterrent to active commuting amongst university students </w:t>
            </w:r>
          </w:p>
        </w:tc>
      </w:tr>
      <w:tr w:rsidR="00EA15D9" w:rsidRPr="008904A0" w14:paraId="6053CF8C" w14:textId="77777777" w:rsidTr="00EB2A0E">
        <w:trPr>
          <w:trHeight w:val="864"/>
          <w:jc w:val="center"/>
        </w:trPr>
        <w:tc>
          <w:tcPr>
            <w:tcW w:w="503" w:type="pct"/>
            <w:vAlign w:val="center"/>
          </w:tcPr>
          <w:p w14:paraId="5CE2C319" w14:textId="52CD654C" w:rsidR="00EA15D9" w:rsidRPr="008904A0" w:rsidRDefault="00EA15D9" w:rsidP="00094BB2">
            <w:pPr>
              <w:rPr>
                <w:rFonts w:ascii="Times New Roman" w:hAnsi="Times New Roman" w:cs="Times New Roman"/>
                <w:sz w:val="18"/>
                <w:szCs w:val="18"/>
              </w:rPr>
            </w:pPr>
            <w:proofErr w:type="spellStart"/>
            <w:r w:rsidRPr="008904A0">
              <w:rPr>
                <w:rFonts w:ascii="Times New Roman" w:hAnsi="Times New Roman" w:cs="Times New Roman"/>
                <w:sz w:val="18"/>
                <w:szCs w:val="18"/>
              </w:rPr>
              <w:t>Limanond</w:t>
            </w:r>
            <w:proofErr w:type="spellEnd"/>
            <w:r w:rsidRPr="008904A0">
              <w:rPr>
                <w:rFonts w:ascii="Times New Roman" w:hAnsi="Times New Roman" w:cs="Times New Roman"/>
                <w:sz w:val="18"/>
                <w:szCs w:val="18"/>
              </w:rPr>
              <w:t xml:space="preserve"> et al. </w:t>
            </w:r>
            <w:r w:rsidR="00366C81" w:rsidRPr="008904A0">
              <w:rPr>
                <w:rFonts w:ascii="Times New Roman" w:hAnsi="Times New Roman" w:cs="Times New Roman"/>
                <w:sz w:val="18"/>
                <w:szCs w:val="18"/>
              </w:rPr>
              <w:t>(2011)</w:t>
            </w:r>
          </w:p>
        </w:tc>
        <w:tc>
          <w:tcPr>
            <w:tcW w:w="370" w:type="pct"/>
            <w:vAlign w:val="center"/>
          </w:tcPr>
          <w:p w14:paraId="02638282"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Thailand</w:t>
            </w:r>
          </w:p>
        </w:tc>
        <w:tc>
          <w:tcPr>
            <w:tcW w:w="501" w:type="pct"/>
            <w:vAlign w:val="center"/>
          </w:tcPr>
          <w:p w14:paraId="3E926255"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 xml:space="preserve">Trips rate, mode split, distance traveled, travel time </w:t>
            </w:r>
          </w:p>
        </w:tc>
        <w:tc>
          <w:tcPr>
            <w:tcW w:w="537" w:type="pct"/>
            <w:vAlign w:val="center"/>
          </w:tcPr>
          <w:p w14:paraId="10D33E10"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Drive, ride, bus, walk, bike</w:t>
            </w:r>
          </w:p>
        </w:tc>
        <w:tc>
          <w:tcPr>
            <w:tcW w:w="381" w:type="pct"/>
            <w:vAlign w:val="center"/>
          </w:tcPr>
          <w:p w14:paraId="13009480"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Univariate analysis</w:t>
            </w:r>
          </w:p>
        </w:tc>
        <w:tc>
          <w:tcPr>
            <w:tcW w:w="362" w:type="pct"/>
            <w:vAlign w:val="center"/>
          </w:tcPr>
          <w:p w14:paraId="184DBE2E"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Commute and non-commute</w:t>
            </w:r>
          </w:p>
        </w:tc>
        <w:tc>
          <w:tcPr>
            <w:tcW w:w="497" w:type="pct"/>
            <w:vAlign w:val="center"/>
          </w:tcPr>
          <w:p w14:paraId="7985AFB7"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18B30ADA"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27B3FAFA"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3EB021FC"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Private vehicle owners are more inclined to use drive mode</w:t>
            </w:r>
          </w:p>
          <w:p w14:paraId="0614A03C"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Non-private vehicle owners either share a ride, borrow friend’s vehicle or take bus</w:t>
            </w:r>
          </w:p>
        </w:tc>
      </w:tr>
      <w:tr w:rsidR="00EA15D9" w:rsidRPr="008904A0" w14:paraId="40DF8318" w14:textId="77777777" w:rsidTr="00EB2A0E">
        <w:trPr>
          <w:trHeight w:val="864"/>
          <w:jc w:val="center"/>
        </w:trPr>
        <w:tc>
          <w:tcPr>
            <w:tcW w:w="503" w:type="pct"/>
            <w:vAlign w:val="center"/>
          </w:tcPr>
          <w:p w14:paraId="0A4E1F14" w14:textId="0BE168F2" w:rsidR="00EA15D9" w:rsidRPr="008904A0" w:rsidRDefault="00EA15D9" w:rsidP="00094BB2">
            <w:pPr>
              <w:rPr>
                <w:rFonts w:ascii="Times New Roman" w:hAnsi="Times New Roman" w:cs="Times New Roman"/>
                <w:sz w:val="18"/>
                <w:szCs w:val="18"/>
              </w:rPr>
            </w:pPr>
            <w:proofErr w:type="spellStart"/>
            <w:r w:rsidRPr="008904A0">
              <w:rPr>
                <w:rFonts w:ascii="Times New Roman" w:hAnsi="Times New Roman" w:cs="Times New Roman"/>
                <w:sz w:val="18"/>
                <w:szCs w:val="18"/>
              </w:rPr>
              <w:lastRenderedPageBreak/>
              <w:t>Khattak</w:t>
            </w:r>
            <w:proofErr w:type="spellEnd"/>
            <w:r w:rsidRPr="008904A0">
              <w:rPr>
                <w:rFonts w:ascii="Times New Roman" w:hAnsi="Times New Roman" w:cs="Times New Roman"/>
                <w:sz w:val="18"/>
                <w:szCs w:val="18"/>
              </w:rPr>
              <w:t xml:space="preserve"> et al. </w:t>
            </w:r>
            <w:r w:rsidR="00366C81" w:rsidRPr="008904A0">
              <w:rPr>
                <w:rFonts w:ascii="Times New Roman" w:hAnsi="Times New Roman" w:cs="Times New Roman"/>
                <w:sz w:val="18"/>
                <w:szCs w:val="18"/>
              </w:rPr>
              <w:t>(2011)</w:t>
            </w:r>
          </w:p>
        </w:tc>
        <w:tc>
          <w:tcPr>
            <w:tcW w:w="370" w:type="pct"/>
            <w:vAlign w:val="center"/>
          </w:tcPr>
          <w:p w14:paraId="720B0759"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Virginia, USA</w:t>
            </w:r>
          </w:p>
        </w:tc>
        <w:tc>
          <w:tcPr>
            <w:tcW w:w="501" w:type="pct"/>
            <w:vAlign w:val="center"/>
          </w:tcPr>
          <w:p w14:paraId="2C25CD4E"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Trip rate, mode split, travel purpose</w:t>
            </w:r>
          </w:p>
        </w:tc>
        <w:tc>
          <w:tcPr>
            <w:tcW w:w="537" w:type="pct"/>
            <w:vAlign w:val="center"/>
          </w:tcPr>
          <w:p w14:paraId="4141F96F"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Drive alone, shared ride, bus, walk, bus</w:t>
            </w:r>
          </w:p>
        </w:tc>
        <w:tc>
          <w:tcPr>
            <w:tcW w:w="381" w:type="pct"/>
            <w:vAlign w:val="center"/>
          </w:tcPr>
          <w:p w14:paraId="1B0AF7D6"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Univariate analysis</w:t>
            </w:r>
          </w:p>
        </w:tc>
        <w:tc>
          <w:tcPr>
            <w:tcW w:w="362" w:type="pct"/>
            <w:vAlign w:val="center"/>
          </w:tcPr>
          <w:p w14:paraId="0ED27E6C"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Commute and non-commute</w:t>
            </w:r>
          </w:p>
        </w:tc>
        <w:tc>
          <w:tcPr>
            <w:tcW w:w="497" w:type="pct"/>
            <w:vAlign w:val="center"/>
          </w:tcPr>
          <w:p w14:paraId="3C48B91F"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4CF2A377"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1375F7D5"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2FB15390"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University students’ weekend trip rate is higher than general population</w:t>
            </w:r>
          </w:p>
        </w:tc>
      </w:tr>
      <w:tr w:rsidR="00EA15D9" w:rsidRPr="008904A0" w14:paraId="473C89D6" w14:textId="77777777" w:rsidTr="00EB2A0E">
        <w:trPr>
          <w:trHeight w:val="864"/>
          <w:jc w:val="center"/>
        </w:trPr>
        <w:tc>
          <w:tcPr>
            <w:tcW w:w="503" w:type="pct"/>
            <w:vAlign w:val="center"/>
          </w:tcPr>
          <w:p w14:paraId="59B50A02" w14:textId="4710DF84"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Bopp</w:t>
            </w:r>
            <w:r w:rsidR="00A7404E" w:rsidRPr="008904A0">
              <w:rPr>
                <w:rFonts w:ascii="Times New Roman" w:hAnsi="Times New Roman" w:cs="Times New Roman"/>
                <w:sz w:val="18"/>
                <w:szCs w:val="18"/>
              </w:rPr>
              <w:t xml:space="preserve"> et al.</w:t>
            </w:r>
            <w:r w:rsidRPr="008904A0">
              <w:rPr>
                <w:rFonts w:ascii="Times New Roman" w:hAnsi="Times New Roman" w:cs="Times New Roman"/>
                <w:sz w:val="18"/>
                <w:szCs w:val="18"/>
              </w:rPr>
              <w:t xml:space="preserve"> </w:t>
            </w:r>
            <w:r w:rsidR="00366C81" w:rsidRPr="008904A0">
              <w:rPr>
                <w:rFonts w:ascii="Times New Roman" w:hAnsi="Times New Roman" w:cs="Times New Roman"/>
                <w:sz w:val="18"/>
                <w:szCs w:val="18"/>
              </w:rPr>
              <w:t>(2011)</w:t>
            </w:r>
          </w:p>
        </w:tc>
        <w:tc>
          <w:tcPr>
            <w:tcW w:w="370" w:type="pct"/>
            <w:vAlign w:val="center"/>
          </w:tcPr>
          <w:p w14:paraId="114DC3D9" w14:textId="1D9F92A4"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Kansa</w:t>
            </w:r>
            <w:r w:rsidR="005B2D1F">
              <w:rPr>
                <w:rFonts w:ascii="Times New Roman" w:hAnsi="Times New Roman" w:cs="Times New Roman"/>
                <w:sz w:val="18"/>
                <w:szCs w:val="18"/>
              </w:rPr>
              <w:t>s</w:t>
            </w:r>
            <w:r w:rsidRPr="008904A0">
              <w:rPr>
                <w:rFonts w:ascii="Times New Roman" w:hAnsi="Times New Roman" w:cs="Times New Roman"/>
                <w:sz w:val="18"/>
                <w:szCs w:val="18"/>
              </w:rPr>
              <w:t>, USA</w:t>
            </w:r>
          </w:p>
        </w:tc>
        <w:tc>
          <w:tcPr>
            <w:tcW w:w="501" w:type="pct"/>
            <w:vAlign w:val="center"/>
          </w:tcPr>
          <w:p w14:paraId="6F5F1C7E"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Mode choice</w:t>
            </w:r>
          </w:p>
        </w:tc>
        <w:tc>
          <w:tcPr>
            <w:tcW w:w="537" w:type="pct"/>
            <w:vAlign w:val="center"/>
          </w:tcPr>
          <w:p w14:paraId="2ED5049C"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Drive, walk, bike</w:t>
            </w:r>
          </w:p>
        </w:tc>
        <w:tc>
          <w:tcPr>
            <w:tcW w:w="381" w:type="pct"/>
            <w:vAlign w:val="center"/>
          </w:tcPr>
          <w:p w14:paraId="3D1EB1CF"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Hierarchal regression</w:t>
            </w:r>
          </w:p>
        </w:tc>
        <w:tc>
          <w:tcPr>
            <w:tcW w:w="362" w:type="pct"/>
            <w:vAlign w:val="center"/>
          </w:tcPr>
          <w:p w14:paraId="5D982392"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Commute</w:t>
            </w:r>
          </w:p>
        </w:tc>
        <w:tc>
          <w:tcPr>
            <w:tcW w:w="497" w:type="pct"/>
            <w:vAlign w:val="center"/>
          </w:tcPr>
          <w:p w14:paraId="30997BEB"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0B33C516"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5C1C80E2"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4C89382A"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Walking is more prevalent than biking for commuting</w:t>
            </w:r>
          </w:p>
        </w:tc>
      </w:tr>
      <w:tr w:rsidR="00EA15D9" w:rsidRPr="008904A0" w14:paraId="7BB605C6" w14:textId="77777777" w:rsidTr="00EB2A0E">
        <w:trPr>
          <w:trHeight w:val="864"/>
          <w:jc w:val="center"/>
        </w:trPr>
        <w:tc>
          <w:tcPr>
            <w:tcW w:w="503" w:type="pct"/>
            <w:vAlign w:val="center"/>
          </w:tcPr>
          <w:p w14:paraId="7880A3C4" w14:textId="1D311F91"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 xml:space="preserve">Chen </w:t>
            </w:r>
            <w:r w:rsidR="00366C81" w:rsidRPr="008904A0">
              <w:rPr>
                <w:rFonts w:ascii="Times New Roman" w:hAnsi="Times New Roman" w:cs="Times New Roman"/>
                <w:sz w:val="18"/>
                <w:szCs w:val="18"/>
              </w:rPr>
              <w:t>(2012)</w:t>
            </w:r>
          </w:p>
        </w:tc>
        <w:tc>
          <w:tcPr>
            <w:tcW w:w="370" w:type="pct"/>
            <w:vAlign w:val="center"/>
          </w:tcPr>
          <w:p w14:paraId="7A178BEA"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Virginia, USA</w:t>
            </w:r>
          </w:p>
        </w:tc>
        <w:tc>
          <w:tcPr>
            <w:tcW w:w="501" w:type="pct"/>
            <w:vAlign w:val="center"/>
          </w:tcPr>
          <w:p w14:paraId="745F77A1"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Trip frequency</w:t>
            </w:r>
          </w:p>
        </w:tc>
        <w:tc>
          <w:tcPr>
            <w:tcW w:w="537" w:type="pct"/>
            <w:vAlign w:val="center"/>
          </w:tcPr>
          <w:p w14:paraId="0D7D63C9"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w:t>
            </w:r>
          </w:p>
        </w:tc>
        <w:tc>
          <w:tcPr>
            <w:tcW w:w="381" w:type="pct"/>
            <w:vAlign w:val="center"/>
          </w:tcPr>
          <w:p w14:paraId="1E69D915"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ANOVA, Negative binomial</w:t>
            </w:r>
          </w:p>
        </w:tc>
        <w:tc>
          <w:tcPr>
            <w:tcW w:w="362" w:type="pct"/>
            <w:vAlign w:val="center"/>
          </w:tcPr>
          <w:p w14:paraId="5DB9C3E8"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Commute and non-commute</w:t>
            </w:r>
          </w:p>
        </w:tc>
        <w:tc>
          <w:tcPr>
            <w:tcW w:w="497" w:type="pct"/>
            <w:vAlign w:val="center"/>
          </w:tcPr>
          <w:p w14:paraId="3A9D8DD9"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49578D41"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3ED2E522"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3BAD201E"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 xml:space="preserve">Undergraduate students are likely to make more trips than graduate students </w:t>
            </w:r>
          </w:p>
        </w:tc>
      </w:tr>
      <w:tr w:rsidR="00EA15D9" w:rsidRPr="008904A0" w14:paraId="62B4C2DF" w14:textId="77777777" w:rsidTr="00EB2A0E">
        <w:trPr>
          <w:trHeight w:val="864"/>
          <w:jc w:val="center"/>
        </w:trPr>
        <w:tc>
          <w:tcPr>
            <w:tcW w:w="503" w:type="pct"/>
            <w:vAlign w:val="center"/>
          </w:tcPr>
          <w:p w14:paraId="110865D5" w14:textId="6D014802"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 xml:space="preserve">Wang </w:t>
            </w:r>
            <w:r w:rsidR="00A7404E" w:rsidRPr="008904A0">
              <w:rPr>
                <w:rFonts w:ascii="Times New Roman" w:hAnsi="Times New Roman" w:cs="Times New Roman"/>
                <w:sz w:val="18"/>
                <w:szCs w:val="18"/>
              </w:rPr>
              <w:t xml:space="preserve">et al. </w:t>
            </w:r>
            <w:r w:rsidR="00366C81" w:rsidRPr="008904A0">
              <w:rPr>
                <w:rFonts w:ascii="Times New Roman" w:hAnsi="Times New Roman" w:cs="Times New Roman"/>
                <w:sz w:val="18"/>
                <w:szCs w:val="18"/>
              </w:rPr>
              <w:t>(2012)</w:t>
            </w:r>
          </w:p>
        </w:tc>
        <w:tc>
          <w:tcPr>
            <w:tcW w:w="370" w:type="pct"/>
            <w:vAlign w:val="center"/>
          </w:tcPr>
          <w:p w14:paraId="0A375B3F"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Virginia, USA</w:t>
            </w:r>
          </w:p>
        </w:tc>
        <w:tc>
          <w:tcPr>
            <w:tcW w:w="501" w:type="pct"/>
            <w:vAlign w:val="center"/>
          </w:tcPr>
          <w:p w14:paraId="08B44294"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Trip frequency</w:t>
            </w:r>
          </w:p>
        </w:tc>
        <w:tc>
          <w:tcPr>
            <w:tcW w:w="537" w:type="pct"/>
            <w:vAlign w:val="center"/>
          </w:tcPr>
          <w:p w14:paraId="066ACE35"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w:t>
            </w:r>
          </w:p>
        </w:tc>
        <w:tc>
          <w:tcPr>
            <w:tcW w:w="381" w:type="pct"/>
            <w:vAlign w:val="center"/>
          </w:tcPr>
          <w:p w14:paraId="4A7581B3"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Poisson and Negative Binomial</w:t>
            </w:r>
          </w:p>
        </w:tc>
        <w:tc>
          <w:tcPr>
            <w:tcW w:w="362" w:type="pct"/>
            <w:vAlign w:val="center"/>
          </w:tcPr>
          <w:p w14:paraId="18FD7D95"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Commute and non-commute</w:t>
            </w:r>
          </w:p>
        </w:tc>
        <w:tc>
          <w:tcPr>
            <w:tcW w:w="497" w:type="pct"/>
            <w:vAlign w:val="center"/>
          </w:tcPr>
          <w:p w14:paraId="4FC77087"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3134DC1C"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53ECFBAE"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4580366D"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Students living on campus or near campus are more likely to walk and bicycle and less likely to drive cars</w:t>
            </w:r>
          </w:p>
        </w:tc>
      </w:tr>
      <w:tr w:rsidR="00EA15D9" w:rsidRPr="008904A0" w14:paraId="12000D7E" w14:textId="77777777" w:rsidTr="00EB2A0E">
        <w:trPr>
          <w:trHeight w:val="864"/>
          <w:jc w:val="center"/>
        </w:trPr>
        <w:tc>
          <w:tcPr>
            <w:tcW w:w="503" w:type="pct"/>
            <w:vAlign w:val="center"/>
          </w:tcPr>
          <w:p w14:paraId="4BA4C598" w14:textId="1E42390A"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 xml:space="preserve">Zhou </w:t>
            </w:r>
            <w:r w:rsidR="00366C81" w:rsidRPr="008904A0">
              <w:rPr>
                <w:rFonts w:ascii="Times New Roman" w:hAnsi="Times New Roman" w:cs="Times New Roman"/>
                <w:sz w:val="18"/>
                <w:szCs w:val="18"/>
              </w:rPr>
              <w:t>(2012)</w:t>
            </w:r>
          </w:p>
        </w:tc>
        <w:tc>
          <w:tcPr>
            <w:tcW w:w="370" w:type="pct"/>
            <w:vAlign w:val="center"/>
          </w:tcPr>
          <w:p w14:paraId="0B3D373B"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California, USA</w:t>
            </w:r>
          </w:p>
        </w:tc>
        <w:tc>
          <w:tcPr>
            <w:tcW w:w="501" w:type="pct"/>
            <w:vAlign w:val="center"/>
          </w:tcPr>
          <w:p w14:paraId="467C9233"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Housing and mode choice</w:t>
            </w:r>
          </w:p>
        </w:tc>
        <w:tc>
          <w:tcPr>
            <w:tcW w:w="537" w:type="pct"/>
            <w:vAlign w:val="center"/>
          </w:tcPr>
          <w:p w14:paraId="3401781C"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Drive alone, carpool, transit, bicycle/walk, telecommute</w:t>
            </w:r>
          </w:p>
        </w:tc>
        <w:tc>
          <w:tcPr>
            <w:tcW w:w="381" w:type="pct"/>
            <w:vAlign w:val="center"/>
          </w:tcPr>
          <w:p w14:paraId="37698BE3"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MNL</w:t>
            </w:r>
          </w:p>
        </w:tc>
        <w:tc>
          <w:tcPr>
            <w:tcW w:w="362" w:type="pct"/>
            <w:vAlign w:val="center"/>
          </w:tcPr>
          <w:p w14:paraId="67284267"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 xml:space="preserve">Commute and non-commute </w:t>
            </w:r>
          </w:p>
        </w:tc>
        <w:tc>
          <w:tcPr>
            <w:tcW w:w="497" w:type="pct"/>
            <w:vAlign w:val="center"/>
          </w:tcPr>
          <w:p w14:paraId="0E885970"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1FDBE65F"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52218554"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6B04D7E8"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Possession of on-campus parking permit increases the probability of choosing driving mode</w:t>
            </w:r>
          </w:p>
          <w:p w14:paraId="33DBCACE"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Possession of discounted transit pass increases the probability of choosing alternative modes</w:t>
            </w:r>
          </w:p>
        </w:tc>
      </w:tr>
      <w:tr w:rsidR="00EA15D9" w:rsidRPr="008904A0" w14:paraId="55A73CEF" w14:textId="77777777" w:rsidTr="00EB2A0E">
        <w:trPr>
          <w:trHeight w:val="864"/>
          <w:jc w:val="center"/>
        </w:trPr>
        <w:tc>
          <w:tcPr>
            <w:tcW w:w="503" w:type="pct"/>
            <w:vAlign w:val="center"/>
          </w:tcPr>
          <w:p w14:paraId="27124748" w14:textId="0B6DFDFF" w:rsidR="00EA15D9" w:rsidRPr="008904A0" w:rsidRDefault="00EA15D9" w:rsidP="00094BB2">
            <w:pPr>
              <w:rPr>
                <w:rFonts w:ascii="Times New Roman" w:hAnsi="Times New Roman" w:cs="Times New Roman"/>
                <w:sz w:val="18"/>
                <w:szCs w:val="18"/>
              </w:rPr>
            </w:pPr>
            <w:proofErr w:type="spellStart"/>
            <w:r w:rsidRPr="008904A0">
              <w:rPr>
                <w:rFonts w:ascii="Times New Roman" w:hAnsi="Times New Roman" w:cs="Times New Roman"/>
                <w:sz w:val="18"/>
                <w:szCs w:val="18"/>
              </w:rPr>
              <w:t>Delmelle</w:t>
            </w:r>
            <w:proofErr w:type="spellEnd"/>
            <w:r w:rsidR="00A7404E" w:rsidRPr="008904A0">
              <w:rPr>
                <w:rFonts w:ascii="Times New Roman" w:hAnsi="Times New Roman" w:cs="Times New Roman"/>
                <w:sz w:val="18"/>
                <w:szCs w:val="18"/>
              </w:rPr>
              <w:t xml:space="preserve"> and </w:t>
            </w:r>
            <w:proofErr w:type="spellStart"/>
            <w:r w:rsidR="00A7404E" w:rsidRPr="008904A0">
              <w:rPr>
                <w:rFonts w:ascii="Times New Roman" w:hAnsi="Times New Roman" w:cs="Times New Roman"/>
                <w:sz w:val="18"/>
                <w:szCs w:val="18"/>
              </w:rPr>
              <w:t>Delmelle</w:t>
            </w:r>
            <w:proofErr w:type="spellEnd"/>
            <w:r w:rsidRPr="008904A0">
              <w:rPr>
                <w:rFonts w:ascii="Times New Roman" w:hAnsi="Times New Roman" w:cs="Times New Roman"/>
                <w:sz w:val="18"/>
                <w:szCs w:val="18"/>
              </w:rPr>
              <w:t xml:space="preserve"> </w:t>
            </w:r>
            <w:r w:rsidR="00366C81" w:rsidRPr="008904A0">
              <w:rPr>
                <w:rFonts w:ascii="Times New Roman" w:hAnsi="Times New Roman" w:cs="Times New Roman"/>
                <w:sz w:val="18"/>
                <w:szCs w:val="18"/>
              </w:rPr>
              <w:t>(2012)</w:t>
            </w:r>
          </w:p>
        </w:tc>
        <w:tc>
          <w:tcPr>
            <w:tcW w:w="370" w:type="pct"/>
            <w:vAlign w:val="center"/>
          </w:tcPr>
          <w:p w14:paraId="03456AF4"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Idaho, USA</w:t>
            </w:r>
          </w:p>
        </w:tc>
        <w:tc>
          <w:tcPr>
            <w:tcW w:w="501" w:type="pct"/>
            <w:vAlign w:val="center"/>
          </w:tcPr>
          <w:p w14:paraId="1924C54B"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Mode choice</w:t>
            </w:r>
          </w:p>
        </w:tc>
        <w:tc>
          <w:tcPr>
            <w:tcW w:w="537" w:type="pct"/>
            <w:vAlign w:val="center"/>
          </w:tcPr>
          <w:p w14:paraId="32B19FFF"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Car, carpool, bike, walk, bus, drive and walk</w:t>
            </w:r>
          </w:p>
        </w:tc>
        <w:tc>
          <w:tcPr>
            <w:tcW w:w="381" w:type="pct"/>
            <w:vAlign w:val="center"/>
          </w:tcPr>
          <w:p w14:paraId="6353CAA2"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Univariate analysis</w:t>
            </w:r>
          </w:p>
        </w:tc>
        <w:tc>
          <w:tcPr>
            <w:tcW w:w="362" w:type="pct"/>
            <w:vAlign w:val="center"/>
          </w:tcPr>
          <w:p w14:paraId="20919041"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 xml:space="preserve">Commute </w:t>
            </w:r>
          </w:p>
        </w:tc>
        <w:tc>
          <w:tcPr>
            <w:tcW w:w="497" w:type="pct"/>
            <w:vAlign w:val="center"/>
          </w:tcPr>
          <w:p w14:paraId="0B57DA91"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4468B50E"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7FF6C5C1"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390D7DFE"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Possession of on-campus parking permit encourages driving, more so than commuting distance</w:t>
            </w:r>
          </w:p>
        </w:tc>
      </w:tr>
      <w:tr w:rsidR="00EA15D9" w:rsidRPr="008904A0" w14:paraId="3CE39186" w14:textId="77777777" w:rsidTr="00EB2A0E">
        <w:trPr>
          <w:trHeight w:val="864"/>
          <w:jc w:val="center"/>
        </w:trPr>
        <w:tc>
          <w:tcPr>
            <w:tcW w:w="503" w:type="pct"/>
            <w:vAlign w:val="center"/>
          </w:tcPr>
          <w:p w14:paraId="0BD9777E" w14:textId="5FC9120C" w:rsidR="00EA15D9" w:rsidRPr="008904A0" w:rsidRDefault="00EA15D9" w:rsidP="00094BB2">
            <w:pPr>
              <w:rPr>
                <w:rFonts w:ascii="Times New Roman" w:hAnsi="Times New Roman" w:cs="Times New Roman"/>
                <w:sz w:val="18"/>
                <w:szCs w:val="18"/>
              </w:rPr>
            </w:pPr>
            <w:proofErr w:type="spellStart"/>
            <w:r w:rsidRPr="008904A0">
              <w:rPr>
                <w:rFonts w:ascii="Times New Roman" w:hAnsi="Times New Roman" w:cs="Times New Roman"/>
                <w:sz w:val="18"/>
                <w:szCs w:val="18"/>
              </w:rPr>
              <w:t>Akar</w:t>
            </w:r>
            <w:proofErr w:type="spellEnd"/>
            <w:r w:rsidRPr="008904A0">
              <w:rPr>
                <w:rFonts w:ascii="Times New Roman" w:hAnsi="Times New Roman" w:cs="Times New Roman"/>
                <w:sz w:val="18"/>
                <w:szCs w:val="18"/>
              </w:rPr>
              <w:t xml:space="preserve"> et al. </w:t>
            </w:r>
            <w:r w:rsidR="00366C81" w:rsidRPr="008904A0">
              <w:rPr>
                <w:rFonts w:ascii="Times New Roman" w:hAnsi="Times New Roman" w:cs="Times New Roman"/>
                <w:sz w:val="18"/>
                <w:szCs w:val="18"/>
              </w:rPr>
              <w:t>(2012)</w:t>
            </w:r>
          </w:p>
        </w:tc>
        <w:tc>
          <w:tcPr>
            <w:tcW w:w="370" w:type="pct"/>
            <w:vAlign w:val="center"/>
          </w:tcPr>
          <w:p w14:paraId="30C9C802"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Ohio, USA</w:t>
            </w:r>
          </w:p>
        </w:tc>
        <w:tc>
          <w:tcPr>
            <w:tcW w:w="501" w:type="pct"/>
            <w:vAlign w:val="center"/>
          </w:tcPr>
          <w:p w14:paraId="480AC726"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Mode choice</w:t>
            </w:r>
          </w:p>
        </w:tc>
        <w:tc>
          <w:tcPr>
            <w:tcW w:w="537" w:type="pct"/>
            <w:vAlign w:val="center"/>
          </w:tcPr>
          <w:p w14:paraId="6086CF26"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Drive alone, carpool, bus, walk, bike</w:t>
            </w:r>
          </w:p>
        </w:tc>
        <w:tc>
          <w:tcPr>
            <w:tcW w:w="381" w:type="pct"/>
            <w:vAlign w:val="center"/>
          </w:tcPr>
          <w:p w14:paraId="2EC5D68C"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MNL</w:t>
            </w:r>
          </w:p>
        </w:tc>
        <w:tc>
          <w:tcPr>
            <w:tcW w:w="362" w:type="pct"/>
            <w:vAlign w:val="center"/>
          </w:tcPr>
          <w:p w14:paraId="76C4885B"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Commute</w:t>
            </w:r>
          </w:p>
        </w:tc>
        <w:tc>
          <w:tcPr>
            <w:tcW w:w="497" w:type="pct"/>
            <w:vAlign w:val="center"/>
          </w:tcPr>
          <w:p w14:paraId="6CB0008B"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3711CD82"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4105B531"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1304DEC9" w14:textId="77777777" w:rsidR="00EA15D9" w:rsidRPr="008904A0" w:rsidRDefault="00EA15D9" w:rsidP="00094BB2">
            <w:pPr>
              <w:pStyle w:val="ListParagraph"/>
              <w:numPr>
                <w:ilvl w:val="0"/>
                <w:numId w:val="3"/>
              </w:numPr>
              <w:autoSpaceDE w:val="0"/>
              <w:autoSpaceDN w:val="0"/>
              <w:adjustRightInd w:val="0"/>
              <w:ind w:left="166" w:hanging="180"/>
              <w:rPr>
                <w:rFonts w:ascii="Times New Roman" w:hAnsi="Times New Roman" w:cs="Times New Roman"/>
                <w:sz w:val="18"/>
                <w:szCs w:val="18"/>
              </w:rPr>
            </w:pPr>
            <w:r w:rsidRPr="008904A0">
              <w:rPr>
                <w:rFonts w:ascii="Times New Roman" w:hAnsi="Times New Roman" w:cs="Times New Roman"/>
                <w:sz w:val="18"/>
                <w:szCs w:val="18"/>
              </w:rPr>
              <w:t>Concern</w:t>
            </w:r>
            <w:r w:rsidRPr="008904A0">
              <w:rPr>
                <w:rFonts w:ascii="Times-Roman" w:hAnsi="Times-Roman" w:cs="Times-Roman"/>
                <w:sz w:val="18"/>
                <w:szCs w:val="18"/>
              </w:rPr>
              <w:t xml:space="preserve"> for safety, travel time, flexibility of departure time, and the ability to make stops on the way encourages drive alone mode adoption</w:t>
            </w:r>
          </w:p>
        </w:tc>
      </w:tr>
      <w:tr w:rsidR="00EA15D9" w:rsidRPr="008904A0" w14:paraId="5E84ABE8" w14:textId="77777777" w:rsidTr="00EB2A0E">
        <w:trPr>
          <w:trHeight w:val="864"/>
          <w:jc w:val="center"/>
        </w:trPr>
        <w:tc>
          <w:tcPr>
            <w:tcW w:w="503" w:type="pct"/>
            <w:vAlign w:val="center"/>
          </w:tcPr>
          <w:p w14:paraId="0152869E" w14:textId="3F407E51"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 xml:space="preserve">Eluru et al. </w:t>
            </w:r>
            <w:r w:rsidR="00366C81" w:rsidRPr="008904A0">
              <w:rPr>
                <w:rFonts w:ascii="Times New Roman" w:hAnsi="Times New Roman" w:cs="Times New Roman"/>
                <w:sz w:val="18"/>
                <w:szCs w:val="18"/>
              </w:rPr>
              <w:t>(2012)</w:t>
            </w:r>
          </w:p>
        </w:tc>
        <w:tc>
          <w:tcPr>
            <w:tcW w:w="370" w:type="pct"/>
            <w:vAlign w:val="center"/>
          </w:tcPr>
          <w:p w14:paraId="56031312"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Montreal, Canada</w:t>
            </w:r>
          </w:p>
        </w:tc>
        <w:tc>
          <w:tcPr>
            <w:tcW w:w="501" w:type="pct"/>
            <w:vAlign w:val="center"/>
          </w:tcPr>
          <w:p w14:paraId="4EFF71CE"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Mode choice</w:t>
            </w:r>
          </w:p>
        </w:tc>
        <w:tc>
          <w:tcPr>
            <w:tcW w:w="537" w:type="pct"/>
            <w:vAlign w:val="center"/>
          </w:tcPr>
          <w:p w14:paraId="38BDD017"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Car, transit</w:t>
            </w:r>
          </w:p>
        </w:tc>
        <w:tc>
          <w:tcPr>
            <w:tcW w:w="381" w:type="pct"/>
            <w:vAlign w:val="center"/>
          </w:tcPr>
          <w:p w14:paraId="64E4DD8B"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MNL</w:t>
            </w:r>
          </w:p>
        </w:tc>
        <w:tc>
          <w:tcPr>
            <w:tcW w:w="362" w:type="pct"/>
            <w:vAlign w:val="center"/>
          </w:tcPr>
          <w:p w14:paraId="3B13F982"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Commute</w:t>
            </w:r>
          </w:p>
        </w:tc>
        <w:tc>
          <w:tcPr>
            <w:tcW w:w="497" w:type="pct"/>
            <w:vAlign w:val="center"/>
          </w:tcPr>
          <w:p w14:paraId="0857CC2B"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2B403C3A"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5A535629"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4A1D3B9C" w14:textId="77777777" w:rsidR="00EA15D9" w:rsidRPr="008904A0" w:rsidRDefault="00EA15D9" w:rsidP="00094BB2">
            <w:pPr>
              <w:pStyle w:val="ListParagraph"/>
              <w:numPr>
                <w:ilvl w:val="0"/>
                <w:numId w:val="3"/>
              </w:numPr>
              <w:autoSpaceDE w:val="0"/>
              <w:autoSpaceDN w:val="0"/>
              <w:adjustRightInd w:val="0"/>
              <w:ind w:left="166" w:hanging="180"/>
              <w:rPr>
                <w:rFonts w:ascii="Times New Roman" w:hAnsi="Times New Roman" w:cs="Times New Roman"/>
                <w:sz w:val="18"/>
                <w:szCs w:val="18"/>
              </w:rPr>
            </w:pPr>
            <w:r w:rsidRPr="008904A0">
              <w:rPr>
                <w:rFonts w:ascii="Times New Roman" w:hAnsi="Times New Roman" w:cs="Times New Roman"/>
                <w:sz w:val="18"/>
                <w:szCs w:val="18"/>
              </w:rPr>
              <w:t>Reduction in number of transfers may increase transit patronage</w:t>
            </w:r>
          </w:p>
        </w:tc>
      </w:tr>
      <w:tr w:rsidR="00966835" w:rsidRPr="008904A0" w14:paraId="12335354" w14:textId="77777777" w:rsidTr="00EB2A0E">
        <w:trPr>
          <w:trHeight w:val="864"/>
          <w:jc w:val="center"/>
        </w:trPr>
        <w:tc>
          <w:tcPr>
            <w:tcW w:w="503" w:type="pct"/>
            <w:vAlign w:val="center"/>
          </w:tcPr>
          <w:p w14:paraId="70A93818" w14:textId="27369C61" w:rsidR="00966835" w:rsidRPr="008904A0" w:rsidRDefault="004F1221" w:rsidP="004F1221">
            <w:pPr>
              <w:rPr>
                <w:rFonts w:ascii="Times New Roman" w:hAnsi="Times New Roman" w:cs="Times New Roman"/>
                <w:sz w:val="18"/>
                <w:szCs w:val="18"/>
              </w:rPr>
            </w:pPr>
            <w:r w:rsidRPr="008904A0">
              <w:rPr>
                <w:rFonts w:ascii="Times New Roman" w:hAnsi="Times New Roman" w:cs="Times New Roman"/>
                <w:sz w:val="18"/>
                <w:szCs w:val="18"/>
              </w:rPr>
              <w:t>Molina-Garcia et al. (2013)</w:t>
            </w:r>
          </w:p>
        </w:tc>
        <w:tc>
          <w:tcPr>
            <w:tcW w:w="370" w:type="pct"/>
            <w:vAlign w:val="center"/>
          </w:tcPr>
          <w:p w14:paraId="26D9D2F4" w14:textId="5E67B82C" w:rsidR="00966835" w:rsidRPr="008904A0" w:rsidRDefault="006A230D" w:rsidP="00094BB2">
            <w:pPr>
              <w:rPr>
                <w:rFonts w:ascii="Times New Roman" w:hAnsi="Times New Roman" w:cs="Times New Roman"/>
                <w:sz w:val="18"/>
                <w:szCs w:val="18"/>
              </w:rPr>
            </w:pPr>
            <w:r w:rsidRPr="008904A0">
              <w:rPr>
                <w:rFonts w:ascii="Times New Roman" w:hAnsi="Times New Roman" w:cs="Times New Roman"/>
                <w:sz w:val="18"/>
                <w:szCs w:val="18"/>
              </w:rPr>
              <w:t>Valencia, Spain</w:t>
            </w:r>
          </w:p>
        </w:tc>
        <w:tc>
          <w:tcPr>
            <w:tcW w:w="501" w:type="pct"/>
            <w:vAlign w:val="center"/>
          </w:tcPr>
          <w:p w14:paraId="0D7E9337" w14:textId="4D26468D" w:rsidR="00966835" w:rsidRPr="008904A0" w:rsidRDefault="006A230D" w:rsidP="00094BB2">
            <w:pPr>
              <w:rPr>
                <w:rFonts w:ascii="Times New Roman" w:hAnsi="Times New Roman" w:cs="Times New Roman"/>
                <w:sz w:val="18"/>
                <w:szCs w:val="18"/>
              </w:rPr>
            </w:pPr>
            <w:r w:rsidRPr="008904A0">
              <w:rPr>
                <w:rFonts w:ascii="Times New Roman" w:hAnsi="Times New Roman" w:cs="Times New Roman"/>
                <w:sz w:val="18"/>
                <w:szCs w:val="18"/>
              </w:rPr>
              <w:t>Bike share usage</w:t>
            </w:r>
          </w:p>
        </w:tc>
        <w:tc>
          <w:tcPr>
            <w:tcW w:w="537" w:type="pct"/>
            <w:vAlign w:val="center"/>
          </w:tcPr>
          <w:p w14:paraId="4BE25DC7" w14:textId="7D33C333" w:rsidR="00966835" w:rsidRPr="008904A0" w:rsidRDefault="006A230D" w:rsidP="00094BB2">
            <w:pPr>
              <w:rPr>
                <w:rFonts w:ascii="Times New Roman" w:hAnsi="Times New Roman" w:cs="Times New Roman"/>
                <w:sz w:val="18"/>
                <w:szCs w:val="18"/>
              </w:rPr>
            </w:pPr>
            <w:r w:rsidRPr="008904A0">
              <w:rPr>
                <w:rFonts w:ascii="Times New Roman" w:hAnsi="Times New Roman" w:cs="Times New Roman"/>
                <w:sz w:val="18"/>
                <w:szCs w:val="18"/>
              </w:rPr>
              <w:t>-</w:t>
            </w:r>
          </w:p>
        </w:tc>
        <w:tc>
          <w:tcPr>
            <w:tcW w:w="381" w:type="pct"/>
            <w:vAlign w:val="center"/>
          </w:tcPr>
          <w:p w14:paraId="463468FE" w14:textId="1F61E6E0" w:rsidR="00966835" w:rsidRPr="008904A0" w:rsidRDefault="006A230D" w:rsidP="00094BB2">
            <w:pPr>
              <w:rPr>
                <w:rFonts w:ascii="Times New Roman" w:hAnsi="Times New Roman" w:cs="Times New Roman"/>
                <w:sz w:val="18"/>
                <w:szCs w:val="18"/>
              </w:rPr>
            </w:pPr>
            <w:r w:rsidRPr="008904A0">
              <w:rPr>
                <w:rFonts w:ascii="Times New Roman" w:hAnsi="Times New Roman" w:cs="Times New Roman"/>
                <w:sz w:val="18"/>
                <w:szCs w:val="18"/>
              </w:rPr>
              <w:t>Logistic regression</w:t>
            </w:r>
          </w:p>
        </w:tc>
        <w:tc>
          <w:tcPr>
            <w:tcW w:w="362" w:type="pct"/>
            <w:vAlign w:val="center"/>
          </w:tcPr>
          <w:p w14:paraId="63ACBFF9" w14:textId="57025F71" w:rsidR="00966835" w:rsidRPr="008904A0" w:rsidRDefault="006A230D" w:rsidP="00094BB2">
            <w:pPr>
              <w:rPr>
                <w:rFonts w:ascii="Times New Roman" w:hAnsi="Times New Roman" w:cs="Times New Roman"/>
                <w:sz w:val="18"/>
                <w:szCs w:val="18"/>
              </w:rPr>
            </w:pPr>
            <w:r w:rsidRPr="008904A0">
              <w:rPr>
                <w:rFonts w:ascii="Times New Roman" w:hAnsi="Times New Roman" w:cs="Times New Roman"/>
                <w:sz w:val="18"/>
                <w:szCs w:val="18"/>
              </w:rPr>
              <w:t>-</w:t>
            </w:r>
          </w:p>
        </w:tc>
        <w:tc>
          <w:tcPr>
            <w:tcW w:w="497" w:type="pct"/>
            <w:vAlign w:val="center"/>
          </w:tcPr>
          <w:p w14:paraId="754D9C47" w14:textId="02951B50" w:rsidR="00966835" w:rsidRPr="008904A0" w:rsidRDefault="006A230D"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3D71546B" w14:textId="4A7B1A55" w:rsidR="00966835" w:rsidRPr="008904A0" w:rsidRDefault="006A230D"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3FC053D4" w14:textId="0C1E2A92" w:rsidR="00966835" w:rsidRPr="008904A0" w:rsidRDefault="006A230D"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505CC661" w14:textId="4E7DFA60" w:rsidR="00966835" w:rsidRPr="008904A0" w:rsidRDefault="006A230D" w:rsidP="006A230D">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Having one or more bike share stations within 250 m from home increases usage</w:t>
            </w:r>
          </w:p>
        </w:tc>
      </w:tr>
      <w:tr w:rsidR="00EA15D9" w:rsidRPr="008904A0" w14:paraId="616C066F" w14:textId="77777777" w:rsidTr="00EB2A0E">
        <w:trPr>
          <w:trHeight w:val="864"/>
          <w:jc w:val="center"/>
        </w:trPr>
        <w:tc>
          <w:tcPr>
            <w:tcW w:w="503" w:type="pct"/>
            <w:vAlign w:val="center"/>
          </w:tcPr>
          <w:p w14:paraId="22C3D420" w14:textId="2857C1BC"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Whalen et al.</w:t>
            </w:r>
            <w:r w:rsidR="00366C81" w:rsidRPr="008904A0">
              <w:rPr>
                <w:rFonts w:ascii="Times New Roman" w:hAnsi="Times New Roman" w:cs="Times New Roman"/>
                <w:sz w:val="18"/>
                <w:szCs w:val="18"/>
              </w:rPr>
              <w:t xml:space="preserve"> (2013)</w:t>
            </w:r>
            <w:r w:rsidRPr="008904A0">
              <w:rPr>
                <w:rFonts w:ascii="Times New Roman" w:hAnsi="Times New Roman" w:cs="Times New Roman"/>
                <w:sz w:val="18"/>
                <w:szCs w:val="18"/>
              </w:rPr>
              <w:t xml:space="preserve"> </w:t>
            </w:r>
          </w:p>
        </w:tc>
        <w:tc>
          <w:tcPr>
            <w:tcW w:w="370" w:type="pct"/>
            <w:vAlign w:val="center"/>
          </w:tcPr>
          <w:p w14:paraId="4DAD983B"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Hamilton, Canada</w:t>
            </w:r>
          </w:p>
        </w:tc>
        <w:tc>
          <w:tcPr>
            <w:tcW w:w="501" w:type="pct"/>
            <w:vAlign w:val="center"/>
          </w:tcPr>
          <w:p w14:paraId="17B5E9A6"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Mode choice</w:t>
            </w:r>
          </w:p>
        </w:tc>
        <w:tc>
          <w:tcPr>
            <w:tcW w:w="537" w:type="pct"/>
            <w:vAlign w:val="center"/>
          </w:tcPr>
          <w:p w14:paraId="38D15375"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 xml:space="preserve">Car, bus (street rail), walk, bike </w:t>
            </w:r>
          </w:p>
        </w:tc>
        <w:tc>
          <w:tcPr>
            <w:tcW w:w="381" w:type="pct"/>
            <w:vAlign w:val="center"/>
          </w:tcPr>
          <w:p w14:paraId="517B744A"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MNL</w:t>
            </w:r>
          </w:p>
        </w:tc>
        <w:tc>
          <w:tcPr>
            <w:tcW w:w="362" w:type="pct"/>
            <w:vAlign w:val="center"/>
          </w:tcPr>
          <w:p w14:paraId="08290AFC"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Commute</w:t>
            </w:r>
          </w:p>
        </w:tc>
        <w:tc>
          <w:tcPr>
            <w:tcW w:w="497" w:type="pct"/>
            <w:vAlign w:val="center"/>
          </w:tcPr>
          <w:p w14:paraId="29971FB1"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25A7A158"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2AE570DB"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3F274AC4"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 xml:space="preserve">Travel time is positively correlated with car and bike mode choice </w:t>
            </w:r>
          </w:p>
        </w:tc>
      </w:tr>
      <w:tr w:rsidR="00EA15D9" w:rsidRPr="008904A0" w14:paraId="0E75059A" w14:textId="77777777" w:rsidTr="00EB2A0E">
        <w:trPr>
          <w:trHeight w:val="864"/>
          <w:jc w:val="center"/>
        </w:trPr>
        <w:tc>
          <w:tcPr>
            <w:tcW w:w="503" w:type="pct"/>
            <w:vAlign w:val="center"/>
          </w:tcPr>
          <w:p w14:paraId="083FCA3C" w14:textId="7B4AC5EF" w:rsidR="00EA15D9" w:rsidRPr="008904A0" w:rsidRDefault="00EA15D9" w:rsidP="00094BB2">
            <w:pPr>
              <w:rPr>
                <w:rFonts w:ascii="Times New Roman" w:hAnsi="Times New Roman" w:cs="Times New Roman"/>
                <w:sz w:val="18"/>
                <w:szCs w:val="18"/>
              </w:rPr>
            </w:pPr>
            <w:proofErr w:type="spellStart"/>
            <w:r w:rsidRPr="008904A0">
              <w:rPr>
                <w:rFonts w:ascii="Times New Roman" w:hAnsi="Times New Roman" w:cs="Times New Roman"/>
                <w:sz w:val="18"/>
                <w:szCs w:val="18"/>
              </w:rPr>
              <w:lastRenderedPageBreak/>
              <w:t>Danaf</w:t>
            </w:r>
            <w:proofErr w:type="spellEnd"/>
            <w:r w:rsidR="00A7404E" w:rsidRPr="008904A0">
              <w:rPr>
                <w:rFonts w:ascii="Times New Roman" w:hAnsi="Times New Roman" w:cs="Times New Roman"/>
                <w:sz w:val="18"/>
                <w:szCs w:val="18"/>
              </w:rPr>
              <w:t xml:space="preserve"> et al. </w:t>
            </w:r>
            <w:r w:rsidR="00366C81" w:rsidRPr="008904A0">
              <w:rPr>
                <w:rFonts w:ascii="Times New Roman" w:hAnsi="Times New Roman" w:cs="Times New Roman"/>
                <w:sz w:val="18"/>
                <w:szCs w:val="18"/>
              </w:rPr>
              <w:t>(2014)</w:t>
            </w:r>
          </w:p>
        </w:tc>
        <w:tc>
          <w:tcPr>
            <w:tcW w:w="370" w:type="pct"/>
            <w:vAlign w:val="center"/>
          </w:tcPr>
          <w:p w14:paraId="123E2795"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Beirut, Lebanon</w:t>
            </w:r>
          </w:p>
        </w:tc>
        <w:tc>
          <w:tcPr>
            <w:tcW w:w="501" w:type="pct"/>
            <w:vAlign w:val="center"/>
          </w:tcPr>
          <w:p w14:paraId="7581330D"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Mode choice</w:t>
            </w:r>
          </w:p>
        </w:tc>
        <w:tc>
          <w:tcPr>
            <w:tcW w:w="537" w:type="pct"/>
            <w:vAlign w:val="center"/>
          </w:tcPr>
          <w:p w14:paraId="78907534"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Car, bus, jitney</w:t>
            </w:r>
          </w:p>
        </w:tc>
        <w:tc>
          <w:tcPr>
            <w:tcW w:w="381" w:type="pct"/>
            <w:vAlign w:val="center"/>
          </w:tcPr>
          <w:p w14:paraId="58ED32EA"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MNL, NL</w:t>
            </w:r>
          </w:p>
        </w:tc>
        <w:tc>
          <w:tcPr>
            <w:tcW w:w="362" w:type="pct"/>
            <w:vAlign w:val="center"/>
          </w:tcPr>
          <w:p w14:paraId="1EC731EC"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School commute</w:t>
            </w:r>
          </w:p>
        </w:tc>
        <w:tc>
          <w:tcPr>
            <w:tcW w:w="497" w:type="pct"/>
            <w:vAlign w:val="center"/>
          </w:tcPr>
          <w:p w14:paraId="5AD2E853"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68279DD4"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52DEBA83"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45A60E07"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Male students are more likely to use bus transit</w:t>
            </w:r>
          </w:p>
        </w:tc>
      </w:tr>
      <w:tr w:rsidR="00EA15D9" w:rsidRPr="008904A0" w14:paraId="18A66D46" w14:textId="77777777" w:rsidTr="00EB2A0E">
        <w:trPr>
          <w:trHeight w:val="864"/>
          <w:jc w:val="center"/>
        </w:trPr>
        <w:tc>
          <w:tcPr>
            <w:tcW w:w="503" w:type="pct"/>
            <w:vAlign w:val="center"/>
          </w:tcPr>
          <w:p w14:paraId="3A649D5E" w14:textId="71651418"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 xml:space="preserve">Zhou </w:t>
            </w:r>
            <w:r w:rsidR="00366C81" w:rsidRPr="008904A0">
              <w:rPr>
                <w:rFonts w:ascii="Times New Roman" w:hAnsi="Times New Roman" w:cs="Times New Roman"/>
                <w:sz w:val="18"/>
                <w:szCs w:val="18"/>
              </w:rPr>
              <w:t>(2014)</w:t>
            </w:r>
          </w:p>
        </w:tc>
        <w:tc>
          <w:tcPr>
            <w:tcW w:w="370" w:type="pct"/>
            <w:vAlign w:val="center"/>
          </w:tcPr>
          <w:p w14:paraId="40F5F05F"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California, USA</w:t>
            </w:r>
          </w:p>
        </w:tc>
        <w:tc>
          <w:tcPr>
            <w:tcW w:w="501" w:type="pct"/>
            <w:vAlign w:val="center"/>
          </w:tcPr>
          <w:p w14:paraId="36134275"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Housing and mode choice</w:t>
            </w:r>
          </w:p>
        </w:tc>
        <w:tc>
          <w:tcPr>
            <w:tcW w:w="537" w:type="pct"/>
            <w:vAlign w:val="center"/>
          </w:tcPr>
          <w:p w14:paraId="1BE94318"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Drive alone, carpool, transit, bicycle/walk, telecommute</w:t>
            </w:r>
          </w:p>
        </w:tc>
        <w:tc>
          <w:tcPr>
            <w:tcW w:w="381" w:type="pct"/>
            <w:vAlign w:val="center"/>
          </w:tcPr>
          <w:p w14:paraId="5EBFB939"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2SLS NRM</w:t>
            </w:r>
          </w:p>
        </w:tc>
        <w:tc>
          <w:tcPr>
            <w:tcW w:w="362" w:type="pct"/>
            <w:vAlign w:val="center"/>
          </w:tcPr>
          <w:p w14:paraId="7C31A0D0" w14:textId="77777777" w:rsidR="00EA15D9" w:rsidRPr="008904A0" w:rsidRDefault="00EA15D9" w:rsidP="00094BB2">
            <w:pPr>
              <w:rPr>
                <w:rFonts w:ascii="Times New Roman" w:hAnsi="Times New Roman" w:cs="Times New Roman"/>
                <w:sz w:val="18"/>
                <w:szCs w:val="18"/>
              </w:rPr>
            </w:pPr>
            <w:r w:rsidRPr="008904A0">
              <w:rPr>
                <w:rFonts w:ascii="Times New Roman" w:hAnsi="Times New Roman" w:cs="Times New Roman"/>
                <w:sz w:val="18"/>
                <w:szCs w:val="18"/>
              </w:rPr>
              <w:t xml:space="preserve">Commute and non-commute </w:t>
            </w:r>
          </w:p>
        </w:tc>
        <w:tc>
          <w:tcPr>
            <w:tcW w:w="497" w:type="pct"/>
            <w:vAlign w:val="center"/>
          </w:tcPr>
          <w:p w14:paraId="16F334FD"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0B449745"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616BDEDF" w14:textId="77777777" w:rsidR="00EA15D9" w:rsidRPr="008904A0" w:rsidRDefault="00EA15D9"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025202AF"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Students are more likely to jointly decide mode and housing option</w:t>
            </w:r>
          </w:p>
          <w:p w14:paraId="1F3D95BE" w14:textId="77777777" w:rsidR="00EA15D9" w:rsidRPr="008904A0" w:rsidRDefault="00EA15D9"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Transit pass subsidies encourage alternative mode usage</w:t>
            </w:r>
          </w:p>
        </w:tc>
      </w:tr>
      <w:tr w:rsidR="008326DE" w:rsidRPr="008904A0" w14:paraId="02089F2F" w14:textId="77777777" w:rsidTr="00EB2A0E">
        <w:trPr>
          <w:trHeight w:val="864"/>
          <w:jc w:val="center"/>
        </w:trPr>
        <w:tc>
          <w:tcPr>
            <w:tcW w:w="503" w:type="pct"/>
            <w:vAlign w:val="center"/>
          </w:tcPr>
          <w:p w14:paraId="43BAD957" w14:textId="7B638B04" w:rsidR="008326DE" w:rsidRPr="008904A0" w:rsidRDefault="008326DE" w:rsidP="00094BB2">
            <w:pPr>
              <w:rPr>
                <w:rFonts w:ascii="Times New Roman" w:hAnsi="Times New Roman" w:cs="Times New Roman"/>
                <w:sz w:val="18"/>
                <w:szCs w:val="18"/>
              </w:rPr>
            </w:pPr>
            <w:proofErr w:type="spellStart"/>
            <w:r w:rsidRPr="008904A0">
              <w:rPr>
                <w:rFonts w:ascii="Times New Roman" w:hAnsi="Times New Roman" w:cs="Times New Roman"/>
                <w:sz w:val="18"/>
                <w:szCs w:val="18"/>
              </w:rPr>
              <w:t>Grimsrud</w:t>
            </w:r>
            <w:proofErr w:type="spellEnd"/>
            <w:r w:rsidRPr="008904A0">
              <w:rPr>
                <w:rFonts w:ascii="Times New Roman" w:hAnsi="Times New Roman" w:cs="Times New Roman"/>
                <w:sz w:val="18"/>
                <w:szCs w:val="18"/>
              </w:rPr>
              <w:t xml:space="preserve"> and El-Geneidy </w:t>
            </w:r>
            <w:r w:rsidR="008F0B58" w:rsidRPr="008904A0">
              <w:rPr>
                <w:rFonts w:ascii="Times New Roman" w:hAnsi="Times New Roman" w:cs="Times New Roman"/>
                <w:sz w:val="18"/>
                <w:szCs w:val="18"/>
              </w:rPr>
              <w:t>(2014)</w:t>
            </w:r>
            <w:r w:rsidRPr="008904A0">
              <w:rPr>
                <w:rFonts w:ascii="Times New Roman" w:hAnsi="Times New Roman" w:cs="Times New Roman"/>
                <w:sz w:val="18"/>
                <w:szCs w:val="18"/>
              </w:rPr>
              <w:t xml:space="preserve"> </w:t>
            </w:r>
          </w:p>
        </w:tc>
        <w:tc>
          <w:tcPr>
            <w:tcW w:w="370" w:type="pct"/>
            <w:vAlign w:val="center"/>
          </w:tcPr>
          <w:p w14:paraId="7230C04F"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Montreal, Canada</w:t>
            </w:r>
          </w:p>
        </w:tc>
        <w:tc>
          <w:tcPr>
            <w:tcW w:w="501" w:type="pct"/>
            <w:vAlign w:val="center"/>
          </w:tcPr>
          <w:p w14:paraId="534E9181" w14:textId="1AE097C5"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Transit mode share</w:t>
            </w:r>
          </w:p>
        </w:tc>
        <w:tc>
          <w:tcPr>
            <w:tcW w:w="537" w:type="pct"/>
            <w:vAlign w:val="center"/>
          </w:tcPr>
          <w:p w14:paraId="0830F6FB"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w:t>
            </w:r>
          </w:p>
        </w:tc>
        <w:tc>
          <w:tcPr>
            <w:tcW w:w="381" w:type="pct"/>
            <w:vAlign w:val="center"/>
          </w:tcPr>
          <w:p w14:paraId="597FAAFD" w14:textId="2F76E2B6"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Univariate analysis</w:t>
            </w:r>
          </w:p>
        </w:tc>
        <w:tc>
          <w:tcPr>
            <w:tcW w:w="362" w:type="pct"/>
            <w:vAlign w:val="center"/>
          </w:tcPr>
          <w:p w14:paraId="11CF8168" w14:textId="275B9C04"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Commute</w:t>
            </w:r>
          </w:p>
        </w:tc>
        <w:tc>
          <w:tcPr>
            <w:tcW w:w="497" w:type="pct"/>
            <w:vAlign w:val="center"/>
          </w:tcPr>
          <w:p w14:paraId="60A42FEC" w14:textId="306928DF" w:rsidR="008326DE" w:rsidRPr="008904A0" w:rsidRDefault="008326DE"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15CF52F8" w14:textId="4D51CD99" w:rsidR="008326DE" w:rsidRPr="008904A0" w:rsidRDefault="008326DE"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4DAEAC97" w14:textId="56495793" w:rsidR="008326DE" w:rsidRPr="008904A0" w:rsidRDefault="008326DE"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411FF50C" w14:textId="69EBDFA9" w:rsidR="008326DE" w:rsidRPr="008904A0" w:rsidRDefault="008326DE"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A general lifecycle pattern of decreasing transit share with age was observed</w:t>
            </w:r>
          </w:p>
        </w:tc>
      </w:tr>
      <w:tr w:rsidR="008326DE" w:rsidRPr="008904A0" w14:paraId="58AAD52C" w14:textId="77777777" w:rsidTr="00EB2A0E">
        <w:trPr>
          <w:trHeight w:val="864"/>
          <w:jc w:val="center"/>
        </w:trPr>
        <w:tc>
          <w:tcPr>
            <w:tcW w:w="503" w:type="pct"/>
            <w:vAlign w:val="center"/>
          </w:tcPr>
          <w:p w14:paraId="1FCF8F0A" w14:textId="26A41288"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 xml:space="preserve">Zhan et al. </w:t>
            </w:r>
            <w:r w:rsidR="008F0B58" w:rsidRPr="008904A0">
              <w:rPr>
                <w:rFonts w:ascii="Times New Roman" w:hAnsi="Times New Roman" w:cs="Times New Roman"/>
                <w:sz w:val="18"/>
                <w:szCs w:val="18"/>
              </w:rPr>
              <w:t>(2016)</w:t>
            </w:r>
            <w:r w:rsidRPr="008904A0">
              <w:rPr>
                <w:rFonts w:ascii="Times New Roman" w:hAnsi="Times New Roman" w:cs="Times New Roman"/>
                <w:sz w:val="18"/>
                <w:szCs w:val="18"/>
              </w:rPr>
              <w:t xml:space="preserve"> </w:t>
            </w:r>
          </w:p>
        </w:tc>
        <w:tc>
          <w:tcPr>
            <w:tcW w:w="370" w:type="pct"/>
            <w:vAlign w:val="center"/>
          </w:tcPr>
          <w:p w14:paraId="78AF389D"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Beijing, Shanghai, Nanjing,</w:t>
            </w:r>
          </w:p>
          <w:p w14:paraId="751BE8E6"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China</w:t>
            </w:r>
          </w:p>
        </w:tc>
        <w:tc>
          <w:tcPr>
            <w:tcW w:w="501" w:type="pct"/>
            <w:vAlign w:val="center"/>
          </w:tcPr>
          <w:p w14:paraId="4AC2C826"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Travel frequency and mode choice</w:t>
            </w:r>
          </w:p>
        </w:tc>
        <w:tc>
          <w:tcPr>
            <w:tcW w:w="537" w:type="pct"/>
            <w:vAlign w:val="center"/>
          </w:tcPr>
          <w:p w14:paraId="2D8538BE"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Walk, bike, transit</w:t>
            </w:r>
          </w:p>
        </w:tc>
        <w:tc>
          <w:tcPr>
            <w:tcW w:w="381" w:type="pct"/>
            <w:vAlign w:val="center"/>
          </w:tcPr>
          <w:p w14:paraId="6ADE89D1"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HTBR</w:t>
            </w:r>
          </w:p>
        </w:tc>
        <w:tc>
          <w:tcPr>
            <w:tcW w:w="362" w:type="pct"/>
            <w:vAlign w:val="center"/>
          </w:tcPr>
          <w:p w14:paraId="765A0AFD"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 xml:space="preserve">Commute and non-commute </w:t>
            </w:r>
          </w:p>
        </w:tc>
        <w:tc>
          <w:tcPr>
            <w:tcW w:w="497" w:type="pct"/>
            <w:vAlign w:val="center"/>
          </w:tcPr>
          <w:p w14:paraId="776473AF" w14:textId="77777777" w:rsidR="008326DE" w:rsidRPr="008904A0" w:rsidRDefault="008326DE"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63B6F071" w14:textId="77777777" w:rsidR="008326DE" w:rsidRPr="008904A0" w:rsidRDefault="008326DE"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7C33003B" w14:textId="77777777" w:rsidR="008326DE" w:rsidRPr="008904A0" w:rsidRDefault="008326DE"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4B9CC7D3" w14:textId="77777777" w:rsidR="008326DE" w:rsidRPr="008904A0" w:rsidRDefault="008326DE"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Travel distance, bicycle ownership, school location, transit station coverage and student gender significantly impacts mode choice</w:t>
            </w:r>
          </w:p>
        </w:tc>
      </w:tr>
      <w:tr w:rsidR="008326DE" w:rsidRPr="008904A0" w14:paraId="1E77B285" w14:textId="77777777" w:rsidTr="00EB2A0E">
        <w:trPr>
          <w:trHeight w:val="864"/>
          <w:jc w:val="center"/>
        </w:trPr>
        <w:tc>
          <w:tcPr>
            <w:tcW w:w="503" w:type="pct"/>
            <w:vAlign w:val="center"/>
          </w:tcPr>
          <w:p w14:paraId="2CC0EBED" w14:textId="631DB7AB" w:rsidR="008326DE" w:rsidRPr="008904A0" w:rsidRDefault="008326DE" w:rsidP="00094BB2">
            <w:pPr>
              <w:rPr>
                <w:rFonts w:ascii="Times New Roman" w:hAnsi="Times New Roman" w:cs="Times New Roman"/>
                <w:sz w:val="18"/>
                <w:szCs w:val="18"/>
              </w:rPr>
            </w:pPr>
            <w:proofErr w:type="spellStart"/>
            <w:r w:rsidRPr="008904A0">
              <w:rPr>
                <w:rFonts w:ascii="Times New Roman" w:hAnsi="Times New Roman" w:cs="Times New Roman"/>
                <w:sz w:val="18"/>
                <w:szCs w:val="18"/>
              </w:rPr>
              <w:t>Shabaan</w:t>
            </w:r>
            <w:proofErr w:type="spellEnd"/>
            <w:r w:rsidRPr="008904A0">
              <w:rPr>
                <w:rFonts w:ascii="Times New Roman" w:hAnsi="Times New Roman" w:cs="Times New Roman"/>
                <w:sz w:val="18"/>
                <w:szCs w:val="18"/>
              </w:rPr>
              <w:t xml:space="preserve"> and </w:t>
            </w:r>
            <w:r w:rsidR="008F0B58" w:rsidRPr="008904A0">
              <w:rPr>
                <w:rFonts w:ascii="Times New Roman" w:hAnsi="Times New Roman" w:cs="Times New Roman"/>
                <w:sz w:val="18"/>
                <w:szCs w:val="18"/>
              </w:rPr>
              <w:t>Kim (2016)</w:t>
            </w:r>
          </w:p>
        </w:tc>
        <w:tc>
          <w:tcPr>
            <w:tcW w:w="370" w:type="pct"/>
            <w:vAlign w:val="center"/>
          </w:tcPr>
          <w:p w14:paraId="0027AF01"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Doha, Qatar</w:t>
            </w:r>
          </w:p>
        </w:tc>
        <w:tc>
          <w:tcPr>
            <w:tcW w:w="501" w:type="pct"/>
            <w:vAlign w:val="center"/>
          </w:tcPr>
          <w:p w14:paraId="0D716CEB"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Mode choice</w:t>
            </w:r>
          </w:p>
        </w:tc>
        <w:tc>
          <w:tcPr>
            <w:tcW w:w="537" w:type="pct"/>
            <w:vAlign w:val="center"/>
          </w:tcPr>
          <w:p w14:paraId="536C25A6"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Bus, non-bus</w:t>
            </w:r>
          </w:p>
        </w:tc>
        <w:tc>
          <w:tcPr>
            <w:tcW w:w="381" w:type="pct"/>
            <w:vAlign w:val="center"/>
          </w:tcPr>
          <w:p w14:paraId="76ED34F0"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SEM</w:t>
            </w:r>
          </w:p>
        </w:tc>
        <w:tc>
          <w:tcPr>
            <w:tcW w:w="362" w:type="pct"/>
            <w:vAlign w:val="center"/>
          </w:tcPr>
          <w:p w14:paraId="0514D33A"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Commute</w:t>
            </w:r>
          </w:p>
        </w:tc>
        <w:tc>
          <w:tcPr>
            <w:tcW w:w="497" w:type="pct"/>
            <w:vAlign w:val="center"/>
          </w:tcPr>
          <w:p w14:paraId="0AF80B40" w14:textId="77777777" w:rsidR="008326DE" w:rsidRPr="008904A0" w:rsidRDefault="008326DE"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68D44C0C" w14:textId="77777777" w:rsidR="008326DE" w:rsidRPr="008904A0" w:rsidRDefault="008326DE"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3376523C" w14:textId="77777777" w:rsidR="008326DE" w:rsidRPr="008904A0" w:rsidRDefault="008326DE"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5D3D9486" w14:textId="77777777" w:rsidR="008326DE" w:rsidRPr="008904A0" w:rsidRDefault="008326DE"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Service quality of bus stop, bus and drivers are important factors for increasing bus usage among students</w:t>
            </w:r>
          </w:p>
        </w:tc>
      </w:tr>
      <w:tr w:rsidR="008326DE" w:rsidRPr="008904A0" w14:paraId="639DE41A" w14:textId="77777777" w:rsidTr="00EB2A0E">
        <w:trPr>
          <w:trHeight w:val="864"/>
          <w:jc w:val="center"/>
        </w:trPr>
        <w:tc>
          <w:tcPr>
            <w:tcW w:w="503" w:type="pct"/>
            <w:vAlign w:val="center"/>
          </w:tcPr>
          <w:p w14:paraId="710869FC" w14:textId="302776FE" w:rsidR="008326DE" w:rsidRPr="008904A0" w:rsidRDefault="008326DE" w:rsidP="00094BB2">
            <w:pPr>
              <w:rPr>
                <w:rFonts w:ascii="Times New Roman" w:hAnsi="Times New Roman" w:cs="Times New Roman"/>
                <w:sz w:val="18"/>
                <w:szCs w:val="18"/>
              </w:rPr>
            </w:pPr>
            <w:proofErr w:type="spellStart"/>
            <w:r w:rsidRPr="008904A0">
              <w:rPr>
                <w:rFonts w:ascii="Times New Roman" w:hAnsi="Times New Roman" w:cs="Times New Roman"/>
                <w:sz w:val="18"/>
                <w:szCs w:val="18"/>
              </w:rPr>
              <w:t>Hasnine</w:t>
            </w:r>
            <w:proofErr w:type="spellEnd"/>
            <w:r w:rsidRPr="008904A0">
              <w:rPr>
                <w:rFonts w:ascii="Times New Roman" w:hAnsi="Times New Roman" w:cs="Times New Roman"/>
                <w:sz w:val="18"/>
                <w:szCs w:val="18"/>
              </w:rPr>
              <w:t xml:space="preserve"> et al. </w:t>
            </w:r>
            <w:r w:rsidR="008F0B58" w:rsidRPr="008904A0">
              <w:rPr>
                <w:rFonts w:ascii="Times New Roman" w:hAnsi="Times New Roman" w:cs="Times New Roman"/>
                <w:sz w:val="18"/>
                <w:szCs w:val="18"/>
              </w:rPr>
              <w:t>(2017)</w:t>
            </w:r>
          </w:p>
        </w:tc>
        <w:tc>
          <w:tcPr>
            <w:tcW w:w="370" w:type="pct"/>
            <w:vAlign w:val="center"/>
          </w:tcPr>
          <w:p w14:paraId="6AD6E84C"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Toronto, Canada</w:t>
            </w:r>
          </w:p>
        </w:tc>
        <w:tc>
          <w:tcPr>
            <w:tcW w:w="501" w:type="pct"/>
            <w:vAlign w:val="center"/>
          </w:tcPr>
          <w:p w14:paraId="519AA046"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Mode choice</w:t>
            </w:r>
          </w:p>
        </w:tc>
        <w:tc>
          <w:tcPr>
            <w:tcW w:w="537" w:type="pct"/>
            <w:vAlign w:val="center"/>
          </w:tcPr>
          <w:p w14:paraId="3403703A"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Drive alone, passenger, transit, park and ride, kiss and ride, bike and ride, walk, bike</w:t>
            </w:r>
          </w:p>
        </w:tc>
        <w:tc>
          <w:tcPr>
            <w:tcW w:w="381" w:type="pct"/>
            <w:vAlign w:val="center"/>
          </w:tcPr>
          <w:p w14:paraId="02F52FE6"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MNL, NL, CNL</w:t>
            </w:r>
          </w:p>
        </w:tc>
        <w:tc>
          <w:tcPr>
            <w:tcW w:w="362" w:type="pct"/>
            <w:vAlign w:val="center"/>
          </w:tcPr>
          <w:p w14:paraId="133B4155" w14:textId="77777777"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Commute</w:t>
            </w:r>
          </w:p>
        </w:tc>
        <w:tc>
          <w:tcPr>
            <w:tcW w:w="497" w:type="pct"/>
            <w:vAlign w:val="center"/>
          </w:tcPr>
          <w:p w14:paraId="634604E3" w14:textId="77777777" w:rsidR="008326DE" w:rsidRPr="008904A0" w:rsidRDefault="008326DE"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1036735A" w14:textId="77777777" w:rsidR="008326DE" w:rsidRPr="008904A0" w:rsidRDefault="008326DE"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66" w:type="pct"/>
            <w:vAlign w:val="center"/>
          </w:tcPr>
          <w:p w14:paraId="13F3F2FA" w14:textId="77777777" w:rsidR="008326DE" w:rsidRPr="008904A0" w:rsidRDefault="008326DE"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10BD2BE7" w14:textId="77777777" w:rsidR="008326DE" w:rsidRPr="008904A0" w:rsidRDefault="008326DE"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Female students are more likely to choose local transit when commuting to the downtown campuses</w:t>
            </w:r>
          </w:p>
          <w:p w14:paraId="4449F08B" w14:textId="77777777" w:rsidR="008326DE" w:rsidRPr="008904A0" w:rsidRDefault="008326DE"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Students 22-25 years of age are more likely to walk or bike</w:t>
            </w:r>
          </w:p>
        </w:tc>
      </w:tr>
      <w:tr w:rsidR="008326DE" w:rsidRPr="008904A0" w14:paraId="09ACC5B5" w14:textId="77777777" w:rsidTr="00EB2A0E">
        <w:trPr>
          <w:trHeight w:val="864"/>
          <w:jc w:val="center"/>
        </w:trPr>
        <w:tc>
          <w:tcPr>
            <w:tcW w:w="503" w:type="pct"/>
            <w:vAlign w:val="center"/>
          </w:tcPr>
          <w:p w14:paraId="7EB181B1" w14:textId="34C1D13A"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 xml:space="preserve">Lin et al. </w:t>
            </w:r>
            <w:r w:rsidR="008F0B58" w:rsidRPr="008904A0">
              <w:rPr>
                <w:rFonts w:ascii="Times New Roman" w:hAnsi="Times New Roman" w:cs="Times New Roman"/>
                <w:sz w:val="18"/>
                <w:szCs w:val="18"/>
              </w:rPr>
              <w:t>(2017)</w:t>
            </w:r>
          </w:p>
        </w:tc>
        <w:tc>
          <w:tcPr>
            <w:tcW w:w="370" w:type="pct"/>
            <w:vAlign w:val="center"/>
          </w:tcPr>
          <w:p w14:paraId="7AC9587C" w14:textId="77777777" w:rsidR="008326DE" w:rsidRPr="008904A0" w:rsidRDefault="008326DE" w:rsidP="00094BB2">
            <w:r w:rsidRPr="008904A0">
              <w:rPr>
                <w:rFonts w:ascii="Times New Roman" w:hAnsi="Times New Roman" w:cs="Times New Roman"/>
                <w:sz w:val="18"/>
                <w:szCs w:val="18"/>
              </w:rPr>
              <w:t>Toronto, Canada</w:t>
            </w:r>
          </w:p>
        </w:tc>
        <w:tc>
          <w:tcPr>
            <w:tcW w:w="501" w:type="pct"/>
            <w:vAlign w:val="center"/>
          </w:tcPr>
          <w:p w14:paraId="1954908C" w14:textId="75EF1AE3"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Multimodality</w:t>
            </w:r>
          </w:p>
        </w:tc>
        <w:tc>
          <w:tcPr>
            <w:tcW w:w="537" w:type="pct"/>
            <w:vAlign w:val="center"/>
          </w:tcPr>
          <w:p w14:paraId="5C3A1C4E" w14:textId="24B052BA"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w:t>
            </w:r>
          </w:p>
        </w:tc>
        <w:tc>
          <w:tcPr>
            <w:tcW w:w="381" w:type="pct"/>
            <w:vAlign w:val="center"/>
          </w:tcPr>
          <w:p w14:paraId="3C5CC72F" w14:textId="221C95FC"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 xml:space="preserve">SEM, bivariate </w:t>
            </w:r>
            <w:proofErr w:type="spellStart"/>
            <w:r w:rsidRPr="008904A0">
              <w:rPr>
                <w:rFonts w:ascii="Times New Roman" w:hAnsi="Times New Roman" w:cs="Times New Roman"/>
                <w:sz w:val="18"/>
                <w:szCs w:val="18"/>
              </w:rPr>
              <w:t>probit</w:t>
            </w:r>
            <w:proofErr w:type="spellEnd"/>
          </w:p>
        </w:tc>
        <w:tc>
          <w:tcPr>
            <w:tcW w:w="362" w:type="pct"/>
            <w:vAlign w:val="center"/>
          </w:tcPr>
          <w:p w14:paraId="4E5230A9" w14:textId="6C6F277E"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w:t>
            </w:r>
          </w:p>
        </w:tc>
        <w:tc>
          <w:tcPr>
            <w:tcW w:w="497" w:type="pct"/>
            <w:vAlign w:val="center"/>
          </w:tcPr>
          <w:p w14:paraId="4221B463" w14:textId="04EB4312" w:rsidR="008326DE" w:rsidRPr="008904A0" w:rsidRDefault="008326DE"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22121082" w14:textId="3E2F8B94" w:rsidR="008326DE" w:rsidRPr="008904A0" w:rsidRDefault="008326DE" w:rsidP="00101AE1">
            <w:pPr>
              <w:jc w:val="center"/>
              <w:rPr>
                <w:sz w:val="18"/>
                <w:szCs w:val="18"/>
              </w:rPr>
            </w:pPr>
            <w:r w:rsidRPr="008904A0">
              <w:rPr>
                <w:sz w:val="18"/>
                <w:szCs w:val="18"/>
              </w:rPr>
              <w:t>-</w:t>
            </w:r>
          </w:p>
        </w:tc>
        <w:tc>
          <w:tcPr>
            <w:tcW w:w="366" w:type="pct"/>
            <w:vAlign w:val="center"/>
          </w:tcPr>
          <w:p w14:paraId="2A101D33" w14:textId="51AF5B9D" w:rsidR="008326DE" w:rsidRPr="008904A0" w:rsidRDefault="008326DE"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473CFC6D" w14:textId="7628C446" w:rsidR="008326DE" w:rsidRPr="008904A0" w:rsidRDefault="008326DE"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Latent attitudes play a significant role in shaping the level of multimodality among university students</w:t>
            </w:r>
          </w:p>
        </w:tc>
      </w:tr>
      <w:tr w:rsidR="008326DE" w:rsidRPr="008904A0" w14:paraId="1FDEF276" w14:textId="77777777" w:rsidTr="00EB2A0E">
        <w:trPr>
          <w:trHeight w:val="864"/>
          <w:jc w:val="center"/>
        </w:trPr>
        <w:tc>
          <w:tcPr>
            <w:tcW w:w="503" w:type="pct"/>
            <w:vAlign w:val="center"/>
          </w:tcPr>
          <w:p w14:paraId="442957A4" w14:textId="022610A5"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 xml:space="preserve">Habib et al. </w:t>
            </w:r>
            <w:r w:rsidR="008F0B58" w:rsidRPr="008904A0">
              <w:rPr>
                <w:rFonts w:ascii="Times New Roman" w:hAnsi="Times New Roman" w:cs="Times New Roman"/>
                <w:sz w:val="18"/>
                <w:szCs w:val="18"/>
              </w:rPr>
              <w:t>(2017)</w:t>
            </w:r>
          </w:p>
        </w:tc>
        <w:tc>
          <w:tcPr>
            <w:tcW w:w="370" w:type="pct"/>
            <w:vAlign w:val="center"/>
          </w:tcPr>
          <w:p w14:paraId="011412D6" w14:textId="77777777" w:rsidR="008326DE" w:rsidRPr="008904A0" w:rsidRDefault="008326DE" w:rsidP="00094BB2">
            <w:r w:rsidRPr="008904A0">
              <w:rPr>
                <w:rFonts w:ascii="Times New Roman" w:hAnsi="Times New Roman" w:cs="Times New Roman"/>
                <w:sz w:val="18"/>
                <w:szCs w:val="18"/>
              </w:rPr>
              <w:t>Toronto, Canada</w:t>
            </w:r>
          </w:p>
        </w:tc>
        <w:tc>
          <w:tcPr>
            <w:tcW w:w="501" w:type="pct"/>
            <w:vAlign w:val="center"/>
          </w:tcPr>
          <w:p w14:paraId="7A235090" w14:textId="40314205"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Mobility tool ownership</w:t>
            </w:r>
          </w:p>
        </w:tc>
        <w:tc>
          <w:tcPr>
            <w:tcW w:w="537" w:type="pct"/>
            <w:vAlign w:val="center"/>
          </w:tcPr>
          <w:p w14:paraId="37D6A6B1" w14:textId="21F247D5"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w:t>
            </w:r>
          </w:p>
        </w:tc>
        <w:tc>
          <w:tcPr>
            <w:tcW w:w="381" w:type="pct"/>
            <w:vAlign w:val="center"/>
          </w:tcPr>
          <w:p w14:paraId="40C5956A" w14:textId="4B73AB39"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CNGEV</w:t>
            </w:r>
          </w:p>
        </w:tc>
        <w:tc>
          <w:tcPr>
            <w:tcW w:w="362" w:type="pct"/>
            <w:vAlign w:val="center"/>
          </w:tcPr>
          <w:p w14:paraId="7701D76D" w14:textId="48A8898E" w:rsidR="008326DE" w:rsidRPr="008904A0" w:rsidRDefault="008326DE" w:rsidP="00094BB2">
            <w:pPr>
              <w:rPr>
                <w:rFonts w:ascii="Times New Roman" w:hAnsi="Times New Roman" w:cs="Times New Roman"/>
                <w:sz w:val="18"/>
                <w:szCs w:val="18"/>
              </w:rPr>
            </w:pPr>
            <w:r w:rsidRPr="008904A0">
              <w:rPr>
                <w:rFonts w:ascii="Times New Roman" w:hAnsi="Times New Roman" w:cs="Times New Roman"/>
                <w:sz w:val="18"/>
                <w:szCs w:val="18"/>
              </w:rPr>
              <w:t>-</w:t>
            </w:r>
          </w:p>
        </w:tc>
        <w:tc>
          <w:tcPr>
            <w:tcW w:w="497" w:type="pct"/>
            <w:vAlign w:val="center"/>
          </w:tcPr>
          <w:p w14:paraId="1CB25B39" w14:textId="5AA2E520" w:rsidR="008326DE" w:rsidRPr="008904A0" w:rsidRDefault="008326DE"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331" w:type="pct"/>
            <w:vAlign w:val="center"/>
          </w:tcPr>
          <w:p w14:paraId="01625F78" w14:textId="363CEFA4" w:rsidR="008326DE" w:rsidRPr="008904A0" w:rsidRDefault="008326DE" w:rsidP="00101AE1">
            <w:pPr>
              <w:jc w:val="center"/>
              <w:rPr>
                <w:sz w:val="18"/>
                <w:szCs w:val="18"/>
              </w:rPr>
            </w:pPr>
            <w:r w:rsidRPr="008904A0">
              <w:rPr>
                <w:sz w:val="18"/>
                <w:szCs w:val="18"/>
              </w:rPr>
              <w:t>-</w:t>
            </w:r>
          </w:p>
        </w:tc>
        <w:tc>
          <w:tcPr>
            <w:tcW w:w="366" w:type="pct"/>
            <w:vAlign w:val="center"/>
          </w:tcPr>
          <w:p w14:paraId="35F53631" w14:textId="5AC23973" w:rsidR="008326DE" w:rsidRPr="008904A0" w:rsidRDefault="008326DE" w:rsidP="00101AE1">
            <w:pPr>
              <w:jc w:val="center"/>
              <w:rPr>
                <w:rFonts w:ascii="Times New Roman" w:hAnsi="Times New Roman" w:cs="Times New Roman"/>
                <w:sz w:val="18"/>
                <w:szCs w:val="18"/>
              </w:rPr>
            </w:pPr>
            <w:r w:rsidRPr="008904A0">
              <w:rPr>
                <w:rFonts w:ascii="Times New Roman" w:hAnsi="Times New Roman" w:cs="Times New Roman"/>
                <w:sz w:val="18"/>
                <w:szCs w:val="18"/>
              </w:rPr>
              <w:t>√</w:t>
            </w:r>
          </w:p>
        </w:tc>
        <w:tc>
          <w:tcPr>
            <w:tcW w:w="1152" w:type="pct"/>
            <w:vAlign w:val="center"/>
          </w:tcPr>
          <w:p w14:paraId="1B2CC71A" w14:textId="52EA54F2" w:rsidR="008326DE" w:rsidRPr="008904A0" w:rsidRDefault="008326DE" w:rsidP="00094BB2">
            <w:pPr>
              <w:pStyle w:val="ListParagraph"/>
              <w:numPr>
                <w:ilvl w:val="0"/>
                <w:numId w:val="3"/>
              </w:numPr>
              <w:ind w:left="166" w:hanging="180"/>
              <w:rPr>
                <w:rFonts w:ascii="Times New Roman" w:hAnsi="Times New Roman" w:cs="Times New Roman"/>
                <w:sz w:val="18"/>
                <w:szCs w:val="18"/>
              </w:rPr>
            </w:pPr>
            <w:r w:rsidRPr="008904A0">
              <w:rPr>
                <w:rFonts w:ascii="Times New Roman" w:hAnsi="Times New Roman" w:cs="Times New Roman"/>
                <w:sz w:val="18"/>
                <w:szCs w:val="18"/>
              </w:rPr>
              <w:t>Students’ personal and household related attributes influence the choice of owning combinations of mobility tools and influence multimodality</w:t>
            </w:r>
          </w:p>
        </w:tc>
      </w:tr>
    </w:tbl>
    <w:p w14:paraId="2A28B8C8" w14:textId="273CB8DD" w:rsidR="00563D5B" w:rsidRPr="008904A0" w:rsidRDefault="000D4647" w:rsidP="00094BB2">
      <w:pPr>
        <w:spacing w:after="0" w:line="240" w:lineRule="auto"/>
        <w:jc w:val="both"/>
        <w:rPr>
          <w:rFonts w:ascii="Times New Roman" w:hAnsi="Times New Roman" w:cs="Times New Roman"/>
          <w:sz w:val="18"/>
          <w:szCs w:val="24"/>
        </w:rPr>
        <w:sectPr w:rsidR="00563D5B" w:rsidRPr="008904A0" w:rsidSect="00C33594">
          <w:pgSz w:w="15840" w:h="12240" w:orient="landscape"/>
          <w:pgMar w:top="1440" w:right="1440" w:bottom="1440" w:left="1440" w:header="720" w:footer="720" w:gutter="0"/>
          <w:cols w:space="720"/>
          <w:docGrid w:linePitch="360"/>
        </w:sectPr>
      </w:pPr>
      <w:r w:rsidRPr="008904A0">
        <w:rPr>
          <w:rFonts w:ascii="Times New Roman" w:hAnsi="Times New Roman" w:cs="Times New Roman"/>
          <w:sz w:val="18"/>
          <w:szCs w:val="24"/>
        </w:rPr>
        <w:t>Note:</w:t>
      </w:r>
      <w:r w:rsidR="00062C57" w:rsidRPr="008904A0">
        <w:rPr>
          <w:rFonts w:ascii="Times New Roman" w:hAnsi="Times New Roman" w:cs="Times New Roman"/>
          <w:sz w:val="18"/>
          <w:szCs w:val="18"/>
        </w:rPr>
        <w:t xml:space="preserve"> </w:t>
      </w:r>
      <w:r w:rsidRPr="008904A0">
        <w:rPr>
          <w:rFonts w:ascii="Times New Roman" w:hAnsi="Times New Roman" w:cs="Times New Roman"/>
          <w:sz w:val="18"/>
          <w:szCs w:val="24"/>
        </w:rPr>
        <w:t xml:space="preserve">MNL = Multinomial logit; NL = Nested logit; HEV = Heteroscedastic extreme value; </w:t>
      </w:r>
      <w:r w:rsidR="002507B0" w:rsidRPr="008904A0">
        <w:rPr>
          <w:rFonts w:ascii="Times New Roman" w:hAnsi="Times New Roman" w:cs="Times New Roman"/>
          <w:sz w:val="18"/>
          <w:szCs w:val="24"/>
        </w:rPr>
        <w:t xml:space="preserve">CNL = Cross nested logit; </w:t>
      </w:r>
      <w:r w:rsidRPr="008904A0">
        <w:rPr>
          <w:rFonts w:ascii="Times New Roman" w:hAnsi="Times New Roman" w:cs="Times New Roman"/>
          <w:sz w:val="18"/>
          <w:szCs w:val="24"/>
        </w:rPr>
        <w:t>2SLS NRM = Two stage least squares non-recurrent model; HTBR =</w:t>
      </w:r>
      <w:r w:rsidR="00295367" w:rsidRPr="008904A0">
        <w:rPr>
          <w:rFonts w:ascii="Times New Roman" w:hAnsi="Times New Roman" w:cs="Times New Roman"/>
          <w:sz w:val="18"/>
          <w:szCs w:val="24"/>
        </w:rPr>
        <w:t xml:space="preserve"> </w:t>
      </w:r>
      <w:r w:rsidR="00B97FB8" w:rsidRPr="008904A0">
        <w:rPr>
          <w:rFonts w:ascii="Times New Roman" w:hAnsi="Times New Roman" w:cs="Times New Roman"/>
          <w:sz w:val="18"/>
          <w:szCs w:val="24"/>
        </w:rPr>
        <w:t>H</w:t>
      </w:r>
      <w:r w:rsidR="00295367" w:rsidRPr="008904A0">
        <w:rPr>
          <w:rFonts w:ascii="Times New Roman" w:hAnsi="Times New Roman" w:cs="Times New Roman"/>
          <w:sz w:val="18"/>
          <w:szCs w:val="24"/>
        </w:rPr>
        <w:t>ierarchical tree based regression;</w:t>
      </w:r>
      <w:r w:rsidR="00B97FB8" w:rsidRPr="008904A0">
        <w:rPr>
          <w:rFonts w:ascii="Times New Roman" w:hAnsi="Times New Roman" w:cs="Times New Roman"/>
          <w:sz w:val="18"/>
          <w:szCs w:val="24"/>
        </w:rPr>
        <w:t xml:space="preserve"> </w:t>
      </w:r>
      <w:r w:rsidR="00BE77B8" w:rsidRPr="008904A0">
        <w:rPr>
          <w:rFonts w:ascii="Times New Roman" w:hAnsi="Times New Roman" w:cs="Times New Roman"/>
          <w:sz w:val="18"/>
          <w:szCs w:val="24"/>
        </w:rPr>
        <w:t xml:space="preserve">NB = negative binomial, </w:t>
      </w:r>
      <w:r w:rsidR="00B27D61" w:rsidRPr="008904A0">
        <w:rPr>
          <w:rFonts w:ascii="Times New Roman" w:hAnsi="Times New Roman" w:cs="Times New Roman"/>
          <w:sz w:val="18"/>
          <w:szCs w:val="24"/>
        </w:rPr>
        <w:t xml:space="preserve">SEM = Structural equation model, </w:t>
      </w:r>
      <w:r w:rsidR="00B97FB8" w:rsidRPr="008904A0">
        <w:rPr>
          <w:rFonts w:ascii="Times New Roman" w:hAnsi="Times New Roman" w:cs="Times New Roman"/>
          <w:sz w:val="18"/>
          <w:szCs w:val="24"/>
        </w:rPr>
        <w:t>ANOVA = A</w:t>
      </w:r>
      <w:r w:rsidR="00CF7411" w:rsidRPr="008904A0">
        <w:rPr>
          <w:rFonts w:ascii="Times New Roman" w:hAnsi="Times New Roman" w:cs="Times New Roman"/>
          <w:sz w:val="18"/>
          <w:szCs w:val="24"/>
        </w:rPr>
        <w:t>nalysis of variance</w:t>
      </w:r>
      <w:r w:rsidR="00347007" w:rsidRPr="008904A0">
        <w:rPr>
          <w:rFonts w:ascii="Times New Roman" w:hAnsi="Times New Roman" w:cs="Times New Roman"/>
          <w:sz w:val="18"/>
          <w:szCs w:val="24"/>
        </w:rPr>
        <w:t xml:space="preserve">, CNGEV </w:t>
      </w:r>
      <w:r w:rsidR="00500BC9" w:rsidRPr="008904A0">
        <w:rPr>
          <w:rFonts w:ascii="Times New Roman" w:hAnsi="Times New Roman" w:cs="Times New Roman"/>
          <w:sz w:val="18"/>
          <w:szCs w:val="24"/>
        </w:rPr>
        <w:t>= Cross</w:t>
      </w:r>
      <w:r w:rsidR="00347007" w:rsidRPr="008904A0">
        <w:rPr>
          <w:rFonts w:ascii="Times New Roman" w:hAnsi="Times New Roman" w:cs="Times New Roman"/>
          <w:sz w:val="18"/>
          <w:szCs w:val="24"/>
        </w:rPr>
        <w:t xml:space="preserve"> nested generalized extreme value model</w:t>
      </w:r>
    </w:p>
    <w:p w14:paraId="68858105" w14:textId="79309E05" w:rsidR="00DD5C4D" w:rsidRPr="008904A0" w:rsidRDefault="00DD5C4D" w:rsidP="00094BB2">
      <w:pPr>
        <w:spacing w:after="0" w:line="240" w:lineRule="auto"/>
        <w:jc w:val="center"/>
        <w:rPr>
          <w:rFonts w:ascii="Times New Roman" w:hAnsi="Times New Roman" w:cs="Times New Roman"/>
          <w:b/>
          <w:sz w:val="24"/>
          <w:szCs w:val="24"/>
        </w:rPr>
      </w:pPr>
      <w:r w:rsidRPr="008904A0">
        <w:rPr>
          <w:rFonts w:ascii="Times New Roman" w:hAnsi="Times New Roman" w:cs="Times New Roman"/>
          <w:b/>
          <w:sz w:val="24"/>
          <w:szCs w:val="24"/>
        </w:rPr>
        <w:lastRenderedPageBreak/>
        <w:t>Table 3 Descriptive Statistics of Sample</w:t>
      </w:r>
      <w:r w:rsidR="001A099D" w:rsidRPr="008904A0">
        <w:rPr>
          <w:rFonts w:ascii="Times New Roman" w:hAnsi="Times New Roman" w:cs="Times New Roman"/>
          <w:b/>
          <w:sz w:val="24"/>
          <w:szCs w:val="24"/>
        </w:rPr>
        <w:t xml:space="preserve"> (N=7</w:t>
      </w:r>
      <w:r w:rsidR="00844191" w:rsidRPr="008904A0">
        <w:rPr>
          <w:rFonts w:ascii="Times New Roman" w:hAnsi="Times New Roman" w:cs="Times New Roman"/>
          <w:b/>
          <w:sz w:val="24"/>
          <w:szCs w:val="24"/>
        </w:rPr>
        <w:t>,</w:t>
      </w:r>
      <w:r w:rsidR="001A099D" w:rsidRPr="008904A0">
        <w:rPr>
          <w:rFonts w:ascii="Times New Roman" w:hAnsi="Times New Roman" w:cs="Times New Roman"/>
          <w:b/>
          <w:sz w:val="24"/>
          <w:szCs w:val="24"/>
        </w:rPr>
        <w:t>050)</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4667"/>
        <w:gridCol w:w="4663"/>
      </w:tblGrid>
      <w:tr w:rsidR="00B6176E" w:rsidRPr="008904A0" w14:paraId="1AE8D404" w14:textId="77777777" w:rsidTr="00764964">
        <w:trPr>
          <w:trHeight w:val="288"/>
          <w:jc w:val="center"/>
        </w:trPr>
        <w:tc>
          <w:tcPr>
            <w:tcW w:w="4630" w:type="dxa"/>
            <w:tcBorders>
              <w:top w:val="double" w:sz="4" w:space="0" w:color="auto"/>
              <w:left w:val="double" w:sz="4" w:space="0" w:color="auto"/>
              <w:bottom w:val="single" w:sz="4" w:space="0" w:color="auto"/>
            </w:tcBorders>
            <w:vAlign w:val="center"/>
          </w:tcPr>
          <w:p w14:paraId="32A80C42" w14:textId="468CCEAC" w:rsidR="00B6176E" w:rsidRPr="008904A0" w:rsidRDefault="00F57E95" w:rsidP="00094BB2">
            <w:pPr>
              <w:rPr>
                <w:rFonts w:ascii="Times New Roman" w:hAnsi="Times New Roman" w:cs="Times New Roman"/>
                <w:b/>
                <w:sz w:val="20"/>
                <w:szCs w:val="20"/>
              </w:rPr>
            </w:pPr>
            <w:r w:rsidRPr="008904A0">
              <w:rPr>
                <w:rFonts w:ascii="Times New Roman" w:hAnsi="Times New Roman" w:cs="Times New Roman"/>
                <w:b/>
                <w:sz w:val="20"/>
                <w:szCs w:val="20"/>
              </w:rPr>
              <w:t>Dependent</w:t>
            </w:r>
            <w:r w:rsidR="00B6176E" w:rsidRPr="008904A0">
              <w:rPr>
                <w:rFonts w:ascii="Times New Roman" w:hAnsi="Times New Roman" w:cs="Times New Roman"/>
                <w:b/>
                <w:sz w:val="20"/>
                <w:szCs w:val="20"/>
              </w:rPr>
              <w:t xml:space="preserve"> Variable</w:t>
            </w:r>
            <w:r w:rsidR="00997BFF" w:rsidRPr="008904A0">
              <w:rPr>
                <w:rFonts w:ascii="Times New Roman" w:hAnsi="Times New Roman" w:cs="Times New Roman"/>
                <w:b/>
                <w:sz w:val="20"/>
                <w:szCs w:val="20"/>
              </w:rPr>
              <w:t>s</w:t>
            </w:r>
          </w:p>
        </w:tc>
        <w:tc>
          <w:tcPr>
            <w:tcW w:w="4627" w:type="dxa"/>
            <w:tcBorders>
              <w:top w:val="double" w:sz="4" w:space="0" w:color="auto"/>
              <w:bottom w:val="single" w:sz="4" w:space="0" w:color="auto"/>
              <w:right w:val="double" w:sz="4" w:space="0" w:color="auto"/>
            </w:tcBorders>
            <w:vAlign w:val="center"/>
          </w:tcPr>
          <w:p w14:paraId="73EB09EE" w14:textId="15A4EBCB" w:rsidR="00B6176E" w:rsidRPr="008904A0" w:rsidRDefault="00B6176E" w:rsidP="00094BB2">
            <w:pPr>
              <w:rPr>
                <w:rFonts w:ascii="Times New Roman" w:hAnsi="Times New Roman" w:cs="Times New Roman"/>
                <w:b/>
                <w:sz w:val="20"/>
                <w:szCs w:val="20"/>
              </w:rPr>
            </w:pPr>
            <w:r w:rsidRPr="008904A0">
              <w:rPr>
                <w:rFonts w:ascii="Times New Roman" w:hAnsi="Times New Roman" w:cs="Times New Roman"/>
                <w:b/>
                <w:sz w:val="20"/>
                <w:szCs w:val="20"/>
              </w:rPr>
              <w:t>Percentage</w:t>
            </w:r>
          </w:p>
        </w:tc>
      </w:tr>
      <w:tr w:rsidR="00F57E95" w:rsidRPr="008904A0" w14:paraId="17D23A24" w14:textId="77777777" w:rsidTr="00764964">
        <w:trPr>
          <w:trHeight w:val="288"/>
          <w:jc w:val="center"/>
        </w:trPr>
        <w:tc>
          <w:tcPr>
            <w:tcW w:w="4630" w:type="dxa"/>
            <w:tcBorders>
              <w:top w:val="single" w:sz="4" w:space="0" w:color="auto"/>
              <w:left w:val="double" w:sz="4" w:space="0" w:color="auto"/>
              <w:bottom w:val="single" w:sz="4" w:space="0" w:color="auto"/>
            </w:tcBorders>
            <w:vAlign w:val="center"/>
          </w:tcPr>
          <w:p w14:paraId="255F3130" w14:textId="72919440" w:rsidR="00F57E95" w:rsidRPr="008904A0" w:rsidRDefault="008303AE" w:rsidP="00094BB2">
            <w:pPr>
              <w:rPr>
                <w:rFonts w:ascii="Times New Roman" w:hAnsi="Times New Roman" w:cs="Times New Roman"/>
                <w:b/>
                <w:sz w:val="20"/>
                <w:szCs w:val="20"/>
              </w:rPr>
            </w:pPr>
            <w:r w:rsidRPr="008904A0">
              <w:rPr>
                <w:rFonts w:ascii="Times New Roman" w:hAnsi="Times New Roman" w:cs="Times New Roman"/>
                <w:b/>
                <w:sz w:val="20"/>
                <w:szCs w:val="20"/>
              </w:rPr>
              <w:t>Mode</w:t>
            </w:r>
          </w:p>
        </w:tc>
        <w:tc>
          <w:tcPr>
            <w:tcW w:w="4627" w:type="dxa"/>
            <w:tcBorders>
              <w:top w:val="single" w:sz="4" w:space="0" w:color="auto"/>
              <w:bottom w:val="single" w:sz="4" w:space="0" w:color="auto"/>
              <w:right w:val="double" w:sz="4" w:space="0" w:color="auto"/>
            </w:tcBorders>
            <w:vAlign w:val="center"/>
          </w:tcPr>
          <w:p w14:paraId="4FEED0EF" w14:textId="77777777" w:rsidR="00F57E95" w:rsidRPr="008904A0" w:rsidRDefault="00F57E95" w:rsidP="00094BB2">
            <w:pPr>
              <w:rPr>
                <w:rFonts w:ascii="Times New Roman" w:hAnsi="Times New Roman" w:cs="Times New Roman"/>
                <w:b/>
                <w:sz w:val="20"/>
                <w:szCs w:val="20"/>
              </w:rPr>
            </w:pPr>
          </w:p>
        </w:tc>
      </w:tr>
      <w:tr w:rsidR="008303AE" w:rsidRPr="008904A0" w14:paraId="5254F88E" w14:textId="77777777" w:rsidTr="00764964">
        <w:trPr>
          <w:trHeight w:val="288"/>
          <w:jc w:val="center"/>
        </w:trPr>
        <w:tc>
          <w:tcPr>
            <w:tcW w:w="4630" w:type="dxa"/>
            <w:tcBorders>
              <w:top w:val="single" w:sz="4" w:space="0" w:color="auto"/>
              <w:left w:val="double" w:sz="4" w:space="0" w:color="auto"/>
            </w:tcBorders>
            <w:vAlign w:val="center"/>
          </w:tcPr>
          <w:p w14:paraId="4005AD9A" w14:textId="3F8F4601" w:rsidR="008303AE" w:rsidRPr="008904A0" w:rsidRDefault="008303AE" w:rsidP="00094BB2">
            <w:pPr>
              <w:ind w:left="252"/>
              <w:rPr>
                <w:rFonts w:ascii="Times New Roman" w:hAnsi="Times New Roman" w:cs="Times New Roman"/>
                <w:b/>
                <w:sz w:val="20"/>
                <w:szCs w:val="20"/>
              </w:rPr>
            </w:pPr>
            <w:r w:rsidRPr="008904A0">
              <w:rPr>
                <w:rFonts w:ascii="Times New Roman" w:hAnsi="Times New Roman" w:cs="Times New Roman"/>
                <w:sz w:val="20"/>
                <w:szCs w:val="20"/>
              </w:rPr>
              <w:t>Drive</w:t>
            </w:r>
            <w:r w:rsidR="00911C8C" w:rsidRPr="008904A0">
              <w:rPr>
                <w:rFonts w:ascii="Times New Roman" w:hAnsi="Times New Roman" w:cs="Times New Roman"/>
                <w:sz w:val="20"/>
                <w:szCs w:val="20"/>
              </w:rPr>
              <w:t xml:space="preserve"> alone</w:t>
            </w:r>
          </w:p>
        </w:tc>
        <w:tc>
          <w:tcPr>
            <w:tcW w:w="4627" w:type="dxa"/>
            <w:tcBorders>
              <w:top w:val="single" w:sz="4" w:space="0" w:color="auto"/>
              <w:right w:val="double" w:sz="4" w:space="0" w:color="auto"/>
            </w:tcBorders>
            <w:vAlign w:val="center"/>
          </w:tcPr>
          <w:p w14:paraId="34E1B7CD" w14:textId="5925D366" w:rsidR="008303AE" w:rsidRPr="008904A0" w:rsidRDefault="008303AE" w:rsidP="00094BB2">
            <w:pPr>
              <w:rPr>
                <w:rFonts w:ascii="Times New Roman" w:hAnsi="Times New Roman" w:cs="Times New Roman"/>
                <w:b/>
                <w:sz w:val="20"/>
                <w:szCs w:val="20"/>
              </w:rPr>
            </w:pPr>
            <w:r w:rsidRPr="008904A0">
              <w:rPr>
                <w:rFonts w:ascii="Times New Roman" w:hAnsi="Times New Roman" w:cs="Times New Roman"/>
                <w:sz w:val="20"/>
                <w:szCs w:val="20"/>
              </w:rPr>
              <w:t>14.7</w:t>
            </w:r>
          </w:p>
        </w:tc>
      </w:tr>
      <w:tr w:rsidR="008303AE" w:rsidRPr="008904A0" w14:paraId="64BAD061" w14:textId="77777777" w:rsidTr="00764964">
        <w:trPr>
          <w:trHeight w:val="288"/>
          <w:jc w:val="center"/>
        </w:trPr>
        <w:tc>
          <w:tcPr>
            <w:tcW w:w="4630" w:type="dxa"/>
            <w:tcBorders>
              <w:left w:val="double" w:sz="4" w:space="0" w:color="auto"/>
            </w:tcBorders>
            <w:vAlign w:val="center"/>
          </w:tcPr>
          <w:p w14:paraId="7FE27CF0" w14:textId="53999F88" w:rsidR="008303AE" w:rsidRPr="008904A0" w:rsidRDefault="008303AE" w:rsidP="00094BB2">
            <w:pPr>
              <w:ind w:left="252"/>
              <w:rPr>
                <w:rFonts w:ascii="Times New Roman" w:hAnsi="Times New Roman" w:cs="Times New Roman"/>
                <w:b/>
                <w:sz w:val="20"/>
                <w:szCs w:val="20"/>
              </w:rPr>
            </w:pPr>
            <w:r w:rsidRPr="008904A0">
              <w:rPr>
                <w:rFonts w:ascii="Times New Roman" w:hAnsi="Times New Roman" w:cs="Times New Roman"/>
                <w:sz w:val="20"/>
                <w:szCs w:val="20"/>
              </w:rPr>
              <w:t>Passenger</w:t>
            </w:r>
          </w:p>
        </w:tc>
        <w:tc>
          <w:tcPr>
            <w:tcW w:w="4627" w:type="dxa"/>
            <w:tcBorders>
              <w:right w:val="double" w:sz="4" w:space="0" w:color="auto"/>
            </w:tcBorders>
            <w:vAlign w:val="center"/>
          </w:tcPr>
          <w:p w14:paraId="2EE00F61" w14:textId="0D0A2927" w:rsidR="008303AE" w:rsidRPr="008904A0" w:rsidRDefault="008303AE" w:rsidP="00094BB2">
            <w:pPr>
              <w:rPr>
                <w:rFonts w:ascii="Times New Roman" w:hAnsi="Times New Roman" w:cs="Times New Roman"/>
                <w:b/>
                <w:sz w:val="20"/>
                <w:szCs w:val="20"/>
              </w:rPr>
            </w:pPr>
            <w:r w:rsidRPr="008904A0">
              <w:rPr>
                <w:rFonts w:ascii="Times New Roman" w:hAnsi="Times New Roman" w:cs="Times New Roman"/>
                <w:sz w:val="20"/>
                <w:szCs w:val="20"/>
              </w:rPr>
              <w:t>15.2</w:t>
            </w:r>
          </w:p>
        </w:tc>
      </w:tr>
      <w:tr w:rsidR="008303AE" w:rsidRPr="008904A0" w14:paraId="02FBB7F4" w14:textId="77777777" w:rsidTr="00764964">
        <w:trPr>
          <w:trHeight w:val="288"/>
          <w:jc w:val="center"/>
        </w:trPr>
        <w:tc>
          <w:tcPr>
            <w:tcW w:w="4630" w:type="dxa"/>
            <w:tcBorders>
              <w:left w:val="double" w:sz="4" w:space="0" w:color="auto"/>
            </w:tcBorders>
            <w:vAlign w:val="center"/>
          </w:tcPr>
          <w:p w14:paraId="1F34BCDE" w14:textId="4B9B9863" w:rsidR="008303AE" w:rsidRPr="008904A0" w:rsidRDefault="008303AE" w:rsidP="00094BB2">
            <w:pPr>
              <w:ind w:left="252"/>
              <w:rPr>
                <w:rFonts w:ascii="Times New Roman" w:hAnsi="Times New Roman" w:cs="Times New Roman"/>
                <w:b/>
                <w:sz w:val="20"/>
                <w:szCs w:val="20"/>
              </w:rPr>
            </w:pPr>
            <w:r w:rsidRPr="008904A0">
              <w:rPr>
                <w:rFonts w:ascii="Times New Roman" w:hAnsi="Times New Roman" w:cs="Times New Roman"/>
                <w:sz w:val="20"/>
                <w:szCs w:val="20"/>
              </w:rPr>
              <w:t>Transit</w:t>
            </w:r>
          </w:p>
        </w:tc>
        <w:tc>
          <w:tcPr>
            <w:tcW w:w="4627" w:type="dxa"/>
            <w:tcBorders>
              <w:right w:val="double" w:sz="4" w:space="0" w:color="auto"/>
            </w:tcBorders>
            <w:vAlign w:val="center"/>
          </w:tcPr>
          <w:p w14:paraId="453E52CF" w14:textId="59D96A46" w:rsidR="008303AE" w:rsidRPr="008904A0" w:rsidRDefault="008303AE" w:rsidP="00094BB2">
            <w:pPr>
              <w:rPr>
                <w:rFonts w:ascii="Times New Roman" w:hAnsi="Times New Roman" w:cs="Times New Roman"/>
                <w:b/>
                <w:sz w:val="20"/>
                <w:szCs w:val="20"/>
              </w:rPr>
            </w:pPr>
            <w:r w:rsidRPr="008904A0">
              <w:rPr>
                <w:rFonts w:ascii="Times New Roman" w:hAnsi="Times New Roman" w:cs="Times New Roman"/>
                <w:sz w:val="20"/>
                <w:szCs w:val="20"/>
              </w:rPr>
              <w:t>21.1</w:t>
            </w:r>
          </w:p>
        </w:tc>
      </w:tr>
      <w:tr w:rsidR="008303AE" w:rsidRPr="008904A0" w14:paraId="35124CA7" w14:textId="77777777" w:rsidTr="00764964">
        <w:trPr>
          <w:trHeight w:val="288"/>
          <w:jc w:val="center"/>
        </w:trPr>
        <w:tc>
          <w:tcPr>
            <w:tcW w:w="4630" w:type="dxa"/>
            <w:tcBorders>
              <w:left w:val="double" w:sz="4" w:space="0" w:color="auto"/>
            </w:tcBorders>
            <w:vAlign w:val="center"/>
          </w:tcPr>
          <w:p w14:paraId="3F86E502" w14:textId="01D900CA" w:rsidR="008303AE" w:rsidRPr="008904A0" w:rsidRDefault="008303AE" w:rsidP="00094BB2">
            <w:pPr>
              <w:ind w:left="252"/>
              <w:rPr>
                <w:rFonts w:ascii="Times New Roman" w:hAnsi="Times New Roman" w:cs="Times New Roman"/>
                <w:b/>
                <w:sz w:val="20"/>
                <w:szCs w:val="20"/>
              </w:rPr>
            </w:pPr>
            <w:r w:rsidRPr="008904A0">
              <w:rPr>
                <w:rFonts w:ascii="Times New Roman" w:hAnsi="Times New Roman" w:cs="Times New Roman"/>
                <w:sz w:val="20"/>
                <w:szCs w:val="20"/>
              </w:rPr>
              <w:t>Walk</w:t>
            </w:r>
          </w:p>
        </w:tc>
        <w:tc>
          <w:tcPr>
            <w:tcW w:w="4627" w:type="dxa"/>
            <w:tcBorders>
              <w:right w:val="double" w:sz="4" w:space="0" w:color="auto"/>
            </w:tcBorders>
            <w:vAlign w:val="center"/>
          </w:tcPr>
          <w:p w14:paraId="350C547F" w14:textId="04CEE69C" w:rsidR="008303AE" w:rsidRPr="008904A0" w:rsidRDefault="008303AE" w:rsidP="00094BB2">
            <w:pPr>
              <w:rPr>
                <w:rFonts w:ascii="Times New Roman" w:hAnsi="Times New Roman" w:cs="Times New Roman"/>
                <w:b/>
                <w:sz w:val="20"/>
                <w:szCs w:val="20"/>
              </w:rPr>
            </w:pPr>
            <w:r w:rsidRPr="008904A0">
              <w:rPr>
                <w:rFonts w:ascii="Times New Roman" w:hAnsi="Times New Roman" w:cs="Times New Roman"/>
                <w:sz w:val="20"/>
                <w:szCs w:val="20"/>
              </w:rPr>
              <w:t>40.2</w:t>
            </w:r>
          </w:p>
        </w:tc>
      </w:tr>
      <w:tr w:rsidR="008303AE" w:rsidRPr="008904A0" w14:paraId="228A2643" w14:textId="77777777" w:rsidTr="00764964">
        <w:trPr>
          <w:trHeight w:val="288"/>
          <w:jc w:val="center"/>
        </w:trPr>
        <w:tc>
          <w:tcPr>
            <w:tcW w:w="4630" w:type="dxa"/>
            <w:tcBorders>
              <w:left w:val="double" w:sz="4" w:space="0" w:color="auto"/>
            </w:tcBorders>
            <w:vAlign w:val="center"/>
          </w:tcPr>
          <w:p w14:paraId="69CB45D0" w14:textId="3EAEDAB3" w:rsidR="008303AE" w:rsidRPr="008904A0" w:rsidRDefault="008303AE" w:rsidP="00094BB2">
            <w:pPr>
              <w:ind w:left="252"/>
              <w:rPr>
                <w:rFonts w:ascii="Times New Roman" w:hAnsi="Times New Roman" w:cs="Times New Roman"/>
                <w:b/>
                <w:sz w:val="20"/>
                <w:szCs w:val="20"/>
              </w:rPr>
            </w:pPr>
            <w:r w:rsidRPr="008904A0">
              <w:rPr>
                <w:rFonts w:ascii="Times New Roman" w:hAnsi="Times New Roman" w:cs="Times New Roman"/>
                <w:sz w:val="20"/>
                <w:szCs w:val="20"/>
              </w:rPr>
              <w:t>Bike</w:t>
            </w:r>
          </w:p>
        </w:tc>
        <w:tc>
          <w:tcPr>
            <w:tcW w:w="4627" w:type="dxa"/>
            <w:tcBorders>
              <w:right w:val="double" w:sz="4" w:space="0" w:color="auto"/>
            </w:tcBorders>
            <w:vAlign w:val="center"/>
          </w:tcPr>
          <w:p w14:paraId="364224CA" w14:textId="1071A6B9" w:rsidR="008303AE" w:rsidRPr="008904A0" w:rsidRDefault="008303AE" w:rsidP="00094BB2">
            <w:pPr>
              <w:rPr>
                <w:rFonts w:ascii="Times New Roman" w:hAnsi="Times New Roman" w:cs="Times New Roman"/>
                <w:b/>
                <w:sz w:val="20"/>
                <w:szCs w:val="20"/>
              </w:rPr>
            </w:pPr>
            <w:r w:rsidRPr="008904A0">
              <w:rPr>
                <w:rFonts w:ascii="Times New Roman" w:hAnsi="Times New Roman" w:cs="Times New Roman"/>
                <w:sz w:val="20"/>
                <w:szCs w:val="20"/>
              </w:rPr>
              <w:t>5.4</w:t>
            </w:r>
          </w:p>
        </w:tc>
      </w:tr>
      <w:tr w:rsidR="008303AE" w:rsidRPr="008904A0" w14:paraId="2E8EA196" w14:textId="77777777" w:rsidTr="00764964">
        <w:trPr>
          <w:trHeight w:val="288"/>
          <w:jc w:val="center"/>
        </w:trPr>
        <w:tc>
          <w:tcPr>
            <w:tcW w:w="4630" w:type="dxa"/>
            <w:tcBorders>
              <w:left w:val="double" w:sz="4" w:space="0" w:color="auto"/>
              <w:bottom w:val="single" w:sz="4" w:space="0" w:color="auto"/>
            </w:tcBorders>
            <w:vAlign w:val="center"/>
          </w:tcPr>
          <w:p w14:paraId="14962E86" w14:textId="7FBDDBEC" w:rsidR="008303AE" w:rsidRPr="008904A0" w:rsidRDefault="008303AE" w:rsidP="00094BB2">
            <w:pPr>
              <w:ind w:left="252"/>
              <w:rPr>
                <w:rFonts w:ascii="Times New Roman" w:hAnsi="Times New Roman" w:cs="Times New Roman"/>
                <w:b/>
                <w:sz w:val="20"/>
                <w:szCs w:val="20"/>
              </w:rPr>
            </w:pPr>
            <w:r w:rsidRPr="008904A0">
              <w:rPr>
                <w:rFonts w:ascii="Times New Roman" w:hAnsi="Times New Roman" w:cs="Times New Roman"/>
                <w:sz w:val="20"/>
                <w:szCs w:val="20"/>
              </w:rPr>
              <w:t>Other</w:t>
            </w:r>
          </w:p>
        </w:tc>
        <w:tc>
          <w:tcPr>
            <w:tcW w:w="4627" w:type="dxa"/>
            <w:tcBorders>
              <w:bottom w:val="single" w:sz="4" w:space="0" w:color="auto"/>
              <w:right w:val="double" w:sz="4" w:space="0" w:color="auto"/>
            </w:tcBorders>
            <w:vAlign w:val="center"/>
          </w:tcPr>
          <w:p w14:paraId="6083778F" w14:textId="7315B596" w:rsidR="008303AE" w:rsidRPr="008904A0" w:rsidRDefault="008303AE" w:rsidP="00094BB2">
            <w:pPr>
              <w:rPr>
                <w:rFonts w:ascii="Times New Roman" w:hAnsi="Times New Roman" w:cs="Times New Roman"/>
                <w:b/>
                <w:sz w:val="20"/>
                <w:szCs w:val="20"/>
              </w:rPr>
            </w:pPr>
            <w:r w:rsidRPr="008904A0">
              <w:rPr>
                <w:rFonts w:ascii="Times New Roman" w:hAnsi="Times New Roman" w:cs="Times New Roman"/>
                <w:sz w:val="20"/>
                <w:szCs w:val="20"/>
              </w:rPr>
              <w:t>3.4</w:t>
            </w:r>
          </w:p>
        </w:tc>
      </w:tr>
      <w:tr w:rsidR="00997BFF" w:rsidRPr="008904A0" w14:paraId="29491AE8" w14:textId="77777777" w:rsidTr="00764964">
        <w:trPr>
          <w:trHeight w:val="288"/>
          <w:jc w:val="center"/>
        </w:trPr>
        <w:tc>
          <w:tcPr>
            <w:tcW w:w="4630" w:type="dxa"/>
            <w:tcBorders>
              <w:top w:val="single" w:sz="4" w:space="0" w:color="auto"/>
              <w:left w:val="double" w:sz="4" w:space="0" w:color="auto"/>
              <w:bottom w:val="single" w:sz="4" w:space="0" w:color="auto"/>
            </w:tcBorders>
            <w:vAlign w:val="center"/>
          </w:tcPr>
          <w:p w14:paraId="5EC86E26" w14:textId="47BC5BB4" w:rsidR="00997BFF" w:rsidRPr="008904A0" w:rsidRDefault="00997BFF" w:rsidP="00094BB2">
            <w:pPr>
              <w:rPr>
                <w:rFonts w:ascii="Times New Roman" w:hAnsi="Times New Roman" w:cs="Times New Roman"/>
                <w:sz w:val="20"/>
                <w:szCs w:val="20"/>
              </w:rPr>
            </w:pPr>
            <w:r w:rsidRPr="008904A0">
              <w:rPr>
                <w:rFonts w:ascii="Times New Roman" w:hAnsi="Times New Roman" w:cs="Times New Roman"/>
                <w:b/>
                <w:sz w:val="20"/>
                <w:szCs w:val="20"/>
              </w:rPr>
              <w:t>Departure Time</w:t>
            </w:r>
          </w:p>
        </w:tc>
        <w:tc>
          <w:tcPr>
            <w:tcW w:w="4627" w:type="dxa"/>
            <w:tcBorders>
              <w:top w:val="single" w:sz="4" w:space="0" w:color="auto"/>
              <w:bottom w:val="single" w:sz="4" w:space="0" w:color="auto"/>
              <w:right w:val="double" w:sz="4" w:space="0" w:color="auto"/>
            </w:tcBorders>
            <w:vAlign w:val="center"/>
          </w:tcPr>
          <w:p w14:paraId="4A368996" w14:textId="77777777" w:rsidR="00997BFF" w:rsidRPr="008904A0" w:rsidRDefault="00997BFF" w:rsidP="00094BB2">
            <w:pPr>
              <w:rPr>
                <w:rFonts w:ascii="Times New Roman" w:hAnsi="Times New Roman" w:cs="Times New Roman"/>
                <w:sz w:val="20"/>
                <w:szCs w:val="20"/>
              </w:rPr>
            </w:pPr>
          </w:p>
        </w:tc>
      </w:tr>
      <w:tr w:rsidR="008303AE" w:rsidRPr="008904A0" w14:paraId="74A1F307" w14:textId="77777777" w:rsidTr="00764964">
        <w:trPr>
          <w:trHeight w:val="288"/>
          <w:jc w:val="center"/>
        </w:trPr>
        <w:tc>
          <w:tcPr>
            <w:tcW w:w="4630" w:type="dxa"/>
            <w:tcBorders>
              <w:top w:val="single" w:sz="4" w:space="0" w:color="auto"/>
              <w:left w:val="double" w:sz="4" w:space="0" w:color="auto"/>
            </w:tcBorders>
            <w:vAlign w:val="center"/>
          </w:tcPr>
          <w:p w14:paraId="711A6E4C" w14:textId="66157092" w:rsidR="008303AE" w:rsidRPr="008904A0" w:rsidRDefault="008303AE" w:rsidP="00094BB2">
            <w:pPr>
              <w:ind w:left="252"/>
              <w:rPr>
                <w:rFonts w:ascii="Times New Roman" w:hAnsi="Times New Roman" w:cs="Times New Roman"/>
                <w:sz w:val="20"/>
                <w:szCs w:val="20"/>
              </w:rPr>
            </w:pPr>
            <w:r w:rsidRPr="008904A0">
              <w:rPr>
                <w:rFonts w:ascii="Times New Roman" w:hAnsi="Times New Roman" w:cs="Times New Roman"/>
                <w:sz w:val="20"/>
                <w:szCs w:val="20"/>
              </w:rPr>
              <w:t>AM</w:t>
            </w:r>
            <w:r w:rsidR="00844191" w:rsidRPr="008904A0">
              <w:rPr>
                <w:rFonts w:ascii="Times New Roman" w:hAnsi="Times New Roman" w:cs="Times New Roman"/>
                <w:sz w:val="20"/>
                <w:szCs w:val="20"/>
              </w:rPr>
              <w:t xml:space="preserve"> (6:00-9:00)</w:t>
            </w:r>
          </w:p>
        </w:tc>
        <w:tc>
          <w:tcPr>
            <w:tcW w:w="4627" w:type="dxa"/>
            <w:tcBorders>
              <w:top w:val="single" w:sz="4" w:space="0" w:color="auto"/>
              <w:right w:val="double" w:sz="4" w:space="0" w:color="auto"/>
            </w:tcBorders>
            <w:vAlign w:val="center"/>
          </w:tcPr>
          <w:p w14:paraId="1E065970" w14:textId="77777777" w:rsidR="008303AE" w:rsidRPr="008904A0" w:rsidRDefault="008303AE" w:rsidP="00094BB2">
            <w:pPr>
              <w:rPr>
                <w:rFonts w:ascii="Times New Roman" w:hAnsi="Times New Roman" w:cs="Times New Roman"/>
                <w:sz w:val="20"/>
                <w:szCs w:val="20"/>
              </w:rPr>
            </w:pPr>
            <w:r w:rsidRPr="008904A0">
              <w:rPr>
                <w:rFonts w:ascii="Times New Roman" w:hAnsi="Times New Roman" w:cs="Times New Roman"/>
                <w:sz w:val="20"/>
                <w:szCs w:val="20"/>
              </w:rPr>
              <w:t>4.3</w:t>
            </w:r>
          </w:p>
        </w:tc>
      </w:tr>
      <w:tr w:rsidR="008303AE" w:rsidRPr="008904A0" w14:paraId="39207CD0" w14:textId="77777777" w:rsidTr="00764964">
        <w:trPr>
          <w:trHeight w:val="288"/>
          <w:jc w:val="center"/>
        </w:trPr>
        <w:tc>
          <w:tcPr>
            <w:tcW w:w="4630" w:type="dxa"/>
            <w:tcBorders>
              <w:left w:val="double" w:sz="4" w:space="0" w:color="auto"/>
            </w:tcBorders>
            <w:vAlign w:val="center"/>
          </w:tcPr>
          <w:p w14:paraId="03F54F7A" w14:textId="742A6AB3" w:rsidR="008303AE" w:rsidRPr="008904A0" w:rsidRDefault="008303AE" w:rsidP="00094BB2">
            <w:pPr>
              <w:ind w:left="252"/>
              <w:rPr>
                <w:rFonts w:ascii="Times New Roman" w:hAnsi="Times New Roman" w:cs="Times New Roman"/>
                <w:sz w:val="20"/>
                <w:szCs w:val="20"/>
              </w:rPr>
            </w:pPr>
            <w:r w:rsidRPr="008904A0">
              <w:rPr>
                <w:rFonts w:ascii="Times New Roman" w:hAnsi="Times New Roman" w:cs="Times New Roman"/>
                <w:sz w:val="20"/>
                <w:szCs w:val="20"/>
              </w:rPr>
              <w:t>Midday</w:t>
            </w:r>
            <w:r w:rsidR="00844191" w:rsidRPr="008904A0">
              <w:rPr>
                <w:rFonts w:ascii="Times New Roman" w:hAnsi="Times New Roman" w:cs="Times New Roman"/>
                <w:sz w:val="20"/>
                <w:szCs w:val="20"/>
              </w:rPr>
              <w:t xml:space="preserve"> (</w:t>
            </w:r>
            <w:r w:rsidR="007B1CAE" w:rsidRPr="008904A0">
              <w:rPr>
                <w:rFonts w:ascii="Times New Roman" w:hAnsi="Times New Roman" w:cs="Times New Roman"/>
                <w:sz w:val="20"/>
                <w:szCs w:val="20"/>
              </w:rPr>
              <w:t>9</w:t>
            </w:r>
            <w:r w:rsidR="00844191" w:rsidRPr="008904A0">
              <w:rPr>
                <w:rFonts w:ascii="Times New Roman" w:hAnsi="Times New Roman" w:cs="Times New Roman"/>
                <w:sz w:val="20"/>
                <w:szCs w:val="20"/>
              </w:rPr>
              <w:t>:00-15:00)</w:t>
            </w:r>
          </w:p>
        </w:tc>
        <w:tc>
          <w:tcPr>
            <w:tcW w:w="4627" w:type="dxa"/>
            <w:tcBorders>
              <w:right w:val="double" w:sz="4" w:space="0" w:color="auto"/>
            </w:tcBorders>
            <w:vAlign w:val="center"/>
          </w:tcPr>
          <w:p w14:paraId="74F6BF94" w14:textId="77777777" w:rsidR="008303AE" w:rsidRPr="008904A0" w:rsidRDefault="008303AE" w:rsidP="00094BB2">
            <w:pPr>
              <w:rPr>
                <w:rFonts w:ascii="Times New Roman" w:hAnsi="Times New Roman" w:cs="Times New Roman"/>
                <w:sz w:val="20"/>
                <w:szCs w:val="20"/>
              </w:rPr>
            </w:pPr>
            <w:r w:rsidRPr="008904A0">
              <w:rPr>
                <w:rFonts w:ascii="Times New Roman" w:hAnsi="Times New Roman" w:cs="Times New Roman"/>
                <w:sz w:val="20"/>
                <w:szCs w:val="20"/>
              </w:rPr>
              <w:t>38.2</w:t>
            </w:r>
          </w:p>
        </w:tc>
      </w:tr>
      <w:tr w:rsidR="008303AE" w:rsidRPr="008904A0" w14:paraId="66D65DAE" w14:textId="77777777" w:rsidTr="00764964">
        <w:trPr>
          <w:trHeight w:val="288"/>
          <w:jc w:val="center"/>
        </w:trPr>
        <w:tc>
          <w:tcPr>
            <w:tcW w:w="4630" w:type="dxa"/>
            <w:tcBorders>
              <w:left w:val="double" w:sz="4" w:space="0" w:color="auto"/>
            </w:tcBorders>
            <w:vAlign w:val="center"/>
          </w:tcPr>
          <w:p w14:paraId="2E610EB5" w14:textId="00B3893C" w:rsidR="008303AE" w:rsidRPr="008904A0" w:rsidRDefault="008303AE" w:rsidP="00094BB2">
            <w:pPr>
              <w:ind w:left="252"/>
              <w:rPr>
                <w:rFonts w:ascii="Times New Roman" w:hAnsi="Times New Roman" w:cs="Times New Roman"/>
                <w:sz w:val="20"/>
                <w:szCs w:val="20"/>
              </w:rPr>
            </w:pPr>
            <w:r w:rsidRPr="008904A0">
              <w:rPr>
                <w:rFonts w:ascii="Times New Roman" w:hAnsi="Times New Roman" w:cs="Times New Roman"/>
                <w:sz w:val="20"/>
                <w:szCs w:val="20"/>
              </w:rPr>
              <w:t>PM</w:t>
            </w:r>
            <w:r w:rsidR="00844191" w:rsidRPr="008904A0">
              <w:rPr>
                <w:rFonts w:ascii="Times New Roman" w:hAnsi="Times New Roman" w:cs="Times New Roman"/>
                <w:sz w:val="20"/>
                <w:szCs w:val="20"/>
              </w:rPr>
              <w:t xml:space="preserve"> (15:00-18:00)</w:t>
            </w:r>
          </w:p>
        </w:tc>
        <w:tc>
          <w:tcPr>
            <w:tcW w:w="4627" w:type="dxa"/>
            <w:tcBorders>
              <w:right w:val="double" w:sz="4" w:space="0" w:color="auto"/>
            </w:tcBorders>
            <w:vAlign w:val="center"/>
          </w:tcPr>
          <w:p w14:paraId="5C7DF2BE" w14:textId="77777777" w:rsidR="008303AE" w:rsidRPr="008904A0" w:rsidRDefault="008303AE" w:rsidP="00094BB2">
            <w:pPr>
              <w:rPr>
                <w:rFonts w:ascii="Times New Roman" w:hAnsi="Times New Roman" w:cs="Times New Roman"/>
                <w:sz w:val="20"/>
                <w:szCs w:val="20"/>
              </w:rPr>
            </w:pPr>
            <w:r w:rsidRPr="008904A0">
              <w:rPr>
                <w:rFonts w:ascii="Times New Roman" w:hAnsi="Times New Roman" w:cs="Times New Roman"/>
                <w:sz w:val="20"/>
                <w:szCs w:val="20"/>
              </w:rPr>
              <w:t>26.6</w:t>
            </w:r>
          </w:p>
        </w:tc>
      </w:tr>
      <w:tr w:rsidR="008303AE" w:rsidRPr="008904A0" w14:paraId="62A14CBA" w14:textId="77777777" w:rsidTr="00764964">
        <w:trPr>
          <w:trHeight w:val="288"/>
          <w:jc w:val="center"/>
        </w:trPr>
        <w:tc>
          <w:tcPr>
            <w:tcW w:w="4630" w:type="dxa"/>
            <w:tcBorders>
              <w:left w:val="double" w:sz="4" w:space="0" w:color="auto"/>
              <w:bottom w:val="single" w:sz="4" w:space="0" w:color="auto"/>
            </w:tcBorders>
            <w:vAlign w:val="center"/>
          </w:tcPr>
          <w:p w14:paraId="48D4C350" w14:textId="13367119" w:rsidR="008303AE" w:rsidRPr="008904A0" w:rsidRDefault="008303AE" w:rsidP="00094BB2">
            <w:pPr>
              <w:ind w:left="252"/>
              <w:rPr>
                <w:rFonts w:ascii="Times New Roman" w:hAnsi="Times New Roman" w:cs="Times New Roman"/>
                <w:sz w:val="20"/>
                <w:szCs w:val="20"/>
              </w:rPr>
            </w:pPr>
            <w:r w:rsidRPr="008904A0">
              <w:rPr>
                <w:rFonts w:ascii="Times New Roman" w:hAnsi="Times New Roman" w:cs="Times New Roman"/>
                <w:sz w:val="20"/>
                <w:szCs w:val="20"/>
              </w:rPr>
              <w:t>Evening</w:t>
            </w:r>
            <w:r w:rsidR="00844191" w:rsidRPr="008904A0">
              <w:rPr>
                <w:rFonts w:ascii="Times New Roman" w:hAnsi="Times New Roman" w:cs="Times New Roman"/>
                <w:sz w:val="20"/>
                <w:szCs w:val="20"/>
              </w:rPr>
              <w:t xml:space="preserve"> (18:00-24:00)</w:t>
            </w:r>
          </w:p>
        </w:tc>
        <w:tc>
          <w:tcPr>
            <w:tcW w:w="4627" w:type="dxa"/>
            <w:tcBorders>
              <w:bottom w:val="single" w:sz="4" w:space="0" w:color="auto"/>
              <w:right w:val="double" w:sz="4" w:space="0" w:color="auto"/>
            </w:tcBorders>
            <w:vAlign w:val="center"/>
          </w:tcPr>
          <w:p w14:paraId="2555AB81" w14:textId="77777777" w:rsidR="008303AE" w:rsidRPr="008904A0" w:rsidRDefault="008303AE" w:rsidP="00094BB2">
            <w:pPr>
              <w:rPr>
                <w:rFonts w:ascii="Times New Roman" w:hAnsi="Times New Roman" w:cs="Times New Roman"/>
                <w:sz w:val="20"/>
                <w:szCs w:val="20"/>
              </w:rPr>
            </w:pPr>
            <w:r w:rsidRPr="008904A0">
              <w:rPr>
                <w:rFonts w:ascii="Times New Roman" w:hAnsi="Times New Roman" w:cs="Times New Roman"/>
                <w:sz w:val="20"/>
                <w:szCs w:val="20"/>
              </w:rPr>
              <w:t>31.0</w:t>
            </w:r>
          </w:p>
        </w:tc>
      </w:tr>
      <w:tr w:rsidR="008303AE" w:rsidRPr="008904A0" w14:paraId="18844D7C" w14:textId="77777777" w:rsidTr="00764964">
        <w:trPr>
          <w:trHeight w:val="288"/>
          <w:jc w:val="center"/>
        </w:trPr>
        <w:tc>
          <w:tcPr>
            <w:tcW w:w="4630" w:type="dxa"/>
            <w:tcBorders>
              <w:top w:val="single" w:sz="4" w:space="0" w:color="auto"/>
              <w:left w:val="double" w:sz="4" w:space="0" w:color="auto"/>
              <w:bottom w:val="single" w:sz="4" w:space="0" w:color="auto"/>
            </w:tcBorders>
            <w:vAlign w:val="center"/>
          </w:tcPr>
          <w:p w14:paraId="610965BE" w14:textId="021BAEBA" w:rsidR="008303AE" w:rsidRPr="008904A0" w:rsidRDefault="00997BFF" w:rsidP="00094BB2">
            <w:pPr>
              <w:rPr>
                <w:rFonts w:ascii="Times New Roman" w:hAnsi="Times New Roman" w:cs="Times New Roman"/>
                <w:sz w:val="20"/>
                <w:szCs w:val="20"/>
              </w:rPr>
            </w:pPr>
            <w:r w:rsidRPr="008904A0">
              <w:rPr>
                <w:rFonts w:ascii="Times New Roman" w:hAnsi="Times New Roman" w:cs="Times New Roman"/>
                <w:b/>
                <w:sz w:val="20"/>
                <w:szCs w:val="20"/>
              </w:rPr>
              <w:t>Independent Variables</w:t>
            </w:r>
          </w:p>
        </w:tc>
        <w:tc>
          <w:tcPr>
            <w:tcW w:w="4627" w:type="dxa"/>
            <w:tcBorders>
              <w:top w:val="single" w:sz="4" w:space="0" w:color="auto"/>
              <w:bottom w:val="single" w:sz="4" w:space="0" w:color="auto"/>
              <w:right w:val="double" w:sz="4" w:space="0" w:color="auto"/>
            </w:tcBorders>
            <w:vAlign w:val="center"/>
          </w:tcPr>
          <w:p w14:paraId="409112A0" w14:textId="5648F1A5" w:rsidR="008303AE" w:rsidRPr="008904A0" w:rsidRDefault="008303AE" w:rsidP="00094BB2">
            <w:pPr>
              <w:rPr>
                <w:rFonts w:ascii="Times New Roman" w:hAnsi="Times New Roman" w:cs="Times New Roman"/>
                <w:sz w:val="20"/>
                <w:szCs w:val="20"/>
              </w:rPr>
            </w:pPr>
          </w:p>
        </w:tc>
      </w:tr>
      <w:tr w:rsidR="000054D6" w:rsidRPr="008904A0" w14:paraId="3A1AF322" w14:textId="77777777" w:rsidTr="00764964">
        <w:trPr>
          <w:trHeight w:val="288"/>
          <w:jc w:val="center"/>
        </w:trPr>
        <w:tc>
          <w:tcPr>
            <w:tcW w:w="4630" w:type="dxa"/>
            <w:tcBorders>
              <w:top w:val="single" w:sz="4" w:space="0" w:color="auto"/>
              <w:left w:val="double" w:sz="4" w:space="0" w:color="auto"/>
              <w:bottom w:val="single" w:sz="4" w:space="0" w:color="auto"/>
            </w:tcBorders>
            <w:vAlign w:val="center"/>
          </w:tcPr>
          <w:p w14:paraId="1BDB323E" w14:textId="14B28844" w:rsidR="000054D6" w:rsidRPr="008904A0" w:rsidRDefault="000054D6" w:rsidP="00094BB2">
            <w:pPr>
              <w:rPr>
                <w:rFonts w:ascii="Times New Roman" w:hAnsi="Times New Roman" w:cs="Times New Roman"/>
                <w:b/>
                <w:sz w:val="20"/>
                <w:szCs w:val="20"/>
              </w:rPr>
            </w:pPr>
            <w:r w:rsidRPr="008904A0">
              <w:rPr>
                <w:rFonts w:ascii="Times New Roman" w:hAnsi="Times New Roman" w:cs="Times New Roman"/>
                <w:b/>
                <w:sz w:val="20"/>
                <w:szCs w:val="20"/>
              </w:rPr>
              <w:t>Trip Attributes</w:t>
            </w:r>
          </w:p>
        </w:tc>
        <w:tc>
          <w:tcPr>
            <w:tcW w:w="4627" w:type="dxa"/>
            <w:tcBorders>
              <w:top w:val="single" w:sz="4" w:space="0" w:color="auto"/>
              <w:bottom w:val="single" w:sz="4" w:space="0" w:color="auto"/>
              <w:right w:val="double" w:sz="4" w:space="0" w:color="auto"/>
            </w:tcBorders>
            <w:vAlign w:val="center"/>
          </w:tcPr>
          <w:p w14:paraId="43233E54" w14:textId="77777777" w:rsidR="000054D6" w:rsidRPr="008904A0" w:rsidRDefault="000054D6" w:rsidP="00094BB2">
            <w:pPr>
              <w:rPr>
                <w:rFonts w:ascii="Times New Roman" w:hAnsi="Times New Roman" w:cs="Times New Roman"/>
                <w:sz w:val="20"/>
                <w:szCs w:val="20"/>
              </w:rPr>
            </w:pPr>
          </w:p>
        </w:tc>
      </w:tr>
      <w:tr w:rsidR="008303AE" w:rsidRPr="008904A0" w14:paraId="6B2C1CD0" w14:textId="77777777" w:rsidTr="00764964">
        <w:trPr>
          <w:trHeight w:val="288"/>
          <w:jc w:val="center"/>
        </w:trPr>
        <w:tc>
          <w:tcPr>
            <w:tcW w:w="4630" w:type="dxa"/>
            <w:tcBorders>
              <w:top w:val="single" w:sz="4" w:space="0" w:color="auto"/>
              <w:left w:val="double" w:sz="4" w:space="0" w:color="auto"/>
            </w:tcBorders>
            <w:vAlign w:val="center"/>
          </w:tcPr>
          <w:p w14:paraId="269D3ADB" w14:textId="62F1CE46" w:rsidR="008303AE" w:rsidRPr="008904A0" w:rsidRDefault="00997BFF" w:rsidP="00094BB2">
            <w:pPr>
              <w:rPr>
                <w:rFonts w:ascii="Times New Roman" w:hAnsi="Times New Roman" w:cs="Times New Roman"/>
                <w:sz w:val="20"/>
                <w:szCs w:val="20"/>
              </w:rPr>
            </w:pPr>
            <w:r w:rsidRPr="008904A0">
              <w:rPr>
                <w:rFonts w:ascii="Times New Roman" w:hAnsi="Times New Roman" w:cs="Times New Roman"/>
                <w:sz w:val="20"/>
                <w:szCs w:val="20"/>
              </w:rPr>
              <w:t>Trip Purpose</w:t>
            </w:r>
          </w:p>
        </w:tc>
        <w:tc>
          <w:tcPr>
            <w:tcW w:w="4627" w:type="dxa"/>
            <w:tcBorders>
              <w:top w:val="single" w:sz="4" w:space="0" w:color="auto"/>
              <w:right w:val="double" w:sz="4" w:space="0" w:color="auto"/>
            </w:tcBorders>
            <w:vAlign w:val="center"/>
          </w:tcPr>
          <w:p w14:paraId="78E7AEDC" w14:textId="476B2487" w:rsidR="008303AE" w:rsidRPr="008904A0" w:rsidRDefault="008303AE" w:rsidP="00094BB2">
            <w:pPr>
              <w:rPr>
                <w:rFonts w:ascii="Times New Roman" w:hAnsi="Times New Roman" w:cs="Times New Roman"/>
                <w:sz w:val="20"/>
                <w:szCs w:val="20"/>
              </w:rPr>
            </w:pPr>
          </w:p>
        </w:tc>
      </w:tr>
      <w:tr w:rsidR="00997BFF" w:rsidRPr="008904A0" w14:paraId="7C99A341" w14:textId="77777777" w:rsidTr="00764964">
        <w:trPr>
          <w:trHeight w:val="288"/>
          <w:jc w:val="center"/>
        </w:trPr>
        <w:tc>
          <w:tcPr>
            <w:tcW w:w="4630" w:type="dxa"/>
            <w:tcBorders>
              <w:left w:val="double" w:sz="4" w:space="0" w:color="auto"/>
            </w:tcBorders>
            <w:vAlign w:val="center"/>
          </w:tcPr>
          <w:p w14:paraId="165A512D" w14:textId="6A1A3F63" w:rsidR="00997BFF" w:rsidRPr="008904A0" w:rsidRDefault="00997BFF" w:rsidP="00094BB2">
            <w:pPr>
              <w:ind w:left="252"/>
              <w:rPr>
                <w:rFonts w:ascii="Times New Roman" w:hAnsi="Times New Roman" w:cs="Times New Roman"/>
                <w:sz w:val="20"/>
                <w:szCs w:val="20"/>
              </w:rPr>
            </w:pPr>
            <w:r w:rsidRPr="008904A0">
              <w:rPr>
                <w:rFonts w:ascii="Times New Roman" w:hAnsi="Times New Roman" w:cs="Times New Roman"/>
                <w:sz w:val="20"/>
                <w:szCs w:val="20"/>
              </w:rPr>
              <w:t>Purpose Recreational</w:t>
            </w:r>
          </w:p>
        </w:tc>
        <w:tc>
          <w:tcPr>
            <w:tcW w:w="4627" w:type="dxa"/>
            <w:tcBorders>
              <w:right w:val="double" w:sz="4" w:space="0" w:color="auto"/>
            </w:tcBorders>
            <w:vAlign w:val="center"/>
          </w:tcPr>
          <w:p w14:paraId="21E8D755" w14:textId="0BFEA517" w:rsidR="00997BFF" w:rsidRPr="008904A0" w:rsidRDefault="00997BFF" w:rsidP="00094BB2">
            <w:pPr>
              <w:rPr>
                <w:rFonts w:ascii="Times New Roman" w:hAnsi="Times New Roman" w:cs="Times New Roman"/>
                <w:sz w:val="20"/>
                <w:szCs w:val="20"/>
              </w:rPr>
            </w:pPr>
            <w:r w:rsidRPr="008904A0">
              <w:rPr>
                <w:rFonts w:ascii="Times New Roman" w:hAnsi="Times New Roman" w:cs="Times New Roman"/>
                <w:sz w:val="20"/>
                <w:szCs w:val="20"/>
              </w:rPr>
              <w:t>40.1</w:t>
            </w:r>
          </w:p>
        </w:tc>
      </w:tr>
      <w:tr w:rsidR="00997BFF" w:rsidRPr="008904A0" w14:paraId="7627DCED" w14:textId="77777777" w:rsidTr="00764964">
        <w:trPr>
          <w:trHeight w:val="288"/>
          <w:jc w:val="center"/>
        </w:trPr>
        <w:tc>
          <w:tcPr>
            <w:tcW w:w="4630" w:type="dxa"/>
            <w:tcBorders>
              <w:left w:val="double" w:sz="4" w:space="0" w:color="auto"/>
            </w:tcBorders>
            <w:vAlign w:val="center"/>
          </w:tcPr>
          <w:p w14:paraId="2D18EA7A" w14:textId="43101AF4" w:rsidR="00997BFF" w:rsidRPr="008904A0" w:rsidRDefault="00997BFF" w:rsidP="00094BB2">
            <w:pPr>
              <w:ind w:left="252"/>
              <w:rPr>
                <w:rFonts w:ascii="Times New Roman" w:hAnsi="Times New Roman" w:cs="Times New Roman"/>
                <w:sz w:val="20"/>
                <w:szCs w:val="20"/>
              </w:rPr>
            </w:pPr>
            <w:r w:rsidRPr="008904A0">
              <w:rPr>
                <w:rFonts w:ascii="Times New Roman" w:hAnsi="Times New Roman" w:cs="Times New Roman"/>
                <w:sz w:val="20"/>
                <w:szCs w:val="20"/>
              </w:rPr>
              <w:t>Purpose Shopping</w:t>
            </w:r>
          </w:p>
        </w:tc>
        <w:tc>
          <w:tcPr>
            <w:tcW w:w="4627" w:type="dxa"/>
            <w:tcBorders>
              <w:right w:val="double" w:sz="4" w:space="0" w:color="auto"/>
            </w:tcBorders>
            <w:vAlign w:val="center"/>
          </w:tcPr>
          <w:p w14:paraId="2FE81985" w14:textId="5BE6D3F0" w:rsidR="00997BFF" w:rsidRPr="008904A0" w:rsidRDefault="00997BFF" w:rsidP="00094BB2">
            <w:pPr>
              <w:rPr>
                <w:rFonts w:ascii="Times New Roman" w:hAnsi="Times New Roman" w:cs="Times New Roman"/>
                <w:sz w:val="20"/>
                <w:szCs w:val="20"/>
              </w:rPr>
            </w:pPr>
            <w:r w:rsidRPr="008904A0">
              <w:rPr>
                <w:rFonts w:ascii="Times New Roman" w:hAnsi="Times New Roman" w:cs="Times New Roman"/>
                <w:sz w:val="20"/>
                <w:szCs w:val="20"/>
              </w:rPr>
              <w:t>32.0</w:t>
            </w:r>
          </w:p>
        </w:tc>
      </w:tr>
      <w:tr w:rsidR="00997BFF" w:rsidRPr="008904A0" w14:paraId="67D1BCB7" w14:textId="77777777" w:rsidTr="00764964">
        <w:trPr>
          <w:trHeight w:val="288"/>
          <w:jc w:val="center"/>
        </w:trPr>
        <w:tc>
          <w:tcPr>
            <w:tcW w:w="4630" w:type="dxa"/>
            <w:tcBorders>
              <w:left w:val="double" w:sz="4" w:space="0" w:color="auto"/>
            </w:tcBorders>
            <w:vAlign w:val="center"/>
          </w:tcPr>
          <w:p w14:paraId="72537997" w14:textId="415D7B19" w:rsidR="00997BFF" w:rsidRPr="008904A0" w:rsidRDefault="00997BFF" w:rsidP="00094BB2">
            <w:pPr>
              <w:ind w:left="252"/>
              <w:rPr>
                <w:rFonts w:ascii="Times New Roman" w:hAnsi="Times New Roman" w:cs="Times New Roman"/>
                <w:sz w:val="20"/>
                <w:szCs w:val="20"/>
              </w:rPr>
            </w:pPr>
            <w:r w:rsidRPr="008904A0">
              <w:rPr>
                <w:rFonts w:ascii="Times New Roman" w:hAnsi="Times New Roman" w:cs="Times New Roman"/>
                <w:sz w:val="20"/>
                <w:szCs w:val="20"/>
              </w:rPr>
              <w:t>Purpose Visit</w:t>
            </w:r>
          </w:p>
        </w:tc>
        <w:tc>
          <w:tcPr>
            <w:tcW w:w="4627" w:type="dxa"/>
            <w:tcBorders>
              <w:right w:val="double" w:sz="4" w:space="0" w:color="auto"/>
            </w:tcBorders>
            <w:vAlign w:val="center"/>
          </w:tcPr>
          <w:p w14:paraId="076C7BB0" w14:textId="3A4850EA" w:rsidR="00997BFF" w:rsidRPr="008904A0" w:rsidRDefault="00997BFF" w:rsidP="00094BB2">
            <w:pPr>
              <w:rPr>
                <w:rFonts w:ascii="Times New Roman" w:hAnsi="Times New Roman" w:cs="Times New Roman"/>
                <w:sz w:val="20"/>
                <w:szCs w:val="20"/>
              </w:rPr>
            </w:pPr>
            <w:r w:rsidRPr="008904A0">
              <w:rPr>
                <w:rFonts w:ascii="Times New Roman" w:hAnsi="Times New Roman" w:cs="Times New Roman"/>
                <w:sz w:val="20"/>
                <w:szCs w:val="20"/>
              </w:rPr>
              <w:t>15.6</w:t>
            </w:r>
          </w:p>
        </w:tc>
      </w:tr>
      <w:tr w:rsidR="00997BFF" w:rsidRPr="008904A0" w14:paraId="77DF0855" w14:textId="77777777" w:rsidTr="00764964">
        <w:trPr>
          <w:trHeight w:val="288"/>
          <w:jc w:val="center"/>
        </w:trPr>
        <w:tc>
          <w:tcPr>
            <w:tcW w:w="4630" w:type="dxa"/>
            <w:tcBorders>
              <w:left w:val="double" w:sz="4" w:space="0" w:color="auto"/>
            </w:tcBorders>
            <w:vAlign w:val="center"/>
          </w:tcPr>
          <w:p w14:paraId="7441B801" w14:textId="0354EAE4" w:rsidR="00997BFF" w:rsidRPr="008904A0" w:rsidRDefault="00997BFF" w:rsidP="00094BB2">
            <w:pPr>
              <w:ind w:left="252"/>
              <w:rPr>
                <w:rFonts w:ascii="Times New Roman" w:hAnsi="Times New Roman" w:cs="Times New Roman"/>
                <w:sz w:val="20"/>
                <w:szCs w:val="20"/>
              </w:rPr>
            </w:pPr>
            <w:r w:rsidRPr="008904A0">
              <w:rPr>
                <w:rFonts w:ascii="Times New Roman" w:hAnsi="Times New Roman" w:cs="Times New Roman"/>
                <w:sz w:val="20"/>
                <w:szCs w:val="20"/>
              </w:rPr>
              <w:t>Purpose Other</w:t>
            </w:r>
          </w:p>
        </w:tc>
        <w:tc>
          <w:tcPr>
            <w:tcW w:w="4627" w:type="dxa"/>
            <w:tcBorders>
              <w:right w:val="double" w:sz="4" w:space="0" w:color="auto"/>
            </w:tcBorders>
            <w:vAlign w:val="center"/>
          </w:tcPr>
          <w:p w14:paraId="183D046A" w14:textId="6BC3E40C" w:rsidR="00997BFF" w:rsidRPr="008904A0" w:rsidRDefault="00997BFF" w:rsidP="00094BB2">
            <w:pPr>
              <w:rPr>
                <w:rFonts w:ascii="Times New Roman" w:hAnsi="Times New Roman" w:cs="Times New Roman"/>
                <w:sz w:val="20"/>
                <w:szCs w:val="20"/>
              </w:rPr>
            </w:pPr>
            <w:r w:rsidRPr="008904A0">
              <w:rPr>
                <w:rFonts w:ascii="Times New Roman" w:hAnsi="Times New Roman" w:cs="Times New Roman"/>
                <w:sz w:val="20"/>
                <w:szCs w:val="20"/>
              </w:rPr>
              <w:t>12.3</w:t>
            </w:r>
          </w:p>
        </w:tc>
      </w:tr>
      <w:tr w:rsidR="00997BFF" w:rsidRPr="008904A0" w14:paraId="6A1C7523" w14:textId="77777777" w:rsidTr="00764964">
        <w:trPr>
          <w:trHeight w:val="288"/>
          <w:jc w:val="center"/>
        </w:trPr>
        <w:tc>
          <w:tcPr>
            <w:tcW w:w="4630" w:type="dxa"/>
            <w:tcBorders>
              <w:left w:val="double" w:sz="4" w:space="0" w:color="auto"/>
            </w:tcBorders>
            <w:vAlign w:val="center"/>
          </w:tcPr>
          <w:p w14:paraId="1D82F61F" w14:textId="294945EE" w:rsidR="00997BFF" w:rsidRPr="008904A0" w:rsidRDefault="00997BFF" w:rsidP="00094BB2">
            <w:pPr>
              <w:rPr>
                <w:rFonts w:ascii="Times New Roman" w:hAnsi="Times New Roman" w:cs="Times New Roman"/>
                <w:sz w:val="20"/>
                <w:szCs w:val="20"/>
              </w:rPr>
            </w:pPr>
            <w:r w:rsidRPr="008904A0">
              <w:rPr>
                <w:rFonts w:ascii="Times New Roman" w:hAnsi="Times New Roman" w:cs="Times New Roman"/>
                <w:sz w:val="20"/>
                <w:szCs w:val="20"/>
              </w:rPr>
              <w:t>Activity Duration</w:t>
            </w:r>
          </w:p>
        </w:tc>
        <w:tc>
          <w:tcPr>
            <w:tcW w:w="4627" w:type="dxa"/>
            <w:tcBorders>
              <w:right w:val="double" w:sz="4" w:space="0" w:color="auto"/>
            </w:tcBorders>
            <w:vAlign w:val="center"/>
          </w:tcPr>
          <w:p w14:paraId="4428BE61" w14:textId="77777777" w:rsidR="00997BFF" w:rsidRPr="008904A0" w:rsidRDefault="00997BFF" w:rsidP="00094BB2">
            <w:pPr>
              <w:rPr>
                <w:rFonts w:ascii="Times New Roman" w:hAnsi="Times New Roman" w:cs="Times New Roman"/>
                <w:sz w:val="20"/>
                <w:szCs w:val="20"/>
              </w:rPr>
            </w:pPr>
          </w:p>
        </w:tc>
      </w:tr>
      <w:tr w:rsidR="00997BFF" w:rsidRPr="008904A0" w14:paraId="08C88734" w14:textId="77777777" w:rsidTr="00764964">
        <w:trPr>
          <w:trHeight w:val="288"/>
          <w:jc w:val="center"/>
        </w:trPr>
        <w:tc>
          <w:tcPr>
            <w:tcW w:w="4630" w:type="dxa"/>
            <w:tcBorders>
              <w:left w:val="double" w:sz="4" w:space="0" w:color="auto"/>
            </w:tcBorders>
            <w:vAlign w:val="center"/>
          </w:tcPr>
          <w:p w14:paraId="0259B5B7" w14:textId="7DF780A5" w:rsidR="00997BFF" w:rsidRPr="008904A0" w:rsidRDefault="00997BFF" w:rsidP="00094BB2">
            <w:pPr>
              <w:ind w:left="252"/>
              <w:rPr>
                <w:rFonts w:ascii="Times New Roman" w:hAnsi="Times New Roman" w:cs="Times New Roman"/>
                <w:sz w:val="20"/>
                <w:szCs w:val="20"/>
              </w:rPr>
            </w:pPr>
            <w:r w:rsidRPr="008904A0">
              <w:rPr>
                <w:rFonts w:ascii="Times New Roman" w:hAnsi="Times New Roman" w:cs="Times New Roman"/>
                <w:sz w:val="20"/>
                <w:szCs w:val="20"/>
              </w:rPr>
              <w:t>Activity Duration &lt; 30min</w:t>
            </w:r>
          </w:p>
        </w:tc>
        <w:tc>
          <w:tcPr>
            <w:tcW w:w="4627" w:type="dxa"/>
            <w:tcBorders>
              <w:right w:val="double" w:sz="4" w:space="0" w:color="auto"/>
            </w:tcBorders>
            <w:vAlign w:val="center"/>
          </w:tcPr>
          <w:p w14:paraId="469CCF46" w14:textId="1B0F47DC" w:rsidR="00997BFF" w:rsidRPr="008904A0" w:rsidRDefault="00997BFF" w:rsidP="00094BB2">
            <w:pPr>
              <w:rPr>
                <w:rFonts w:ascii="Times New Roman" w:hAnsi="Times New Roman" w:cs="Times New Roman"/>
                <w:sz w:val="20"/>
                <w:szCs w:val="20"/>
              </w:rPr>
            </w:pPr>
            <w:r w:rsidRPr="008904A0">
              <w:rPr>
                <w:rFonts w:ascii="Times New Roman" w:hAnsi="Times New Roman" w:cs="Times New Roman"/>
                <w:sz w:val="20"/>
                <w:szCs w:val="20"/>
              </w:rPr>
              <w:t>37.4</w:t>
            </w:r>
          </w:p>
        </w:tc>
      </w:tr>
      <w:tr w:rsidR="00997BFF" w:rsidRPr="008904A0" w14:paraId="4510B0CF" w14:textId="77777777" w:rsidTr="00764964">
        <w:trPr>
          <w:trHeight w:val="288"/>
          <w:jc w:val="center"/>
        </w:trPr>
        <w:tc>
          <w:tcPr>
            <w:tcW w:w="4630" w:type="dxa"/>
            <w:tcBorders>
              <w:left w:val="double" w:sz="4" w:space="0" w:color="auto"/>
            </w:tcBorders>
            <w:vAlign w:val="center"/>
          </w:tcPr>
          <w:p w14:paraId="6836A6AD" w14:textId="34447799" w:rsidR="00997BFF" w:rsidRPr="008904A0" w:rsidRDefault="00997BFF" w:rsidP="00094BB2">
            <w:pPr>
              <w:ind w:left="252"/>
              <w:rPr>
                <w:rFonts w:ascii="Times New Roman" w:hAnsi="Times New Roman" w:cs="Times New Roman"/>
                <w:sz w:val="20"/>
                <w:szCs w:val="20"/>
              </w:rPr>
            </w:pPr>
            <w:r w:rsidRPr="008904A0">
              <w:rPr>
                <w:rFonts w:ascii="Times New Roman" w:hAnsi="Times New Roman" w:cs="Times New Roman"/>
                <w:sz w:val="20"/>
                <w:szCs w:val="20"/>
              </w:rPr>
              <w:t>Activity Duration  30-90min</w:t>
            </w:r>
          </w:p>
        </w:tc>
        <w:tc>
          <w:tcPr>
            <w:tcW w:w="4627" w:type="dxa"/>
            <w:tcBorders>
              <w:right w:val="double" w:sz="4" w:space="0" w:color="auto"/>
            </w:tcBorders>
            <w:vAlign w:val="center"/>
          </w:tcPr>
          <w:p w14:paraId="13A53C8D" w14:textId="41ACF6A8" w:rsidR="00997BFF" w:rsidRPr="008904A0" w:rsidRDefault="00997BFF" w:rsidP="00094BB2">
            <w:pPr>
              <w:rPr>
                <w:rFonts w:ascii="Times New Roman" w:hAnsi="Times New Roman" w:cs="Times New Roman"/>
                <w:sz w:val="20"/>
                <w:szCs w:val="20"/>
              </w:rPr>
            </w:pPr>
            <w:r w:rsidRPr="008904A0">
              <w:rPr>
                <w:rFonts w:ascii="Times New Roman" w:hAnsi="Times New Roman" w:cs="Times New Roman"/>
                <w:sz w:val="20"/>
                <w:szCs w:val="20"/>
              </w:rPr>
              <w:t>35.2</w:t>
            </w:r>
          </w:p>
        </w:tc>
      </w:tr>
      <w:tr w:rsidR="00997BFF" w:rsidRPr="008904A0" w14:paraId="071C3E77" w14:textId="77777777" w:rsidTr="00764964">
        <w:trPr>
          <w:trHeight w:val="288"/>
          <w:jc w:val="center"/>
        </w:trPr>
        <w:tc>
          <w:tcPr>
            <w:tcW w:w="4630" w:type="dxa"/>
            <w:tcBorders>
              <w:left w:val="double" w:sz="4" w:space="0" w:color="auto"/>
              <w:bottom w:val="single" w:sz="4" w:space="0" w:color="auto"/>
            </w:tcBorders>
            <w:vAlign w:val="center"/>
          </w:tcPr>
          <w:p w14:paraId="192A28DE" w14:textId="237F6F36" w:rsidR="00997BFF" w:rsidRPr="008904A0" w:rsidRDefault="00997BFF" w:rsidP="00094BB2">
            <w:pPr>
              <w:ind w:left="252"/>
              <w:rPr>
                <w:rFonts w:ascii="Times New Roman" w:hAnsi="Times New Roman" w:cs="Times New Roman"/>
                <w:sz w:val="20"/>
                <w:szCs w:val="20"/>
              </w:rPr>
            </w:pPr>
            <w:r w:rsidRPr="008904A0">
              <w:rPr>
                <w:rFonts w:ascii="Times New Roman" w:hAnsi="Times New Roman" w:cs="Times New Roman"/>
                <w:sz w:val="20"/>
                <w:szCs w:val="20"/>
              </w:rPr>
              <w:t>Activity Duration &gt; 90min</w:t>
            </w:r>
          </w:p>
        </w:tc>
        <w:tc>
          <w:tcPr>
            <w:tcW w:w="4627" w:type="dxa"/>
            <w:tcBorders>
              <w:bottom w:val="single" w:sz="4" w:space="0" w:color="auto"/>
              <w:right w:val="double" w:sz="4" w:space="0" w:color="auto"/>
            </w:tcBorders>
            <w:vAlign w:val="center"/>
          </w:tcPr>
          <w:p w14:paraId="016E7F74" w14:textId="6ADA3ED6" w:rsidR="00997BFF" w:rsidRPr="008904A0" w:rsidRDefault="00997BFF" w:rsidP="00094BB2">
            <w:pPr>
              <w:rPr>
                <w:rFonts w:ascii="Times New Roman" w:hAnsi="Times New Roman" w:cs="Times New Roman"/>
                <w:sz w:val="20"/>
                <w:szCs w:val="20"/>
              </w:rPr>
            </w:pPr>
            <w:r w:rsidRPr="008904A0">
              <w:rPr>
                <w:rFonts w:ascii="Times New Roman" w:hAnsi="Times New Roman" w:cs="Times New Roman"/>
                <w:sz w:val="20"/>
                <w:szCs w:val="20"/>
              </w:rPr>
              <w:t>34.6</w:t>
            </w:r>
          </w:p>
        </w:tc>
      </w:tr>
      <w:tr w:rsidR="000054D6" w:rsidRPr="008904A0" w14:paraId="79594015" w14:textId="77777777" w:rsidTr="00764964">
        <w:trPr>
          <w:trHeight w:val="288"/>
          <w:jc w:val="center"/>
        </w:trPr>
        <w:tc>
          <w:tcPr>
            <w:tcW w:w="4630" w:type="dxa"/>
            <w:tcBorders>
              <w:top w:val="single" w:sz="4" w:space="0" w:color="auto"/>
              <w:left w:val="double" w:sz="4" w:space="0" w:color="auto"/>
              <w:bottom w:val="single" w:sz="4" w:space="0" w:color="auto"/>
            </w:tcBorders>
            <w:vAlign w:val="center"/>
          </w:tcPr>
          <w:p w14:paraId="5FEA0830" w14:textId="5B1E6709" w:rsidR="000054D6" w:rsidRPr="008904A0" w:rsidRDefault="000054D6" w:rsidP="00094BB2">
            <w:pPr>
              <w:rPr>
                <w:rFonts w:ascii="Times New Roman" w:hAnsi="Times New Roman" w:cs="Times New Roman"/>
                <w:sz w:val="20"/>
                <w:szCs w:val="20"/>
              </w:rPr>
            </w:pPr>
            <w:r w:rsidRPr="008904A0">
              <w:rPr>
                <w:rFonts w:ascii="Times New Roman" w:hAnsi="Times New Roman" w:cs="Times New Roman"/>
                <w:b/>
                <w:sz w:val="20"/>
                <w:szCs w:val="20"/>
              </w:rPr>
              <w:t>Individual Socio-demographics</w:t>
            </w:r>
          </w:p>
        </w:tc>
        <w:tc>
          <w:tcPr>
            <w:tcW w:w="4627" w:type="dxa"/>
            <w:tcBorders>
              <w:top w:val="single" w:sz="4" w:space="0" w:color="auto"/>
              <w:bottom w:val="single" w:sz="4" w:space="0" w:color="auto"/>
              <w:right w:val="double" w:sz="4" w:space="0" w:color="auto"/>
            </w:tcBorders>
            <w:vAlign w:val="center"/>
          </w:tcPr>
          <w:p w14:paraId="3048F12E" w14:textId="77777777" w:rsidR="000054D6" w:rsidRPr="008904A0" w:rsidRDefault="000054D6" w:rsidP="00094BB2">
            <w:pPr>
              <w:rPr>
                <w:rFonts w:ascii="Times New Roman" w:hAnsi="Times New Roman" w:cs="Times New Roman"/>
                <w:sz w:val="20"/>
                <w:szCs w:val="20"/>
              </w:rPr>
            </w:pPr>
          </w:p>
        </w:tc>
      </w:tr>
      <w:tr w:rsidR="000054D6" w:rsidRPr="008904A0" w14:paraId="3A0B2363" w14:textId="77777777" w:rsidTr="00764964">
        <w:trPr>
          <w:trHeight w:val="288"/>
          <w:jc w:val="center"/>
        </w:trPr>
        <w:tc>
          <w:tcPr>
            <w:tcW w:w="4630" w:type="dxa"/>
            <w:tcBorders>
              <w:top w:val="single" w:sz="4" w:space="0" w:color="auto"/>
              <w:left w:val="double" w:sz="4" w:space="0" w:color="auto"/>
            </w:tcBorders>
            <w:vAlign w:val="center"/>
          </w:tcPr>
          <w:p w14:paraId="5C229C31" w14:textId="7D66ACAA" w:rsidR="000054D6" w:rsidRPr="008904A0" w:rsidRDefault="000054D6" w:rsidP="00094BB2">
            <w:pPr>
              <w:ind w:left="252"/>
              <w:rPr>
                <w:rFonts w:ascii="Times New Roman" w:hAnsi="Times New Roman" w:cs="Times New Roman"/>
                <w:b/>
                <w:sz w:val="20"/>
                <w:szCs w:val="20"/>
              </w:rPr>
            </w:pPr>
            <w:r w:rsidRPr="008904A0">
              <w:rPr>
                <w:rFonts w:ascii="Times New Roman" w:hAnsi="Times New Roman" w:cs="Times New Roman"/>
                <w:sz w:val="20"/>
                <w:szCs w:val="20"/>
              </w:rPr>
              <w:t>Female</w:t>
            </w:r>
          </w:p>
        </w:tc>
        <w:tc>
          <w:tcPr>
            <w:tcW w:w="4627" w:type="dxa"/>
            <w:tcBorders>
              <w:top w:val="single" w:sz="4" w:space="0" w:color="auto"/>
              <w:right w:val="double" w:sz="4" w:space="0" w:color="auto"/>
            </w:tcBorders>
            <w:vAlign w:val="center"/>
          </w:tcPr>
          <w:p w14:paraId="36CEE3EF" w14:textId="66FB0026" w:rsidR="000054D6" w:rsidRPr="008904A0" w:rsidRDefault="000054D6" w:rsidP="00094BB2">
            <w:pPr>
              <w:rPr>
                <w:rFonts w:ascii="Times New Roman" w:hAnsi="Times New Roman" w:cs="Times New Roman"/>
                <w:sz w:val="20"/>
                <w:szCs w:val="20"/>
              </w:rPr>
            </w:pPr>
            <w:r w:rsidRPr="008904A0">
              <w:rPr>
                <w:rFonts w:ascii="Times New Roman" w:hAnsi="Times New Roman" w:cs="Times New Roman"/>
                <w:sz w:val="20"/>
                <w:szCs w:val="20"/>
              </w:rPr>
              <w:t>69.5</w:t>
            </w:r>
          </w:p>
        </w:tc>
      </w:tr>
      <w:tr w:rsidR="000054D6" w:rsidRPr="008904A0" w14:paraId="1C4E12CD" w14:textId="77777777" w:rsidTr="00764964">
        <w:trPr>
          <w:trHeight w:val="288"/>
          <w:jc w:val="center"/>
        </w:trPr>
        <w:tc>
          <w:tcPr>
            <w:tcW w:w="4630" w:type="dxa"/>
            <w:tcBorders>
              <w:left w:val="double" w:sz="4" w:space="0" w:color="auto"/>
            </w:tcBorders>
            <w:vAlign w:val="center"/>
          </w:tcPr>
          <w:p w14:paraId="05CEB730" w14:textId="46419E87" w:rsidR="000054D6" w:rsidRPr="008904A0" w:rsidRDefault="000054D6" w:rsidP="00094BB2">
            <w:pPr>
              <w:ind w:left="252"/>
              <w:rPr>
                <w:rFonts w:ascii="Times New Roman" w:hAnsi="Times New Roman" w:cs="Times New Roman"/>
                <w:b/>
                <w:sz w:val="20"/>
                <w:szCs w:val="20"/>
              </w:rPr>
            </w:pPr>
            <w:r w:rsidRPr="008904A0">
              <w:rPr>
                <w:rFonts w:ascii="Times New Roman" w:hAnsi="Times New Roman" w:cs="Times New Roman"/>
                <w:sz w:val="20"/>
                <w:szCs w:val="20"/>
              </w:rPr>
              <w:t>Graduate Student</w:t>
            </w:r>
          </w:p>
        </w:tc>
        <w:tc>
          <w:tcPr>
            <w:tcW w:w="4627" w:type="dxa"/>
            <w:tcBorders>
              <w:right w:val="double" w:sz="4" w:space="0" w:color="auto"/>
            </w:tcBorders>
            <w:vAlign w:val="center"/>
          </w:tcPr>
          <w:p w14:paraId="66566ADA" w14:textId="5E6B6A06" w:rsidR="000054D6" w:rsidRPr="008904A0" w:rsidRDefault="000054D6" w:rsidP="00094BB2">
            <w:pPr>
              <w:rPr>
                <w:rFonts w:ascii="Times New Roman" w:hAnsi="Times New Roman" w:cs="Times New Roman"/>
                <w:sz w:val="20"/>
                <w:szCs w:val="20"/>
              </w:rPr>
            </w:pPr>
            <w:r w:rsidRPr="008904A0">
              <w:rPr>
                <w:rFonts w:ascii="Times New Roman" w:hAnsi="Times New Roman" w:cs="Times New Roman"/>
                <w:sz w:val="20"/>
                <w:szCs w:val="20"/>
              </w:rPr>
              <w:t>29.2</w:t>
            </w:r>
          </w:p>
        </w:tc>
      </w:tr>
      <w:tr w:rsidR="000054D6" w:rsidRPr="008904A0" w14:paraId="04E38741" w14:textId="77777777" w:rsidTr="00764964">
        <w:trPr>
          <w:trHeight w:val="288"/>
          <w:jc w:val="center"/>
        </w:trPr>
        <w:tc>
          <w:tcPr>
            <w:tcW w:w="4630" w:type="dxa"/>
            <w:tcBorders>
              <w:left w:val="double" w:sz="4" w:space="0" w:color="auto"/>
            </w:tcBorders>
            <w:vAlign w:val="center"/>
          </w:tcPr>
          <w:p w14:paraId="4C6B927E" w14:textId="59CF3EDF" w:rsidR="000054D6" w:rsidRPr="008904A0" w:rsidRDefault="000054D6" w:rsidP="00094BB2">
            <w:pPr>
              <w:ind w:left="252"/>
              <w:rPr>
                <w:rFonts w:ascii="Times New Roman" w:hAnsi="Times New Roman" w:cs="Times New Roman"/>
                <w:b/>
                <w:sz w:val="20"/>
                <w:szCs w:val="20"/>
              </w:rPr>
            </w:pPr>
            <w:r w:rsidRPr="008904A0">
              <w:rPr>
                <w:rFonts w:ascii="Times New Roman" w:hAnsi="Times New Roman" w:cs="Times New Roman"/>
                <w:sz w:val="20"/>
                <w:szCs w:val="20"/>
              </w:rPr>
              <w:t>Fulltime Student</w:t>
            </w:r>
          </w:p>
        </w:tc>
        <w:tc>
          <w:tcPr>
            <w:tcW w:w="4627" w:type="dxa"/>
            <w:tcBorders>
              <w:right w:val="double" w:sz="4" w:space="0" w:color="auto"/>
            </w:tcBorders>
            <w:vAlign w:val="center"/>
          </w:tcPr>
          <w:p w14:paraId="55DFC709" w14:textId="7EABD0EB" w:rsidR="000054D6" w:rsidRPr="008904A0" w:rsidRDefault="000054D6" w:rsidP="00094BB2">
            <w:pPr>
              <w:rPr>
                <w:rFonts w:ascii="Times New Roman" w:hAnsi="Times New Roman" w:cs="Times New Roman"/>
                <w:sz w:val="20"/>
                <w:szCs w:val="20"/>
              </w:rPr>
            </w:pPr>
            <w:r w:rsidRPr="008904A0">
              <w:rPr>
                <w:rFonts w:ascii="Times New Roman" w:hAnsi="Times New Roman" w:cs="Times New Roman"/>
                <w:sz w:val="20"/>
                <w:szCs w:val="20"/>
              </w:rPr>
              <w:t>90.5</w:t>
            </w:r>
          </w:p>
        </w:tc>
      </w:tr>
      <w:tr w:rsidR="000054D6" w:rsidRPr="008904A0" w14:paraId="71325486" w14:textId="77777777" w:rsidTr="00764964">
        <w:trPr>
          <w:trHeight w:val="288"/>
          <w:jc w:val="center"/>
        </w:trPr>
        <w:tc>
          <w:tcPr>
            <w:tcW w:w="4630" w:type="dxa"/>
            <w:tcBorders>
              <w:left w:val="double" w:sz="4" w:space="0" w:color="auto"/>
            </w:tcBorders>
            <w:vAlign w:val="center"/>
          </w:tcPr>
          <w:p w14:paraId="7AD8C226" w14:textId="32E17B49" w:rsidR="000054D6" w:rsidRPr="008904A0" w:rsidRDefault="000054D6" w:rsidP="00094BB2">
            <w:pPr>
              <w:ind w:left="252"/>
              <w:rPr>
                <w:rFonts w:ascii="Times New Roman" w:hAnsi="Times New Roman" w:cs="Times New Roman"/>
                <w:sz w:val="20"/>
                <w:szCs w:val="20"/>
              </w:rPr>
            </w:pPr>
            <w:r w:rsidRPr="008904A0">
              <w:rPr>
                <w:rFonts w:ascii="Times New Roman" w:hAnsi="Times New Roman" w:cs="Times New Roman"/>
                <w:sz w:val="20"/>
                <w:szCs w:val="20"/>
              </w:rPr>
              <w:t>Driver License</w:t>
            </w:r>
          </w:p>
        </w:tc>
        <w:tc>
          <w:tcPr>
            <w:tcW w:w="4627" w:type="dxa"/>
            <w:tcBorders>
              <w:right w:val="double" w:sz="4" w:space="0" w:color="auto"/>
            </w:tcBorders>
            <w:vAlign w:val="center"/>
          </w:tcPr>
          <w:p w14:paraId="689D2F74" w14:textId="0F437ADC" w:rsidR="000054D6" w:rsidRPr="008904A0" w:rsidRDefault="000054D6" w:rsidP="00094BB2">
            <w:pPr>
              <w:rPr>
                <w:rFonts w:ascii="Times New Roman" w:hAnsi="Times New Roman" w:cs="Times New Roman"/>
                <w:sz w:val="20"/>
                <w:szCs w:val="20"/>
              </w:rPr>
            </w:pPr>
            <w:r w:rsidRPr="008904A0">
              <w:rPr>
                <w:rFonts w:ascii="Times New Roman" w:hAnsi="Times New Roman" w:cs="Times New Roman"/>
                <w:sz w:val="20"/>
                <w:szCs w:val="20"/>
              </w:rPr>
              <w:t>64.0</w:t>
            </w:r>
          </w:p>
        </w:tc>
      </w:tr>
      <w:tr w:rsidR="000054D6" w:rsidRPr="008904A0" w14:paraId="0C781962" w14:textId="77777777" w:rsidTr="00764964">
        <w:trPr>
          <w:trHeight w:val="288"/>
          <w:jc w:val="center"/>
        </w:trPr>
        <w:tc>
          <w:tcPr>
            <w:tcW w:w="4630" w:type="dxa"/>
            <w:tcBorders>
              <w:left w:val="double" w:sz="4" w:space="0" w:color="auto"/>
            </w:tcBorders>
            <w:vAlign w:val="center"/>
          </w:tcPr>
          <w:p w14:paraId="7218BE73" w14:textId="04864FDE" w:rsidR="000054D6" w:rsidRPr="008904A0" w:rsidRDefault="000054D6" w:rsidP="00094BB2">
            <w:pPr>
              <w:ind w:left="252"/>
              <w:rPr>
                <w:rFonts w:ascii="Times New Roman" w:hAnsi="Times New Roman" w:cs="Times New Roman"/>
                <w:sz w:val="20"/>
                <w:szCs w:val="20"/>
              </w:rPr>
            </w:pPr>
            <w:r w:rsidRPr="008904A0">
              <w:rPr>
                <w:rFonts w:ascii="Times New Roman" w:hAnsi="Times New Roman" w:cs="Times New Roman"/>
                <w:sz w:val="20"/>
                <w:szCs w:val="20"/>
              </w:rPr>
              <w:t xml:space="preserve">Bicycle Owned or </w:t>
            </w:r>
            <w:proofErr w:type="spellStart"/>
            <w:r w:rsidRPr="008904A0">
              <w:rPr>
                <w:rFonts w:ascii="Times New Roman" w:hAnsi="Times New Roman" w:cs="Times New Roman"/>
                <w:sz w:val="20"/>
                <w:szCs w:val="20"/>
              </w:rPr>
              <w:t>Bikeshare</w:t>
            </w:r>
            <w:proofErr w:type="spellEnd"/>
            <w:r w:rsidRPr="008904A0">
              <w:rPr>
                <w:rFonts w:ascii="Times New Roman" w:hAnsi="Times New Roman" w:cs="Times New Roman"/>
                <w:sz w:val="20"/>
                <w:szCs w:val="20"/>
              </w:rPr>
              <w:t xml:space="preserve"> Member</w:t>
            </w:r>
          </w:p>
        </w:tc>
        <w:tc>
          <w:tcPr>
            <w:tcW w:w="4627" w:type="dxa"/>
            <w:tcBorders>
              <w:right w:val="double" w:sz="4" w:space="0" w:color="auto"/>
            </w:tcBorders>
            <w:vAlign w:val="center"/>
          </w:tcPr>
          <w:p w14:paraId="3A4F3A30" w14:textId="226C724F" w:rsidR="000054D6" w:rsidRPr="008904A0" w:rsidRDefault="000054D6" w:rsidP="00094BB2">
            <w:pPr>
              <w:rPr>
                <w:rFonts w:ascii="Times New Roman" w:hAnsi="Times New Roman" w:cs="Times New Roman"/>
                <w:sz w:val="20"/>
                <w:szCs w:val="20"/>
              </w:rPr>
            </w:pPr>
            <w:r w:rsidRPr="008904A0">
              <w:rPr>
                <w:rFonts w:ascii="Times New Roman" w:hAnsi="Times New Roman" w:cs="Times New Roman"/>
                <w:sz w:val="20"/>
                <w:szCs w:val="20"/>
              </w:rPr>
              <w:t>50.6</w:t>
            </w:r>
          </w:p>
        </w:tc>
      </w:tr>
      <w:tr w:rsidR="00627D82" w:rsidRPr="008904A0" w14:paraId="3B60C8DA" w14:textId="77777777" w:rsidTr="00764964">
        <w:trPr>
          <w:trHeight w:val="288"/>
          <w:jc w:val="center"/>
        </w:trPr>
        <w:tc>
          <w:tcPr>
            <w:tcW w:w="4630" w:type="dxa"/>
            <w:tcBorders>
              <w:left w:val="double" w:sz="4" w:space="0" w:color="auto"/>
            </w:tcBorders>
            <w:vAlign w:val="center"/>
          </w:tcPr>
          <w:p w14:paraId="032FB63E" w14:textId="32ECD213" w:rsidR="00627D82" w:rsidRPr="008904A0" w:rsidRDefault="00627D82" w:rsidP="00094BB2">
            <w:pPr>
              <w:ind w:left="252"/>
              <w:rPr>
                <w:rFonts w:ascii="Times New Roman" w:hAnsi="Times New Roman" w:cs="Times New Roman"/>
                <w:sz w:val="20"/>
                <w:szCs w:val="20"/>
              </w:rPr>
            </w:pPr>
            <w:r w:rsidRPr="008904A0">
              <w:rPr>
                <w:rFonts w:ascii="Times New Roman" w:hAnsi="Times New Roman" w:cs="Times New Roman"/>
                <w:sz w:val="20"/>
                <w:szCs w:val="20"/>
              </w:rPr>
              <w:t>Zero Vehicle Household</w:t>
            </w:r>
          </w:p>
        </w:tc>
        <w:tc>
          <w:tcPr>
            <w:tcW w:w="4627" w:type="dxa"/>
            <w:tcBorders>
              <w:right w:val="double" w:sz="4" w:space="0" w:color="auto"/>
            </w:tcBorders>
            <w:vAlign w:val="center"/>
          </w:tcPr>
          <w:p w14:paraId="586F2810" w14:textId="59DEF99D" w:rsidR="00627D82" w:rsidRPr="008904A0" w:rsidRDefault="00627D82" w:rsidP="00094BB2">
            <w:pPr>
              <w:rPr>
                <w:rFonts w:ascii="Times New Roman" w:hAnsi="Times New Roman" w:cs="Times New Roman"/>
                <w:sz w:val="20"/>
                <w:szCs w:val="20"/>
              </w:rPr>
            </w:pPr>
            <w:r w:rsidRPr="008904A0">
              <w:rPr>
                <w:rFonts w:ascii="Times New Roman" w:hAnsi="Times New Roman" w:cs="Times New Roman"/>
                <w:sz w:val="20"/>
                <w:szCs w:val="20"/>
              </w:rPr>
              <w:t>42.9</w:t>
            </w:r>
          </w:p>
        </w:tc>
      </w:tr>
      <w:tr w:rsidR="000054D6" w:rsidRPr="008904A0" w14:paraId="5891B960" w14:textId="77777777" w:rsidTr="00764964">
        <w:trPr>
          <w:trHeight w:val="288"/>
          <w:jc w:val="center"/>
        </w:trPr>
        <w:tc>
          <w:tcPr>
            <w:tcW w:w="4630" w:type="dxa"/>
            <w:tcBorders>
              <w:left w:val="double" w:sz="4" w:space="0" w:color="auto"/>
            </w:tcBorders>
            <w:vAlign w:val="center"/>
          </w:tcPr>
          <w:p w14:paraId="1B2759D3" w14:textId="5150FEBA" w:rsidR="000054D6" w:rsidRPr="008904A0" w:rsidRDefault="000054D6" w:rsidP="00094BB2">
            <w:pPr>
              <w:ind w:left="252"/>
              <w:rPr>
                <w:rFonts w:ascii="Times New Roman" w:hAnsi="Times New Roman" w:cs="Times New Roman"/>
                <w:sz w:val="20"/>
                <w:szCs w:val="20"/>
              </w:rPr>
            </w:pPr>
            <w:r w:rsidRPr="008904A0">
              <w:rPr>
                <w:rFonts w:ascii="Times New Roman" w:hAnsi="Times New Roman" w:cs="Times New Roman"/>
                <w:sz w:val="20"/>
                <w:szCs w:val="20"/>
              </w:rPr>
              <w:t>Mean Age</w:t>
            </w:r>
          </w:p>
        </w:tc>
        <w:tc>
          <w:tcPr>
            <w:tcW w:w="4627" w:type="dxa"/>
            <w:tcBorders>
              <w:right w:val="double" w:sz="4" w:space="0" w:color="auto"/>
            </w:tcBorders>
            <w:vAlign w:val="center"/>
          </w:tcPr>
          <w:p w14:paraId="4FADC5FF" w14:textId="2FAFD87F" w:rsidR="000054D6" w:rsidRPr="008904A0" w:rsidRDefault="00627D82" w:rsidP="00094BB2">
            <w:pPr>
              <w:rPr>
                <w:rFonts w:ascii="Times New Roman" w:hAnsi="Times New Roman" w:cs="Times New Roman"/>
                <w:sz w:val="20"/>
                <w:szCs w:val="20"/>
              </w:rPr>
            </w:pPr>
            <w:r w:rsidRPr="008904A0">
              <w:rPr>
                <w:rFonts w:ascii="Times New Roman" w:hAnsi="Times New Roman" w:cs="Times New Roman"/>
                <w:sz w:val="20"/>
                <w:szCs w:val="20"/>
              </w:rPr>
              <w:t>24.18 years</w:t>
            </w:r>
          </w:p>
        </w:tc>
      </w:tr>
      <w:tr w:rsidR="000054D6" w:rsidRPr="008904A0" w14:paraId="66B334BF" w14:textId="77777777" w:rsidTr="00764964">
        <w:trPr>
          <w:trHeight w:val="288"/>
          <w:jc w:val="center"/>
        </w:trPr>
        <w:tc>
          <w:tcPr>
            <w:tcW w:w="4630" w:type="dxa"/>
            <w:tcBorders>
              <w:left w:val="double" w:sz="4" w:space="0" w:color="auto"/>
            </w:tcBorders>
            <w:vAlign w:val="center"/>
          </w:tcPr>
          <w:p w14:paraId="12CE4C50" w14:textId="41915962" w:rsidR="000054D6" w:rsidRPr="008904A0" w:rsidRDefault="00627D82" w:rsidP="00094BB2">
            <w:pPr>
              <w:ind w:left="252"/>
              <w:rPr>
                <w:rFonts w:ascii="Times New Roman" w:hAnsi="Times New Roman" w:cs="Times New Roman"/>
                <w:sz w:val="20"/>
                <w:szCs w:val="20"/>
              </w:rPr>
            </w:pPr>
            <w:r w:rsidRPr="008904A0">
              <w:rPr>
                <w:rFonts w:ascii="Times New Roman" w:hAnsi="Times New Roman" w:cs="Times New Roman"/>
                <w:sz w:val="20"/>
                <w:szCs w:val="20"/>
              </w:rPr>
              <w:t>Mean Household Size</w:t>
            </w:r>
          </w:p>
        </w:tc>
        <w:tc>
          <w:tcPr>
            <w:tcW w:w="4627" w:type="dxa"/>
            <w:tcBorders>
              <w:right w:val="double" w:sz="4" w:space="0" w:color="auto"/>
            </w:tcBorders>
            <w:vAlign w:val="center"/>
          </w:tcPr>
          <w:p w14:paraId="0F52632B" w14:textId="7E5840C1" w:rsidR="000054D6" w:rsidRPr="008904A0" w:rsidRDefault="00627D82" w:rsidP="00094BB2">
            <w:pPr>
              <w:rPr>
                <w:rFonts w:ascii="Times New Roman" w:hAnsi="Times New Roman" w:cs="Times New Roman"/>
                <w:sz w:val="20"/>
                <w:szCs w:val="20"/>
              </w:rPr>
            </w:pPr>
            <w:r w:rsidRPr="008904A0">
              <w:rPr>
                <w:rFonts w:ascii="Times New Roman" w:hAnsi="Times New Roman" w:cs="Times New Roman"/>
                <w:sz w:val="20"/>
                <w:szCs w:val="20"/>
              </w:rPr>
              <w:t>3.15</w:t>
            </w:r>
          </w:p>
        </w:tc>
      </w:tr>
      <w:tr w:rsidR="00627D82" w:rsidRPr="008904A0" w14:paraId="12228B38" w14:textId="77777777" w:rsidTr="00764964">
        <w:trPr>
          <w:trHeight w:val="288"/>
          <w:jc w:val="center"/>
        </w:trPr>
        <w:tc>
          <w:tcPr>
            <w:tcW w:w="4630" w:type="dxa"/>
            <w:tcBorders>
              <w:left w:val="double" w:sz="4" w:space="0" w:color="auto"/>
              <w:bottom w:val="double" w:sz="4" w:space="0" w:color="auto"/>
            </w:tcBorders>
            <w:vAlign w:val="center"/>
          </w:tcPr>
          <w:p w14:paraId="32F25CFC" w14:textId="144256FB" w:rsidR="00627D82" w:rsidRPr="008904A0" w:rsidRDefault="00627D82" w:rsidP="00094BB2">
            <w:pPr>
              <w:ind w:left="252"/>
              <w:rPr>
                <w:rFonts w:ascii="Times New Roman" w:hAnsi="Times New Roman" w:cs="Times New Roman"/>
                <w:sz w:val="20"/>
                <w:szCs w:val="20"/>
              </w:rPr>
            </w:pPr>
            <w:r w:rsidRPr="008904A0">
              <w:rPr>
                <w:rFonts w:ascii="Times New Roman" w:hAnsi="Times New Roman" w:cs="Times New Roman"/>
                <w:sz w:val="20"/>
                <w:szCs w:val="20"/>
              </w:rPr>
              <w:t>Home to Main Campus Distance (km)</w:t>
            </w:r>
          </w:p>
        </w:tc>
        <w:tc>
          <w:tcPr>
            <w:tcW w:w="4627" w:type="dxa"/>
            <w:tcBorders>
              <w:bottom w:val="double" w:sz="4" w:space="0" w:color="auto"/>
              <w:right w:val="double" w:sz="4" w:space="0" w:color="auto"/>
            </w:tcBorders>
            <w:vAlign w:val="center"/>
          </w:tcPr>
          <w:p w14:paraId="16E60A37" w14:textId="58A9F77F" w:rsidR="00627D82" w:rsidRPr="008904A0" w:rsidRDefault="00627D82" w:rsidP="00094BB2">
            <w:pPr>
              <w:rPr>
                <w:rFonts w:ascii="Times New Roman" w:hAnsi="Times New Roman" w:cs="Times New Roman"/>
                <w:sz w:val="20"/>
                <w:szCs w:val="20"/>
              </w:rPr>
            </w:pPr>
            <w:r w:rsidRPr="008904A0">
              <w:rPr>
                <w:rFonts w:ascii="Times New Roman" w:hAnsi="Times New Roman" w:cs="Times New Roman"/>
                <w:sz w:val="20"/>
                <w:szCs w:val="20"/>
              </w:rPr>
              <w:t>10.38</w:t>
            </w:r>
          </w:p>
        </w:tc>
      </w:tr>
    </w:tbl>
    <w:p w14:paraId="00722EC6" w14:textId="635CD72A" w:rsidR="00B6176E" w:rsidRPr="008904A0" w:rsidRDefault="00B6176E" w:rsidP="00094BB2">
      <w:pPr>
        <w:spacing w:after="0" w:line="240" w:lineRule="auto"/>
        <w:jc w:val="center"/>
        <w:rPr>
          <w:rFonts w:ascii="Times New Roman" w:hAnsi="Times New Roman" w:cs="Times New Roman"/>
          <w:b/>
          <w:sz w:val="24"/>
          <w:szCs w:val="24"/>
        </w:rPr>
      </w:pPr>
    </w:p>
    <w:p w14:paraId="29DF0D05" w14:textId="77777777" w:rsidR="00B6176E" w:rsidRPr="008904A0" w:rsidRDefault="00B6176E" w:rsidP="00094BB2"/>
    <w:p w14:paraId="4854B0DB" w14:textId="77777777" w:rsidR="00DD5C4D" w:rsidRPr="008904A0" w:rsidRDefault="00DD5C4D" w:rsidP="00094BB2">
      <w:pPr>
        <w:spacing w:after="0" w:line="240" w:lineRule="auto"/>
        <w:jc w:val="both"/>
        <w:rPr>
          <w:rFonts w:ascii="Times New Roman" w:hAnsi="Times New Roman" w:cs="Times New Roman"/>
          <w:sz w:val="18"/>
          <w:szCs w:val="24"/>
        </w:rPr>
      </w:pPr>
    </w:p>
    <w:p w14:paraId="21935CF1" w14:textId="77777777" w:rsidR="007071FD" w:rsidRPr="008904A0" w:rsidRDefault="007071FD" w:rsidP="00094BB2">
      <w:pPr>
        <w:rPr>
          <w:rFonts w:ascii="Times New Roman" w:hAnsi="Times New Roman" w:cs="Times New Roman"/>
          <w:sz w:val="18"/>
          <w:szCs w:val="24"/>
        </w:rPr>
      </w:pPr>
      <w:r w:rsidRPr="008904A0">
        <w:rPr>
          <w:rFonts w:ascii="Times New Roman" w:hAnsi="Times New Roman" w:cs="Times New Roman"/>
          <w:sz w:val="18"/>
          <w:szCs w:val="24"/>
        </w:rPr>
        <w:br w:type="page"/>
      </w:r>
    </w:p>
    <w:p w14:paraId="03D840FD" w14:textId="67F4823D" w:rsidR="00E62B43" w:rsidRPr="008904A0" w:rsidRDefault="00E62B43" w:rsidP="00094BB2">
      <w:pPr>
        <w:spacing w:after="0"/>
        <w:jc w:val="center"/>
        <w:rPr>
          <w:rFonts w:ascii="Times New Roman" w:hAnsi="Times New Roman" w:cs="Times New Roman"/>
          <w:b/>
          <w:sz w:val="24"/>
          <w:szCs w:val="24"/>
        </w:rPr>
      </w:pPr>
      <w:r w:rsidRPr="008904A0">
        <w:rPr>
          <w:rFonts w:ascii="Times New Roman" w:hAnsi="Times New Roman" w:cs="Times New Roman"/>
          <w:b/>
          <w:sz w:val="24"/>
          <w:szCs w:val="24"/>
        </w:rPr>
        <w:lastRenderedPageBreak/>
        <w:t xml:space="preserve">TABLE </w:t>
      </w:r>
      <w:r w:rsidR="00C4747F" w:rsidRPr="008904A0">
        <w:rPr>
          <w:rFonts w:ascii="Times New Roman" w:hAnsi="Times New Roman" w:cs="Times New Roman"/>
          <w:b/>
          <w:sz w:val="24"/>
          <w:szCs w:val="24"/>
        </w:rPr>
        <w:t>4</w:t>
      </w:r>
      <w:r w:rsidRPr="008904A0">
        <w:rPr>
          <w:rFonts w:ascii="Times New Roman" w:hAnsi="Times New Roman" w:cs="Times New Roman"/>
          <w:b/>
          <w:sz w:val="24"/>
          <w:szCs w:val="24"/>
        </w:rPr>
        <w:t xml:space="preserve"> Model </w:t>
      </w:r>
      <w:r w:rsidR="008340F3">
        <w:rPr>
          <w:rFonts w:ascii="Times New Roman" w:hAnsi="Times New Roman" w:cs="Times New Roman"/>
          <w:b/>
          <w:sz w:val="24"/>
          <w:szCs w:val="24"/>
        </w:rPr>
        <w:t>Estimation Summary and Comparison</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3857"/>
        <w:gridCol w:w="1437"/>
        <w:gridCol w:w="1437"/>
        <w:gridCol w:w="1444"/>
        <w:gridCol w:w="1155"/>
      </w:tblGrid>
      <w:tr w:rsidR="005D0F2E" w:rsidRPr="008904A0" w14:paraId="56F2E6E2" w14:textId="77777777" w:rsidTr="00764964">
        <w:trPr>
          <w:trHeight w:val="576"/>
        </w:trPr>
        <w:tc>
          <w:tcPr>
            <w:tcW w:w="2067" w:type="pct"/>
            <w:noWrap/>
            <w:vAlign w:val="center"/>
            <w:hideMark/>
          </w:tcPr>
          <w:p w14:paraId="1A41E901" w14:textId="487EF818" w:rsidR="005D0F2E" w:rsidRPr="008904A0" w:rsidRDefault="005D0F2E" w:rsidP="00094BB2">
            <w:pPr>
              <w:spacing w:after="0" w:line="240" w:lineRule="auto"/>
              <w:rPr>
                <w:rFonts w:ascii="Times New Roman" w:eastAsia="Times New Roman" w:hAnsi="Times New Roman" w:cs="Times New Roman"/>
                <w:b/>
                <w:bCs/>
                <w:color w:val="000000"/>
                <w:sz w:val="20"/>
                <w:szCs w:val="20"/>
              </w:rPr>
            </w:pPr>
            <w:r w:rsidRPr="008904A0">
              <w:rPr>
                <w:rFonts w:ascii="Times New Roman" w:eastAsia="Times New Roman" w:hAnsi="Times New Roman" w:cs="Times New Roman"/>
                <w:b/>
                <w:bCs/>
                <w:color w:val="000000"/>
                <w:sz w:val="20"/>
                <w:szCs w:val="20"/>
              </w:rPr>
              <w:t>Model</w:t>
            </w:r>
          </w:p>
        </w:tc>
        <w:tc>
          <w:tcPr>
            <w:tcW w:w="770" w:type="pct"/>
            <w:noWrap/>
            <w:vAlign w:val="center"/>
            <w:hideMark/>
          </w:tcPr>
          <w:p w14:paraId="6D947C97" w14:textId="4DA04260" w:rsidR="005D0F2E" w:rsidRPr="008904A0" w:rsidRDefault="005D0F2E" w:rsidP="00520F62">
            <w:pPr>
              <w:spacing w:after="0" w:line="240" w:lineRule="auto"/>
              <w:jc w:val="center"/>
              <w:rPr>
                <w:rFonts w:ascii="Times New Roman" w:eastAsia="Times New Roman" w:hAnsi="Times New Roman" w:cs="Times New Roman"/>
                <w:b/>
                <w:bCs/>
                <w:color w:val="000000"/>
                <w:sz w:val="20"/>
                <w:szCs w:val="20"/>
              </w:rPr>
            </w:pPr>
            <w:r w:rsidRPr="008904A0">
              <w:rPr>
                <w:rFonts w:ascii="Times New Roman" w:eastAsia="Times New Roman" w:hAnsi="Times New Roman" w:cs="Times New Roman"/>
                <w:b/>
                <w:bCs/>
                <w:color w:val="000000"/>
                <w:sz w:val="20"/>
                <w:szCs w:val="20"/>
              </w:rPr>
              <w:t>Log-likelihood</w:t>
            </w:r>
          </w:p>
        </w:tc>
        <w:tc>
          <w:tcPr>
            <w:tcW w:w="770" w:type="pct"/>
            <w:noWrap/>
            <w:vAlign w:val="center"/>
            <w:hideMark/>
          </w:tcPr>
          <w:p w14:paraId="5F0E5D05" w14:textId="77777777" w:rsidR="005D0F2E" w:rsidRPr="008904A0" w:rsidRDefault="005D0F2E" w:rsidP="00520F62">
            <w:pPr>
              <w:spacing w:after="0" w:line="240" w:lineRule="auto"/>
              <w:jc w:val="center"/>
              <w:rPr>
                <w:rFonts w:ascii="Times New Roman" w:eastAsia="Times New Roman" w:hAnsi="Times New Roman" w:cs="Times New Roman"/>
                <w:b/>
                <w:bCs/>
                <w:color w:val="000000"/>
                <w:sz w:val="20"/>
                <w:szCs w:val="20"/>
              </w:rPr>
            </w:pPr>
            <w:r w:rsidRPr="008904A0">
              <w:rPr>
                <w:rFonts w:ascii="Times New Roman" w:eastAsia="Times New Roman" w:hAnsi="Times New Roman" w:cs="Times New Roman"/>
                <w:b/>
                <w:bCs/>
                <w:color w:val="000000"/>
                <w:sz w:val="20"/>
                <w:szCs w:val="20"/>
              </w:rPr>
              <w:t>Number of</w:t>
            </w:r>
          </w:p>
          <w:p w14:paraId="6A3975F6" w14:textId="4DE7CB06" w:rsidR="005D0F2E" w:rsidRPr="008904A0" w:rsidRDefault="005D0F2E" w:rsidP="00520F62">
            <w:pPr>
              <w:spacing w:after="0" w:line="240" w:lineRule="auto"/>
              <w:jc w:val="center"/>
              <w:rPr>
                <w:rFonts w:ascii="Times New Roman" w:eastAsia="Times New Roman" w:hAnsi="Times New Roman" w:cs="Times New Roman"/>
                <w:b/>
                <w:bCs/>
                <w:color w:val="000000"/>
                <w:sz w:val="20"/>
                <w:szCs w:val="20"/>
              </w:rPr>
            </w:pPr>
            <w:r w:rsidRPr="008904A0">
              <w:rPr>
                <w:rFonts w:ascii="Times New Roman" w:eastAsia="Times New Roman" w:hAnsi="Times New Roman" w:cs="Times New Roman"/>
                <w:b/>
                <w:bCs/>
                <w:color w:val="000000"/>
                <w:sz w:val="20"/>
                <w:szCs w:val="20"/>
              </w:rPr>
              <w:t>Parameters</w:t>
            </w:r>
          </w:p>
        </w:tc>
        <w:tc>
          <w:tcPr>
            <w:tcW w:w="774" w:type="pct"/>
            <w:noWrap/>
            <w:vAlign w:val="center"/>
            <w:hideMark/>
          </w:tcPr>
          <w:p w14:paraId="5ECE6B5B" w14:textId="77777777" w:rsidR="005D0F2E" w:rsidRPr="008904A0" w:rsidRDefault="005D0F2E" w:rsidP="00520F62">
            <w:pPr>
              <w:spacing w:after="0" w:line="240" w:lineRule="auto"/>
              <w:jc w:val="center"/>
              <w:rPr>
                <w:rFonts w:ascii="Times New Roman" w:eastAsia="Times New Roman" w:hAnsi="Times New Roman" w:cs="Times New Roman"/>
                <w:b/>
                <w:bCs/>
                <w:color w:val="000000"/>
                <w:sz w:val="20"/>
                <w:szCs w:val="20"/>
              </w:rPr>
            </w:pPr>
            <w:r w:rsidRPr="008904A0">
              <w:rPr>
                <w:rFonts w:ascii="Times New Roman" w:eastAsia="Times New Roman" w:hAnsi="Times New Roman" w:cs="Times New Roman"/>
                <w:b/>
                <w:bCs/>
                <w:color w:val="000000"/>
                <w:sz w:val="20"/>
                <w:szCs w:val="20"/>
              </w:rPr>
              <w:t>Number of</w:t>
            </w:r>
          </w:p>
          <w:p w14:paraId="7D220006" w14:textId="471429EA" w:rsidR="005D0F2E" w:rsidRPr="008904A0" w:rsidRDefault="005D0F2E" w:rsidP="00520F62">
            <w:pPr>
              <w:spacing w:after="0" w:line="240" w:lineRule="auto"/>
              <w:jc w:val="center"/>
              <w:rPr>
                <w:rFonts w:ascii="Times New Roman" w:eastAsia="Times New Roman" w:hAnsi="Times New Roman" w:cs="Times New Roman"/>
                <w:b/>
                <w:bCs/>
                <w:color w:val="000000"/>
                <w:sz w:val="20"/>
                <w:szCs w:val="20"/>
              </w:rPr>
            </w:pPr>
            <w:r w:rsidRPr="008904A0">
              <w:rPr>
                <w:rFonts w:ascii="Times New Roman" w:eastAsia="Times New Roman" w:hAnsi="Times New Roman" w:cs="Times New Roman"/>
                <w:b/>
                <w:bCs/>
                <w:color w:val="000000"/>
                <w:sz w:val="20"/>
                <w:szCs w:val="20"/>
              </w:rPr>
              <w:t>Observations</w:t>
            </w:r>
          </w:p>
        </w:tc>
        <w:tc>
          <w:tcPr>
            <w:tcW w:w="619" w:type="pct"/>
            <w:noWrap/>
            <w:vAlign w:val="center"/>
            <w:hideMark/>
          </w:tcPr>
          <w:p w14:paraId="1C67D8BF" w14:textId="70231051" w:rsidR="005D0F2E" w:rsidRPr="008904A0" w:rsidRDefault="005D0F2E" w:rsidP="00520F62">
            <w:pPr>
              <w:spacing w:after="0" w:line="240" w:lineRule="auto"/>
              <w:jc w:val="center"/>
              <w:rPr>
                <w:rFonts w:ascii="Times New Roman" w:eastAsia="Times New Roman" w:hAnsi="Times New Roman" w:cs="Times New Roman"/>
                <w:b/>
                <w:bCs/>
                <w:color w:val="000000"/>
                <w:sz w:val="20"/>
                <w:szCs w:val="20"/>
              </w:rPr>
            </w:pPr>
            <w:r w:rsidRPr="008904A0">
              <w:rPr>
                <w:rFonts w:ascii="Times New Roman" w:eastAsia="Times New Roman" w:hAnsi="Times New Roman" w:cs="Times New Roman"/>
                <w:b/>
                <w:bCs/>
                <w:color w:val="000000"/>
                <w:sz w:val="20"/>
                <w:szCs w:val="20"/>
              </w:rPr>
              <w:t>BIC</w:t>
            </w:r>
          </w:p>
        </w:tc>
      </w:tr>
      <w:tr w:rsidR="00520F62" w:rsidRPr="008904A0" w14:paraId="3F7E2198" w14:textId="77777777" w:rsidTr="00764964">
        <w:trPr>
          <w:trHeight w:val="576"/>
        </w:trPr>
        <w:tc>
          <w:tcPr>
            <w:tcW w:w="2067" w:type="pct"/>
            <w:noWrap/>
            <w:vAlign w:val="center"/>
          </w:tcPr>
          <w:p w14:paraId="3F906197" w14:textId="0BC4E557" w:rsidR="00520F62" w:rsidRPr="008904A0" w:rsidRDefault="00520F62" w:rsidP="00520F62">
            <w:pPr>
              <w:spacing w:after="0" w:line="240" w:lineRule="auto"/>
              <w:rPr>
                <w:rFonts w:ascii="Times New Roman" w:eastAsia="Times New Roman" w:hAnsi="Times New Roman" w:cs="Times New Roman"/>
                <w:color w:val="000000"/>
                <w:sz w:val="20"/>
                <w:szCs w:val="20"/>
              </w:rPr>
            </w:pPr>
            <w:r w:rsidRPr="008904A0">
              <w:rPr>
                <w:rFonts w:ascii="Times New Roman" w:eastAsia="Times New Roman" w:hAnsi="Times New Roman" w:cs="Times New Roman"/>
                <w:color w:val="000000"/>
                <w:sz w:val="20"/>
                <w:szCs w:val="20"/>
              </w:rPr>
              <w:t>RUMNL (mode first-departure time second)</w:t>
            </w:r>
          </w:p>
        </w:tc>
        <w:tc>
          <w:tcPr>
            <w:tcW w:w="770" w:type="pct"/>
            <w:noWrap/>
            <w:vAlign w:val="center"/>
          </w:tcPr>
          <w:p w14:paraId="20FCB081" w14:textId="3690980A" w:rsidR="00520F62" w:rsidRPr="00520F62" w:rsidRDefault="00520F62" w:rsidP="00520F62">
            <w:pPr>
              <w:spacing w:after="0" w:line="240" w:lineRule="auto"/>
              <w:jc w:val="center"/>
              <w:rPr>
                <w:rFonts w:ascii="Times New Roman" w:eastAsia="Times New Roman" w:hAnsi="Times New Roman" w:cs="Times New Roman"/>
                <w:color w:val="000000"/>
                <w:sz w:val="20"/>
                <w:szCs w:val="20"/>
              </w:rPr>
            </w:pPr>
            <w:r w:rsidRPr="00520F62">
              <w:rPr>
                <w:rFonts w:ascii="Times New Roman" w:hAnsi="Times New Roman" w:cs="Times New Roman"/>
                <w:color w:val="000000"/>
                <w:sz w:val="20"/>
                <w:szCs w:val="20"/>
              </w:rPr>
              <w:t>-17403.98</w:t>
            </w:r>
          </w:p>
        </w:tc>
        <w:tc>
          <w:tcPr>
            <w:tcW w:w="770" w:type="pct"/>
            <w:noWrap/>
            <w:vAlign w:val="center"/>
          </w:tcPr>
          <w:p w14:paraId="190C05C1" w14:textId="0DB2B582" w:rsidR="00520F62" w:rsidRPr="00520F62" w:rsidRDefault="00520F62" w:rsidP="00520F62">
            <w:pPr>
              <w:spacing w:after="0" w:line="240" w:lineRule="auto"/>
              <w:jc w:val="center"/>
              <w:rPr>
                <w:rFonts w:ascii="Times New Roman" w:eastAsia="Times New Roman" w:hAnsi="Times New Roman" w:cs="Times New Roman"/>
                <w:color w:val="000000"/>
                <w:sz w:val="20"/>
                <w:szCs w:val="20"/>
              </w:rPr>
            </w:pPr>
            <w:r w:rsidRPr="00520F62">
              <w:rPr>
                <w:rFonts w:ascii="Times New Roman" w:hAnsi="Times New Roman" w:cs="Times New Roman"/>
                <w:color w:val="000000"/>
                <w:sz w:val="20"/>
                <w:szCs w:val="20"/>
              </w:rPr>
              <w:t>25</w:t>
            </w:r>
          </w:p>
        </w:tc>
        <w:tc>
          <w:tcPr>
            <w:tcW w:w="774" w:type="pct"/>
            <w:noWrap/>
            <w:vAlign w:val="center"/>
          </w:tcPr>
          <w:p w14:paraId="7D457C20" w14:textId="7BDF388E" w:rsidR="00520F62" w:rsidRPr="00520F62" w:rsidRDefault="00520F62" w:rsidP="00520F62">
            <w:pPr>
              <w:spacing w:after="0" w:line="240" w:lineRule="auto"/>
              <w:jc w:val="center"/>
              <w:rPr>
                <w:rFonts w:ascii="Times New Roman" w:eastAsia="Times New Roman" w:hAnsi="Times New Roman" w:cs="Times New Roman"/>
                <w:color w:val="000000"/>
                <w:sz w:val="20"/>
                <w:szCs w:val="20"/>
              </w:rPr>
            </w:pPr>
            <w:r w:rsidRPr="00520F62">
              <w:rPr>
                <w:rFonts w:ascii="Times New Roman" w:hAnsi="Times New Roman" w:cs="Times New Roman"/>
                <w:color w:val="000000"/>
                <w:sz w:val="20"/>
                <w:szCs w:val="20"/>
              </w:rPr>
              <w:t>7050</w:t>
            </w:r>
          </w:p>
        </w:tc>
        <w:tc>
          <w:tcPr>
            <w:tcW w:w="619" w:type="pct"/>
            <w:noWrap/>
            <w:vAlign w:val="center"/>
          </w:tcPr>
          <w:p w14:paraId="6DB7CE9C" w14:textId="62D264FE" w:rsidR="00520F62" w:rsidRPr="00520F62" w:rsidRDefault="00520F62" w:rsidP="00520F62">
            <w:pPr>
              <w:spacing w:after="0" w:line="240" w:lineRule="auto"/>
              <w:jc w:val="center"/>
              <w:rPr>
                <w:rFonts w:ascii="Times New Roman" w:eastAsia="Times New Roman" w:hAnsi="Times New Roman" w:cs="Times New Roman"/>
                <w:color w:val="000000"/>
                <w:sz w:val="20"/>
                <w:szCs w:val="20"/>
              </w:rPr>
            </w:pPr>
            <w:r w:rsidRPr="00520F62">
              <w:rPr>
                <w:rFonts w:ascii="Times New Roman" w:hAnsi="Times New Roman" w:cs="Times New Roman"/>
                <w:color w:val="000000"/>
                <w:sz w:val="20"/>
                <w:szCs w:val="20"/>
              </w:rPr>
              <w:t>35029.48</w:t>
            </w:r>
          </w:p>
        </w:tc>
      </w:tr>
      <w:tr w:rsidR="00520F62" w:rsidRPr="008904A0" w14:paraId="2B7D7B2A" w14:textId="77777777" w:rsidTr="00764964">
        <w:trPr>
          <w:trHeight w:val="576"/>
        </w:trPr>
        <w:tc>
          <w:tcPr>
            <w:tcW w:w="2067" w:type="pct"/>
            <w:noWrap/>
            <w:vAlign w:val="center"/>
          </w:tcPr>
          <w:p w14:paraId="64DBA5D9" w14:textId="7781025F" w:rsidR="00520F62" w:rsidRPr="008904A0" w:rsidRDefault="00520F62" w:rsidP="00520F62">
            <w:pPr>
              <w:spacing w:after="0" w:line="240" w:lineRule="auto"/>
              <w:rPr>
                <w:rFonts w:ascii="Times New Roman" w:eastAsia="Times New Roman" w:hAnsi="Times New Roman" w:cs="Times New Roman"/>
                <w:color w:val="000000"/>
                <w:sz w:val="20"/>
                <w:szCs w:val="20"/>
              </w:rPr>
            </w:pPr>
            <w:r w:rsidRPr="008904A0">
              <w:rPr>
                <w:rFonts w:ascii="Times New Roman" w:eastAsia="Times New Roman" w:hAnsi="Times New Roman" w:cs="Times New Roman"/>
                <w:color w:val="000000"/>
                <w:sz w:val="20"/>
                <w:szCs w:val="20"/>
              </w:rPr>
              <w:t>RUMNL (departure time first-mode second)</w:t>
            </w:r>
          </w:p>
        </w:tc>
        <w:tc>
          <w:tcPr>
            <w:tcW w:w="770" w:type="pct"/>
            <w:noWrap/>
            <w:vAlign w:val="center"/>
          </w:tcPr>
          <w:p w14:paraId="597669AC" w14:textId="136D4368" w:rsidR="00520F62" w:rsidRPr="00520F62" w:rsidRDefault="00520F62" w:rsidP="00520F62">
            <w:pPr>
              <w:spacing w:after="0" w:line="240" w:lineRule="auto"/>
              <w:jc w:val="center"/>
              <w:rPr>
                <w:rFonts w:ascii="Times New Roman" w:eastAsia="Times New Roman" w:hAnsi="Times New Roman" w:cs="Times New Roman"/>
                <w:color w:val="000000"/>
                <w:sz w:val="20"/>
                <w:szCs w:val="20"/>
              </w:rPr>
            </w:pPr>
            <w:r w:rsidRPr="00520F62">
              <w:rPr>
                <w:rFonts w:ascii="Times New Roman" w:hAnsi="Times New Roman" w:cs="Times New Roman"/>
                <w:color w:val="000000"/>
                <w:sz w:val="20"/>
                <w:szCs w:val="20"/>
              </w:rPr>
              <w:t>-16747.10</w:t>
            </w:r>
          </w:p>
        </w:tc>
        <w:tc>
          <w:tcPr>
            <w:tcW w:w="770" w:type="pct"/>
            <w:noWrap/>
            <w:vAlign w:val="center"/>
          </w:tcPr>
          <w:p w14:paraId="2EC0BE48" w14:textId="117C1E3E" w:rsidR="00520F62" w:rsidRPr="00520F62" w:rsidRDefault="00520F62" w:rsidP="00520F62">
            <w:pPr>
              <w:spacing w:after="0" w:line="240" w:lineRule="auto"/>
              <w:jc w:val="center"/>
              <w:rPr>
                <w:rFonts w:ascii="Times New Roman" w:eastAsia="Times New Roman" w:hAnsi="Times New Roman" w:cs="Times New Roman"/>
                <w:color w:val="000000"/>
                <w:sz w:val="20"/>
                <w:szCs w:val="20"/>
              </w:rPr>
            </w:pPr>
            <w:r w:rsidRPr="00520F62">
              <w:rPr>
                <w:rFonts w:ascii="Times New Roman" w:hAnsi="Times New Roman" w:cs="Times New Roman"/>
                <w:color w:val="000000"/>
                <w:sz w:val="20"/>
                <w:szCs w:val="20"/>
              </w:rPr>
              <w:t>21</w:t>
            </w:r>
          </w:p>
        </w:tc>
        <w:tc>
          <w:tcPr>
            <w:tcW w:w="774" w:type="pct"/>
            <w:noWrap/>
            <w:vAlign w:val="center"/>
          </w:tcPr>
          <w:p w14:paraId="33509EFB" w14:textId="7779A196" w:rsidR="00520F62" w:rsidRPr="00520F62" w:rsidRDefault="00520F62" w:rsidP="00520F62">
            <w:pPr>
              <w:spacing w:after="0" w:line="240" w:lineRule="auto"/>
              <w:jc w:val="center"/>
              <w:rPr>
                <w:rFonts w:ascii="Times New Roman" w:eastAsia="Times New Roman" w:hAnsi="Times New Roman" w:cs="Times New Roman"/>
                <w:color w:val="000000"/>
                <w:sz w:val="20"/>
                <w:szCs w:val="20"/>
              </w:rPr>
            </w:pPr>
            <w:r w:rsidRPr="00520F62">
              <w:rPr>
                <w:rFonts w:ascii="Times New Roman" w:hAnsi="Times New Roman" w:cs="Times New Roman"/>
                <w:color w:val="000000"/>
                <w:sz w:val="20"/>
                <w:szCs w:val="20"/>
              </w:rPr>
              <w:t>7050</w:t>
            </w:r>
          </w:p>
        </w:tc>
        <w:tc>
          <w:tcPr>
            <w:tcW w:w="619" w:type="pct"/>
            <w:noWrap/>
            <w:vAlign w:val="center"/>
          </w:tcPr>
          <w:p w14:paraId="36EFE052" w14:textId="749D182B" w:rsidR="00520F62" w:rsidRPr="00520F62" w:rsidRDefault="00520F62" w:rsidP="00520F62">
            <w:pPr>
              <w:spacing w:after="0" w:line="240" w:lineRule="auto"/>
              <w:jc w:val="center"/>
              <w:rPr>
                <w:rFonts w:ascii="Times New Roman" w:eastAsia="Times New Roman" w:hAnsi="Times New Roman" w:cs="Times New Roman"/>
                <w:color w:val="000000"/>
                <w:sz w:val="20"/>
                <w:szCs w:val="20"/>
              </w:rPr>
            </w:pPr>
            <w:r w:rsidRPr="00520F62">
              <w:rPr>
                <w:rFonts w:ascii="Times New Roman" w:hAnsi="Times New Roman" w:cs="Times New Roman"/>
                <w:color w:val="000000"/>
                <w:sz w:val="20"/>
                <w:szCs w:val="20"/>
              </w:rPr>
              <w:t>33680.34</w:t>
            </w:r>
          </w:p>
        </w:tc>
      </w:tr>
      <w:tr w:rsidR="00520F62" w:rsidRPr="008904A0" w14:paraId="4083E184" w14:textId="77777777" w:rsidTr="00764964">
        <w:trPr>
          <w:trHeight w:val="576"/>
        </w:trPr>
        <w:tc>
          <w:tcPr>
            <w:tcW w:w="2067" w:type="pct"/>
            <w:noWrap/>
            <w:vAlign w:val="center"/>
            <w:hideMark/>
          </w:tcPr>
          <w:p w14:paraId="07EAB7C7" w14:textId="5C7B9D2C" w:rsidR="00520F62" w:rsidRPr="008904A0" w:rsidRDefault="00520F62" w:rsidP="00520F62">
            <w:pPr>
              <w:spacing w:after="0" w:line="240" w:lineRule="auto"/>
              <w:rPr>
                <w:rFonts w:ascii="Times New Roman" w:eastAsia="Times New Roman" w:hAnsi="Times New Roman" w:cs="Times New Roman"/>
                <w:color w:val="000000"/>
                <w:sz w:val="20"/>
                <w:szCs w:val="20"/>
              </w:rPr>
            </w:pPr>
            <w:r w:rsidRPr="008904A0">
              <w:rPr>
                <w:rFonts w:ascii="Times New Roman" w:eastAsia="Times New Roman" w:hAnsi="Times New Roman" w:cs="Times New Roman"/>
                <w:color w:val="000000"/>
                <w:sz w:val="20"/>
                <w:szCs w:val="20"/>
              </w:rPr>
              <w:t>RRMNL (mode first-departure time second)</w:t>
            </w:r>
          </w:p>
        </w:tc>
        <w:tc>
          <w:tcPr>
            <w:tcW w:w="770" w:type="pct"/>
            <w:vAlign w:val="center"/>
            <w:hideMark/>
          </w:tcPr>
          <w:p w14:paraId="529905A3" w14:textId="4631F40D" w:rsidR="00520F62" w:rsidRPr="00520F62" w:rsidRDefault="00520F62" w:rsidP="00520F62">
            <w:pPr>
              <w:spacing w:after="0" w:line="240" w:lineRule="auto"/>
              <w:jc w:val="center"/>
              <w:rPr>
                <w:rFonts w:ascii="Times New Roman" w:eastAsia="Times New Roman" w:hAnsi="Times New Roman" w:cs="Times New Roman"/>
                <w:color w:val="000000"/>
                <w:sz w:val="20"/>
                <w:szCs w:val="20"/>
              </w:rPr>
            </w:pPr>
            <w:r w:rsidRPr="00520F62">
              <w:rPr>
                <w:rFonts w:ascii="Times New Roman" w:hAnsi="Times New Roman" w:cs="Times New Roman"/>
                <w:color w:val="000000"/>
                <w:sz w:val="20"/>
                <w:szCs w:val="20"/>
              </w:rPr>
              <w:t>-17198.30</w:t>
            </w:r>
          </w:p>
        </w:tc>
        <w:tc>
          <w:tcPr>
            <w:tcW w:w="770" w:type="pct"/>
            <w:noWrap/>
            <w:vAlign w:val="center"/>
            <w:hideMark/>
          </w:tcPr>
          <w:p w14:paraId="537A2ED5" w14:textId="2D212ABC" w:rsidR="00520F62" w:rsidRPr="00520F62" w:rsidRDefault="00520F62" w:rsidP="00520F62">
            <w:pPr>
              <w:spacing w:after="0" w:line="240" w:lineRule="auto"/>
              <w:jc w:val="center"/>
              <w:rPr>
                <w:rFonts w:ascii="Times New Roman" w:eastAsia="Times New Roman" w:hAnsi="Times New Roman" w:cs="Times New Roman"/>
                <w:color w:val="000000"/>
                <w:sz w:val="20"/>
                <w:szCs w:val="20"/>
              </w:rPr>
            </w:pPr>
            <w:r w:rsidRPr="00520F62">
              <w:rPr>
                <w:rFonts w:ascii="Times New Roman" w:hAnsi="Times New Roman" w:cs="Times New Roman"/>
                <w:color w:val="000000"/>
                <w:sz w:val="20"/>
                <w:szCs w:val="20"/>
              </w:rPr>
              <w:t>24</w:t>
            </w:r>
          </w:p>
        </w:tc>
        <w:tc>
          <w:tcPr>
            <w:tcW w:w="774" w:type="pct"/>
            <w:noWrap/>
            <w:vAlign w:val="center"/>
            <w:hideMark/>
          </w:tcPr>
          <w:p w14:paraId="11637B72" w14:textId="4EDB300E" w:rsidR="00520F62" w:rsidRPr="00520F62" w:rsidRDefault="00520F62" w:rsidP="00520F62">
            <w:pPr>
              <w:spacing w:after="0" w:line="240" w:lineRule="auto"/>
              <w:jc w:val="center"/>
              <w:rPr>
                <w:rFonts w:ascii="Times New Roman" w:eastAsia="Times New Roman" w:hAnsi="Times New Roman" w:cs="Times New Roman"/>
                <w:color w:val="000000"/>
                <w:sz w:val="20"/>
                <w:szCs w:val="20"/>
              </w:rPr>
            </w:pPr>
            <w:r w:rsidRPr="00520F62">
              <w:rPr>
                <w:rFonts w:ascii="Times New Roman" w:hAnsi="Times New Roman" w:cs="Times New Roman"/>
                <w:color w:val="000000"/>
                <w:sz w:val="20"/>
                <w:szCs w:val="20"/>
              </w:rPr>
              <w:t>7050</w:t>
            </w:r>
          </w:p>
        </w:tc>
        <w:tc>
          <w:tcPr>
            <w:tcW w:w="619" w:type="pct"/>
            <w:noWrap/>
            <w:vAlign w:val="center"/>
            <w:hideMark/>
          </w:tcPr>
          <w:p w14:paraId="308384A1" w14:textId="320D870D" w:rsidR="00520F62" w:rsidRPr="00520F62" w:rsidRDefault="00520F62" w:rsidP="00520F62">
            <w:pPr>
              <w:spacing w:after="0" w:line="240" w:lineRule="auto"/>
              <w:jc w:val="center"/>
              <w:rPr>
                <w:rFonts w:ascii="Times New Roman" w:eastAsia="Times New Roman" w:hAnsi="Times New Roman" w:cs="Times New Roman"/>
                <w:color w:val="000000"/>
                <w:sz w:val="20"/>
                <w:szCs w:val="20"/>
              </w:rPr>
            </w:pPr>
            <w:r w:rsidRPr="00520F62">
              <w:rPr>
                <w:rFonts w:ascii="Times New Roman" w:hAnsi="Times New Roman" w:cs="Times New Roman"/>
                <w:color w:val="000000"/>
                <w:sz w:val="20"/>
                <w:szCs w:val="20"/>
              </w:rPr>
              <w:t>34609.19</w:t>
            </w:r>
          </w:p>
        </w:tc>
      </w:tr>
      <w:tr w:rsidR="00520F62" w:rsidRPr="008904A0" w14:paraId="3521340A" w14:textId="77777777" w:rsidTr="00764964">
        <w:trPr>
          <w:trHeight w:val="576"/>
        </w:trPr>
        <w:tc>
          <w:tcPr>
            <w:tcW w:w="2067" w:type="pct"/>
            <w:noWrap/>
            <w:vAlign w:val="center"/>
            <w:hideMark/>
          </w:tcPr>
          <w:p w14:paraId="1E6F544E" w14:textId="1B88BA37" w:rsidR="00520F62" w:rsidRPr="008904A0" w:rsidRDefault="00520F62" w:rsidP="00520F62">
            <w:pPr>
              <w:spacing w:after="0" w:line="240" w:lineRule="auto"/>
              <w:rPr>
                <w:rFonts w:ascii="Times New Roman" w:eastAsia="Times New Roman" w:hAnsi="Times New Roman" w:cs="Times New Roman"/>
                <w:color w:val="000000"/>
                <w:sz w:val="20"/>
                <w:szCs w:val="20"/>
              </w:rPr>
            </w:pPr>
            <w:r w:rsidRPr="008904A0">
              <w:rPr>
                <w:rFonts w:ascii="Times New Roman" w:eastAsia="Times New Roman" w:hAnsi="Times New Roman" w:cs="Times New Roman"/>
                <w:color w:val="000000"/>
                <w:sz w:val="20"/>
                <w:szCs w:val="20"/>
              </w:rPr>
              <w:t>RRMNL (departure time first-mode second)</w:t>
            </w:r>
          </w:p>
        </w:tc>
        <w:tc>
          <w:tcPr>
            <w:tcW w:w="770" w:type="pct"/>
            <w:vAlign w:val="center"/>
            <w:hideMark/>
          </w:tcPr>
          <w:p w14:paraId="3001F586" w14:textId="2031EDBC" w:rsidR="00520F62" w:rsidRPr="00520F62" w:rsidRDefault="00520F62" w:rsidP="00520F62">
            <w:pPr>
              <w:spacing w:after="0" w:line="240" w:lineRule="auto"/>
              <w:jc w:val="center"/>
              <w:rPr>
                <w:rFonts w:ascii="Times New Roman" w:eastAsia="Times New Roman" w:hAnsi="Times New Roman" w:cs="Times New Roman"/>
                <w:color w:val="000000"/>
                <w:sz w:val="20"/>
                <w:szCs w:val="20"/>
              </w:rPr>
            </w:pPr>
            <w:r w:rsidRPr="00520F62">
              <w:rPr>
                <w:rFonts w:ascii="Times New Roman" w:hAnsi="Times New Roman" w:cs="Times New Roman"/>
                <w:color w:val="000000"/>
                <w:sz w:val="20"/>
                <w:szCs w:val="20"/>
              </w:rPr>
              <w:t>-16538.50</w:t>
            </w:r>
          </w:p>
        </w:tc>
        <w:tc>
          <w:tcPr>
            <w:tcW w:w="770" w:type="pct"/>
            <w:noWrap/>
            <w:vAlign w:val="center"/>
            <w:hideMark/>
          </w:tcPr>
          <w:p w14:paraId="5634F091" w14:textId="012F8B42" w:rsidR="00520F62" w:rsidRPr="00520F62" w:rsidRDefault="00520F62" w:rsidP="00520F62">
            <w:pPr>
              <w:spacing w:after="0" w:line="240" w:lineRule="auto"/>
              <w:jc w:val="center"/>
              <w:rPr>
                <w:rFonts w:ascii="Times New Roman" w:eastAsia="Times New Roman" w:hAnsi="Times New Roman" w:cs="Times New Roman"/>
                <w:color w:val="000000"/>
                <w:sz w:val="20"/>
                <w:szCs w:val="20"/>
              </w:rPr>
            </w:pPr>
            <w:r w:rsidRPr="00520F62">
              <w:rPr>
                <w:rFonts w:ascii="Times New Roman" w:hAnsi="Times New Roman" w:cs="Times New Roman"/>
                <w:color w:val="000000"/>
                <w:sz w:val="20"/>
                <w:szCs w:val="20"/>
              </w:rPr>
              <w:t>22</w:t>
            </w:r>
          </w:p>
        </w:tc>
        <w:tc>
          <w:tcPr>
            <w:tcW w:w="774" w:type="pct"/>
            <w:noWrap/>
            <w:vAlign w:val="center"/>
            <w:hideMark/>
          </w:tcPr>
          <w:p w14:paraId="47FDD12D" w14:textId="0BF4D7B1" w:rsidR="00520F62" w:rsidRPr="00520F62" w:rsidRDefault="00520F62" w:rsidP="00520F62">
            <w:pPr>
              <w:spacing w:after="0" w:line="240" w:lineRule="auto"/>
              <w:jc w:val="center"/>
              <w:rPr>
                <w:rFonts w:ascii="Times New Roman" w:eastAsia="Times New Roman" w:hAnsi="Times New Roman" w:cs="Times New Roman"/>
                <w:color w:val="000000"/>
                <w:sz w:val="20"/>
                <w:szCs w:val="20"/>
              </w:rPr>
            </w:pPr>
            <w:r w:rsidRPr="00520F62">
              <w:rPr>
                <w:rFonts w:ascii="Times New Roman" w:hAnsi="Times New Roman" w:cs="Times New Roman"/>
                <w:color w:val="000000"/>
                <w:sz w:val="20"/>
                <w:szCs w:val="20"/>
              </w:rPr>
              <w:t>7050</w:t>
            </w:r>
          </w:p>
        </w:tc>
        <w:tc>
          <w:tcPr>
            <w:tcW w:w="619" w:type="pct"/>
            <w:noWrap/>
            <w:vAlign w:val="center"/>
            <w:hideMark/>
          </w:tcPr>
          <w:p w14:paraId="6F4E97C4" w14:textId="5D3AD0F9" w:rsidR="00520F62" w:rsidRPr="00520F62" w:rsidRDefault="00520F62" w:rsidP="00520F62">
            <w:pPr>
              <w:spacing w:after="0" w:line="240" w:lineRule="auto"/>
              <w:jc w:val="center"/>
              <w:rPr>
                <w:rFonts w:ascii="Times New Roman" w:eastAsia="Times New Roman" w:hAnsi="Times New Roman" w:cs="Times New Roman"/>
                <w:color w:val="000000"/>
                <w:sz w:val="20"/>
                <w:szCs w:val="20"/>
              </w:rPr>
            </w:pPr>
            <w:r w:rsidRPr="00520F62">
              <w:rPr>
                <w:rFonts w:ascii="Times New Roman" w:hAnsi="Times New Roman" w:cs="Times New Roman"/>
                <w:color w:val="000000"/>
                <w:sz w:val="20"/>
                <w:szCs w:val="20"/>
              </w:rPr>
              <w:t>33271.85</w:t>
            </w:r>
          </w:p>
        </w:tc>
      </w:tr>
      <w:tr w:rsidR="00520F62" w:rsidRPr="008904A0" w14:paraId="4676F529" w14:textId="77777777" w:rsidTr="00764964">
        <w:trPr>
          <w:trHeight w:val="576"/>
        </w:trPr>
        <w:tc>
          <w:tcPr>
            <w:tcW w:w="2067" w:type="pct"/>
            <w:noWrap/>
            <w:vAlign w:val="center"/>
          </w:tcPr>
          <w:p w14:paraId="55D62498" w14:textId="095D199D" w:rsidR="00520F62" w:rsidRPr="008904A0" w:rsidRDefault="00520F62" w:rsidP="00520F62">
            <w:pPr>
              <w:spacing w:after="0" w:line="240" w:lineRule="auto"/>
              <w:rPr>
                <w:rFonts w:ascii="Times New Roman" w:eastAsia="Times New Roman" w:hAnsi="Times New Roman" w:cs="Times New Roman"/>
                <w:color w:val="000000"/>
                <w:sz w:val="20"/>
                <w:szCs w:val="20"/>
              </w:rPr>
            </w:pPr>
            <w:r w:rsidRPr="008904A0">
              <w:rPr>
                <w:rFonts w:ascii="Times New Roman" w:eastAsia="Times New Roman" w:hAnsi="Times New Roman" w:cs="Times New Roman"/>
                <w:color w:val="000000"/>
                <w:sz w:val="20"/>
                <w:szCs w:val="20"/>
              </w:rPr>
              <w:t>RULCM</w:t>
            </w:r>
          </w:p>
        </w:tc>
        <w:tc>
          <w:tcPr>
            <w:tcW w:w="770" w:type="pct"/>
            <w:vAlign w:val="center"/>
          </w:tcPr>
          <w:p w14:paraId="1346C791" w14:textId="3DDD60B0" w:rsidR="00520F62" w:rsidRPr="00520F62" w:rsidRDefault="00520F62" w:rsidP="00520F62">
            <w:pPr>
              <w:spacing w:after="0"/>
              <w:jc w:val="center"/>
              <w:rPr>
                <w:rFonts w:ascii="Times New Roman" w:hAnsi="Times New Roman" w:cs="Times New Roman"/>
                <w:sz w:val="20"/>
                <w:szCs w:val="20"/>
              </w:rPr>
            </w:pPr>
            <w:r w:rsidRPr="00520F62">
              <w:rPr>
                <w:rFonts w:ascii="Times New Roman" w:hAnsi="Times New Roman" w:cs="Times New Roman"/>
                <w:color w:val="000000"/>
                <w:sz w:val="20"/>
                <w:szCs w:val="20"/>
              </w:rPr>
              <w:t>-15636.60</w:t>
            </w:r>
          </w:p>
        </w:tc>
        <w:tc>
          <w:tcPr>
            <w:tcW w:w="770" w:type="pct"/>
            <w:noWrap/>
            <w:vAlign w:val="center"/>
          </w:tcPr>
          <w:p w14:paraId="1D62D22E" w14:textId="6ABF396C" w:rsidR="00520F62" w:rsidRPr="00520F62" w:rsidRDefault="00520F62" w:rsidP="00520F62">
            <w:pPr>
              <w:spacing w:after="0"/>
              <w:jc w:val="center"/>
              <w:rPr>
                <w:rFonts w:ascii="Times New Roman" w:hAnsi="Times New Roman" w:cs="Times New Roman"/>
                <w:sz w:val="20"/>
                <w:szCs w:val="20"/>
              </w:rPr>
            </w:pPr>
            <w:r w:rsidRPr="00520F62">
              <w:rPr>
                <w:rFonts w:ascii="Times New Roman" w:hAnsi="Times New Roman" w:cs="Times New Roman"/>
                <w:color w:val="000000"/>
                <w:sz w:val="20"/>
                <w:szCs w:val="20"/>
              </w:rPr>
              <w:t>67</w:t>
            </w:r>
          </w:p>
        </w:tc>
        <w:tc>
          <w:tcPr>
            <w:tcW w:w="774" w:type="pct"/>
            <w:noWrap/>
            <w:vAlign w:val="center"/>
          </w:tcPr>
          <w:p w14:paraId="7325F3A4" w14:textId="4DA57176" w:rsidR="00520F62" w:rsidRPr="00520F62" w:rsidRDefault="00520F62" w:rsidP="00520F62">
            <w:pPr>
              <w:spacing w:after="0"/>
              <w:jc w:val="center"/>
              <w:rPr>
                <w:rFonts w:ascii="Times New Roman" w:hAnsi="Times New Roman" w:cs="Times New Roman"/>
                <w:sz w:val="20"/>
                <w:szCs w:val="20"/>
              </w:rPr>
            </w:pPr>
            <w:r w:rsidRPr="00520F62">
              <w:rPr>
                <w:rFonts w:ascii="Times New Roman" w:hAnsi="Times New Roman" w:cs="Times New Roman"/>
                <w:color w:val="000000"/>
                <w:sz w:val="20"/>
                <w:szCs w:val="20"/>
              </w:rPr>
              <w:t>7050</w:t>
            </w:r>
          </w:p>
        </w:tc>
        <w:tc>
          <w:tcPr>
            <w:tcW w:w="619" w:type="pct"/>
            <w:noWrap/>
            <w:vAlign w:val="center"/>
          </w:tcPr>
          <w:p w14:paraId="1200DEFB" w14:textId="6B03ACEB" w:rsidR="00520F62" w:rsidRPr="00520F62" w:rsidRDefault="00520F62" w:rsidP="00520F62">
            <w:pPr>
              <w:spacing w:after="0"/>
              <w:jc w:val="center"/>
              <w:rPr>
                <w:rFonts w:ascii="Times New Roman" w:hAnsi="Times New Roman" w:cs="Times New Roman"/>
                <w:sz w:val="20"/>
                <w:szCs w:val="20"/>
              </w:rPr>
            </w:pPr>
            <w:r w:rsidRPr="00520F62">
              <w:rPr>
                <w:rFonts w:ascii="Times New Roman" w:hAnsi="Times New Roman" w:cs="Times New Roman"/>
                <w:color w:val="000000"/>
                <w:sz w:val="20"/>
                <w:szCs w:val="20"/>
              </w:rPr>
              <w:t>31866.91</w:t>
            </w:r>
          </w:p>
        </w:tc>
      </w:tr>
      <w:tr w:rsidR="00520F62" w:rsidRPr="008904A0" w14:paraId="6A086BA9" w14:textId="77777777" w:rsidTr="00764964">
        <w:trPr>
          <w:trHeight w:val="576"/>
        </w:trPr>
        <w:tc>
          <w:tcPr>
            <w:tcW w:w="2067" w:type="pct"/>
            <w:noWrap/>
            <w:vAlign w:val="center"/>
            <w:hideMark/>
          </w:tcPr>
          <w:p w14:paraId="5CA805A7" w14:textId="6FDF1348" w:rsidR="00520F62" w:rsidRPr="008904A0" w:rsidRDefault="00520F62" w:rsidP="00520F62">
            <w:pPr>
              <w:spacing w:after="0" w:line="240" w:lineRule="auto"/>
              <w:rPr>
                <w:rFonts w:ascii="Times New Roman" w:eastAsia="Times New Roman" w:hAnsi="Times New Roman" w:cs="Times New Roman"/>
                <w:b/>
                <w:color w:val="000000"/>
                <w:sz w:val="20"/>
                <w:szCs w:val="20"/>
              </w:rPr>
            </w:pPr>
            <w:r w:rsidRPr="008904A0">
              <w:rPr>
                <w:rFonts w:ascii="Times New Roman" w:eastAsia="Times New Roman" w:hAnsi="Times New Roman" w:cs="Times New Roman"/>
                <w:b/>
                <w:color w:val="000000"/>
                <w:sz w:val="20"/>
                <w:szCs w:val="20"/>
              </w:rPr>
              <w:t>RRLCM</w:t>
            </w:r>
          </w:p>
        </w:tc>
        <w:tc>
          <w:tcPr>
            <w:tcW w:w="770" w:type="pct"/>
            <w:vAlign w:val="center"/>
            <w:hideMark/>
          </w:tcPr>
          <w:p w14:paraId="34EDB6C1" w14:textId="32BD6B03" w:rsidR="00520F62" w:rsidRPr="00520F62" w:rsidRDefault="00520F62" w:rsidP="00520F62">
            <w:pPr>
              <w:spacing w:after="0" w:line="240" w:lineRule="auto"/>
              <w:jc w:val="center"/>
              <w:rPr>
                <w:rFonts w:ascii="Times New Roman" w:eastAsia="Times New Roman" w:hAnsi="Times New Roman" w:cs="Times New Roman"/>
                <w:b/>
                <w:color w:val="000000"/>
                <w:sz w:val="20"/>
                <w:szCs w:val="20"/>
              </w:rPr>
            </w:pPr>
            <w:r w:rsidRPr="00520F62">
              <w:rPr>
                <w:rFonts w:ascii="Times New Roman" w:hAnsi="Times New Roman" w:cs="Times New Roman"/>
                <w:b/>
                <w:bCs/>
                <w:color w:val="000000"/>
                <w:sz w:val="20"/>
                <w:szCs w:val="20"/>
              </w:rPr>
              <w:t>-15530.45</w:t>
            </w:r>
          </w:p>
        </w:tc>
        <w:tc>
          <w:tcPr>
            <w:tcW w:w="770" w:type="pct"/>
            <w:noWrap/>
            <w:vAlign w:val="center"/>
            <w:hideMark/>
          </w:tcPr>
          <w:p w14:paraId="1E88D0D9" w14:textId="6D21AE54" w:rsidR="00520F62" w:rsidRPr="00520F62" w:rsidRDefault="00520F62" w:rsidP="00520F62">
            <w:pPr>
              <w:spacing w:after="0" w:line="240" w:lineRule="auto"/>
              <w:jc w:val="center"/>
              <w:rPr>
                <w:rFonts w:ascii="Times New Roman" w:eastAsia="Times New Roman" w:hAnsi="Times New Roman" w:cs="Times New Roman"/>
                <w:b/>
                <w:color w:val="000000"/>
                <w:sz w:val="20"/>
                <w:szCs w:val="20"/>
              </w:rPr>
            </w:pPr>
            <w:r w:rsidRPr="00520F62">
              <w:rPr>
                <w:rFonts w:ascii="Times New Roman" w:hAnsi="Times New Roman" w:cs="Times New Roman"/>
                <w:b/>
                <w:bCs/>
                <w:color w:val="000000"/>
                <w:sz w:val="20"/>
                <w:szCs w:val="20"/>
              </w:rPr>
              <w:t>66</w:t>
            </w:r>
          </w:p>
        </w:tc>
        <w:tc>
          <w:tcPr>
            <w:tcW w:w="774" w:type="pct"/>
            <w:noWrap/>
            <w:vAlign w:val="center"/>
            <w:hideMark/>
          </w:tcPr>
          <w:p w14:paraId="01C0DA4B" w14:textId="1AE80B53" w:rsidR="00520F62" w:rsidRPr="00520F62" w:rsidRDefault="00520F62" w:rsidP="00520F62">
            <w:pPr>
              <w:spacing w:after="0" w:line="240" w:lineRule="auto"/>
              <w:jc w:val="center"/>
              <w:rPr>
                <w:rFonts w:ascii="Times New Roman" w:eastAsia="Times New Roman" w:hAnsi="Times New Roman" w:cs="Times New Roman"/>
                <w:b/>
                <w:color w:val="000000"/>
                <w:sz w:val="20"/>
                <w:szCs w:val="20"/>
              </w:rPr>
            </w:pPr>
            <w:r w:rsidRPr="00520F62">
              <w:rPr>
                <w:rFonts w:ascii="Times New Roman" w:hAnsi="Times New Roman" w:cs="Times New Roman"/>
                <w:b/>
                <w:bCs/>
                <w:sz w:val="20"/>
                <w:szCs w:val="20"/>
              </w:rPr>
              <w:t>7050</w:t>
            </w:r>
          </w:p>
        </w:tc>
        <w:tc>
          <w:tcPr>
            <w:tcW w:w="619" w:type="pct"/>
            <w:noWrap/>
            <w:vAlign w:val="center"/>
            <w:hideMark/>
          </w:tcPr>
          <w:p w14:paraId="5E833155" w14:textId="56EA4814" w:rsidR="00520F62" w:rsidRPr="00520F62" w:rsidRDefault="00520F62" w:rsidP="00520F62">
            <w:pPr>
              <w:spacing w:after="0" w:line="240" w:lineRule="auto"/>
              <w:jc w:val="center"/>
              <w:rPr>
                <w:rFonts w:ascii="Times New Roman" w:eastAsia="Times New Roman" w:hAnsi="Times New Roman" w:cs="Times New Roman"/>
                <w:b/>
                <w:color w:val="000000"/>
                <w:sz w:val="20"/>
                <w:szCs w:val="20"/>
              </w:rPr>
            </w:pPr>
            <w:r w:rsidRPr="00520F62">
              <w:rPr>
                <w:rFonts w:ascii="Times New Roman" w:hAnsi="Times New Roman" w:cs="Times New Roman"/>
                <w:b/>
                <w:bCs/>
                <w:color w:val="000000"/>
                <w:sz w:val="20"/>
                <w:szCs w:val="20"/>
              </w:rPr>
              <w:t>31645.70</w:t>
            </w:r>
          </w:p>
        </w:tc>
      </w:tr>
    </w:tbl>
    <w:p w14:paraId="4EC36186" w14:textId="77777777" w:rsidR="00E62B43" w:rsidRPr="008904A0" w:rsidRDefault="00E62B43" w:rsidP="00094BB2">
      <w:pPr>
        <w:rPr>
          <w:rFonts w:ascii="Times New Roman" w:hAnsi="Times New Roman" w:cs="Times New Roman"/>
          <w:b/>
          <w:sz w:val="24"/>
          <w:szCs w:val="24"/>
        </w:rPr>
        <w:sectPr w:rsidR="00E62B43" w:rsidRPr="008904A0" w:rsidSect="00563D5B">
          <w:pgSz w:w="12240" w:h="15840"/>
          <w:pgMar w:top="1440" w:right="1440" w:bottom="1440" w:left="1440" w:header="720" w:footer="720" w:gutter="0"/>
          <w:cols w:space="720"/>
          <w:docGrid w:linePitch="360"/>
        </w:sectPr>
      </w:pPr>
    </w:p>
    <w:p w14:paraId="72EF0B26" w14:textId="09AACECF" w:rsidR="00935F21" w:rsidRPr="008904A0" w:rsidRDefault="00935F21" w:rsidP="00094BB2">
      <w:pPr>
        <w:spacing w:after="0" w:line="240" w:lineRule="auto"/>
        <w:jc w:val="center"/>
        <w:rPr>
          <w:rFonts w:ascii="Times New Roman" w:hAnsi="Times New Roman" w:cs="Times New Roman"/>
          <w:b/>
          <w:sz w:val="24"/>
          <w:szCs w:val="24"/>
        </w:rPr>
      </w:pPr>
      <w:r w:rsidRPr="008904A0">
        <w:rPr>
          <w:rFonts w:ascii="Times New Roman" w:hAnsi="Times New Roman" w:cs="Times New Roman"/>
          <w:b/>
          <w:sz w:val="24"/>
          <w:szCs w:val="24"/>
        </w:rPr>
        <w:lastRenderedPageBreak/>
        <w:t>TABLE 5 Segmentation Variable Characteristics</w:t>
      </w:r>
    </w:p>
    <w:tbl>
      <w:tblP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728"/>
        <w:gridCol w:w="1801"/>
        <w:gridCol w:w="1801"/>
      </w:tblGrid>
      <w:tr w:rsidR="00935F21" w:rsidRPr="008904A0" w14:paraId="34FF63A1" w14:textId="77777777" w:rsidTr="00BF3EB4">
        <w:trPr>
          <w:trHeight w:val="288"/>
        </w:trPr>
        <w:tc>
          <w:tcPr>
            <w:tcW w:w="5728" w:type="dxa"/>
            <w:vMerge w:val="restart"/>
            <w:tcBorders>
              <w:top w:val="double" w:sz="4" w:space="0" w:color="auto"/>
              <w:bottom w:val="single" w:sz="4" w:space="0" w:color="auto"/>
              <w:right w:val="single" w:sz="4" w:space="0" w:color="auto"/>
            </w:tcBorders>
            <w:shd w:val="clear" w:color="auto" w:fill="auto"/>
            <w:noWrap/>
            <w:vAlign w:val="center"/>
          </w:tcPr>
          <w:p w14:paraId="578BB4E7" w14:textId="77777777" w:rsidR="00935F21" w:rsidRPr="008904A0" w:rsidRDefault="00935F21" w:rsidP="00094BB2">
            <w:pPr>
              <w:spacing w:after="0" w:line="276" w:lineRule="auto"/>
              <w:rPr>
                <w:rFonts w:ascii="Times New Roman" w:hAnsi="Times New Roman" w:cs="Times New Roman"/>
                <w:b/>
                <w:bCs/>
                <w:sz w:val="20"/>
                <w:szCs w:val="20"/>
                <w:lang w:val="en-CA"/>
              </w:rPr>
            </w:pPr>
            <w:r w:rsidRPr="008904A0">
              <w:rPr>
                <w:rFonts w:ascii="Times New Roman" w:hAnsi="Times New Roman" w:cs="Times New Roman"/>
                <w:b/>
                <w:bCs/>
                <w:sz w:val="20"/>
                <w:szCs w:val="20"/>
                <w:lang w:val="en-CA"/>
              </w:rPr>
              <w:t>Variables</w:t>
            </w:r>
          </w:p>
        </w:tc>
        <w:tc>
          <w:tcPr>
            <w:tcW w:w="3602" w:type="dxa"/>
            <w:gridSpan w:val="2"/>
            <w:tcBorders>
              <w:top w:val="double" w:sz="4" w:space="0" w:color="auto"/>
              <w:left w:val="single" w:sz="4" w:space="0" w:color="auto"/>
              <w:bottom w:val="single" w:sz="4" w:space="0" w:color="auto"/>
            </w:tcBorders>
            <w:shd w:val="clear" w:color="auto" w:fill="auto"/>
            <w:noWrap/>
            <w:vAlign w:val="center"/>
          </w:tcPr>
          <w:p w14:paraId="25A7E4C0" w14:textId="7968D2CE" w:rsidR="00935F21" w:rsidRPr="008904A0" w:rsidRDefault="00A92095" w:rsidP="00094BB2">
            <w:pPr>
              <w:spacing w:after="0" w:line="276" w:lineRule="auto"/>
              <w:rPr>
                <w:rFonts w:ascii="Times New Roman" w:hAnsi="Times New Roman" w:cs="Times New Roman"/>
                <w:b/>
                <w:bCs/>
                <w:sz w:val="20"/>
                <w:szCs w:val="20"/>
                <w:lang w:val="en-CA"/>
              </w:rPr>
            </w:pPr>
            <w:r>
              <w:rPr>
                <w:rFonts w:ascii="Times New Roman" w:hAnsi="Times New Roman" w:cs="Times New Roman"/>
                <w:b/>
                <w:bCs/>
                <w:sz w:val="20"/>
                <w:szCs w:val="20"/>
                <w:lang w:val="en-CA"/>
              </w:rPr>
              <w:t>Segment</w:t>
            </w:r>
          </w:p>
        </w:tc>
      </w:tr>
      <w:tr w:rsidR="00935F21" w:rsidRPr="008904A0" w14:paraId="0EF03C75" w14:textId="77777777" w:rsidTr="00BF3EB4">
        <w:trPr>
          <w:trHeight w:val="288"/>
        </w:trPr>
        <w:tc>
          <w:tcPr>
            <w:tcW w:w="5728" w:type="dxa"/>
            <w:vMerge/>
            <w:tcBorders>
              <w:top w:val="nil"/>
              <w:bottom w:val="single" w:sz="4" w:space="0" w:color="auto"/>
              <w:right w:val="single" w:sz="4" w:space="0" w:color="auto"/>
            </w:tcBorders>
            <w:shd w:val="clear" w:color="auto" w:fill="auto"/>
            <w:noWrap/>
            <w:vAlign w:val="center"/>
          </w:tcPr>
          <w:p w14:paraId="449DF513" w14:textId="77777777" w:rsidR="00935F21" w:rsidRPr="008904A0" w:rsidRDefault="00935F21" w:rsidP="00094BB2">
            <w:pPr>
              <w:spacing w:after="0" w:line="276" w:lineRule="auto"/>
              <w:rPr>
                <w:rFonts w:ascii="Times New Roman" w:hAnsi="Times New Roman" w:cs="Times New Roman"/>
                <w:b/>
                <w:bCs/>
                <w:sz w:val="20"/>
                <w:szCs w:val="20"/>
                <w:lang w:val="en-CA"/>
              </w:rPr>
            </w:pP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FAEB8" w14:textId="0318E689" w:rsidR="00935F21" w:rsidRPr="008904A0" w:rsidRDefault="00F665CF" w:rsidP="00094BB2">
            <w:pPr>
              <w:spacing w:after="0" w:line="276" w:lineRule="auto"/>
              <w:rPr>
                <w:rFonts w:ascii="Times New Roman" w:hAnsi="Times New Roman" w:cs="Times New Roman"/>
                <w:b/>
                <w:bCs/>
                <w:sz w:val="20"/>
                <w:szCs w:val="20"/>
                <w:lang w:val="en-CA"/>
              </w:rPr>
            </w:pPr>
            <w:r w:rsidRPr="008904A0">
              <w:rPr>
                <w:rFonts w:ascii="Times New Roman" w:hAnsi="Times New Roman" w:cs="Times New Roman"/>
                <w:b/>
                <w:bCs/>
                <w:sz w:val="20"/>
                <w:szCs w:val="20"/>
                <w:lang w:val="en-CA"/>
              </w:rPr>
              <w:t>MD</w:t>
            </w:r>
            <w:r w:rsidR="001318A2" w:rsidRPr="008904A0">
              <w:rPr>
                <w:rFonts w:ascii="Times New Roman" w:hAnsi="Times New Roman" w:cs="Times New Roman"/>
                <w:b/>
                <w:bCs/>
                <w:sz w:val="20"/>
                <w:szCs w:val="20"/>
                <w:lang w:val="en-CA"/>
              </w:rPr>
              <w:t xml:space="preserve"> Sequence</w:t>
            </w:r>
          </w:p>
        </w:tc>
        <w:tc>
          <w:tcPr>
            <w:tcW w:w="1801" w:type="dxa"/>
            <w:tcBorders>
              <w:top w:val="single" w:sz="4" w:space="0" w:color="auto"/>
              <w:left w:val="single" w:sz="4" w:space="0" w:color="auto"/>
              <w:bottom w:val="single" w:sz="4" w:space="0" w:color="auto"/>
            </w:tcBorders>
            <w:vAlign w:val="center"/>
          </w:tcPr>
          <w:p w14:paraId="0C6EBA5D" w14:textId="723529BC" w:rsidR="00935F21" w:rsidRPr="008904A0" w:rsidRDefault="00F665CF" w:rsidP="00094BB2">
            <w:pPr>
              <w:spacing w:after="0" w:line="276" w:lineRule="auto"/>
              <w:rPr>
                <w:rFonts w:ascii="Times New Roman" w:hAnsi="Times New Roman" w:cs="Times New Roman"/>
                <w:b/>
                <w:bCs/>
                <w:sz w:val="20"/>
                <w:szCs w:val="20"/>
                <w:lang w:val="en-CA"/>
              </w:rPr>
            </w:pPr>
            <w:r w:rsidRPr="008904A0">
              <w:rPr>
                <w:rFonts w:ascii="Times New Roman" w:hAnsi="Times New Roman" w:cs="Times New Roman"/>
                <w:b/>
                <w:bCs/>
                <w:sz w:val="20"/>
                <w:szCs w:val="20"/>
                <w:lang w:val="en-CA"/>
              </w:rPr>
              <w:t>D</w:t>
            </w:r>
            <w:r w:rsidR="008C5781" w:rsidRPr="008904A0">
              <w:rPr>
                <w:rFonts w:ascii="Times New Roman" w:hAnsi="Times New Roman" w:cs="Times New Roman"/>
                <w:b/>
                <w:bCs/>
                <w:sz w:val="20"/>
                <w:szCs w:val="20"/>
                <w:lang w:val="en-CA"/>
              </w:rPr>
              <w:t>M</w:t>
            </w:r>
            <w:r w:rsidR="001318A2" w:rsidRPr="008904A0">
              <w:rPr>
                <w:rFonts w:ascii="Times New Roman" w:hAnsi="Times New Roman" w:cs="Times New Roman"/>
                <w:b/>
                <w:bCs/>
                <w:sz w:val="20"/>
                <w:szCs w:val="20"/>
                <w:lang w:val="en-CA"/>
              </w:rPr>
              <w:t xml:space="preserve"> Sequence</w:t>
            </w:r>
          </w:p>
        </w:tc>
      </w:tr>
      <w:tr w:rsidR="00935F21" w:rsidRPr="008904A0" w14:paraId="060E82D3" w14:textId="77777777" w:rsidTr="00BF3EB4">
        <w:trPr>
          <w:trHeight w:val="288"/>
        </w:trPr>
        <w:tc>
          <w:tcPr>
            <w:tcW w:w="5728" w:type="dxa"/>
            <w:tcBorders>
              <w:top w:val="single" w:sz="4" w:space="0" w:color="auto"/>
              <w:bottom w:val="single" w:sz="4" w:space="0" w:color="auto"/>
              <w:right w:val="single" w:sz="4" w:space="0" w:color="auto"/>
            </w:tcBorders>
            <w:shd w:val="clear" w:color="auto" w:fill="auto"/>
            <w:noWrap/>
            <w:vAlign w:val="center"/>
          </w:tcPr>
          <w:p w14:paraId="314C1099" w14:textId="2001A997" w:rsidR="00935F21" w:rsidRPr="008904A0" w:rsidRDefault="00A92095" w:rsidP="00094BB2">
            <w:pPr>
              <w:spacing w:after="0" w:line="276" w:lineRule="auto"/>
              <w:rPr>
                <w:rFonts w:ascii="Times New Roman" w:hAnsi="Times New Roman" w:cs="Times New Roman"/>
                <w:b/>
                <w:bCs/>
                <w:sz w:val="20"/>
                <w:szCs w:val="20"/>
                <w:lang w:val="en-CA"/>
              </w:rPr>
            </w:pPr>
            <w:r>
              <w:rPr>
                <w:rFonts w:ascii="Times New Roman" w:hAnsi="Times New Roman" w:cs="Times New Roman"/>
                <w:b/>
                <w:bCs/>
                <w:sz w:val="20"/>
                <w:szCs w:val="20"/>
                <w:lang w:val="en-CA"/>
              </w:rPr>
              <w:t>Segment</w:t>
            </w:r>
            <w:r w:rsidR="00935F21" w:rsidRPr="008904A0">
              <w:rPr>
                <w:rFonts w:ascii="Times New Roman" w:hAnsi="Times New Roman" w:cs="Times New Roman"/>
                <w:b/>
                <w:bCs/>
                <w:sz w:val="20"/>
                <w:szCs w:val="20"/>
                <w:lang w:val="en-CA"/>
              </w:rPr>
              <w:t xml:space="preserve"> Share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58AFB"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35.35%</w:t>
            </w:r>
          </w:p>
        </w:tc>
        <w:tc>
          <w:tcPr>
            <w:tcW w:w="1801" w:type="dxa"/>
            <w:tcBorders>
              <w:top w:val="single" w:sz="4" w:space="0" w:color="auto"/>
              <w:left w:val="single" w:sz="4" w:space="0" w:color="auto"/>
              <w:bottom w:val="single" w:sz="4" w:space="0" w:color="auto"/>
            </w:tcBorders>
            <w:vAlign w:val="center"/>
          </w:tcPr>
          <w:p w14:paraId="1151B161"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64.65%</w:t>
            </w:r>
          </w:p>
        </w:tc>
      </w:tr>
      <w:tr w:rsidR="00935F21" w:rsidRPr="008904A0" w14:paraId="4430D806" w14:textId="77777777" w:rsidTr="00BF3EB4">
        <w:trPr>
          <w:trHeight w:val="288"/>
        </w:trPr>
        <w:tc>
          <w:tcPr>
            <w:tcW w:w="5728" w:type="dxa"/>
            <w:tcBorders>
              <w:top w:val="single" w:sz="4" w:space="0" w:color="auto"/>
              <w:bottom w:val="single" w:sz="4" w:space="0" w:color="auto"/>
              <w:right w:val="single" w:sz="4" w:space="0" w:color="auto"/>
            </w:tcBorders>
            <w:shd w:val="clear" w:color="auto" w:fill="auto"/>
            <w:noWrap/>
            <w:vAlign w:val="center"/>
          </w:tcPr>
          <w:p w14:paraId="75BD8F0C" w14:textId="77777777" w:rsidR="00935F21" w:rsidRPr="008904A0" w:rsidRDefault="00935F21" w:rsidP="00094BB2">
            <w:pPr>
              <w:spacing w:after="0" w:line="276" w:lineRule="auto"/>
              <w:rPr>
                <w:rFonts w:ascii="Times New Roman" w:hAnsi="Times New Roman" w:cs="Times New Roman"/>
                <w:b/>
                <w:bCs/>
                <w:sz w:val="20"/>
                <w:szCs w:val="20"/>
                <w:lang w:val="en-CA"/>
              </w:rPr>
            </w:pPr>
            <w:r w:rsidRPr="008904A0">
              <w:rPr>
                <w:rFonts w:ascii="Times New Roman" w:hAnsi="Times New Roman" w:cs="Times New Roman"/>
                <w:b/>
                <w:bCs/>
                <w:sz w:val="20"/>
                <w:szCs w:val="20"/>
                <w:lang w:val="en-CA"/>
              </w:rPr>
              <w:t>Departure Time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5BA9F" w14:textId="77777777" w:rsidR="00935F21" w:rsidRPr="008904A0" w:rsidRDefault="00935F21" w:rsidP="00094BB2">
            <w:pPr>
              <w:spacing w:after="0" w:line="276" w:lineRule="auto"/>
              <w:rPr>
                <w:rFonts w:ascii="Times New Roman" w:hAnsi="Times New Roman" w:cs="Times New Roman"/>
                <w:sz w:val="20"/>
                <w:szCs w:val="20"/>
                <w:lang w:val="en-CA"/>
              </w:rPr>
            </w:pPr>
          </w:p>
        </w:tc>
        <w:tc>
          <w:tcPr>
            <w:tcW w:w="1801" w:type="dxa"/>
            <w:tcBorders>
              <w:top w:val="single" w:sz="4" w:space="0" w:color="auto"/>
              <w:left w:val="single" w:sz="4" w:space="0" w:color="auto"/>
              <w:bottom w:val="single" w:sz="4" w:space="0" w:color="auto"/>
            </w:tcBorders>
            <w:vAlign w:val="center"/>
          </w:tcPr>
          <w:p w14:paraId="36751198" w14:textId="77777777" w:rsidR="00935F21" w:rsidRPr="008904A0" w:rsidRDefault="00935F21" w:rsidP="00094BB2">
            <w:pPr>
              <w:spacing w:after="0" w:line="276" w:lineRule="auto"/>
              <w:rPr>
                <w:rFonts w:ascii="Times New Roman" w:hAnsi="Times New Roman" w:cs="Times New Roman"/>
                <w:sz w:val="20"/>
                <w:szCs w:val="20"/>
                <w:lang w:val="en-CA"/>
              </w:rPr>
            </w:pPr>
          </w:p>
        </w:tc>
      </w:tr>
      <w:tr w:rsidR="00D02155" w:rsidRPr="008904A0" w14:paraId="12047606" w14:textId="77777777" w:rsidTr="00BF3EB4">
        <w:trPr>
          <w:trHeight w:val="288"/>
        </w:trPr>
        <w:tc>
          <w:tcPr>
            <w:tcW w:w="5728" w:type="dxa"/>
            <w:tcBorders>
              <w:top w:val="single" w:sz="4" w:space="0" w:color="auto"/>
              <w:bottom w:val="nil"/>
              <w:right w:val="single" w:sz="4" w:space="0" w:color="auto"/>
            </w:tcBorders>
            <w:shd w:val="clear" w:color="auto" w:fill="auto"/>
            <w:noWrap/>
            <w:vAlign w:val="center"/>
          </w:tcPr>
          <w:p w14:paraId="20DC35EC" w14:textId="2C93C70A" w:rsidR="00D02155" w:rsidRPr="008904A0" w:rsidRDefault="00D02155" w:rsidP="00094BB2">
            <w:pPr>
              <w:spacing w:after="0" w:line="276" w:lineRule="auto"/>
              <w:ind w:left="240"/>
              <w:rPr>
                <w:rFonts w:ascii="Times New Roman" w:hAnsi="Times New Roman" w:cs="Times New Roman"/>
                <w:sz w:val="20"/>
                <w:szCs w:val="20"/>
                <w:lang w:val="en-CA"/>
              </w:rPr>
            </w:pPr>
            <w:r w:rsidRPr="008904A0">
              <w:rPr>
                <w:rFonts w:ascii="Times New Roman" w:hAnsi="Times New Roman" w:cs="Times New Roman"/>
                <w:sz w:val="20"/>
                <w:szCs w:val="20"/>
              </w:rPr>
              <w:t>AM (6:00-9:00)</w:t>
            </w:r>
          </w:p>
        </w:tc>
        <w:tc>
          <w:tcPr>
            <w:tcW w:w="1801" w:type="dxa"/>
            <w:tcBorders>
              <w:top w:val="single" w:sz="4" w:space="0" w:color="auto"/>
              <w:left w:val="single" w:sz="4" w:space="0" w:color="auto"/>
              <w:bottom w:val="nil"/>
              <w:right w:val="single" w:sz="4" w:space="0" w:color="auto"/>
            </w:tcBorders>
            <w:shd w:val="clear" w:color="auto" w:fill="auto"/>
            <w:noWrap/>
            <w:vAlign w:val="center"/>
          </w:tcPr>
          <w:p w14:paraId="3B0D6D1C" w14:textId="195942D0" w:rsidR="00D02155" w:rsidRPr="008904A0" w:rsidRDefault="00D02155"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0.05</w:t>
            </w:r>
            <w:r w:rsidR="00AC7439">
              <w:rPr>
                <w:rFonts w:ascii="Times New Roman" w:hAnsi="Times New Roman" w:cs="Times New Roman"/>
                <w:sz w:val="20"/>
                <w:szCs w:val="20"/>
                <w:lang w:val="en-CA"/>
              </w:rPr>
              <w:t>3</w:t>
            </w:r>
          </w:p>
        </w:tc>
        <w:tc>
          <w:tcPr>
            <w:tcW w:w="1801" w:type="dxa"/>
            <w:tcBorders>
              <w:top w:val="single" w:sz="4" w:space="0" w:color="auto"/>
              <w:left w:val="single" w:sz="4" w:space="0" w:color="auto"/>
            </w:tcBorders>
            <w:vAlign w:val="center"/>
          </w:tcPr>
          <w:p w14:paraId="0D1FA4DD" w14:textId="354E32DD" w:rsidR="00D02155" w:rsidRPr="008904A0" w:rsidRDefault="00D02155"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0.03</w:t>
            </w:r>
            <w:r w:rsidR="00AC7439">
              <w:rPr>
                <w:rFonts w:ascii="Times New Roman" w:hAnsi="Times New Roman" w:cs="Times New Roman"/>
                <w:sz w:val="20"/>
                <w:szCs w:val="20"/>
                <w:lang w:val="en-CA"/>
              </w:rPr>
              <w:t>1</w:t>
            </w:r>
          </w:p>
        </w:tc>
      </w:tr>
      <w:tr w:rsidR="00D02155" w:rsidRPr="008904A0" w14:paraId="1B13670C" w14:textId="77777777" w:rsidTr="00BF3EB4">
        <w:trPr>
          <w:trHeight w:val="288"/>
        </w:trPr>
        <w:tc>
          <w:tcPr>
            <w:tcW w:w="5728" w:type="dxa"/>
            <w:tcBorders>
              <w:top w:val="nil"/>
              <w:bottom w:val="nil"/>
              <w:right w:val="single" w:sz="4" w:space="0" w:color="auto"/>
            </w:tcBorders>
            <w:shd w:val="clear" w:color="auto" w:fill="auto"/>
            <w:noWrap/>
            <w:vAlign w:val="center"/>
          </w:tcPr>
          <w:p w14:paraId="50307F73" w14:textId="23218BC5" w:rsidR="00D02155" w:rsidRPr="008904A0" w:rsidRDefault="00D02155" w:rsidP="00094BB2">
            <w:pPr>
              <w:spacing w:after="0" w:line="276" w:lineRule="auto"/>
              <w:ind w:left="240"/>
              <w:rPr>
                <w:rFonts w:ascii="Times New Roman" w:hAnsi="Times New Roman" w:cs="Times New Roman"/>
                <w:sz w:val="20"/>
                <w:szCs w:val="20"/>
                <w:lang w:val="en-CA"/>
              </w:rPr>
            </w:pPr>
            <w:r w:rsidRPr="008904A0">
              <w:rPr>
                <w:rFonts w:ascii="Times New Roman" w:hAnsi="Times New Roman" w:cs="Times New Roman"/>
                <w:sz w:val="20"/>
                <w:szCs w:val="20"/>
              </w:rPr>
              <w:t>Midday (9:00-15:00)</w:t>
            </w:r>
          </w:p>
        </w:tc>
        <w:tc>
          <w:tcPr>
            <w:tcW w:w="1801" w:type="dxa"/>
            <w:tcBorders>
              <w:top w:val="nil"/>
              <w:left w:val="single" w:sz="4" w:space="0" w:color="auto"/>
              <w:bottom w:val="nil"/>
              <w:right w:val="single" w:sz="4" w:space="0" w:color="auto"/>
            </w:tcBorders>
            <w:shd w:val="clear" w:color="auto" w:fill="auto"/>
            <w:noWrap/>
            <w:vAlign w:val="center"/>
          </w:tcPr>
          <w:p w14:paraId="6F962C40" w14:textId="1E98ECF1" w:rsidR="00D02155" w:rsidRPr="008904A0" w:rsidRDefault="00D02155"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0.45</w:t>
            </w:r>
            <w:r w:rsidR="00AC7439">
              <w:rPr>
                <w:rFonts w:ascii="Times New Roman" w:hAnsi="Times New Roman" w:cs="Times New Roman"/>
                <w:sz w:val="20"/>
                <w:szCs w:val="20"/>
                <w:lang w:val="en-CA"/>
              </w:rPr>
              <w:t>1</w:t>
            </w:r>
          </w:p>
        </w:tc>
        <w:tc>
          <w:tcPr>
            <w:tcW w:w="1801" w:type="dxa"/>
            <w:tcBorders>
              <w:left w:val="single" w:sz="4" w:space="0" w:color="auto"/>
            </w:tcBorders>
            <w:vAlign w:val="center"/>
          </w:tcPr>
          <w:p w14:paraId="6F2C8C68" w14:textId="0EB3AFEB" w:rsidR="00D02155" w:rsidRPr="008904A0" w:rsidRDefault="00D02155" w:rsidP="00AC7439">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0.36</w:t>
            </w:r>
            <w:r w:rsidR="00AC7439">
              <w:rPr>
                <w:rFonts w:ascii="Times New Roman" w:hAnsi="Times New Roman" w:cs="Times New Roman"/>
                <w:sz w:val="20"/>
                <w:szCs w:val="20"/>
                <w:lang w:val="en-CA"/>
              </w:rPr>
              <w:t>8</w:t>
            </w:r>
          </w:p>
        </w:tc>
      </w:tr>
      <w:tr w:rsidR="00D02155" w:rsidRPr="008904A0" w14:paraId="27223DC3" w14:textId="77777777" w:rsidTr="00BF3EB4">
        <w:trPr>
          <w:trHeight w:val="288"/>
        </w:trPr>
        <w:tc>
          <w:tcPr>
            <w:tcW w:w="5728" w:type="dxa"/>
            <w:tcBorders>
              <w:top w:val="nil"/>
              <w:bottom w:val="nil"/>
              <w:right w:val="single" w:sz="4" w:space="0" w:color="auto"/>
            </w:tcBorders>
            <w:shd w:val="clear" w:color="auto" w:fill="auto"/>
            <w:noWrap/>
            <w:vAlign w:val="center"/>
          </w:tcPr>
          <w:p w14:paraId="5264F52D" w14:textId="4E42F379" w:rsidR="00D02155" w:rsidRPr="008904A0" w:rsidRDefault="00D02155" w:rsidP="00094BB2">
            <w:pPr>
              <w:spacing w:after="0" w:line="276" w:lineRule="auto"/>
              <w:ind w:left="240"/>
              <w:rPr>
                <w:rFonts w:ascii="Times New Roman" w:hAnsi="Times New Roman" w:cs="Times New Roman"/>
                <w:sz w:val="20"/>
                <w:szCs w:val="20"/>
                <w:lang w:val="en-CA"/>
              </w:rPr>
            </w:pPr>
            <w:r w:rsidRPr="008904A0">
              <w:rPr>
                <w:rFonts w:ascii="Times New Roman" w:hAnsi="Times New Roman" w:cs="Times New Roman"/>
                <w:sz w:val="20"/>
                <w:szCs w:val="20"/>
              </w:rPr>
              <w:t>PM (15:00-18:00)</w:t>
            </w:r>
          </w:p>
        </w:tc>
        <w:tc>
          <w:tcPr>
            <w:tcW w:w="1801" w:type="dxa"/>
            <w:tcBorders>
              <w:top w:val="nil"/>
              <w:left w:val="single" w:sz="4" w:space="0" w:color="auto"/>
              <w:bottom w:val="nil"/>
              <w:right w:val="single" w:sz="4" w:space="0" w:color="auto"/>
            </w:tcBorders>
            <w:shd w:val="clear" w:color="auto" w:fill="auto"/>
            <w:noWrap/>
            <w:vAlign w:val="center"/>
          </w:tcPr>
          <w:p w14:paraId="061E9392" w14:textId="3B5B35CE" w:rsidR="00D02155" w:rsidRPr="008904A0" w:rsidRDefault="00D02155" w:rsidP="00AC7439">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0.2</w:t>
            </w:r>
            <w:r w:rsidR="00AC7439">
              <w:rPr>
                <w:rFonts w:ascii="Times New Roman" w:hAnsi="Times New Roman" w:cs="Times New Roman"/>
                <w:sz w:val="20"/>
                <w:szCs w:val="20"/>
                <w:lang w:val="en-CA"/>
              </w:rPr>
              <w:t>4</w:t>
            </w:r>
            <w:r w:rsidRPr="008904A0">
              <w:rPr>
                <w:rFonts w:ascii="Times New Roman" w:hAnsi="Times New Roman" w:cs="Times New Roman"/>
                <w:sz w:val="20"/>
                <w:szCs w:val="20"/>
                <w:lang w:val="en-CA"/>
              </w:rPr>
              <w:t>5</w:t>
            </w:r>
          </w:p>
        </w:tc>
        <w:tc>
          <w:tcPr>
            <w:tcW w:w="1801" w:type="dxa"/>
            <w:tcBorders>
              <w:left w:val="single" w:sz="4" w:space="0" w:color="auto"/>
            </w:tcBorders>
            <w:vAlign w:val="center"/>
          </w:tcPr>
          <w:p w14:paraId="5E1001CF" w14:textId="28706315" w:rsidR="00D02155" w:rsidRPr="008904A0" w:rsidRDefault="00D02155" w:rsidP="00AC7439">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0.27</w:t>
            </w:r>
            <w:r w:rsidR="00AC7439">
              <w:rPr>
                <w:rFonts w:ascii="Times New Roman" w:hAnsi="Times New Roman" w:cs="Times New Roman"/>
                <w:sz w:val="20"/>
                <w:szCs w:val="20"/>
                <w:lang w:val="en-CA"/>
              </w:rPr>
              <w:t>4</w:t>
            </w:r>
          </w:p>
        </w:tc>
      </w:tr>
      <w:tr w:rsidR="00D02155" w:rsidRPr="008904A0" w14:paraId="6822B259" w14:textId="77777777" w:rsidTr="00BF3EB4">
        <w:trPr>
          <w:trHeight w:val="288"/>
        </w:trPr>
        <w:tc>
          <w:tcPr>
            <w:tcW w:w="5728" w:type="dxa"/>
            <w:tcBorders>
              <w:top w:val="nil"/>
              <w:bottom w:val="single" w:sz="4" w:space="0" w:color="auto"/>
              <w:right w:val="single" w:sz="4" w:space="0" w:color="auto"/>
            </w:tcBorders>
            <w:shd w:val="clear" w:color="auto" w:fill="auto"/>
            <w:noWrap/>
            <w:vAlign w:val="center"/>
          </w:tcPr>
          <w:p w14:paraId="67A83A54" w14:textId="3EEDB805" w:rsidR="00D02155" w:rsidRPr="008904A0" w:rsidRDefault="00D02155" w:rsidP="00094BB2">
            <w:pPr>
              <w:spacing w:after="0" w:line="276" w:lineRule="auto"/>
              <w:ind w:left="240"/>
              <w:rPr>
                <w:rFonts w:ascii="Times New Roman" w:hAnsi="Times New Roman" w:cs="Times New Roman"/>
                <w:sz w:val="20"/>
                <w:szCs w:val="20"/>
                <w:lang w:val="en-CA"/>
              </w:rPr>
            </w:pPr>
            <w:r w:rsidRPr="008904A0">
              <w:rPr>
                <w:rFonts w:ascii="Times New Roman" w:hAnsi="Times New Roman" w:cs="Times New Roman"/>
                <w:sz w:val="20"/>
                <w:szCs w:val="20"/>
              </w:rPr>
              <w:t>Evening (18:00-24:00)</w:t>
            </w:r>
          </w:p>
        </w:tc>
        <w:tc>
          <w:tcPr>
            <w:tcW w:w="1801" w:type="dxa"/>
            <w:tcBorders>
              <w:top w:val="nil"/>
              <w:left w:val="single" w:sz="4" w:space="0" w:color="auto"/>
              <w:bottom w:val="single" w:sz="4" w:space="0" w:color="auto"/>
              <w:right w:val="single" w:sz="4" w:space="0" w:color="auto"/>
            </w:tcBorders>
            <w:shd w:val="clear" w:color="auto" w:fill="auto"/>
            <w:noWrap/>
            <w:vAlign w:val="center"/>
          </w:tcPr>
          <w:p w14:paraId="3BD29636" w14:textId="02F23A62" w:rsidR="00D02155" w:rsidRPr="008904A0" w:rsidRDefault="00D02155" w:rsidP="00AC7439">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0.2</w:t>
            </w:r>
            <w:r w:rsidR="00AC7439">
              <w:rPr>
                <w:rFonts w:ascii="Times New Roman" w:hAnsi="Times New Roman" w:cs="Times New Roman"/>
                <w:sz w:val="20"/>
                <w:szCs w:val="20"/>
                <w:lang w:val="en-CA"/>
              </w:rPr>
              <w:t>5</w:t>
            </w:r>
            <w:r w:rsidRPr="008904A0">
              <w:rPr>
                <w:rFonts w:ascii="Times New Roman" w:hAnsi="Times New Roman" w:cs="Times New Roman"/>
                <w:sz w:val="20"/>
                <w:szCs w:val="20"/>
                <w:lang w:val="en-CA"/>
              </w:rPr>
              <w:t>1</w:t>
            </w:r>
          </w:p>
        </w:tc>
        <w:tc>
          <w:tcPr>
            <w:tcW w:w="1801" w:type="dxa"/>
            <w:tcBorders>
              <w:left w:val="single" w:sz="4" w:space="0" w:color="auto"/>
              <w:bottom w:val="single" w:sz="4" w:space="0" w:color="auto"/>
            </w:tcBorders>
            <w:vAlign w:val="center"/>
          </w:tcPr>
          <w:p w14:paraId="18D96C76" w14:textId="04EC70F6" w:rsidR="00D02155" w:rsidRPr="008904A0" w:rsidRDefault="00D02155" w:rsidP="00AC7439">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0.32</w:t>
            </w:r>
            <w:r w:rsidR="00AC7439">
              <w:rPr>
                <w:rFonts w:ascii="Times New Roman" w:hAnsi="Times New Roman" w:cs="Times New Roman"/>
                <w:sz w:val="20"/>
                <w:szCs w:val="20"/>
                <w:lang w:val="en-CA"/>
              </w:rPr>
              <w:t>7</w:t>
            </w:r>
          </w:p>
        </w:tc>
      </w:tr>
      <w:tr w:rsidR="00935F21" w:rsidRPr="008904A0" w14:paraId="330D9C11" w14:textId="77777777" w:rsidTr="00BF3EB4">
        <w:trPr>
          <w:trHeight w:val="288"/>
        </w:trPr>
        <w:tc>
          <w:tcPr>
            <w:tcW w:w="5728" w:type="dxa"/>
            <w:tcBorders>
              <w:top w:val="single" w:sz="4" w:space="0" w:color="auto"/>
              <w:bottom w:val="single" w:sz="4" w:space="0" w:color="auto"/>
              <w:right w:val="single" w:sz="4" w:space="0" w:color="auto"/>
            </w:tcBorders>
            <w:shd w:val="clear" w:color="auto" w:fill="auto"/>
            <w:noWrap/>
            <w:vAlign w:val="center"/>
          </w:tcPr>
          <w:p w14:paraId="1620E51D" w14:textId="77777777" w:rsidR="00935F21" w:rsidRPr="008904A0" w:rsidRDefault="00935F21" w:rsidP="00094BB2">
            <w:pPr>
              <w:spacing w:after="0" w:line="276" w:lineRule="auto"/>
              <w:rPr>
                <w:rFonts w:ascii="Times New Roman" w:hAnsi="Times New Roman" w:cs="Times New Roman"/>
                <w:b/>
                <w:sz w:val="20"/>
                <w:szCs w:val="20"/>
                <w:lang w:val="en-CA"/>
              </w:rPr>
            </w:pPr>
            <w:r w:rsidRPr="008904A0">
              <w:rPr>
                <w:rFonts w:ascii="Times New Roman" w:hAnsi="Times New Roman" w:cs="Times New Roman"/>
                <w:b/>
                <w:sz w:val="20"/>
                <w:szCs w:val="20"/>
                <w:lang w:val="en-CA"/>
              </w:rPr>
              <w:t>Mode Choice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248C7" w14:textId="77777777" w:rsidR="00935F21" w:rsidRPr="008904A0" w:rsidRDefault="00935F21" w:rsidP="00094BB2">
            <w:pPr>
              <w:spacing w:after="0" w:line="276" w:lineRule="auto"/>
              <w:rPr>
                <w:rFonts w:ascii="Times New Roman" w:hAnsi="Times New Roman" w:cs="Times New Roman"/>
                <w:sz w:val="20"/>
                <w:szCs w:val="20"/>
                <w:lang w:val="en-CA"/>
              </w:rPr>
            </w:pPr>
          </w:p>
        </w:tc>
        <w:tc>
          <w:tcPr>
            <w:tcW w:w="1801" w:type="dxa"/>
            <w:tcBorders>
              <w:top w:val="single" w:sz="4" w:space="0" w:color="auto"/>
              <w:left w:val="single" w:sz="4" w:space="0" w:color="auto"/>
              <w:bottom w:val="single" w:sz="4" w:space="0" w:color="auto"/>
            </w:tcBorders>
            <w:vAlign w:val="center"/>
          </w:tcPr>
          <w:p w14:paraId="7DAEB974" w14:textId="77777777" w:rsidR="00935F21" w:rsidRPr="008904A0" w:rsidRDefault="00935F21" w:rsidP="00094BB2">
            <w:pPr>
              <w:spacing w:after="0" w:line="276" w:lineRule="auto"/>
              <w:rPr>
                <w:rFonts w:ascii="Times New Roman" w:hAnsi="Times New Roman" w:cs="Times New Roman"/>
                <w:sz w:val="20"/>
                <w:szCs w:val="20"/>
                <w:lang w:val="en-CA"/>
              </w:rPr>
            </w:pPr>
          </w:p>
        </w:tc>
      </w:tr>
      <w:tr w:rsidR="00935F21" w:rsidRPr="008904A0" w14:paraId="457EE632" w14:textId="77777777" w:rsidTr="00BF3EB4">
        <w:trPr>
          <w:trHeight w:val="288"/>
        </w:trPr>
        <w:tc>
          <w:tcPr>
            <w:tcW w:w="5728" w:type="dxa"/>
            <w:tcBorders>
              <w:top w:val="single" w:sz="4" w:space="0" w:color="auto"/>
              <w:bottom w:val="nil"/>
              <w:right w:val="single" w:sz="4" w:space="0" w:color="auto"/>
            </w:tcBorders>
            <w:shd w:val="clear" w:color="auto" w:fill="auto"/>
            <w:noWrap/>
            <w:vAlign w:val="center"/>
          </w:tcPr>
          <w:p w14:paraId="2C28F4A5" w14:textId="483A084E" w:rsidR="00935F21" w:rsidRPr="008904A0" w:rsidRDefault="00935F21" w:rsidP="00094BB2">
            <w:pPr>
              <w:spacing w:after="0" w:line="276" w:lineRule="auto"/>
              <w:ind w:left="240"/>
              <w:rPr>
                <w:rFonts w:ascii="Times New Roman" w:hAnsi="Times New Roman" w:cs="Times New Roman"/>
                <w:sz w:val="20"/>
                <w:szCs w:val="20"/>
                <w:lang w:val="en-CA"/>
              </w:rPr>
            </w:pPr>
            <w:r w:rsidRPr="008904A0">
              <w:rPr>
                <w:rFonts w:ascii="Times New Roman" w:hAnsi="Times New Roman" w:cs="Times New Roman"/>
                <w:sz w:val="20"/>
                <w:szCs w:val="20"/>
                <w:lang w:val="en-CA"/>
              </w:rPr>
              <w:t>Drive</w:t>
            </w:r>
            <w:r w:rsidR="00911C8C" w:rsidRPr="008904A0">
              <w:rPr>
                <w:rFonts w:ascii="Times New Roman" w:hAnsi="Times New Roman" w:cs="Times New Roman"/>
                <w:sz w:val="20"/>
                <w:szCs w:val="20"/>
                <w:lang w:val="en-CA"/>
              </w:rPr>
              <w:t xml:space="preserve"> alone</w:t>
            </w:r>
          </w:p>
        </w:tc>
        <w:tc>
          <w:tcPr>
            <w:tcW w:w="1801" w:type="dxa"/>
            <w:tcBorders>
              <w:top w:val="single" w:sz="4" w:space="0" w:color="auto"/>
              <w:left w:val="single" w:sz="4" w:space="0" w:color="auto"/>
              <w:bottom w:val="nil"/>
              <w:right w:val="single" w:sz="4" w:space="0" w:color="auto"/>
            </w:tcBorders>
            <w:shd w:val="clear" w:color="auto" w:fill="auto"/>
            <w:noWrap/>
            <w:vAlign w:val="center"/>
          </w:tcPr>
          <w:p w14:paraId="3A3E27D2" w14:textId="4A490E47" w:rsidR="00935F21" w:rsidRPr="008904A0" w:rsidRDefault="00935F21" w:rsidP="00AC7439">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w:t>
            </w:r>
            <w:r w:rsidR="00AC7439">
              <w:rPr>
                <w:rFonts w:ascii="Times New Roman" w:hAnsi="Times New Roman" w:cs="Times New Roman"/>
                <w:sz w:val="20"/>
                <w:szCs w:val="20"/>
                <w:lang w:val="en-CA"/>
              </w:rPr>
              <w:t>3</w:t>
            </w:r>
            <w:r w:rsidRPr="008904A0">
              <w:rPr>
                <w:rFonts w:ascii="Times New Roman" w:hAnsi="Times New Roman" w:cs="Times New Roman"/>
                <w:sz w:val="20"/>
                <w:szCs w:val="20"/>
                <w:lang w:val="en-CA"/>
              </w:rPr>
              <w:t>27</w:t>
            </w:r>
          </w:p>
        </w:tc>
        <w:tc>
          <w:tcPr>
            <w:tcW w:w="1801" w:type="dxa"/>
            <w:tcBorders>
              <w:top w:val="single" w:sz="4" w:space="0" w:color="auto"/>
              <w:left w:val="single" w:sz="4" w:space="0" w:color="auto"/>
            </w:tcBorders>
            <w:vAlign w:val="center"/>
          </w:tcPr>
          <w:p w14:paraId="7D8A80DF" w14:textId="15A438D3" w:rsidR="00935F21" w:rsidRPr="008904A0" w:rsidRDefault="00935F21" w:rsidP="00AC7439">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0.0</w:t>
            </w:r>
            <w:r w:rsidR="00AC7439">
              <w:rPr>
                <w:rFonts w:ascii="Times New Roman" w:hAnsi="Times New Roman" w:cs="Times New Roman"/>
                <w:sz w:val="20"/>
                <w:szCs w:val="20"/>
                <w:lang w:val="en-CA"/>
              </w:rPr>
              <w:t>39</w:t>
            </w:r>
          </w:p>
        </w:tc>
      </w:tr>
      <w:tr w:rsidR="00935F21" w:rsidRPr="008904A0" w14:paraId="5BDD19E0" w14:textId="77777777" w:rsidTr="00BF3EB4">
        <w:trPr>
          <w:trHeight w:val="288"/>
        </w:trPr>
        <w:tc>
          <w:tcPr>
            <w:tcW w:w="5728" w:type="dxa"/>
            <w:tcBorders>
              <w:top w:val="nil"/>
              <w:bottom w:val="nil"/>
              <w:right w:val="single" w:sz="4" w:space="0" w:color="auto"/>
            </w:tcBorders>
            <w:shd w:val="clear" w:color="auto" w:fill="auto"/>
            <w:noWrap/>
            <w:vAlign w:val="center"/>
          </w:tcPr>
          <w:p w14:paraId="3051D752" w14:textId="77777777" w:rsidR="00935F21" w:rsidRPr="008904A0" w:rsidRDefault="00935F21" w:rsidP="00094BB2">
            <w:pPr>
              <w:spacing w:after="0" w:line="276" w:lineRule="auto"/>
              <w:ind w:left="240"/>
              <w:rPr>
                <w:rFonts w:ascii="Times New Roman" w:hAnsi="Times New Roman" w:cs="Times New Roman"/>
                <w:sz w:val="20"/>
                <w:szCs w:val="20"/>
                <w:lang w:val="en-CA"/>
              </w:rPr>
            </w:pPr>
            <w:r w:rsidRPr="008904A0">
              <w:rPr>
                <w:rFonts w:ascii="Times New Roman" w:hAnsi="Times New Roman" w:cs="Times New Roman"/>
                <w:sz w:val="20"/>
                <w:szCs w:val="20"/>
                <w:lang w:val="en-CA"/>
              </w:rPr>
              <w:t>Passenger</w:t>
            </w:r>
          </w:p>
        </w:tc>
        <w:tc>
          <w:tcPr>
            <w:tcW w:w="1801" w:type="dxa"/>
            <w:tcBorders>
              <w:top w:val="nil"/>
              <w:left w:val="single" w:sz="4" w:space="0" w:color="auto"/>
              <w:bottom w:val="nil"/>
              <w:right w:val="single" w:sz="4" w:space="0" w:color="auto"/>
            </w:tcBorders>
            <w:shd w:val="clear" w:color="auto" w:fill="auto"/>
            <w:noWrap/>
            <w:vAlign w:val="center"/>
          </w:tcPr>
          <w:p w14:paraId="4EBE1F62" w14:textId="2AC046C9"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w:t>
            </w:r>
            <w:r w:rsidR="00AC7439">
              <w:rPr>
                <w:rFonts w:ascii="Times New Roman" w:hAnsi="Times New Roman" w:cs="Times New Roman"/>
                <w:sz w:val="20"/>
                <w:szCs w:val="20"/>
                <w:lang w:val="en-CA"/>
              </w:rPr>
              <w:t>302</w:t>
            </w:r>
          </w:p>
        </w:tc>
        <w:tc>
          <w:tcPr>
            <w:tcW w:w="1801" w:type="dxa"/>
            <w:tcBorders>
              <w:left w:val="single" w:sz="4" w:space="0" w:color="auto"/>
            </w:tcBorders>
            <w:vAlign w:val="center"/>
          </w:tcPr>
          <w:p w14:paraId="6EC6CE16" w14:textId="239EE47D" w:rsidR="00935F21" w:rsidRPr="008904A0" w:rsidRDefault="00935F21" w:rsidP="00AC7439">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w:t>
            </w:r>
            <w:r w:rsidR="00AC7439">
              <w:rPr>
                <w:rFonts w:ascii="Times New Roman" w:hAnsi="Times New Roman" w:cs="Times New Roman"/>
                <w:sz w:val="20"/>
                <w:szCs w:val="20"/>
                <w:lang w:val="en-CA"/>
              </w:rPr>
              <w:t>098</w:t>
            </w:r>
          </w:p>
        </w:tc>
      </w:tr>
      <w:tr w:rsidR="00935F21" w:rsidRPr="008904A0" w14:paraId="4821F58F" w14:textId="77777777" w:rsidTr="00BF3EB4">
        <w:trPr>
          <w:trHeight w:val="288"/>
        </w:trPr>
        <w:tc>
          <w:tcPr>
            <w:tcW w:w="5728" w:type="dxa"/>
            <w:tcBorders>
              <w:top w:val="nil"/>
              <w:bottom w:val="nil"/>
              <w:right w:val="single" w:sz="4" w:space="0" w:color="auto"/>
            </w:tcBorders>
            <w:shd w:val="clear" w:color="auto" w:fill="auto"/>
            <w:noWrap/>
            <w:vAlign w:val="center"/>
          </w:tcPr>
          <w:p w14:paraId="4C369831" w14:textId="77777777" w:rsidR="00935F21" w:rsidRPr="008904A0" w:rsidRDefault="00935F21" w:rsidP="00094BB2">
            <w:pPr>
              <w:spacing w:after="0" w:line="276" w:lineRule="auto"/>
              <w:ind w:left="240"/>
              <w:rPr>
                <w:rFonts w:ascii="Times New Roman" w:hAnsi="Times New Roman" w:cs="Times New Roman"/>
                <w:sz w:val="20"/>
                <w:szCs w:val="20"/>
                <w:lang w:val="en-CA"/>
              </w:rPr>
            </w:pPr>
            <w:r w:rsidRPr="008904A0">
              <w:rPr>
                <w:rFonts w:ascii="Times New Roman" w:hAnsi="Times New Roman" w:cs="Times New Roman"/>
                <w:sz w:val="20"/>
                <w:szCs w:val="20"/>
                <w:lang w:val="en-CA"/>
              </w:rPr>
              <w:t>Transit</w:t>
            </w:r>
          </w:p>
        </w:tc>
        <w:tc>
          <w:tcPr>
            <w:tcW w:w="1801" w:type="dxa"/>
            <w:tcBorders>
              <w:top w:val="nil"/>
              <w:left w:val="single" w:sz="4" w:space="0" w:color="auto"/>
              <w:bottom w:val="nil"/>
              <w:right w:val="single" w:sz="4" w:space="0" w:color="auto"/>
            </w:tcBorders>
            <w:shd w:val="clear" w:color="auto" w:fill="auto"/>
            <w:noWrap/>
            <w:vAlign w:val="center"/>
          </w:tcPr>
          <w:p w14:paraId="65796644" w14:textId="59F41179"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0.1</w:t>
            </w:r>
            <w:r w:rsidR="00AC7439">
              <w:rPr>
                <w:rFonts w:ascii="Times New Roman" w:hAnsi="Times New Roman" w:cs="Times New Roman"/>
                <w:sz w:val="20"/>
                <w:szCs w:val="20"/>
                <w:lang w:val="en-CA"/>
              </w:rPr>
              <w:t>7</w:t>
            </w:r>
            <w:r w:rsidRPr="008904A0">
              <w:rPr>
                <w:rFonts w:ascii="Times New Roman" w:hAnsi="Times New Roman" w:cs="Times New Roman"/>
                <w:sz w:val="20"/>
                <w:szCs w:val="20"/>
                <w:lang w:val="en-CA"/>
              </w:rPr>
              <w:t>4</w:t>
            </w:r>
          </w:p>
        </w:tc>
        <w:tc>
          <w:tcPr>
            <w:tcW w:w="1801" w:type="dxa"/>
            <w:tcBorders>
              <w:left w:val="single" w:sz="4" w:space="0" w:color="auto"/>
            </w:tcBorders>
            <w:vAlign w:val="center"/>
          </w:tcPr>
          <w:p w14:paraId="7D553011" w14:textId="67AD6FAF" w:rsidR="00935F21" w:rsidRPr="008904A0" w:rsidRDefault="00935F21" w:rsidP="00AC7439">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0.2</w:t>
            </w:r>
            <w:r w:rsidR="00AC7439">
              <w:rPr>
                <w:rFonts w:ascii="Times New Roman" w:hAnsi="Times New Roman" w:cs="Times New Roman"/>
                <w:sz w:val="20"/>
                <w:szCs w:val="20"/>
                <w:lang w:val="en-CA"/>
              </w:rPr>
              <w:t>47</w:t>
            </w:r>
          </w:p>
        </w:tc>
      </w:tr>
      <w:tr w:rsidR="00935F21" w:rsidRPr="008904A0" w14:paraId="2A11D250" w14:textId="77777777" w:rsidTr="00BF3EB4">
        <w:trPr>
          <w:trHeight w:val="288"/>
        </w:trPr>
        <w:tc>
          <w:tcPr>
            <w:tcW w:w="5728" w:type="dxa"/>
            <w:tcBorders>
              <w:top w:val="nil"/>
              <w:bottom w:val="nil"/>
              <w:right w:val="single" w:sz="4" w:space="0" w:color="auto"/>
            </w:tcBorders>
            <w:shd w:val="clear" w:color="auto" w:fill="auto"/>
            <w:noWrap/>
            <w:vAlign w:val="center"/>
          </w:tcPr>
          <w:p w14:paraId="59D652AD" w14:textId="77777777" w:rsidR="00935F21" w:rsidRPr="008904A0" w:rsidRDefault="00935F21" w:rsidP="00094BB2">
            <w:pPr>
              <w:spacing w:after="0" w:line="276" w:lineRule="auto"/>
              <w:ind w:left="240"/>
              <w:rPr>
                <w:rFonts w:ascii="Times New Roman" w:hAnsi="Times New Roman" w:cs="Times New Roman"/>
                <w:sz w:val="20"/>
                <w:szCs w:val="20"/>
                <w:lang w:val="en-CA"/>
              </w:rPr>
            </w:pPr>
            <w:r w:rsidRPr="008904A0">
              <w:rPr>
                <w:rFonts w:ascii="Times New Roman" w:hAnsi="Times New Roman" w:cs="Times New Roman"/>
                <w:sz w:val="20"/>
                <w:szCs w:val="20"/>
                <w:lang w:val="en-CA"/>
              </w:rPr>
              <w:t>Walk</w:t>
            </w:r>
          </w:p>
        </w:tc>
        <w:tc>
          <w:tcPr>
            <w:tcW w:w="1801" w:type="dxa"/>
            <w:tcBorders>
              <w:top w:val="nil"/>
              <w:left w:val="single" w:sz="4" w:space="0" w:color="auto"/>
              <w:bottom w:val="nil"/>
              <w:right w:val="single" w:sz="4" w:space="0" w:color="auto"/>
            </w:tcBorders>
            <w:shd w:val="clear" w:color="auto" w:fill="auto"/>
            <w:noWrap/>
            <w:vAlign w:val="center"/>
          </w:tcPr>
          <w:p w14:paraId="0E2EADFD" w14:textId="4AA86D74"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w:t>
            </w:r>
            <w:r w:rsidR="00AC7439">
              <w:rPr>
                <w:rFonts w:ascii="Times New Roman" w:hAnsi="Times New Roman" w:cs="Times New Roman"/>
                <w:sz w:val="20"/>
                <w:szCs w:val="20"/>
                <w:lang w:val="en-CA"/>
              </w:rPr>
              <w:t>126</w:t>
            </w:r>
          </w:p>
        </w:tc>
        <w:tc>
          <w:tcPr>
            <w:tcW w:w="1801" w:type="dxa"/>
            <w:tcBorders>
              <w:left w:val="single" w:sz="4" w:space="0" w:color="auto"/>
            </w:tcBorders>
            <w:vAlign w:val="center"/>
          </w:tcPr>
          <w:p w14:paraId="2FD56F0B" w14:textId="48DE3BE2" w:rsidR="00935F21" w:rsidRPr="008904A0" w:rsidRDefault="00935F21" w:rsidP="00AC7439">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0.49</w:t>
            </w:r>
            <w:r w:rsidR="00AC7439">
              <w:rPr>
                <w:rFonts w:ascii="Times New Roman" w:hAnsi="Times New Roman" w:cs="Times New Roman"/>
                <w:sz w:val="20"/>
                <w:szCs w:val="20"/>
                <w:lang w:val="en-CA"/>
              </w:rPr>
              <w:t>4</w:t>
            </w:r>
          </w:p>
        </w:tc>
      </w:tr>
      <w:tr w:rsidR="00935F21" w:rsidRPr="008904A0" w14:paraId="4C0FA5E6" w14:textId="77777777" w:rsidTr="00BF3EB4">
        <w:trPr>
          <w:trHeight w:val="288"/>
        </w:trPr>
        <w:tc>
          <w:tcPr>
            <w:tcW w:w="5728" w:type="dxa"/>
            <w:tcBorders>
              <w:top w:val="nil"/>
              <w:bottom w:val="nil"/>
              <w:right w:val="single" w:sz="4" w:space="0" w:color="auto"/>
            </w:tcBorders>
            <w:shd w:val="clear" w:color="auto" w:fill="auto"/>
            <w:noWrap/>
            <w:vAlign w:val="center"/>
          </w:tcPr>
          <w:p w14:paraId="08BE0E53" w14:textId="77777777" w:rsidR="00935F21" w:rsidRPr="008904A0" w:rsidRDefault="00935F21" w:rsidP="00094BB2">
            <w:pPr>
              <w:spacing w:after="0" w:line="276" w:lineRule="auto"/>
              <w:ind w:left="240"/>
              <w:rPr>
                <w:rFonts w:ascii="Times New Roman" w:hAnsi="Times New Roman" w:cs="Times New Roman"/>
                <w:sz w:val="20"/>
                <w:szCs w:val="20"/>
                <w:lang w:val="en-CA"/>
              </w:rPr>
            </w:pPr>
            <w:r w:rsidRPr="008904A0">
              <w:rPr>
                <w:rFonts w:ascii="Times New Roman" w:hAnsi="Times New Roman" w:cs="Times New Roman"/>
                <w:sz w:val="20"/>
                <w:szCs w:val="20"/>
                <w:lang w:val="en-CA"/>
              </w:rPr>
              <w:t>Bike</w:t>
            </w:r>
          </w:p>
        </w:tc>
        <w:tc>
          <w:tcPr>
            <w:tcW w:w="1801" w:type="dxa"/>
            <w:tcBorders>
              <w:top w:val="nil"/>
              <w:left w:val="single" w:sz="4" w:space="0" w:color="auto"/>
              <w:bottom w:val="nil"/>
              <w:right w:val="single" w:sz="4" w:space="0" w:color="auto"/>
            </w:tcBorders>
            <w:shd w:val="clear" w:color="auto" w:fill="auto"/>
            <w:noWrap/>
            <w:vAlign w:val="center"/>
          </w:tcPr>
          <w:p w14:paraId="7E382FA9" w14:textId="65FA80AE"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0.0</w:t>
            </w:r>
            <w:r w:rsidR="00AC7439">
              <w:rPr>
                <w:rFonts w:ascii="Times New Roman" w:hAnsi="Times New Roman" w:cs="Times New Roman"/>
                <w:sz w:val="20"/>
                <w:szCs w:val="20"/>
                <w:lang w:val="en-CA"/>
              </w:rPr>
              <w:t>28</w:t>
            </w:r>
          </w:p>
        </w:tc>
        <w:tc>
          <w:tcPr>
            <w:tcW w:w="1801" w:type="dxa"/>
            <w:tcBorders>
              <w:left w:val="single" w:sz="4" w:space="0" w:color="auto"/>
            </w:tcBorders>
            <w:vAlign w:val="center"/>
          </w:tcPr>
          <w:p w14:paraId="4C89585C" w14:textId="4FCB1046" w:rsidR="00935F21" w:rsidRPr="008904A0" w:rsidRDefault="00935F21" w:rsidP="00AC7439">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w:t>
            </w:r>
            <w:r w:rsidR="00AC7439">
              <w:rPr>
                <w:rFonts w:ascii="Times New Roman" w:hAnsi="Times New Roman" w:cs="Times New Roman"/>
                <w:sz w:val="20"/>
                <w:szCs w:val="20"/>
                <w:lang w:val="en-CA"/>
              </w:rPr>
              <w:t>101</w:t>
            </w:r>
          </w:p>
        </w:tc>
      </w:tr>
      <w:tr w:rsidR="00935F21" w:rsidRPr="008904A0" w14:paraId="7FA17BCA" w14:textId="77777777" w:rsidTr="00BF3EB4">
        <w:trPr>
          <w:trHeight w:val="288"/>
        </w:trPr>
        <w:tc>
          <w:tcPr>
            <w:tcW w:w="5728" w:type="dxa"/>
            <w:tcBorders>
              <w:top w:val="nil"/>
              <w:bottom w:val="single" w:sz="4" w:space="0" w:color="auto"/>
              <w:right w:val="single" w:sz="4" w:space="0" w:color="auto"/>
            </w:tcBorders>
            <w:shd w:val="clear" w:color="auto" w:fill="auto"/>
            <w:noWrap/>
            <w:vAlign w:val="center"/>
          </w:tcPr>
          <w:p w14:paraId="0F5C58A7" w14:textId="77777777" w:rsidR="00935F21" w:rsidRPr="008904A0" w:rsidRDefault="00935F21" w:rsidP="00094BB2">
            <w:pPr>
              <w:spacing w:after="0" w:line="276" w:lineRule="auto"/>
              <w:ind w:left="240"/>
              <w:rPr>
                <w:rFonts w:ascii="Times New Roman" w:hAnsi="Times New Roman" w:cs="Times New Roman"/>
                <w:sz w:val="20"/>
                <w:szCs w:val="20"/>
                <w:lang w:val="en-CA"/>
              </w:rPr>
            </w:pPr>
            <w:r w:rsidRPr="008904A0">
              <w:rPr>
                <w:rFonts w:ascii="Times New Roman" w:hAnsi="Times New Roman" w:cs="Times New Roman"/>
                <w:sz w:val="20"/>
                <w:szCs w:val="20"/>
                <w:lang w:val="en-CA"/>
              </w:rPr>
              <w:t>Other</w:t>
            </w:r>
          </w:p>
        </w:tc>
        <w:tc>
          <w:tcPr>
            <w:tcW w:w="1801" w:type="dxa"/>
            <w:tcBorders>
              <w:top w:val="nil"/>
              <w:left w:val="single" w:sz="4" w:space="0" w:color="auto"/>
              <w:bottom w:val="single" w:sz="4" w:space="0" w:color="auto"/>
              <w:right w:val="single" w:sz="4" w:space="0" w:color="auto"/>
            </w:tcBorders>
            <w:shd w:val="clear" w:color="auto" w:fill="auto"/>
            <w:noWrap/>
            <w:vAlign w:val="center"/>
          </w:tcPr>
          <w:p w14:paraId="64C1A7F4" w14:textId="388B1371"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0.04</w:t>
            </w:r>
            <w:r w:rsidR="00AC7439">
              <w:rPr>
                <w:rFonts w:ascii="Times New Roman" w:hAnsi="Times New Roman" w:cs="Times New Roman"/>
                <w:sz w:val="20"/>
                <w:szCs w:val="20"/>
                <w:lang w:val="en-CA"/>
              </w:rPr>
              <w:t>4</w:t>
            </w:r>
          </w:p>
        </w:tc>
        <w:tc>
          <w:tcPr>
            <w:tcW w:w="1801" w:type="dxa"/>
            <w:tcBorders>
              <w:left w:val="single" w:sz="4" w:space="0" w:color="auto"/>
              <w:bottom w:val="single" w:sz="4" w:space="0" w:color="auto"/>
            </w:tcBorders>
            <w:vAlign w:val="center"/>
          </w:tcPr>
          <w:p w14:paraId="745518B3" w14:textId="3D65951D" w:rsidR="00935F21" w:rsidRPr="008904A0" w:rsidRDefault="00935F21" w:rsidP="00AC7439">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0.0</w:t>
            </w:r>
            <w:r w:rsidR="00AC7439">
              <w:rPr>
                <w:rFonts w:ascii="Times New Roman" w:hAnsi="Times New Roman" w:cs="Times New Roman"/>
                <w:sz w:val="20"/>
                <w:szCs w:val="20"/>
                <w:lang w:val="en-CA"/>
              </w:rPr>
              <w:t>21</w:t>
            </w:r>
          </w:p>
        </w:tc>
      </w:tr>
      <w:tr w:rsidR="00935F21" w:rsidRPr="008904A0" w14:paraId="7B4402D0" w14:textId="77777777" w:rsidTr="00BF3EB4">
        <w:trPr>
          <w:trHeight w:val="288"/>
        </w:trPr>
        <w:tc>
          <w:tcPr>
            <w:tcW w:w="5728" w:type="dxa"/>
            <w:tcBorders>
              <w:top w:val="single" w:sz="4" w:space="0" w:color="auto"/>
              <w:bottom w:val="single" w:sz="4" w:space="0" w:color="auto"/>
            </w:tcBorders>
            <w:shd w:val="clear" w:color="auto" w:fill="auto"/>
            <w:noWrap/>
            <w:vAlign w:val="center"/>
          </w:tcPr>
          <w:p w14:paraId="711702D2" w14:textId="77777777" w:rsidR="00935F21" w:rsidRPr="008904A0" w:rsidRDefault="00935F21" w:rsidP="00094BB2">
            <w:pPr>
              <w:spacing w:after="0" w:line="276" w:lineRule="auto"/>
              <w:rPr>
                <w:rFonts w:ascii="Times New Roman" w:hAnsi="Times New Roman" w:cs="Times New Roman"/>
                <w:b/>
                <w:sz w:val="20"/>
                <w:szCs w:val="20"/>
                <w:lang w:val="en-CA"/>
              </w:rPr>
            </w:pPr>
            <w:r w:rsidRPr="008904A0">
              <w:rPr>
                <w:rFonts w:ascii="Times New Roman" w:hAnsi="Times New Roman" w:cs="Times New Roman"/>
                <w:b/>
                <w:sz w:val="20"/>
                <w:szCs w:val="20"/>
                <w:lang w:val="en-CA"/>
              </w:rPr>
              <w:t>Mean Values of Segmentation Variables</w:t>
            </w:r>
          </w:p>
        </w:tc>
        <w:tc>
          <w:tcPr>
            <w:tcW w:w="1801" w:type="dxa"/>
            <w:tcBorders>
              <w:top w:val="single" w:sz="4" w:space="0" w:color="auto"/>
              <w:bottom w:val="single" w:sz="4" w:space="0" w:color="auto"/>
            </w:tcBorders>
            <w:shd w:val="clear" w:color="auto" w:fill="auto"/>
            <w:noWrap/>
            <w:vAlign w:val="center"/>
          </w:tcPr>
          <w:p w14:paraId="1AD417AB" w14:textId="77777777" w:rsidR="00935F21" w:rsidRPr="008904A0" w:rsidRDefault="00935F21" w:rsidP="00094BB2">
            <w:pPr>
              <w:spacing w:after="0" w:line="276" w:lineRule="auto"/>
              <w:rPr>
                <w:rFonts w:ascii="Times New Roman" w:hAnsi="Times New Roman" w:cs="Times New Roman"/>
                <w:b/>
                <w:sz w:val="20"/>
                <w:szCs w:val="20"/>
                <w:lang w:val="en-CA"/>
              </w:rPr>
            </w:pPr>
          </w:p>
        </w:tc>
        <w:tc>
          <w:tcPr>
            <w:tcW w:w="1801" w:type="dxa"/>
            <w:tcBorders>
              <w:top w:val="single" w:sz="4" w:space="0" w:color="auto"/>
              <w:bottom w:val="single" w:sz="4" w:space="0" w:color="auto"/>
            </w:tcBorders>
            <w:vAlign w:val="center"/>
          </w:tcPr>
          <w:p w14:paraId="559CCBD1" w14:textId="77777777" w:rsidR="00935F21" w:rsidRPr="008904A0" w:rsidRDefault="00935F21" w:rsidP="00094BB2">
            <w:pPr>
              <w:spacing w:after="0" w:line="276" w:lineRule="auto"/>
              <w:rPr>
                <w:rFonts w:ascii="Times New Roman" w:hAnsi="Times New Roman" w:cs="Times New Roman"/>
                <w:b/>
                <w:sz w:val="20"/>
                <w:szCs w:val="20"/>
                <w:lang w:val="en-CA"/>
              </w:rPr>
            </w:pPr>
          </w:p>
        </w:tc>
      </w:tr>
      <w:tr w:rsidR="00935F21" w:rsidRPr="008904A0" w14:paraId="6EB32BEB" w14:textId="77777777" w:rsidTr="00BF3EB4">
        <w:trPr>
          <w:trHeight w:val="288"/>
        </w:trPr>
        <w:tc>
          <w:tcPr>
            <w:tcW w:w="5728" w:type="dxa"/>
            <w:tcBorders>
              <w:top w:val="single" w:sz="4" w:space="0" w:color="auto"/>
              <w:bottom w:val="single" w:sz="4" w:space="0" w:color="auto"/>
            </w:tcBorders>
            <w:shd w:val="clear" w:color="auto" w:fill="auto"/>
            <w:noWrap/>
            <w:vAlign w:val="center"/>
          </w:tcPr>
          <w:p w14:paraId="7B2CE95C" w14:textId="77777777" w:rsidR="00935F21" w:rsidRPr="008904A0" w:rsidRDefault="00935F21" w:rsidP="00094BB2">
            <w:pPr>
              <w:spacing w:after="0" w:line="276" w:lineRule="auto"/>
              <w:rPr>
                <w:rFonts w:ascii="Times New Roman" w:hAnsi="Times New Roman" w:cs="Times New Roman"/>
                <w:b/>
                <w:sz w:val="20"/>
                <w:szCs w:val="20"/>
                <w:lang w:val="en-CA"/>
              </w:rPr>
            </w:pPr>
            <w:r w:rsidRPr="008904A0">
              <w:rPr>
                <w:rFonts w:ascii="Times New Roman" w:hAnsi="Times New Roman" w:cs="Times New Roman"/>
                <w:b/>
                <w:bCs/>
                <w:sz w:val="20"/>
                <w:szCs w:val="20"/>
                <w:lang w:val="en-CA"/>
              </w:rPr>
              <w:t>Individual Attributes</w:t>
            </w:r>
          </w:p>
        </w:tc>
        <w:tc>
          <w:tcPr>
            <w:tcW w:w="1801" w:type="dxa"/>
            <w:tcBorders>
              <w:top w:val="single" w:sz="4" w:space="0" w:color="auto"/>
              <w:bottom w:val="single" w:sz="4" w:space="0" w:color="auto"/>
            </w:tcBorders>
            <w:shd w:val="clear" w:color="auto" w:fill="auto"/>
            <w:noWrap/>
            <w:vAlign w:val="center"/>
          </w:tcPr>
          <w:p w14:paraId="05015BBF" w14:textId="77777777" w:rsidR="00935F21" w:rsidRPr="008904A0" w:rsidRDefault="00935F21" w:rsidP="00094BB2">
            <w:pPr>
              <w:spacing w:after="0" w:line="276" w:lineRule="auto"/>
              <w:rPr>
                <w:rFonts w:ascii="Times New Roman" w:hAnsi="Times New Roman" w:cs="Times New Roman"/>
                <w:b/>
                <w:sz w:val="20"/>
                <w:szCs w:val="20"/>
                <w:lang w:val="en-CA"/>
              </w:rPr>
            </w:pPr>
          </w:p>
        </w:tc>
        <w:tc>
          <w:tcPr>
            <w:tcW w:w="1801" w:type="dxa"/>
            <w:tcBorders>
              <w:top w:val="single" w:sz="4" w:space="0" w:color="auto"/>
              <w:bottom w:val="single" w:sz="4" w:space="0" w:color="auto"/>
            </w:tcBorders>
            <w:vAlign w:val="center"/>
          </w:tcPr>
          <w:p w14:paraId="20296277" w14:textId="77777777" w:rsidR="00935F21" w:rsidRPr="008904A0" w:rsidRDefault="00935F21" w:rsidP="00094BB2">
            <w:pPr>
              <w:spacing w:after="0" w:line="276" w:lineRule="auto"/>
              <w:rPr>
                <w:rFonts w:ascii="Times New Roman" w:hAnsi="Times New Roman" w:cs="Times New Roman"/>
                <w:b/>
                <w:sz w:val="20"/>
                <w:szCs w:val="20"/>
                <w:lang w:val="en-CA"/>
              </w:rPr>
            </w:pPr>
          </w:p>
        </w:tc>
      </w:tr>
      <w:tr w:rsidR="00935F21" w:rsidRPr="008904A0" w14:paraId="5A385BBE" w14:textId="77777777" w:rsidTr="00BF3EB4">
        <w:trPr>
          <w:trHeight w:val="288"/>
        </w:trPr>
        <w:tc>
          <w:tcPr>
            <w:tcW w:w="5728" w:type="dxa"/>
            <w:tcBorders>
              <w:top w:val="nil"/>
              <w:bottom w:val="nil"/>
              <w:right w:val="single" w:sz="4" w:space="0" w:color="auto"/>
            </w:tcBorders>
            <w:shd w:val="clear" w:color="auto" w:fill="auto"/>
            <w:noWrap/>
            <w:vAlign w:val="center"/>
          </w:tcPr>
          <w:p w14:paraId="6AA8DB84" w14:textId="77777777" w:rsidR="00935F21" w:rsidRPr="008904A0" w:rsidRDefault="00935F21" w:rsidP="00094BB2">
            <w:pPr>
              <w:spacing w:after="0" w:line="276" w:lineRule="auto"/>
              <w:ind w:left="240"/>
              <w:rPr>
                <w:rFonts w:ascii="Times New Roman" w:hAnsi="Times New Roman" w:cs="Times New Roman"/>
                <w:sz w:val="20"/>
                <w:szCs w:val="20"/>
                <w:lang w:val="en-CA"/>
              </w:rPr>
            </w:pPr>
            <w:r w:rsidRPr="008904A0">
              <w:rPr>
                <w:rFonts w:ascii="Times New Roman" w:hAnsi="Times New Roman" w:cs="Times New Roman"/>
                <w:sz w:val="20"/>
                <w:szCs w:val="20"/>
                <w:lang w:val="en-CA"/>
              </w:rPr>
              <w:t>Age</w:t>
            </w:r>
          </w:p>
        </w:tc>
        <w:tc>
          <w:tcPr>
            <w:tcW w:w="1801" w:type="dxa"/>
            <w:tcBorders>
              <w:top w:val="nil"/>
              <w:left w:val="single" w:sz="4" w:space="0" w:color="auto"/>
              <w:bottom w:val="nil"/>
              <w:right w:val="single" w:sz="4" w:space="0" w:color="auto"/>
            </w:tcBorders>
            <w:shd w:val="clear" w:color="auto" w:fill="auto"/>
            <w:noWrap/>
            <w:vAlign w:val="center"/>
          </w:tcPr>
          <w:p w14:paraId="6AFA4E9C"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23.986</w:t>
            </w:r>
          </w:p>
        </w:tc>
        <w:tc>
          <w:tcPr>
            <w:tcW w:w="1801" w:type="dxa"/>
            <w:tcBorders>
              <w:left w:val="single" w:sz="4" w:space="0" w:color="auto"/>
            </w:tcBorders>
            <w:vAlign w:val="center"/>
          </w:tcPr>
          <w:p w14:paraId="1FA6B9F3"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24.290</w:t>
            </w:r>
          </w:p>
        </w:tc>
      </w:tr>
      <w:tr w:rsidR="00935F21" w:rsidRPr="008904A0" w14:paraId="5DA0798B" w14:textId="77777777" w:rsidTr="00BF3EB4">
        <w:trPr>
          <w:trHeight w:val="288"/>
        </w:trPr>
        <w:tc>
          <w:tcPr>
            <w:tcW w:w="5728" w:type="dxa"/>
            <w:tcBorders>
              <w:top w:val="nil"/>
              <w:bottom w:val="nil"/>
              <w:right w:val="single" w:sz="4" w:space="0" w:color="auto"/>
            </w:tcBorders>
            <w:shd w:val="clear" w:color="auto" w:fill="auto"/>
            <w:noWrap/>
            <w:vAlign w:val="center"/>
          </w:tcPr>
          <w:p w14:paraId="3F247844" w14:textId="77777777" w:rsidR="00935F21" w:rsidRPr="008904A0" w:rsidRDefault="00935F21" w:rsidP="00094BB2">
            <w:pPr>
              <w:spacing w:after="0" w:line="276" w:lineRule="auto"/>
              <w:ind w:left="420"/>
              <w:rPr>
                <w:rFonts w:ascii="Times New Roman" w:hAnsi="Times New Roman" w:cs="Times New Roman"/>
                <w:sz w:val="20"/>
                <w:szCs w:val="20"/>
                <w:lang w:val="en-CA"/>
              </w:rPr>
            </w:pPr>
            <w:r w:rsidRPr="008904A0">
              <w:rPr>
                <w:rFonts w:ascii="Times New Roman" w:hAnsi="Times New Roman" w:cs="Times New Roman"/>
                <w:sz w:val="20"/>
                <w:szCs w:val="20"/>
                <w:lang w:val="en-CA"/>
              </w:rPr>
              <w:t>Age = 20-24</w:t>
            </w:r>
          </w:p>
        </w:tc>
        <w:tc>
          <w:tcPr>
            <w:tcW w:w="1801" w:type="dxa"/>
            <w:tcBorders>
              <w:top w:val="nil"/>
              <w:left w:val="single" w:sz="4" w:space="0" w:color="auto"/>
              <w:bottom w:val="nil"/>
              <w:right w:val="single" w:sz="4" w:space="0" w:color="auto"/>
            </w:tcBorders>
            <w:shd w:val="clear" w:color="auto" w:fill="auto"/>
            <w:noWrap/>
            <w:vAlign w:val="center"/>
          </w:tcPr>
          <w:p w14:paraId="7526A649"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0.462</w:t>
            </w:r>
          </w:p>
        </w:tc>
        <w:tc>
          <w:tcPr>
            <w:tcW w:w="1801" w:type="dxa"/>
            <w:tcBorders>
              <w:left w:val="single" w:sz="4" w:space="0" w:color="auto"/>
            </w:tcBorders>
            <w:vAlign w:val="center"/>
          </w:tcPr>
          <w:p w14:paraId="66C639B3"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0.454</w:t>
            </w:r>
          </w:p>
        </w:tc>
      </w:tr>
      <w:tr w:rsidR="00935F21" w:rsidRPr="008904A0" w14:paraId="40F13F6A" w14:textId="77777777" w:rsidTr="00BF3EB4">
        <w:trPr>
          <w:trHeight w:val="288"/>
        </w:trPr>
        <w:tc>
          <w:tcPr>
            <w:tcW w:w="5728" w:type="dxa"/>
            <w:tcBorders>
              <w:top w:val="nil"/>
              <w:bottom w:val="nil"/>
              <w:right w:val="single" w:sz="4" w:space="0" w:color="auto"/>
            </w:tcBorders>
            <w:shd w:val="clear" w:color="auto" w:fill="auto"/>
            <w:noWrap/>
            <w:vAlign w:val="center"/>
          </w:tcPr>
          <w:p w14:paraId="7063AA73" w14:textId="77777777" w:rsidR="00935F21" w:rsidRPr="008904A0" w:rsidRDefault="00935F21" w:rsidP="00094BB2">
            <w:pPr>
              <w:spacing w:after="0" w:line="276" w:lineRule="auto"/>
              <w:ind w:left="420"/>
              <w:rPr>
                <w:rFonts w:ascii="Times New Roman" w:hAnsi="Times New Roman" w:cs="Times New Roman"/>
                <w:sz w:val="20"/>
                <w:szCs w:val="20"/>
                <w:lang w:val="en-CA"/>
              </w:rPr>
            </w:pPr>
            <w:r w:rsidRPr="008904A0">
              <w:rPr>
                <w:rFonts w:ascii="Times New Roman" w:hAnsi="Times New Roman" w:cs="Times New Roman"/>
                <w:sz w:val="20"/>
                <w:szCs w:val="20"/>
                <w:lang w:val="en-CA"/>
              </w:rPr>
              <w:t>Age = 25-29</w:t>
            </w:r>
          </w:p>
        </w:tc>
        <w:tc>
          <w:tcPr>
            <w:tcW w:w="1801" w:type="dxa"/>
            <w:tcBorders>
              <w:top w:val="nil"/>
              <w:left w:val="single" w:sz="4" w:space="0" w:color="auto"/>
              <w:bottom w:val="nil"/>
              <w:right w:val="single" w:sz="4" w:space="0" w:color="auto"/>
            </w:tcBorders>
            <w:shd w:val="clear" w:color="auto" w:fill="auto"/>
            <w:noWrap/>
            <w:vAlign w:val="center"/>
          </w:tcPr>
          <w:p w14:paraId="3A8EFFA1"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0.115</w:t>
            </w:r>
          </w:p>
        </w:tc>
        <w:tc>
          <w:tcPr>
            <w:tcW w:w="1801" w:type="dxa"/>
            <w:tcBorders>
              <w:left w:val="single" w:sz="4" w:space="0" w:color="auto"/>
            </w:tcBorders>
            <w:vAlign w:val="center"/>
          </w:tcPr>
          <w:p w14:paraId="1AF19516"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0.212</w:t>
            </w:r>
          </w:p>
        </w:tc>
      </w:tr>
      <w:tr w:rsidR="00935F21" w:rsidRPr="008904A0" w14:paraId="65BBA310" w14:textId="77777777" w:rsidTr="00BF3EB4">
        <w:trPr>
          <w:trHeight w:val="288"/>
        </w:trPr>
        <w:tc>
          <w:tcPr>
            <w:tcW w:w="5728" w:type="dxa"/>
            <w:tcBorders>
              <w:top w:val="nil"/>
              <w:bottom w:val="nil"/>
              <w:right w:val="single" w:sz="4" w:space="0" w:color="auto"/>
            </w:tcBorders>
            <w:shd w:val="clear" w:color="auto" w:fill="auto"/>
            <w:noWrap/>
            <w:vAlign w:val="center"/>
          </w:tcPr>
          <w:p w14:paraId="021A97DC" w14:textId="265A587C" w:rsidR="00935F21" w:rsidRPr="008904A0" w:rsidRDefault="00935F21" w:rsidP="00094BB2">
            <w:pPr>
              <w:spacing w:after="0" w:line="276" w:lineRule="auto"/>
              <w:ind w:left="240"/>
              <w:rPr>
                <w:rFonts w:ascii="Times New Roman" w:hAnsi="Times New Roman" w:cs="Times New Roman"/>
                <w:sz w:val="20"/>
                <w:szCs w:val="20"/>
                <w:lang w:val="en-CA"/>
              </w:rPr>
            </w:pPr>
            <w:r w:rsidRPr="008904A0">
              <w:rPr>
                <w:rFonts w:ascii="Times New Roman" w:hAnsi="Times New Roman" w:cs="Times New Roman"/>
                <w:sz w:val="20"/>
                <w:szCs w:val="20"/>
                <w:lang w:val="en-CA"/>
              </w:rPr>
              <w:t xml:space="preserve">Campus </w:t>
            </w:r>
            <w:r w:rsidR="00207A33">
              <w:rPr>
                <w:rFonts w:ascii="Times New Roman" w:hAnsi="Times New Roman" w:cs="Times New Roman"/>
                <w:sz w:val="20"/>
                <w:szCs w:val="20"/>
                <w:lang w:val="en-CA"/>
              </w:rPr>
              <w:t xml:space="preserve">in </w:t>
            </w:r>
            <w:r w:rsidRPr="008904A0">
              <w:rPr>
                <w:rFonts w:ascii="Times New Roman" w:hAnsi="Times New Roman" w:cs="Times New Roman"/>
                <w:sz w:val="20"/>
                <w:szCs w:val="20"/>
                <w:lang w:val="en-CA"/>
              </w:rPr>
              <w:t>Downtown</w:t>
            </w:r>
          </w:p>
        </w:tc>
        <w:tc>
          <w:tcPr>
            <w:tcW w:w="1801" w:type="dxa"/>
            <w:tcBorders>
              <w:top w:val="nil"/>
              <w:left w:val="single" w:sz="4" w:space="0" w:color="auto"/>
              <w:bottom w:val="nil"/>
              <w:right w:val="single" w:sz="4" w:space="0" w:color="auto"/>
            </w:tcBorders>
            <w:shd w:val="clear" w:color="auto" w:fill="auto"/>
            <w:noWrap/>
            <w:vAlign w:val="center"/>
          </w:tcPr>
          <w:p w14:paraId="514077F0"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0.494</w:t>
            </w:r>
          </w:p>
        </w:tc>
        <w:tc>
          <w:tcPr>
            <w:tcW w:w="1801" w:type="dxa"/>
            <w:tcBorders>
              <w:left w:val="single" w:sz="4" w:space="0" w:color="auto"/>
            </w:tcBorders>
            <w:vAlign w:val="center"/>
          </w:tcPr>
          <w:p w14:paraId="314601B1"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0.810</w:t>
            </w:r>
          </w:p>
        </w:tc>
      </w:tr>
      <w:tr w:rsidR="00935F21" w:rsidRPr="008904A0" w14:paraId="4B8E70AD" w14:textId="77777777" w:rsidTr="00BF3EB4">
        <w:trPr>
          <w:trHeight w:val="288"/>
        </w:trPr>
        <w:tc>
          <w:tcPr>
            <w:tcW w:w="5728" w:type="dxa"/>
            <w:tcBorders>
              <w:top w:val="nil"/>
              <w:bottom w:val="nil"/>
              <w:right w:val="single" w:sz="4" w:space="0" w:color="auto"/>
            </w:tcBorders>
            <w:shd w:val="clear" w:color="auto" w:fill="auto"/>
            <w:noWrap/>
            <w:vAlign w:val="center"/>
          </w:tcPr>
          <w:p w14:paraId="6A6B8CC1" w14:textId="77777777" w:rsidR="00935F21" w:rsidRPr="008904A0" w:rsidRDefault="00935F21" w:rsidP="00094BB2">
            <w:pPr>
              <w:spacing w:after="0" w:line="276" w:lineRule="auto"/>
              <w:ind w:left="240"/>
              <w:rPr>
                <w:rFonts w:ascii="Times New Roman" w:hAnsi="Times New Roman" w:cs="Times New Roman"/>
                <w:sz w:val="20"/>
                <w:szCs w:val="20"/>
                <w:lang w:val="en-CA"/>
              </w:rPr>
            </w:pPr>
            <w:r w:rsidRPr="008904A0">
              <w:rPr>
                <w:rFonts w:ascii="Times New Roman" w:hAnsi="Times New Roman" w:cs="Times New Roman"/>
                <w:sz w:val="20"/>
                <w:szCs w:val="20"/>
                <w:lang w:val="en-CA"/>
              </w:rPr>
              <w:t>Home to Campus Distance (km)</w:t>
            </w:r>
          </w:p>
        </w:tc>
        <w:tc>
          <w:tcPr>
            <w:tcW w:w="1801" w:type="dxa"/>
            <w:tcBorders>
              <w:top w:val="nil"/>
              <w:left w:val="single" w:sz="4" w:space="0" w:color="auto"/>
              <w:bottom w:val="nil"/>
              <w:right w:val="single" w:sz="4" w:space="0" w:color="auto"/>
            </w:tcBorders>
            <w:shd w:val="clear" w:color="auto" w:fill="auto"/>
            <w:noWrap/>
            <w:vAlign w:val="center"/>
          </w:tcPr>
          <w:p w14:paraId="3B03B030"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18.013</w:t>
            </w:r>
          </w:p>
        </w:tc>
        <w:tc>
          <w:tcPr>
            <w:tcW w:w="1801" w:type="dxa"/>
            <w:tcBorders>
              <w:left w:val="single" w:sz="4" w:space="0" w:color="auto"/>
            </w:tcBorders>
            <w:vAlign w:val="center"/>
          </w:tcPr>
          <w:p w14:paraId="178B06BE"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6.205</w:t>
            </w:r>
          </w:p>
        </w:tc>
      </w:tr>
      <w:tr w:rsidR="00935F21" w:rsidRPr="008904A0" w14:paraId="4FEEB66B" w14:textId="77777777" w:rsidTr="00BF3EB4">
        <w:trPr>
          <w:trHeight w:val="288"/>
        </w:trPr>
        <w:tc>
          <w:tcPr>
            <w:tcW w:w="5728" w:type="dxa"/>
            <w:tcBorders>
              <w:top w:val="nil"/>
              <w:bottom w:val="nil"/>
              <w:right w:val="single" w:sz="4" w:space="0" w:color="auto"/>
            </w:tcBorders>
            <w:shd w:val="clear" w:color="auto" w:fill="auto"/>
            <w:noWrap/>
            <w:vAlign w:val="center"/>
          </w:tcPr>
          <w:p w14:paraId="32858BE4" w14:textId="77777777" w:rsidR="00935F21" w:rsidRPr="008904A0" w:rsidRDefault="00935F21" w:rsidP="00094BB2">
            <w:pPr>
              <w:spacing w:after="0" w:line="276" w:lineRule="auto"/>
              <w:ind w:left="240"/>
              <w:rPr>
                <w:rFonts w:ascii="Times New Roman" w:hAnsi="Times New Roman" w:cs="Times New Roman"/>
                <w:sz w:val="20"/>
                <w:szCs w:val="20"/>
                <w:lang w:val="en-CA"/>
              </w:rPr>
            </w:pPr>
            <w:r w:rsidRPr="008904A0">
              <w:rPr>
                <w:rFonts w:ascii="Times New Roman" w:hAnsi="Times New Roman" w:cs="Times New Roman"/>
                <w:sz w:val="20"/>
                <w:szCs w:val="20"/>
                <w:lang w:val="en-CA"/>
              </w:rPr>
              <w:t>Household size</w:t>
            </w:r>
          </w:p>
        </w:tc>
        <w:tc>
          <w:tcPr>
            <w:tcW w:w="1801" w:type="dxa"/>
            <w:tcBorders>
              <w:top w:val="nil"/>
              <w:left w:val="single" w:sz="4" w:space="0" w:color="auto"/>
              <w:bottom w:val="nil"/>
              <w:right w:val="single" w:sz="4" w:space="0" w:color="auto"/>
            </w:tcBorders>
            <w:shd w:val="clear" w:color="auto" w:fill="auto"/>
            <w:noWrap/>
            <w:vAlign w:val="center"/>
          </w:tcPr>
          <w:p w14:paraId="48548B03"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3.830</w:t>
            </w:r>
          </w:p>
        </w:tc>
        <w:tc>
          <w:tcPr>
            <w:tcW w:w="1801" w:type="dxa"/>
            <w:tcBorders>
              <w:left w:val="single" w:sz="4" w:space="0" w:color="auto"/>
            </w:tcBorders>
            <w:vAlign w:val="center"/>
          </w:tcPr>
          <w:p w14:paraId="6E65BC1E"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2.779</w:t>
            </w:r>
          </w:p>
        </w:tc>
      </w:tr>
      <w:tr w:rsidR="00935F21" w:rsidRPr="008904A0" w14:paraId="3423B349" w14:textId="77777777" w:rsidTr="00BF3EB4">
        <w:trPr>
          <w:trHeight w:val="288"/>
        </w:trPr>
        <w:tc>
          <w:tcPr>
            <w:tcW w:w="5728" w:type="dxa"/>
            <w:tcBorders>
              <w:top w:val="nil"/>
              <w:bottom w:val="nil"/>
              <w:right w:val="single" w:sz="4" w:space="0" w:color="auto"/>
            </w:tcBorders>
            <w:shd w:val="clear" w:color="auto" w:fill="auto"/>
            <w:noWrap/>
            <w:vAlign w:val="center"/>
          </w:tcPr>
          <w:p w14:paraId="13D919E4" w14:textId="397796C4" w:rsidR="00935F21" w:rsidRPr="008904A0" w:rsidRDefault="00935F21" w:rsidP="00207A33">
            <w:pPr>
              <w:spacing w:after="0" w:line="276" w:lineRule="auto"/>
              <w:ind w:left="240"/>
              <w:rPr>
                <w:rFonts w:ascii="Times New Roman" w:hAnsi="Times New Roman" w:cs="Times New Roman"/>
                <w:sz w:val="20"/>
                <w:szCs w:val="20"/>
                <w:lang w:val="en-CA"/>
              </w:rPr>
            </w:pPr>
            <w:r w:rsidRPr="008904A0">
              <w:rPr>
                <w:rFonts w:ascii="Times New Roman" w:hAnsi="Times New Roman" w:cs="Times New Roman"/>
                <w:sz w:val="20"/>
                <w:szCs w:val="20"/>
                <w:lang w:val="en-CA"/>
              </w:rPr>
              <w:t xml:space="preserve">Household </w:t>
            </w:r>
            <w:r w:rsidR="00207A33">
              <w:rPr>
                <w:rFonts w:ascii="Times New Roman" w:hAnsi="Times New Roman" w:cs="Times New Roman"/>
                <w:sz w:val="20"/>
                <w:szCs w:val="20"/>
                <w:lang w:val="en-CA"/>
              </w:rPr>
              <w:t>fleet size</w:t>
            </w:r>
          </w:p>
        </w:tc>
        <w:tc>
          <w:tcPr>
            <w:tcW w:w="1801" w:type="dxa"/>
            <w:tcBorders>
              <w:top w:val="nil"/>
              <w:left w:val="single" w:sz="4" w:space="0" w:color="auto"/>
              <w:bottom w:val="nil"/>
              <w:right w:val="single" w:sz="4" w:space="0" w:color="auto"/>
            </w:tcBorders>
            <w:shd w:val="clear" w:color="auto" w:fill="auto"/>
            <w:noWrap/>
            <w:vAlign w:val="center"/>
          </w:tcPr>
          <w:p w14:paraId="0AC2EC57"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1.783</w:t>
            </w:r>
          </w:p>
        </w:tc>
        <w:tc>
          <w:tcPr>
            <w:tcW w:w="1801" w:type="dxa"/>
            <w:tcBorders>
              <w:left w:val="single" w:sz="4" w:space="0" w:color="auto"/>
            </w:tcBorders>
            <w:vAlign w:val="center"/>
          </w:tcPr>
          <w:p w14:paraId="72F17508"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0.506</w:t>
            </w:r>
          </w:p>
        </w:tc>
      </w:tr>
      <w:tr w:rsidR="00207A33" w:rsidRPr="008904A0" w14:paraId="11F29311" w14:textId="77777777" w:rsidTr="00BF3EB4">
        <w:trPr>
          <w:trHeight w:val="288"/>
        </w:trPr>
        <w:tc>
          <w:tcPr>
            <w:tcW w:w="5728" w:type="dxa"/>
            <w:tcBorders>
              <w:top w:val="nil"/>
              <w:bottom w:val="nil"/>
              <w:right w:val="single" w:sz="4" w:space="0" w:color="auto"/>
            </w:tcBorders>
            <w:shd w:val="clear" w:color="auto" w:fill="auto"/>
            <w:noWrap/>
            <w:vAlign w:val="center"/>
          </w:tcPr>
          <w:p w14:paraId="0A69BAFB" w14:textId="32F2783D" w:rsidR="00207A33" w:rsidRPr="008904A0" w:rsidRDefault="00207A33" w:rsidP="00207A33">
            <w:pPr>
              <w:spacing w:after="0" w:line="276" w:lineRule="auto"/>
              <w:ind w:left="420"/>
              <w:rPr>
                <w:rFonts w:ascii="Times New Roman" w:hAnsi="Times New Roman" w:cs="Times New Roman"/>
                <w:sz w:val="20"/>
                <w:szCs w:val="20"/>
                <w:lang w:val="en-CA"/>
              </w:rPr>
            </w:pPr>
            <w:r>
              <w:rPr>
                <w:rFonts w:ascii="Times New Roman" w:hAnsi="Times New Roman" w:cs="Times New Roman"/>
                <w:sz w:val="20"/>
                <w:szCs w:val="20"/>
                <w:lang w:val="en-CA"/>
              </w:rPr>
              <w:t>0 vehicle</w:t>
            </w:r>
          </w:p>
        </w:tc>
        <w:tc>
          <w:tcPr>
            <w:tcW w:w="1801" w:type="dxa"/>
            <w:tcBorders>
              <w:top w:val="nil"/>
              <w:left w:val="single" w:sz="4" w:space="0" w:color="auto"/>
              <w:bottom w:val="nil"/>
              <w:right w:val="single" w:sz="4" w:space="0" w:color="auto"/>
            </w:tcBorders>
            <w:shd w:val="clear" w:color="auto" w:fill="auto"/>
            <w:noWrap/>
            <w:vAlign w:val="center"/>
          </w:tcPr>
          <w:p w14:paraId="1536DB78" w14:textId="231A6672" w:rsidR="00207A33" w:rsidRPr="008904A0" w:rsidRDefault="00207A33" w:rsidP="00094BB2">
            <w:pPr>
              <w:spacing w:after="0" w:line="276" w:lineRule="auto"/>
              <w:rPr>
                <w:rFonts w:ascii="Times New Roman" w:hAnsi="Times New Roman" w:cs="Times New Roman"/>
                <w:sz w:val="20"/>
                <w:szCs w:val="20"/>
                <w:lang w:val="en-CA"/>
              </w:rPr>
            </w:pPr>
            <w:r>
              <w:rPr>
                <w:rFonts w:ascii="Times New Roman" w:hAnsi="Times New Roman" w:cs="Times New Roman"/>
                <w:sz w:val="20"/>
                <w:szCs w:val="20"/>
                <w:lang w:val="en-CA"/>
              </w:rPr>
              <w:t>0.042</w:t>
            </w:r>
          </w:p>
        </w:tc>
        <w:tc>
          <w:tcPr>
            <w:tcW w:w="1801" w:type="dxa"/>
            <w:tcBorders>
              <w:left w:val="single" w:sz="4" w:space="0" w:color="auto"/>
            </w:tcBorders>
            <w:vAlign w:val="center"/>
          </w:tcPr>
          <w:p w14:paraId="748E4B7B" w14:textId="4C4784F6" w:rsidR="00207A33" w:rsidRPr="008904A0" w:rsidRDefault="00207A33" w:rsidP="00094BB2">
            <w:pPr>
              <w:spacing w:after="0" w:line="276" w:lineRule="auto"/>
              <w:rPr>
                <w:rFonts w:ascii="Times New Roman" w:hAnsi="Times New Roman" w:cs="Times New Roman"/>
                <w:sz w:val="20"/>
                <w:szCs w:val="20"/>
                <w:lang w:val="en-CA"/>
              </w:rPr>
            </w:pPr>
            <w:r>
              <w:rPr>
                <w:rFonts w:ascii="Times New Roman" w:hAnsi="Times New Roman" w:cs="Times New Roman"/>
                <w:sz w:val="20"/>
                <w:szCs w:val="20"/>
                <w:lang w:val="en-CA"/>
              </w:rPr>
              <w:t>0.640</w:t>
            </w:r>
          </w:p>
        </w:tc>
      </w:tr>
      <w:tr w:rsidR="00207A33" w:rsidRPr="008904A0" w14:paraId="194608C8" w14:textId="77777777" w:rsidTr="00BF3EB4">
        <w:trPr>
          <w:trHeight w:val="288"/>
        </w:trPr>
        <w:tc>
          <w:tcPr>
            <w:tcW w:w="5728" w:type="dxa"/>
            <w:tcBorders>
              <w:top w:val="nil"/>
              <w:bottom w:val="nil"/>
              <w:right w:val="single" w:sz="4" w:space="0" w:color="auto"/>
            </w:tcBorders>
            <w:shd w:val="clear" w:color="auto" w:fill="auto"/>
            <w:noWrap/>
            <w:vAlign w:val="center"/>
          </w:tcPr>
          <w:p w14:paraId="08909AAB" w14:textId="4A3C9EEC" w:rsidR="00207A33" w:rsidRDefault="00207A33" w:rsidP="00207A33">
            <w:pPr>
              <w:spacing w:after="0" w:line="276" w:lineRule="auto"/>
              <w:ind w:left="420"/>
              <w:rPr>
                <w:rFonts w:ascii="Times New Roman" w:hAnsi="Times New Roman" w:cs="Times New Roman"/>
                <w:sz w:val="20"/>
                <w:szCs w:val="20"/>
                <w:lang w:val="en-CA"/>
              </w:rPr>
            </w:pPr>
            <w:r>
              <w:rPr>
                <w:rFonts w:ascii="Times New Roman" w:hAnsi="Times New Roman" w:cs="Times New Roman"/>
                <w:sz w:val="20"/>
                <w:szCs w:val="20"/>
                <w:lang w:val="en-CA"/>
              </w:rPr>
              <w:t>1 vehicle</w:t>
            </w:r>
          </w:p>
        </w:tc>
        <w:tc>
          <w:tcPr>
            <w:tcW w:w="1801" w:type="dxa"/>
            <w:tcBorders>
              <w:top w:val="nil"/>
              <w:left w:val="single" w:sz="4" w:space="0" w:color="auto"/>
              <w:bottom w:val="nil"/>
              <w:right w:val="single" w:sz="4" w:space="0" w:color="auto"/>
            </w:tcBorders>
            <w:shd w:val="clear" w:color="auto" w:fill="auto"/>
            <w:noWrap/>
            <w:vAlign w:val="center"/>
          </w:tcPr>
          <w:p w14:paraId="2E8A3C28" w14:textId="1C62F369" w:rsidR="00207A33" w:rsidRDefault="00207A33" w:rsidP="00094BB2">
            <w:pPr>
              <w:spacing w:after="0" w:line="276" w:lineRule="auto"/>
              <w:rPr>
                <w:rFonts w:ascii="Times New Roman" w:hAnsi="Times New Roman" w:cs="Times New Roman"/>
                <w:sz w:val="20"/>
                <w:szCs w:val="20"/>
                <w:lang w:val="en-CA"/>
              </w:rPr>
            </w:pPr>
            <w:r>
              <w:rPr>
                <w:rFonts w:ascii="Times New Roman" w:hAnsi="Times New Roman" w:cs="Times New Roman"/>
                <w:sz w:val="20"/>
                <w:szCs w:val="20"/>
                <w:lang w:val="en-CA"/>
              </w:rPr>
              <w:t>0.364</w:t>
            </w:r>
          </w:p>
        </w:tc>
        <w:tc>
          <w:tcPr>
            <w:tcW w:w="1801" w:type="dxa"/>
            <w:tcBorders>
              <w:left w:val="single" w:sz="4" w:space="0" w:color="auto"/>
            </w:tcBorders>
            <w:vAlign w:val="center"/>
          </w:tcPr>
          <w:p w14:paraId="0832A08D" w14:textId="3C6C80FC" w:rsidR="00207A33" w:rsidRDefault="00207A33" w:rsidP="00094BB2">
            <w:pPr>
              <w:spacing w:after="0" w:line="276" w:lineRule="auto"/>
              <w:rPr>
                <w:rFonts w:ascii="Times New Roman" w:hAnsi="Times New Roman" w:cs="Times New Roman"/>
                <w:sz w:val="20"/>
                <w:szCs w:val="20"/>
                <w:lang w:val="en-CA"/>
              </w:rPr>
            </w:pPr>
            <w:r>
              <w:rPr>
                <w:rFonts w:ascii="Times New Roman" w:hAnsi="Times New Roman" w:cs="Times New Roman"/>
                <w:sz w:val="20"/>
                <w:szCs w:val="20"/>
                <w:lang w:val="en-CA"/>
              </w:rPr>
              <w:t>0.249</w:t>
            </w:r>
          </w:p>
        </w:tc>
      </w:tr>
      <w:tr w:rsidR="00207A33" w:rsidRPr="008904A0" w14:paraId="021281FF" w14:textId="77777777" w:rsidTr="00BF3EB4">
        <w:trPr>
          <w:trHeight w:val="288"/>
        </w:trPr>
        <w:tc>
          <w:tcPr>
            <w:tcW w:w="5728" w:type="dxa"/>
            <w:tcBorders>
              <w:top w:val="nil"/>
              <w:bottom w:val="nil"/>
              <w:right w:val="single" w:sz="4" w:space="0" w:color="auto"/>
            </w:tcBorders>
            <w:shd w:val="clear" w:color="auto" w:fill="auto"/>
            <w:noWrap/>
            <w:vAlign w:val="center"/>
          </w:tcPr>
          <w:p w14:paraId="6B4EBF0E" w14:textId="3592DD71" w:rsidR="00207A33" w:rsidRDefault="00207A33" w:rsidP="00207A33">
            <w:pPr>
              <w:spacing w:after="0" w:line="276" w:lineRule="auto"/>
              <w:ind w:left="420"/>
              <w:rPr>
                <w:rFonts w:ascii="Times New Roman" w:hAnsi="Times New Roman" w:cs="Times New Roman"/>
                <w:sz w:val="20"/>
                <w:szCs w:val="20"/>
                <w:lang w:val="en-CA"/>
              </w:rPr>
            </w:pPr>
            <w:r>
              <w:rPr>
                <w:rFonts w:ascii="Times New Roman" w:hAnsi="Times New Roman" w:cs="Times New Roman"/>
                <w:sz w:val="20"/>
                <w:szCs w:val="20"/>
                <w:lang w:val="en-CA"/>
              </w:rPr>
              <w:t>≥ 2 vehicle</w:t>
            </w:r>
          </w:p>
        </w:tc>
        <w:tc>
          <w:tcPr>
            <w:tcW w:w="1801" w:type="dxa"/>
            <w:tcBorders>
              <w:top w:val="nil"/>
              <w:left w:val="single" w:sz="4" w:space="0" w:color="auto"/>
              <w:bottom w:val="nil"/>
              <w:right w:val="single" w:sz="4" w:space="0" w:color="auto"/>
            </w:tcBorders>
            <w:shd w:val="clear" w:color="auto" w:fill="auto"/>
            <w:noWrap/>
            <w:vAlign w:val="center"/>
          </w:tcPr>
          <w:p w14:paraId="47046B0E" w14:textId="28A20861" w:rsidR="00207A33" w:rsidRDefault="00207A33" w:rsidP="00094BB2">
            <w:pPr>
              <w:spacing w:after="0" w:line="276" w:lineRule="auto"/>
              <w:rPr>
                <w:rFonts w:ascii="Times New Roman" w:hAnsi="Times New Roman" w:cs="Times New Roman"/>
                <w:sz w:val="20"/>
                <w:szCs w:val="20"/>
                <w:lang w:val="en-CA"/>
              </w:rPr>
            </w:pPr>
            <w:r>
              <w:rPr>
                <w:rFonts w:ascii="Times New Roman" w:hAnsi="Times New Roman" w:cs="Times New Roman"/>
                <w:sz w:val="20"/>
                <w:szCs w:val="20"/>
                <w:lang w:val="en-CA"/>
              </w:rPr>
              <w:t>0.594</w:t>
            </w:r>
          </w:p>
        </w:tc>
        <w:tc>
          <w:tcPr>
            <w:tcW w:w="1801" w:type="dxa"/>
            <w:tcBorders>
              <w:left w:val="single" w:sz="4" w:space="0" w:color="auto"/>
            </w:tcBorders>
            <w:vAlign w:val="center"/>
          </w:tcPr>
          <w:p w14:paraId="0F8BD261" w14:textId="609A8936" w:rsidR="00207A33" w:rsidRDefault="00207A33" w:rsidP="00094BB2">
            <w:pPr>
              <w:spacing w:after="0" w:line="276" w:lineRule="auto"/>
              <w:rPr>
                <w:rFonts w:ascii="Times New Roman" w:hAnsi="Times New Roman" w:cs="Times New Roman"/>
                <w:sz w:val="20"/>
                <w:szCs w:val="20"/>
                <w:lang w:val="en-CA"/>
              </w:rPr>
            </w:pPr>
            <w:r>
              <w:rPr>
                <w:rFonts w:ascii="Times New Roman" w:hAnsi="Times New Roman" w:cs="Times New Roman"/>
                <w:sz w:val="20"/>
                <w:szCs w:val="20"/>
                <w:lang w:val="en-CA"/>
              </w:rPr>
              <w:t>0.110</w:t>
            </w:r>
          </w:p>
        </w:tc>
      </w:tr>
      <w:tr w:rsidR="00935F21" w:rsidRPr="008904A0" w14:paraId="77885C7F" w14:textId="77777777" w:rsidTr="00BF3EB4">
        <w:trPr>
          <w:trHeight w:val="288"/>
        </w:trPr>
        <w:tc>
          <w:tcPr>
            <w:tcW w:w="5728" w:type="dxa"/>
            <w:tcBorders>
              <w:top w:val="nil"/>
              <w:bottom w:val="double" w:sz="4" w:space="0" w:color="auto"/>
              <w:right w:val="single" w:sz="4" w:space="0" w:color="auto"/>
            </w:tcBorders>
            <w:shd w:val="clear" w:color="auto" w:fill="auto"/>
            <w:noWrap/>
            <w:vAlign w:val="center"/>
          </w:tcPr>
          <w:p w14:paraId="58A1C944" w14:textId="77777777" w:rsidR="00935F21" w:rsidRPr="008904A0" w:rsidRDefault="00935F21" w:rsidP="00094BB2">
            <w:pPr>
              <w:spacing w:after="0" w:line="276" w:lineRule="auto"/>
              <w:ind w:left="240"/>
              <w:rPr>
                <w:rFonts w:ascii="Times New Roman" w:hAnsi="Times New Roman" w:cs="Times New Roman"/>
                <w:sz w:val="20"/>
                <w:szCs w:val="20"/>
                <w:lang w:val="en-CA"/>
              </w:rPr>
            </w:pPr>
            <w:r w:rsidRPr="008904A0">
              <w:rPr>
                <w:rFonts w:ascii="Times New Roman" w:hAnsi="Times New Roman" w:cs="Times New Roman"/>
                <w:sz w:val="20"/>
                <w:szCs w:val="20"/>
                <w:lang w:val="en-CA"/>
              </w:rPr>
              <w:t>Distance travelled (km)</w:t>
            </w:r>
          </w:p>
        </w:tc>
        <w:tc>
          <w:tcPr>
            <w:tcW w:w="1801" w:type="dxa"/>
            <w:tcBorders>
              <w:top w:val="nil"/>
              <w:left w:val="single" w:sz="4" w:space="0" w:color="auto"/>
              <w:bottom w:val="double" w:sz="4" w:space="0" w:color="auto"/>
              <w:right w:val="single" w:sz="4" w:space="0" w:color="auto"/>
            </w:tcBorders>
            <w:shd w:val="clear" w:color="auto" w:fill="auto"/>
            <w:noWrap/>
            <w:vAlign w:val="center"/>
          </w:tcPr>
          <w:p w14:paraId="51B3160F"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6.738</w:t>
            </w:r>
          </w:p>
        </w:tc>
        <w:tc>
          <w:tcPr>
            <w:tcW w:w="1801" w:type="dxa"/>
            <w:tcBorders>
              <w:left w:val="single" w:sz="4" w:space="0" w:color="auto"/>
            </w:tcBorders>
            <w:vAlign w:val="center"/>
          </w:tcPr>
          <w:p w14:paraId="5E622DEA" w14:textId="77777777" w:rsidR="00935F21" w:rsidRPr="008904A0" w:rsidRDefault="00935F21" w:rsidP="00094BB2">
            <w:pPr>
              <w:spacing w:after="0" w:line="276" w:lineRule="auto"/>
              <w:rPr>
                <w:rFonts w:ascii="Times New Roman" w:hAnsi="Times New Roman" w:cs="Times New Roman"/>
                <w:sz w:val="20"/>
                <w:szCs w:val="20"/>
                <w:lang w:val="en-CA"/>
              </w:rPr>
            </w:pPr>
            <w:r w:rsidRPr="008904A0">
              <w:rPr>
                <w:rFonts w:ascii="Times New Roman" w:hAnsi="Times New Roman" w:cs="Times New Roman"/>
                <w:sz w:val="20"/>
                <w:szCs w:val="20"/>
                <w:lang w:val="en-CA"/>
              </w:rPr>
              <w:t>3.693</w:t>
            </w:r>
          </w:p>
        </w:tc>
      </w:tr>
    </w:tbl>
    <w:p w14:paraId="35081F3A" w14:textId="77777777" w:rsidR="00D56F86" w:rsidRPr="008904A0" w:rsidRDefault="00D56F86" w:rsidP="00094BB2">
      <w:pPr>
        <w:rPr>
          <w:rFonts w:ascii="Times New Roman" w:hAnsi="Times New Roman" w:cs="Times New Roman"/>
          <w:sz w:val="18"/>
          <w:szCs w:val="24"/>
        </w:rPr>
        <w:sectPr w:rsidR="00D56F86" w:rsidRPr="008904A0" w:rsidSect="00563D5B">
          <w:pgSz w:w="12240" w:h="15840"/>
          <w:pgMar w:top="1440" w:right="1440" w:bottom="1440" w:left="1440" w:header="720" w:footer="720" w:gutter="0"/>
          <w:cols w:space="720"/>
          <w:docGrid w:linePitch="360"/>
        </w:sectPr>
      </w:pPr>
    </w:p>
    <w:p w14:paraId="50E8CB75" w14:textId="77777777" w:rsidR="00935F21" w:rsidRPr="008904A0" w:rsidRDefault="00935F21" w:rsidP="00094BB2">
      <w:pPr>
        <w:keepNext/>
        <w:spacing w:after="0" w:line="240" w:lineRule="auto"/>
        <w:jc w:val="center"/>
        <w:rPr>
          <w:rFonts w:ascii="Times New Roman" w:eastAsia="Calibri" w:hAnsi="Times New Roman" w:cs="Times New Roman"/>
          <w:b/>
          <w:bCs/>
          <w:sz w:val="24"/>
          <w:szCs w:val="20"/>
          <w:lang w:val="en-CA"/>
        </w:rPr>
      </w:pPr>
      <w:r w:rsidRPr="008904A0">
        <w:rPr>
          <w:rFonts w:ascii="Times New Roman" w:eastAsia="Calibri" w:hAnsi="Times New Roman" w:cs="Times New Roman"/>
          <w:b/>
          <w:bCs/>
          <w:sz w:val="24"/>
          <w:szCs w:val="20"/>
          <w:lang w:val="en-CA"/>
        </w:rPr>
        <w:lastRenderedPageBreak/>
        <w:t>TABLE 6 Latent Segmentation Model Results (Sequence Choice)</w:t>
      </w:r>
    </w:p>
    <w:tbl>
      <w:tblPr>
        <w:tblW w:w="5000" w:type="pct"/>
        <w:tblLayout w:type="fixed"/>
        <w:tblLook w:val="04A0" w:firstRow="1" w:lastRow="0" w:firstColumn="1" w:lastColumn="0" w:noHBand="0" w:noVBand="1"/>
      </w:tblPr>
      <w:tblGrid>
        <w:gridCol w:w="3450"/>
        <w:gridCol w:w="1484"/>
        <w:gridCol w:w="1403"/>
        <w:gridCol w:w="1644"/>
        <w:gridCol w:w="1333"/>
      </w:tblGrid>
      <w:tr w:rsidR="00EA3F9D" w:rsidRPr="008904A0" w14:paraId="498A6AD0" w14:textId="77777777" w:rsidTr="00EA3F9D">
        <w:trPr>
          <w:trHeight w:val="345"/>
        </w:trPr>
        <w:tc>
          <w:tcPr>
            <w:tcW w:w="3450" w:type="dxa"/>
            <w:vMerge w:val="restart"/>
            <w:tcBorders>
              <w:top w:val="double" w:sz="6" w:space="0" w:color="auto"/>
              <w:left w:val="double" w:sz="6" w:space="0" w:color="auto"/>
              <w:bottom w:val="single" w:sz="4" w:space="0" w:color="auto"/>
              <w:right w:val="single" w:sz="8" w:space="0" w:color="auto"/>
            </w:tcBorders>
            <w:shd w:val="clear" w:color="auto" w:fill="auto"/>
            <w:noWrap/>
            <w:vAlign w:val="center"/>
            <w:hideMark/>
          </w:tcPr>
          <w:p w14:paraId="0DD22432" w14:textId="77EC3F78" w:rsidR="00EA3F9D" w:rsidRPr="008904A0" w:rsidRDefault="00EA3F9D" w:rsidP="00EA3F9D">
            <w:pPr>
              <w:spacing w:after="0" w:line="240" w:lineRule="auto"/>
              <w:rPr>
                <w:rFonts w:ascii="Times New Roman" w:eastAsia="Times New Roman" w:hAnsi="Times New Roman" w:cs="Times New Roman"/>
                <w:b/>
                <w:bCs/>
                <w:color w:val="000000"/>
                <w:sz w:val="20"/>
                <w:szCs w:val="20"/>
                <w:lang w:val="en-CA" w:eastAsia="en-CA"/>
              </w:rPr>
            </w:pPr>
            <w:r w:rsidRPr="008904A0">
              <w:rPr>
                <w:rFonts w:ascii="Times New Roman" w:eastAsia="Times New Roman" w:hAnsi="Times New Roman" w:cs="Times New Roman"/>
                <w:b/>
                <w:bCs/>
                <w:color w:val="000000"/>
                <w:sz w:val="20"/>
                <w:szCs w:val="20"/>
                <w:lang w:val="en-CA" w:eastAsia="en-CA"/>
              </w:rPr>
              <w:t>Variables</w:t>
            </w:r>
          </w:p>
        </w:tc>
        <w:tc>
          <w:tcPr>
            <w:tcW w:w="5864" w:type="dxa"/>
            <w:gridSpan w:val="4"/>
            <w:tcBorders>
              <w:top w:val="double" w:sz="6" w:space="0" w:color="auto"/>
              <w:left w:val="nil"/>
              <w:bottom w:val="single" w:sz="8" w:space="0" w:color="auto"/>
              <w:right w:val="double" w:sz="6" w:space="0" w:color="000000"/>
            </w:tcBorders>
            <w:shd w:val="clear" w:color="auto" w:fill="auto"/>
            <w:noWrap/>
            <w:vAlign w:val="center"/>
            <w:hideMark/>
          </w:tcPr>
          <w:p w14:paraId="51C339BA" w14:textId="77777777" w:rsidR="00EA3F9D" w:rsidRPr="008904A0" w:rsidRDefault="00EA3F9D" w:rsidP="00094BB2">
            <w:pPr>
              <w:spacing w:after="0" w:line="240" w:lineRule="auto"/>
              <w:rPr>
                <w:rFonts w:ascii="Times New Roman" w:eastAsia="Times New Roman" w:hAnsi="Times New Roman" w:cs="Times New Roman"/>
                <w:b/>
                <w:bCs/>
                <w:color w:val="000000"/>
                <w:sz w:val="20"/>
                <w:szCs w:val="20"/>
                <w:lang w:val="en-CA" w:eastAsia="en-CA"/>
              </w:rPr>
            </w:pPr>
            <w:r w:rsidRPr="008904A0">
              <w:rPr>
                <w:rFonts w:ascii="Times New Roman" w:eastAsia="Times New Roman" w:hAnsi="Times New Roman" w:cs="Times New Roman"/>
                <w:b/>
                <w:bCs/>
                <w:color w:val="000000"/>
                <w:sz w:val="20"/>
                <w:szCs w:val="20"/>
                <w:lang w:val="en-CA" w:eastAsia="en-CA"/>
              </w:rPr>
              <w:t>Sequence Choice</w:t>
            </w:r>
          </w:p>
        </w:tc>
      </w:tr>
      <w:tr w:rsidR="00EA3F9D" w:rsidRPr="008904A0" w14:paraId="783C4FB5" w14:textId="77777777" w:rsidTr="00EA3F9D">
        <w:trPr>
          <w:trHeight w:val="315"/>
        </w:trPr>
        <w:tc>
          <w:tcPr>
            <w:tcW w:w="3450" w:type="dxa"/>
            <w:vMerge/>
            <w:tcBorders>
              <w:left w:val="double" w:sz="6" w:space="0" w:color="auto"/>
              <w:bottom w:val="single" w:sz="4" w:space="0" w:color="auto"/>
              <w:right w:val="single" w:sz="8" w:space="0" w:color="auto"/>
            </w:tcBorders>
            <w:shd w:val="clear" w:color="auto" w:fill="auto"/>
            <w:noWrap/>
            <w:vAlign w:val="center"/>
            <w:hideMark/>
          </w:tcPr>
          <w:p w14:paraId="5E308A06" w14:textId="0CAAA045" w:rsidR="00EA3F9D" w:rsidRPr="008904A0" w:rsidRDefault="00EA3F9D" w:rsidP="00094BB2">
            <w:pPr>
              <w:spacing w:after="0" w:line="240" w:lineRule="auto"/>
              <w:rPr>
                <w:rFonts w:ascii="Times New Roman" w:eastAsia="Times New Roman" w:hAnsi="Times New Roman" w:cs="Times New Roman"/>
                <w:color w:val="000000"/>
                <w:sz w:val="20"/>
                <w:szCs w:val="20"/>
                <w:lang w:val="en-CA" w:eastAsia="en-CA"/>
              </w:rPr>
            </w:pPr>
          </w:p>
        </w:tc>
        <w:tc>
          <w:tcPr>
            <w:tcW w:w="288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2BE791" w14:textId="4458FC75" w:rsidR="00EA3F9D" w:rsidRPr="008904A0" w:rsidRDefault="00EA3F9D" w:rsidP="00094BB2">
            <w:pPr>
              <w:spacing w:after="0" w:line="240" w:lineRule="auto"/>
              <w:rPr>
                <w:rFonts w:ascii="Times New Roman" w:eastAsia="Times New Roman" w:hAnsi="Times New Roman" w:cs="Times New Roman"/>
                <w:b/>
                <w:color w:val="000000"/>
                <w:sz w:val="20"/>
                <w:szCs w:val="20"/>
                <w:lang w:val="en-CA" w:eastAsia="en-CA"/>
              </w:rPr>
            </w:pPr>
            <w:r w:rsidRPr="008904A0">
              <w:rPr>
                <w:rFonts w:ascii="Times New Roman" w:eastAsia="Times New Roman" w:hAnsi="Times New Roman" w:cs="Times New Roman"/>
                <w:b/>
                <w:color w:val="000000"/>
                <w:sz w:val="20"/>
                <w:szCs w:val="20"/>
                <w:lang w:val="en-CA" w:eastAsia="en-CA"/>
              </w:rPr>
              <w:t>MD Sequence</w:t>
            </w:r>
          </w:p>
        </w:tc>
        <w:tc>
          <w:tcPr>
            <w:tcW w:w="2977" w:type="dxa"/>
            <w:gridSpan w:val="2"/>
            <w:tcBorders>
              <w:top w:val="single" w:sz="8" w:space="0" w:color="auto"/>
              <w:left w:val="nil"/>
              <w:bottom w:val="single" w:sz="8" w:space="0" w:color="auto"/>
              <w:right w:val="double" w:sz="6" w:space="0" w:color="000000"/>
            </w:tcBorders>
            <w:shd w:val="clear" w:color="auto" w:fill="auto"/>
            <w:noWrap/>
            <w:vAlign w:val="center"/>
            <w:hideMark/>
          </w:tcPr>
          <w:p w14:paraId="3A5F61EB" w14:textId="2A23D857" w:rsidR="00EA3F9D" w:rsidRPr="008904A0" w:rsidRDefault="00EA3F9D" w:rsidP="00094BB2">
            <w:pPr>
              <w:spacing w:after="0" w:line="240" w:lineRule="auto"/>
              <w:rPr>
                <w:rFonts w:ascii="Times New Roman" w:eastAsia="Times New Roman" w:hAnsi="Times New Roman" w:cs="Times New Roman"/>
                <w:b/>
                <w:color w:val="000000"/>
                <w:sz w:val="20"/>
                <w:szCs w:val="20"/>
                <w:lang w:val="en-CA" w:eastAsia="en-CA"/>
              </w:rPr>
            </w:pPr>
            <w:r w:rsidRPr="008904A0">
              <w:rPr>
                <w:rFonts w:ascii="Times New Roman" w:eastAsia="Times New Roman" w:hAnsi="Times New Roman" w:cs="Times New Roman"/>
                <w:b/>
                <w:color w:val="000000"/>
                <w:sz w:val="20"/>
                <w:szCs w:val="20"/>
                <w:lang w:val="en-CA" w:eastAsia="en-CA"/>
              </w:rPr>
              <w:t>DM Sequence</w:t>
            </w:r>
          </w:p>
        </w:tc>
      </w:tr>
      <w:tr w:rsidR="00EA3F9D" w:rsidRPr="008904A0" w14:paraId="3E313D59" w14:textId="77777777" w:rsidTr="00EA3F9D">
        <w:trPr>
          <w:trHeight w:val="315"/>
        </w:trPr>
        <w:tc>
          <w:tcPr>
            <w:tcW w:w="3450" w:type="dxa"/>
            <w:vMerge/>
            <w:tcBorders>
              <w:left w:val="double" w:sz="6" w:space="0" w:color="auto"/>
              <w:bottom w:val="single" w:sz="4" w:space="0" w:color="auto"/>
              <w:right w:val="single" w:sz="8" w:space="0" w:color="auto"/>
            </w:tcBorders>
            <w:shd w:val="clear" w:color="auto" w:fill="auto"/>
            <w:noWrap/>
            <w:vAlign w:val="center"/>
            <w:hideMark/>
          </w:tcPr>
          <w:p w14:paraId="3CCABCB4" w14:textId="06AEC51A" w:rsidR="00EA3F9D" w:rsidRPr="008904A0" w:rsidRDefault="00EA3F9D" w:rsidP="00094BB2">
            <w:pPr>
              <w:spacing w:after="0" w:line="240" w:lineRule="auto"/>
              <w:rPr>
                <w:rFonts w:ascii="Times New Roman" w:eastAsia="Times New Roman" w:hAnsi="Times New Roman" w:cs="Times New Roman"/>
                <w:color w:val="000000"/>
                <w:sz w:val="20"/>
                <w:szCs w:val="20"/>
                <w:lang w:val="en-CA" w:eastAsia="en-CA"/>
              </w:rPr>
            </w:pPr>
          </w:p>
        </w:tc>
        <w:tc>
          <w:tcPr>
            <w:tcW w:w="1484" w:type="dxa"/>
            <w:tcBorders>
              <w:top w:val="nil"/>
              <w:left w:val="single" w:sz="8" w:space="0" w:color="auto"/>
              <w:bottom w:val="single" w:sz="8" w:space="0" w:color="auto"/>
              <w:right w:val="single" w:sz="8" w:space="0" w:color="auto"/>
            </w:tcBorders>
            <w:shd w:val="clear" w:color="auto" w:fill="auto"/>
            <w:noWrap/>
            <w:vAlign w:val="center"/>
            <w:hideMark/>
          </w:tcPr>
          <w:p w14:paraId="48B6193C" w14:textId="77777777" w:rsidR="00EA3F9D" w:rsidRPr="008904A0" w:rsidRDefault="00EA3F9D" w:rsidP="00094BB2">
            <w:pPr>
              <w:spacing w:after="0" w:line="240" w:lineRule="auto"/>
              <w:rPr>
                <w:rFonts w:ascii="Times New Roman" w:eastAsia="Times New Roman" w:hAnsi="Times New Roman" w:cs="Times New Roman"/>
                <w:b/>
                <w:color w:val="000000"/>
                <w:sz w:val="20"/>
                <w:szCs w:val="20"/>
                <w:lang w:val="en-CA" w:eastAsia="en-CA"/>
              </w:rPr>
            </w:pPr>
            <w:r w:rsidRPr="008904A0">
              <w:rPr>
                <w:rFonts w:ascii="Times New Roman" w:eastAsia="Times New Roman" w:hAnsi="Times New Roman" w:cs="Times New Roman"/>
                <w:b/>
                <w:color w:val="000000"/>
                <w:sz w:val="20"/>
                <w:szCs w:val="20"/>
                <w:lang w:val="en-CA" w:eastAsia="en-CA"/>
              </w:rPr>
              <w:t>Coefficient</w:t>
            </w:r>
          </w:p>
        </w:tc>
        <w:tc>
          <w:tcPr>
            <w:tcW w:w="1403" w:type="dxa"/>
            <w:tcBorders>
              <w:top w:val="nil"/>
              <w:left w:val="nil"/>
              <w:bottom w:val="single" w:sz="8" w:space="0" w:color="auto"/>
              <w:right w:val="single" w:sz="8" w:space="0" w:color="auto"/>
            </w:tcBorders>
            <w:shd w:val="clear" w:color="auto" w:fill="auto"/>
            <w:noWrap/>
            <w:vAlign w:val="center"/>
            <w:hideMark/>
          </w:tcPr>
          <w:p w14:paraId="0CF2F674" w14:textId="77777777" w:rsidR="00EA3F9D" w:rsidRPr="008904A0" w:rsidRDefault="00EA3F9D" w:rsidP="00094BB2">
            <w:pPr>
              <w:spacing w:after="0" w:line="240" w:lineRule="auto"/>
              <w:rPr>
                <w:rFonts w:ascii="Times New Roman" w:eastAsia="Times New Roman" w:hAnsi="Times New Roman" w:cs="Times New Roman"/>
                <w:b/>
                <w:color w:val="000000"/>
                <w:sz w:val="20"/>
                <w:szCs w:val="20"/>
                <w:lang w:val="en-CA" w:eastAsia="en-CA"/>
              </w:rPr>
            </w:pPr>
            <w:r w:rsidRPr="008904A0">
              <w:rPr>
                <w:rFonts w:ascii="Times New Roman" w:eastAsia="Times New Roman" w:hAnsi="Times New Roman" w:cs="Times New Roman"/>
                <w:b/>
                <w:i/>
                <w:color w:val="000000"/>
                <w:sz w:val="20"/>
                <w:szCs w:val="20"/>
                <w:lang w:val="en-CA" w:eastAsia="en-CA"/>
              </w:rPr>
              <w:t>t</w:t>
            </w:r>
            <w:r w:rsidRPr="008904A0">
              <w:rPr>
                <w:rFonts w:ascii="Times New Roman" w:eastAsia="Times New Roman" w:hAnsi="Times New Roman" w:cs="Times New Roman"/>
                <w:b/>
                <w:color w:val="000000"/>
                <w:sz w:val="20"/>
                <w:szCs w:val="20"/>
                <w:lang w:val="en-CA" w:eastAsia="en-CA"/>
              </w:rPr>
              <w:t>-stat</w:t>
            </w:r>
          </w:p>
        </w:tc>
        <w:tc>
          <w:tcPr>
            <w:tcW w:w="1644" w:type="dxa"/>
            <w:tcBorders>
              <w:top w:val="nil"/>
              <w:left w:val="nil"/>
              <w:bottom w:val="single" w:sz="8" w:space="0" w:color="auto"/>
              <w:right w:val="single" w:sz="8" w:space="0" w:color="auto"/>
            </w:tcBorders>
            <w:shd w:val="clear" w:color="auto" w:fill="auto"/>
            <w:noWrap/>
            <w:vAlign w:val="center"/>
            <w:hideMark/>
          </w:tcPr>
          <w:p w14:paraId="5FE589F2" w14:textId="77777777" w:rsidR="00EA3F9D" w:rsidRPr="008904A0" w:rsidRDefault="00EA3F9D" w:rsidP="00094BB2">
            <w:pPr>
              <w:spacing w:after="0" w:line="240" w:lineRule="auto"/>
              <w:rPr>
                <w:rFonts w:ascii="Times New Roman" w:eastAsia="Times New Roman" w:hAnsi="Times New Roman" w:cs="Times New Roman"/>
                <w:b/>
                <w:color w:val="000000"/>
                <w:sz w:val="20"/>
                <w:szCs w:val="20"/>
                <w:lang w:val="en-CA" w:eastAsia="en-CA"/>
              </w:rPr>
            </w:pPr>
            <w:r w:rsidRPr="008904A0">
              <w:rPr>
                <w:rFonts w:ascii="Times New Roman" w:eastAsia="Times New Roman" w:hAnsi="Times New Roman" w:cs="Times New Roman"/>
                <w:b/>
                <w:color w:val="000000"/>
                <w:sz w:val="20"/>
                <w:szCs w:val="20"/>
                <w:lang w:val="en-CA" w:eastAsia="en-CA"/>
              </w:rPr>
              <w:t>Coefficient</w:t>
            </w:r>
          </w:p>
        </w:tc>
        <w:tc>
          <w:tcPr>
            <w:tcW w:w="1333" w:type="dxa"/>
            <w:tcBorders>
              <w:top w:val="nil"/>
              <w:left w:val="nil"/>
              <w:bottom w:val="single" w:sz="8" w:space="0" w:color="auto"/>
              <w:right w:val="double" w:sz="6" w:space="0" w:color="auto"/>
            </w:tcBorders>
            <w:shd w:val="clear" w:color="auto" w:fill="auto"/>
            <w:noWrap/>
            <w:vAlign w:val="center"/>
            <w:hideMark/>
          </w:tcPr>
          <w:p w14:paraId="03E9DF89" w14:textId="77777777" w:rsidR="00EA3F9D" w:rsidRPr="008904A0" w:rsidRDefault="00EA3F9D" w:rsidP="00094BB2">
            <w:pPr>
              <w:spacing w:after="0" w:line="240" w:lineRule="auto"/>
              <w:rPr>
                <w:rFonts w:ascii="Times New Roman" w:eastAsia="Times New Roman" w:hAnsi="Times New Roman" w:cs="Times New Roman"/>
                <w:b/>
                <w:color w:val="000000"/>
                <w:sz w:val="20"/>
                <w:szCs w:val="20"/>
                <w:lang w:val="en-CA" w:eastAsia="en-CA"/>
              </w:rPr>
            </w:pPr>
            <w:r w:rsidRPr="008904A0">
              <w:rPr>
                <w:rFonts w:ascii="Times New Roman" w:eastAsia="Times New Roman" w:hAnsi="Times New Roman" w:cs="Times New Roman"/>
                <w:b/>
                <w:i/>
                <w:color w:val="000000"/>
                <w:sz w:val="20"/>
                <w:szCs w:val="20"/>
                <w:lang w:val="en-CA" w:eastAsia="en-CA"/>
              </w:rPr>
              <w:t>t</w:t>
            </w:r>
            <w:r w:rsidRPr="008904A0">
              <w:rPr>
                <w:rFonts w:ascii="Times New Roman" w:eastAsia="Times New Roman" w:hAnsi="Times New Roman" w:cs="Times New Roman"/>
                <w:b/>
                <w:color w:val="000000"/>
                <w:sz w:val="20"/>
                <w:szCs w:val="20"/>
                <w:lang w:val="en-CA" w:eastAsia="en-CA"/>
              </w:rPr>
              <w:t>-stat</w:t>
            </w:r>
          </w:p>
        </w:tc>
      </w:tr>
      <w:tr w:rsidR="00935F21" w:rsidRPr="008904A0" w14:paraId="379FD5B0" w14:textId="77777777" w:rsidTr="00EA3F9D">
        <w:trPr>
          <w:trHeight w:val="300"/>
        </w:trPr>
        <w:tc>
          <w:tcPr>
            <w:tcW w:w="3450" w:type="dxa"/>
            <w:tcBorders>
              <w:top w:val="single" w:sz="4" w:space="0" w:color="auto"/>
              <w:left w:val="double" w:sz="6" w:space="0" w:color="auto"/>
              <w:bottom w:val="nil"/>
              <w:right w:val="single" w:sz="8" w:space="0" w:color="auto"/>
            </w:tcBorders>
            <w:shd w:val="clear" w:color="auto" w:fill="auto"/>
            <w:noWrap/>
            <w:vAlign w:val="center"/>
            <w:hideMark/>
          </w:tcPr>
          <w:p w14:paraId="020B4A1D"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Constant</w:t>
            </w:r>
          </w:p>
        </w:tc>
        <w:tc>
          <w:tcPr>
            <w:tcW w:w="1484" w:type="dxa"/>
            <w:tcBorders>
              <w:top w:val="nil"/>
              <w:left w:val="nil"/>
              <w:bottom w:val="nil"/>
              <w:right w:val="nil"/>
            </w:tcBorders>
            <w:shd w:val="clear" w:color="auto" w:fill="auto"/>
            <w:noWrap/>
            <w:vAlign w:val="bottom"/>
            <w:hideMark/>
          </w:tcPr>
          <w:p w14:paraId="0626F8A8"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-2.524</w:t>
            </w:r>
          </w:p>
        </w:tc>
        <w:tc>
          <w:tcPr>
            <w:tcW w:w="1403" w:type="dxa"/>
            <w:tcBorders>
              <w:top w:val="nil"/>
              <w:left w:val="single" w:sz="8" w:space="0" w:color="auto"/>
              <w:bottom w:val="nil"/>
              <w:right w:val="single" w:sz="8" w:space="0" w:color="auto"/>
            </w:tcBorders>
            <w:shd w:val="clear" w:color="auto" w:fill="auto"/>
            <w:noWrap/>
            <w:vAlign w:val="bottom"/>
            <w:hideMark/>
          </w:tcPr>
          <w:p w14:paraId="201DE86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-10.413</w:t>
            </w:r>
          </w:p>
        </w:tc>
        <w:tc>
          <w:tcPr>
            <w:tcW w:w="1644" w:type="dxa"/>
            <w:tcBorders>
              <w:top w:val="nil"/>
              <w:left w:val="nil"/>
              <w:bottom w:val="nil"/>
              <w:right w:val="single" w:sz="8" w:space="0" w:color="auto"/>
            </w:tcBorders>
            <w:shd w:val="clear" w:color="auto" w:fill="auto"/>
            <w:noWrap/>
            <w:vAlign w:val="center"/>
            <w:hideMark/>
          </w:tcPr>
          <w:p w14:paraId="366977B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3" w:type="dxa"/>
            <w:tcBorders>
              <w:top w:val="nil"/>
              <w:left w:val="nil"/>
              <w:bottom w:val="nil"/>
              <w:right w:val="double" w:sz="6" w:space="0" w:color="auto"/>
            </w:tcBorders>
            <w:shd w:val="clear" w:color="auto" w:fill="auto"/>
            <w:noWrap/>
            <w:vAlign w:val="center"/>
            <w:hideMark/>
          </w:tcPr>
          <w:p w14:paraId="0721D2C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935F21" w:rsidRPr="008904A0" w14:paraId="5BFEAEAF" w14:textId="77777777" w:rsidTr="001251AB">
        <w:trPr>
          <w:trHeight w:val="315"/>
        </w:trPr>
        <w:tc>
          <w:tcPr>
            <w:tcW w:w="3450" w:type="dxa"/>
            <w:tcBorders>
              <w:top w:val="nil"/>
              <w:left w:val="double" w:sz="6" w:space="0" w:color="auto"/>
              <w:bottom w:val="nil"/>
              <w:right w:val="single" w:sz="8" w:space="0" w:color="auto"/>
            </w:tcBorders>
            <w:shd w:val="clear" w:color="auto" w:fill="auto"/>
            <w:noWrap/>
            <w:vAlign w:val="center"/>
            <w:hideMark/>
          </w:tcPr>
          <w:p w14:paraId="09D5A006" w14:textId="77777777" w:rsidR="00935F21" w:rsidRPr="008904A0" w:rsidRDefault="00935F21" w:rsidP="00094BB2">
            <w:pPr>
              <w:spacing w:after="0" w:line="240" w:lineRule="auto"/>
              <w:rPr>
                <w:rFonts w:ascii="Times New Roman" w:eastAsia="Times New Roman" w:hAnsi="Times New Roman" w:cs="Times New Roman"/>
                <w:color w:val="000000"/>
                <w:sz w:val="20"/>
                <w:szCs w:val="20"/>
                <w:u w:val="single"/>
                <w:lang w:val="en-CA" w:eastAsia="en-CA"/>
              </w:rPr>
            </w:pPr>
            <w:r w:rsidRPr="008904A0">
              <w:rPr>
                <w:rFonts w:ascii="Times New Roman" w:eastAsia="Times New Roman" w:hAnsi="Times New Roman" w:cs="Times New Roman"/>
                <w:color w:val="000000"/>
                <w:sz w:val="20"/>
                <w:szCs w:val="20"/>
                <w:u w:val="single"/>
                <w:lang w:val="en-CA" w:eastAsia="en-CA"/>
              </w:rPr>
              <w:t>Individual Demographics</w:t>
            </w:r>
          </w:p>
        </w:tc>
        <w:tc>
          <w:tcPr>
            <w:tcW w:w="1484" w:type="dxa"/>
            <w:tcBorders>
              <w:top w:val="nil"/>
              <w:left w:val="nil"/>
              <w:bottom w:val="nil"/>
              <w:right w:val="nil"/>
            </w:tcBorders>
            <w:shd w:val="clear" w:color="auto" w:fill="auto"/>
            <w:noWrap/>
            <w:vAlign w:val="center"/>
            <w:hideMark/>
          </w:tcPr>
          <w:p w14:paraId="6368CCE9"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1403" w:type="dxa"/>
            <w:tcBorders>
              <w:top w:val="nil"/>
              <w:left w:val="single" w:sz="8" w:space="0" w:color="auto"/>
              <w:bottom w:val="nil"/>
              <w:right w:val="single" w:sz="8" w:space="0" w:color="auto"/>
            </w:tcBorders>
            <w:shd w:val="clear" w:color="auto" w:fill="auto"/>
            <w:noWrap/>
            <w:vAlign w:val="center"/>
            <w:hideMark/>
          </w:tcPr>
          <w:p w14:paraId="4689F27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1644" w:type="dxa"/>
            <w:tcBorders>
              <w:top w:val="nil"/>
              <w:left w:val="nil"/>
              <w:bottom w:val="nil"/>
              <w:right w:val="single" w:sz="8" w:space="0" w:color="auto"/>
            </w:tcBorders>
            <w:shd w:val="clear" w:color="auto" w:fill="auto"/>
            <w:noWrap/>
            <w:vAlign w:val="center"/>
            <w:hideMark/>
          </w:tcPr>
          <w:p w14:paraId="3527A7A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1333" w:type="dxa"/>
            <w:tcBorders>
              <w:top w:val="nil"/>
              <w:left w:val="nil"/>
              <w:bottom w:val="nil"/>
              <w:right w:val="double" w:sz="6" w:space="0" w:color="auto"/>
            </w:tcBorders>
            <w:shd w:val="clear" w:color="auto" w:fill="auto"/>
            <w:noWrap/>
            <w:vAlign w:val="center"/>
            <w:hideMark/>
          </w:tcPr>
          <w:p w14:paraId="4D589FF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r>
      <w:tr w:rsidR="00935F21" w:rsidRPr="008904A0" w14:paraId="391E4352" w14:textId="77777777" w:rsidTr="001251AB">
        <w:trPr>
          <w:trHeight w:val="300"/>
        </w:trPr>
        <w:tc>
          <w:tcPr>
            <w:tcW w:w="3450" w:type="dxa"/>
            <w:tcBorders>
              <w:top w:val="nil"/>
              <w:left w:val="double" w:sz="6" w:space="0" w:color="auto"/>
              <w:bottom w:val="nil"/>
              <w:right w:val="single" w:sz="8" w:space="0" w:color="auto"/>
            </w:tcBorders>
            <w:shd w:val="clear" w:color="auto" w:fill="auto"/>
            <w:noWrap/>
            <w:vAlign w:val="center"/>
            <w:hideMark/>
          </w:tcPr>
          <w:p w14:paraId="5480607D" w14:textId="5A28E45D"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xml:space="preserve">    Age</w:t>
            </w:r>
            <w:r w:rsidR="004C5E5E" w:rsidRPr="008904A0">
              <w:rPr>
                <w:rFonts w:ascii="Times New Roman" w:eastAsia="Times New Roman" w:hAnsi="Times New Roman" w:cs="Times New Roman"/>
                <w:color w:val="000000"/>
                <w:sz w:val="20"/>
                <w:szCs w:val="20"/>
                <w:lang w:val="en-CA" w:eastAsia="en-CA"/>
              </w:rPr>
              <w:t xml:space="preserve"> (Base:</w:t>
            </w:r>
            <w:r w:rsidR="008904A0" w:rsidRPr="008904A0">
              <w:rPr>
                <w:rFonts w:ascii="Times New Roman" w:eastAsia="Times New Roman" w:hAnsi="Times New Roman" w:cs="Times New Roman"/>
                <w:color w:val="000000"/>
                <w:sz w:val="20"/>
                <w:szCs w:val="20"/>
                <w:lang w:val="en-CA" w:eastAsia="en-CA"/>
              </w:rPr>
              <w:t xml:space="preserve"> Age &lt; 20 years</w:t>
            </w:r>
            <w:r w:rsidR="004C5E5E" w:rsidRPr="008904A0">
              <w:rPr>
                <w:rFonts w:ascii="Times New Roman" w:eastAsia="Times New Roman" w:hAnsi="Times New Roman" w:cs="Times New Roman"/>
                <w:color w:val="000000"/>
                <w:sz w:val="20"/>
                <w:szCs w:val="20"/>
                <w:lang w:val="en-CA" w:eastAsia="en-CA"/>
              </w:rPr>
              <w:t>)</w:t>
            </w:r>
          </w:p>
        </w:tc>
        <w:tc>
          <w:tcPr>
            <w:tcW w:w="1484" w:type="dxa"/>
            <w:tcBorders>
              <w:top w:val="nil"/>
              <w:left w:val="nil"/>
              <w:bottom w:val="nil"/>
              <w:right w:val="nil"/>
            </w:tcBorders>
            <w:shd w:val="clear" w:color="auto" w:fill="auto"/>
            <w:noWrap/>
            <w:vAlign w:val="center"/>
          </w:tcPr>
          <w:p w14:paraId="5C029159"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403" w:type="dxa"/>
            <w:tcBorders>
              <w:top w:val="nil"/>
              <w:left w:val="single" w:sz="8" w:space="0" w:color="auto"/>
              <w:bottom w:val="nil"/>
              <w:right w:val="single" w:sz="8" w:space="0" w:color="auto"/>
            </w:tcBorders>
            <w:shd w:val="clear" w:color="auto" w:fill="auto"/>
            <w:noWrap/>
            <w:vAlign w:val="center"/>
          </w:tcPr>
          <w:p w14:paraId="698ED96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644" w:type="dxa"/>
            <w:tcBorders>
              <w:top w:val="nil"/>
              <w:left w:val="nil"/>
              <w:bottom w:val="nil"/>
              <w:right w:val="single" w:sz="8" w:space="0" w:color="auto"/>
            </w:tcBorders>
            <w:shd w:val="clear" w:color="auto" w:fill="auto"/>
            <w:noWrap/>
            <w:vAlign w:val="center"/>
            <w:hideMark/>
          </w:tcPr>
          <w:p w14:paraId="2837F92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3" w:type="dxa"/>
            <w:tcBorders>
              <w:top w:val="nil"/>
              <w:left w:val="nil"/>
              <w:bottom w:val="nil"/>
              <w:right w:val="double" w:sz="6" w:space="0" w:color="auto"/>
            </w:tcBorders>
            <w:shd w:val="clear" w:color="auto" w:fill="auto"/>
            <w:noWrap/>
            <w:vAlign w:val="center"/>
            <w:hideMark/>
          </w:tcPr>
          <w:p w14:paraId="065D01E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935F21" w:rsidRPr="008904A0" w14:paraId="392E4322" w14:textId="77777777" w:rsidTr="001251AB">
        <w:trPr>
          <w:trHeight w:val="300"/>
        </w:trPr>
        <w:tc>
          <w:tcPr>
            <w:tcW w:w="3450" w:type="dxa"/>
            <w:tcBorders>
              <w:top w:val="nil"/>
              <w:left w:val="double" w:sz="6" w:space="0" w:color="auto"/>
              <w:bottom w:val="nil"/>
              <w:right w:val="single" w:sz="8" w:space="0" w:color="auto"/>
            </w:tcBorders>
            <w:shd w:val="clear" w:color="auto" w:fill="auto"/>
            <w:noWrap/>
            <w:vAlign w:val="center"/>
          </w:tcPr>
          <w:p w14:paraId="5909832B" w14:textId="77777777" w:rsidR="00935F21" w:rsidRPr="008904A0" w:rsidRDefault="00935F21" w:rsidP="00094BB2">
            <w:pPr>
              <w:spacing w:after="0" w:line="240" w:lineRule="auto"/>
              <w:ind w:left="552"/>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Age 20-24 years</w:t>
            </w:r>
          </w:p>
        </w:tc>
        <w:tc>
          <w:tcPr>
            <w:tcW w:w="1484" w:type="dxa"/>
            <w:tcBorders>
              <w:top w:val="nil"/>
              <w:left w:val="nil"/>
              <w:bottom w:val="nil"/>
              <w:right w:val="nil"/>
            </w:tcBorders>
            <w:shd w:val="clear" w:color="auto" w:fill="auto"/>
            <w:noWrap/>
            <w:vAlign w:val="bottom"/>
          </w:tcPr>
          <w:p w14:paraId="5CF9F56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-0.473</w:t>
            </w:r>
          </w:p>
        </w:tc>
        <w:tc>
          <w:tcPr>
            <w:tcW w:w="1403" w:type="dxa"/>
            <w:tcBorders>
              <w:top w:val="nil"/>
              <w:left w:val="single" w:sz="8" w:space="0" w:color="auto"/>
              <w:bottom w:val="nil"/>
              <w:right w:val="single" w:sz="8" w:space="0" w:color="auto"/>
            </w:tcBorders>
            <w:shd w:val="clear" w:color="auto" w:fill="auto"/>
            <w:noWrap/>
            <w:vAlign w:val="bottom"/>
          </w:tcPr>
          <w:p w14:paraId="7C48D9D1"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-3.657</w:t>
            </w:r>
          </w:p>
        </w:tc>
        <w:tc>
          <w:tcPr>
            <w:tcW w:w="1644" w:type="dxa"/>
            <w:tcBorders>
              <w:top w:val="nil"/>
              <w:left w:val="nil"/>
              <w:bottom w:val="nil"/>
              <w:right w:val="single" w:sz="8" w:space="0" w:color="auto"/>
            </w:tcBorders>
            <w:shd w:val="clear" w:color="auto" w:fill="auto"/>
            <w:noWrap/>
            <w:vAlign w:val="center"/>
          </w:tcPr>
          <w:p w14:paraId="11D91FDD"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3" w:type="dxa"/>
            <w:tcBorders>
              <w:top w:val="nil"/>
              <w:left w:val="nil"/>
              <w:bottom w:val="nil"/>
              <w:right w:val="double" w:sz="6" w:space="0" w:color="auto"/>
            </w:tcBorders>
            <w:shd w:val="clear" w:color="auto" w:fill="auto"/>
            <w:noWrap/>
            <w:vAlign w:val="center"/>
          </w:tcPr>
          <w:p w14:paraId="51A81B5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935F21" w:rsidRPr="008904A0" w14:paraId="550B3F60" w14:textId="77777777" w:rsidTr="001251AB">
        <w:trPr>
          <w:trHeight w:val="300"/>
        </w:trPr>
        <w:tc>
          <w:tcPr>
            <w:tcW w:w="3450" w:type="dxa"/>
            <w:tcBorders>
              <w:top w:val="nil"/>
              <w:left w:val="double" w:sz="6" w:space="0" w:color="auto"/>
              <w:bottom w:val="nil"/>
              <w:right w:val="single" w:sz="8" w:space="0" w:color="auto"/>
            </w:tcBorders>
            <w:shd w:val="clear" w:color="auto" w:fill="auto"/>
            <w:noWrap/>
            <w:vAlign w:val="center"/>
          </w:tcPr>
          <w:p w14:paraId="3ED2375C" w14:textId="77777777" w:rsidR="00935F21" w:rsidRPr="008904A0" w:rsidRDefault="00935F21" w:rsidP="00094BB2">
            <w:pPr>
              <w:spacing w:after="0" w:line="240" w:lineRule="auto"/>
              <w:ind w:left="552"/>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Age 25-29 years</w:t>
            </w:r>
          </w:p>
        </w:tc>
        <w:tc>
          <w:tcPr>
            <w:tcW w:w="1484" w:type="dxa"/>
            <w:tcBorders>
              <w:top w:val="nil"/>
              <w:left w:val="nil"/>
              <w:bottom w:val="nil"/>
              <w:right w:val="nil"/>
            </w:tcBorders>
            <w:shd w:val="clear" w:color="auto" w:fill="auto"/>
            <w:noWrap/>
            <w:vAlign w:val="bottom"/>
          </w:tcPr>
          <w:p w14:paraId="21A28D41"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-0.745</w:t>
            </w:r>
          </w:p>
        </w:tc>
        <w:tc>
          <w:tcPr>
            <w:tcW w:w="1403" w:type="dxa"/>
            <w:tcBorders>
              <w:top w:val="nil"/>
              <w:left w:val="single" w:sz="8" w:space="0" w:color="auto"/>
              <w:bottom w:val="nil"/>
              <w:right w:val="single" w:sz="8" w:space="0" w:color="auto"/>
            </w:tcBorders>
            <w:shd w:val="clear" w:color="auto" w:fill="auto"/>
            <w:noWrap/>
            <w:vAlign w:val="bottom"/>
          </w:tcPr>
          <w:p w14:paraId="7411BF5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-4.314</w:t>
            </w:r>
          </w:p>
        </w:tc>
        <w:tc>
          <w:tcPr>
            <w:tcW w:w="1644" w:type="dxa"/>
            <w:tcBorders>
              <w:top w:val="nil"/>
              <w:left w:val="nil"/>
              <w:bottom w:val="nil"/>
              <w:right w:val="single" w:sz="8" w:space="0" w:color="auto"/>
            </w:tcBorders>
            <w:shd w:val="clear" w:color="auto" w:fill="auto"/>
            <w:noWrap/>
            <w:vAlign w:val="center"/>
          </w:tcPr>
          <w:p w14:paraId="67E7614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3" w:type="dxa"/>
            <w:tcBorders>
              <w:top w:val="nil"/>
              <w:left w:val="nil"/>
              <w:bottom w:val="nil"/>
              <w:right w:val="double" w:sz="6" w:space="0" w:color="auto"/>
            </w:tcBorders>
            <w:shd w:val="clear" w:color="auto" w:fill="auto"/>
            <w:noWrap/>
            <w:vAlign w:val="center"/>
          </w:tcPr>
          <w:p w14:paraId="328C8D08"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935F21" w:rsidRPr="008904A0" w14:paraId="34EF3AC5" w14:textId="77777777" w:rsidTr="001251AB">
        <w:trPr>
          <w:trHeight w:val="300"/>
        </w:trPr>
        <w:tc>
          <w:tcPr>
            <w:tcW w:w="3450" w:type="dxa"/>
            <w:tcBorders>
              <w:top w:val="nil"/>
              <w:left w:val="double" w:sz="6" w:space="0" w:color="auto"/>
              <w:bottom w:val="nil"/>
              <w:right w:val="single" w:sz="8" w:space="0" w:color="auto"/>
            </w:tcBorders>
            <w:shd w:val="clear" w:color="auto" w:fill="auto"/>
            <w:noWrap/>
            <w:vAlign w:val="center"/>
          </w:tcPr>
          <w:p w14:paraId="2B8B2D0E" w14:textId="53CBD2B8" w:rsidR="00935F21" w:rsidRPr="008904A0" w:rsidRDefault="00935F21" w:rsidP="00601B03">
            <w:pPr>
              <w:spacing w:after="0" w:line="240" w:lineRule="auto"/>
              <w:ind w:left="192"/>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xml:space="preserve">Single parent </w:t>
            </w:r>
          </w:p>
        </w:tc>
        <w:tc>
          <w:tcPr>
            <w:tcW w:w="1484" w:type="dxa"/>
            <w:tcBorders>
              <w:top w:val="nil"/>
              <w:left w:val="nil"/>
              <w:bottom w:val="nil"/>
              <w:right w:val="nil"/>
            </w:tcBorders>
            <w:shd w:val="clear" w:color="auto" w:fill="auto"/>
            <w:noWrap/>
            <w:vAlign w:val="bottom"/>
          </w:tcPr>
          <w:p w14:paraId="154C2A2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0.780</w:t>
            </w:r>
          </w:p>
        </w:tc>
        <w:tc>
          <w:tcPr>
            <w:tcW w:w="1403" w:type="dxa"/>
            <w:tcBorders>
              <w:top w:val="nil"/>
              <w:left w:val="single" w:sz="8" w:space="0" w:color="auto"/>
              <w:bottom w:val="nil"/>
              <w:right w:val="single" w:sz="8" w:space="0" w:color="auto"/>
            </w:tcBorders>
            <w:shd w:val="clear" w:color="auto" w:fill="auto"/>
            <w:noWrap/>
            <w:vAlign w:val="bottom"/>
          </w:tcPr>
          <w:p w14:paraId="25F92F19"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4.323</w:t>
            </w:r>
          </w:p>
        </w:tc>
        <w:tc>
          <w:tcPr>
            <w:tcW w:w="1644" w:type="dxa"/>
            <w:tcBorders>
              <w:top w:val="nil"/>
              <w:left w:val="nil"/>
              <w:bottom w:val="nil"/>
              <w:right w:val="single" w:sz="8" w:space="0" w:color="auto"/>
            </w:tcBorders>
            <w:shd w:val="clear" w:color="auto" w:fill="auto"/>
            <w:noWrap/>
            <w:vAlign w:val="center"/>
          </w:tcPr>
          <w:p w14:paraId="6390964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3" w:type="dxa"/>
            <w:tcBorders>
              <w:top w:val="nil"/>
              <w:left w:val="nil"/>
              <w:bottom w:val="nil"/>
              <w:right w:val="double" w:sz="6" w:space="0" w:color="auto"/>
            </w:tcBorders>
            <w:shd w:val="clear" w:color="auto" w:fill="auto"/>
            <w:noWrap/>
            <w:vAlign w:val="center"/>
          </w:tcPr>
          <w:p w14:paraId="3CE193C8"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1251AB" w:rsidRPr="008904A0" w14:paraId="38DF02A1" w14:textId="77777777" w:rsidTr="006640D5">
        <w:trPr>
          <w:trHeight w:val="300"/>
        </w:trPr>
        <w:tc>
          <w:tcPr>
            <w:tcW w:w="9314" w:type="dxa"/>
            <w:gridSpan w:val="5"/>
            <w:tcBorders>
              <w:top w:val="nil"/>
              <w:left w:val="double" w:sz="6" w:space="0" w:color="auto"/>
              <w:bottom w:val="nil"/>
              <w:right w:val="double" w:sz="6" w:space="0" w:color="auto"/>
            </w:tcBorders>
            <w:shd w:val="clear" w:color="auto" w:fill="auto"/>
            <w:noWrap/>
            <w:vAlign w:val="center"/>
          </w:tcPr>
          <w:p w14:paraId="3B5B4E7E" w14:textId="0B9C4124" w:rsidR="001251AB" w:rsidRPr="008904A0" w:rsidRDefault="001251AB"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xml:space="preserve">Household vehicle ownership (Base: </w:t>
            </w:r>
            <w:r w:rsidR="008904A0" w:rsidRPr="008904A0">
              <w:rPr>
                <w:rFonts w:ascii="Times New Roman" w:eastAsia="Times New Roman" w:hAnsi="Times New Roman" w:cs="Times New Roman"/>
                <w:color w:val="000000"/>
                <w:sz w:val="20"/>
                <w:szCs w:val="20"/>
                <w:lang w:val="en-CA" w:eastAsia="en-CA"/>
              </w:rPr>
              <w:t>Zero vehicle household</w:t>
            </w:r>
            <w:r w:rsidRPr="008904A0">
              <w:rPr>
                <w:rFonts w:ascii="Times New Roman" w:eastAsia="Times New Roman" w:hAnsi="Times New Roman" w:cs="Times New Roman"/>
                <w:color w:val="000000"/>
                <w:sz w:val="20"/>
                <w:szCs w:val="20"/>
                <w:lang w:val="en-CA" w:eastAsia="en-CA"/>
              </w:rPr>
              <w:t>)</w:t>
            </w:r>
          </w:p>
        </w:tc>
      </w:tr>
      <w:tr w:rsidR="00935F21" w:rsidRPr="008904A0" w14:paraId="75429845" w14:textId="77777777" w:rsidTr="001251AB">
        <w:trPr>
          <w:trHeight w:val="300"/>
        </w:trPr>
        <w:tc>
          <w:tcPr>
            <w:tcW w:w="3450" w:type="dxa"/>
            <w:tcBorders>
              <w:top w:val="nil"/>
              <w:left w:val="double" w:sz="6" w:space="0" w:color="auto"/>
              <w:bottom w:val="nil"/>
              <w:right w:val="single" w:sz="8" w:space="0" w:color="auto"/>
            </w:tcBorders>
            <w:shd w:val="clear" w:color="auto" w:fill="auto"/>
            <w:noWrap/>
            <w:vAlign w:val="center"/>
          </w:tcPr>
          <w:p w14:paraId="58AE6C9C" w14:textId="77777777" w:rsidR="00935F21" w:rsidRPr="008904A0" w:rsidRDefault="00935F21" w:rsidP="00601B03">
            <w:pPr>
              <w:spacing w:after="0" w:line="240" w:lineRule="auto"/>
              <w:ind w:left="552"/>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Single vehicle household</w:t>
            </w:r>
          </w:p>
        </w:tc>
        <w:tc>
          <w:tcPr>
            <w:tcW w:w="1484" w:type="dxa"/>
            <w:tcBorders>
              <w:top w:val="nil"/>
              <w:left w:val="nil"/>
              <w:bottom w:val="nil"/>
              <w:right w:val="nil"/>
            </w:tcBorders>
            <w:shd w:val="clear" w:color="auto" w:fill="auto"/>
            <w:noWrap/>
            <w:vAlign w:val="bottom"/>
          </w:tcPr>
          <w:p w14:paraId="36897CB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2.760</w:t>
            </w:r>
          </w:p>
        </w:tc>
        <w:tc>
          <w:tcPr>
            <w:tcW w:w="1403" w:type="dxa"/>
            <w:tcBorders>
              <w:top w:val="nil"/>
              <w:left w:val="single" w:sz="8" w:space="0" w:color="auto"/>
              <w:bottom w:val="nil"/>
              <w:right w:val="single" w:sz="8" w:space="0" w:color="auto"/>
            </w:tcBorders>
            <w:shd w:val="clear" w:color="auto" w:fill="auto"/>
            <w:noWrap/>
            <w:vAlign w:val="bottom"/>
          </w:tcPr>
          <w:p w14:paraId="5382E68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12.260</w:t>
            </w:r>
          </w:p>
        </w:tc>
        <w:tc>
          <w:tcPr>
            <w:tcW w:w="1644" w:type="dxa"/>
            <w:tcBorders>
              <w:top w:val="nil"/>
              <w:left w:val="nil"/>
              <w:bottom w:val="nil"/>
              <w:right w:val="single" w:sz="8" w:space="0" w:color="auto"/>
            </w:tcBorders>
            <w:shd w:val="clear" w:color="auto" w:fill="auto"/>
            <w:noWrap/>
            <w:vAlign w:val="center"/>
          </w:tcPr>
          <w:p w14:paraId="5FD2A5A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3" w:type="dxa"/>
            <w:tcBorders>
              <w:top w:val="nil"/>
              <w:left w:val="nil"/>
              <w:bottom w:val="nil"/>
              <w:right w:val="double" w:sz="6" w:space="0" w:color="auto"/>
            </w:tcBorders>
            <w:shd w:val="clear" w:color="auto" w:fill="auto"/>
            <w:noWrap/>
            <w:vAlign w:val="center"/>
          </w:tcPr>
          <w:p w14:paraId="2F29E4FD"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935F21" w:rsidRPr="008904A0" w14:paraId="7591F271" w14:textId="77777777" w:rsidTr="001251AB">
        <w:trPr>
          <w:trHeight w:val="300"/>
        </w:trPr>
        <w:tc>
          <w:tcPr>
            <w:tcW w:w="3450" w:type="dxa"/>
            <w:tcBorders>
              <w:top w:val="nil"/>
              <w:left w:val="double" w:sz="6" w:space="0" w:color="auto"/>
              <w:bottom w:val="nil"/>
              <w:right w:val="single" w:sz="8" w:space="0" w:color="auto"/>
            </w:tcBorders>
            <w:shd w:val="clear" w:color="auto" w:fill="auto"/>
            <w:noWrap/>
            <w:vAlign w:val="center"/>
          </w:tcPr>
          <w:p w14:paraId="16D89185" w14:textId="70AE80C1" w:rsidR="00935F21" w:rsidRPr="008904A0" w:rsidRDefault="00935F21" w:rsidP="008904A0">
            <w:pPr>
              <w:spacing w:after="0" w:line="240" w:lineRule="auto"/>
              <w:ind w:left="552"/>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Two</w:t>
            </w:r>
            <w:r w:rsidR="000D49BB" w:rsidRPr="008904A0">
              <w:rPr>
                <w:rFonts w:ascii="Times New Roman" w:eastAsia="Times New Roman" w:hAnsi="Times New Roman" w:cs="Times New Roman"/>
                <w:color w:val="000000"/>
                <w:sz w:val="20"/>
                <w:szCs w:val="20"/>
                <w:lang w:val="en-CA" w:eastAsia="en-CA"/>
              </w:rPr>
              <w:t xml:space="preserve"> </w:t>
            </w:r>
            <w:r w:rsidR="008904A0" w:rsidRPr="008904A0">
              <w:rPr>
                <w:rFonts w:ascii="Times New Roman" w:eastAsia="Times New Roman" w:hAnsi="Times New Roman" w:cs="Times New Roman"/>
                <w:color w:val="000000"/>
                <w:sz w:val="20"/>
                <w:szCs w:val="20"/>
                <w:lang w:val="en-CA" w:eastAsia="en-CA"/>
              </w:rPr>
              <w:t>or</w:t>
            </w:r>
            <w:r w:rsidR="000D49BB" w:rsidRPr="008904A0">
              <w:rPr>
                <w:rFonts w:ascii="Times New Roman" w:eastAsia="Times New Roman" w:hAnsi="Times New Roman" w:cs="Times New Roman"/>
                <w:color w:val="000000"/>
                <w:sz w:val="20"/>
                <w:szCs w:val="20"/>
                <w:lang w:val="en-CA" w:eastAsia="en-CA"/>
              </w:rPr>
              <w:t xml:space="preserve"> more</w:t>
            </w:r>
            <w:r w:rsidRPr="008904A0">
              <w:rPr>
                <w:rFonts w:ascii="Times New Roman" w:eastAsia="Times New Roman" w:hAnsi="Times New Roman" w:cs="Times New Roman"/>
                <w:color w:val="000000"/>
                <w:sz w:val="20"/>
                <w:szCs w:val="20"/>
                <w:lang w:val="en-CA" w:eastAsia="en-CA"/>
              </w:rPr>
              <w:t xml:space="preserve"> vehicle household</w:t>
            </w:r>
          </w:p>
        </w:tc>
        <w:tc>
          <w:tcPr>
            <w:tcW w:w="1484" w:type="dxa"/>
            <w:tcBorders>
              <w:top w:val="nil"/>
              <w:left w:val="nil"/>
              <w:bottom w:val="nil"/>
              <w:right w:val="nil"/>
            </w:tcBorders>
            <w:shd w:val="clear" w:color="auto" w:fill="auto"/>
            <w:noWrap/>
            <w:vAlign w:val="bottom"/>
          </w:tcPr>
          <w:p w14:paraId="0D5357F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3.794</w:t>
            </w:r>
          </w:p>
        </w:tc>
        <w:tc>
          <w:tcPr>
            <w:tcW w:w="1403" w:type="dxa"/>
            <w:tcBorders>
              <w:top w:val="nil"/>
              <w:left w:val="single" w:sz="8" w:space="0" w:color="auto"/>
              <w:bottom w:val="nil"/>
              <w:right w:val="single" w:sz="8" w:space="0" w:color="auto"/>
            </w:tcBorders>
            <w:shd w:val="clear" w:color="auto" w:fill="auto"/>
            <w:noWrap/>
            <w:vAlign w:val="bottom"/>
          </w:tcPr>
          <w:p w14:paraId="516143A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16.198</w:t>
            </w:r>
          </w:p>
        </w:tc>
        <w:tc>
          <w:tcPr>
            <w:tcW w:w="1644" w:type="dxa"/>
            <w:tcBorders>
              <w:top w:val="nil"/>
              <w:left w:val="nil"/>
              <w:bottom w:val="nil"/>
              <w:right w:val="single" w:sz="8" w:space="0" w:color="auto"/>
            </w:tcBorders>
            <w:shd w:val="clear" w:color="auto" w:fill="auto"/>
            <w:noWrap/>
            <w:vAlign w:val="center"/>
          </w:tcPr>
          <w:p w14:paraId="1B6CBFED"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3" w:type="dxa"/>
            <w:tcBorders>
              <w:top w:val="nil"/>
              <w:left w:val="nil"/>
              <w:bottom w:val="nil"/>
              <w:right w:val="double" w:sz="6" w:space="0" w:color="auto"/>
            </w:tcBorders>
            <w:shd w:val="clear" w:color="auto" w:fill="auto"/>
            <w:noWrap/>
            <w:vAlign w:val="center"/>
          </w:tcPr>
          <w:p w14:paraId="360B964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935F21" w:rsidRPr="008904A0" w14:paraId="7EE6080C" w14:textId="77777777" w:rsidTr="001251AB">
        <w:trPr>
          <w:trHeight w:val="315"/>
        </w:trPr>
        <w:tc>
          <w:tcPr>
            <w:tcW w:w="3450" w:type="dxa"/>
            <w:tcBorders>
              <w:top w:val="nil"/>
              <w:left w:val="double" w:sz="6" w:space="0" w:color="auto"/>
              <w:bottom w:val="nil"/>
              <w:right w:val="single" w:sz="8" w:space="0" w:color="auto"/>
            </w:tcBorders>
            <w:shd w:val="clear" w:color="auto" w:fill="auto"/>
            <w:noWrap/>
            <w:vAlign w:val="center"/>
            <w:hideMark/>
          </w:tcPr>
          <w:p w14:paraId="7B0EDD85" w14:textId="77777777" w:rsidR="00935F21" w:rsidRPr="008904A0" w:rsidRDefault="00935F21" w:rsidP="00094BB2">
            <w:pPr>
              <w:spacing w:after="0" w:line="240" w:lineRule="auto"/>
              <w:rPr>
                <w:rFonts w:ascii="Times New Roman" w:eastAsia="Times New Roman" w:hAnsi="Times New Roman" w:cs="Times New Roman"/>
                <w:color w:val="000000"/>
                <w:sz w:val="20"/>
                <w:szCs w:val="20"/>
                <w:u w:val="single"/>
                <w:lang w:val="en-CA" w:eastAsia="en-CA"/>
              </w:rPr>
            </w:pPr>
            <w:r w:rsidRPr="008904A0">
              <w:rPr>
                <w:rFonts w:ascii="Times New Roman" w:eastAsia="Times New Roman" w:hAnsi="Times New Roman" w:cs="Times New Roman"/>
                <w:color w:val="000000"/>
                <w:sz w:val="20"/>
                <w:szCs w:val="20"/>
                <w:u w:val="single"/>
                <w:lang w:val="en-CA" w:eastAsia="en-CA"/>
              </w:rPr>
              <w:t xml:space="preserve">Location Attributes </w:t>
            </w:r>
          </w:p>
        </w:tc>
        <w:tc>
          <w:tcPr>
            <w:tcW w:w="1484" w:type="dxa"/>
            <w:tcBorders>
              <w:top w:val="nil"/>
              <w:left w:val="nil"/>
              <w:bottom w:val="nil"/>
              <w:right w:val="nil"/>
            </w:tcBorders>
            <w:shd w:val="clear" w:color="auto" w:fill="auto"/>
            <w:noWrap/>
            <w:vAlign w:val="center"/>
            <w:hideMark/>
          </w:tcPr>
          <w:p w14:paraId="04553CE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1403" w:type="dxa"/>
            <w:tcBorders>
              <w:top w:val="nil"/>
              <w:left w:val="single" w:sz="8" w:space="0" w:color="auto"/>
              <w:bottom w:val="nil"/>
              <w:right w:val="single" w:sz="8" w:space="0" w:color="auto"/>
            </w:tcBorders>
            <w:shd w:val="clear" w:color="auto" w:fill="auto"/>
            <w:noWrap/>
            <w:vAlign w:val="center"/>
            <w:hideMark/>
          </w:tcPr>
          <w:p w14:paraId="550EB1C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1644" w:type="dxa"/>
            <w:tcBorders>
              <w:top w:val="nil"/>
              <w:left w:val="nil"/>
              <w:bottom w:val="nil"/>
              <w:right w:val="single" w:sz="8" w:space="0" w:color="auto"/>
            </w:tcBorders>
            <w:shd w:val="clear" w:color="auto" w:fill="auto"/>
            <w:noWrap/>
            <w:vAlign w:val="center"/>
            <w:hideMark/>
          </w:tcPr>
          <w:p w14:paraId="2FC5FD4D"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1333" w:type="dxa"/>
            <w:tcBorders>
              <w:top w:val="nil"/>
              <w:left w:val="nil"/>
              <w:bottom w:val="nil"/>
              <w:right w:val="double" w:sz="6" w:space="0" w:color="auto"/>
            </w:tcBorders>
            <w:shd w:val="clear" w:color="auto" w:fill="auto"/>
            <w:noWrap/>
            <w:vAlign w:val="center"/>
            <w:hideMark/>
          </w:tcPr>
          <w:p w14:paraId="599331B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r>
      <w:tr w:rsidR="00935F21" w:rsidRPr="008904A0" w14:paraId="422FFBAD" w14:textId="77777777" w:rsidTr="001251AB">
        <w:trPr>
          <w:trHeight w:val="300"/>
        </w:trPr>
        <w:tc>
          <w:tcPr>
            <w:tcW w:w="3450" w:type="dxa"/>
            <w:tcBorders>
              <w:top w:val="nil"/>
              <w:left w:val="double" w:sz="6" w:space="0" w:color="auto"/>
              <w:bottom w:val="nil"/>
              <w:right w:val="single" w:sz="8" w:space="0" w:color="auto"/>
            </w:tcBorders>
            <w:shd w:val="clear" w:color="auto" w:fill="auto"/>
            <w:noWrap/>
            <w:vAlign w:val="center"/>
            <w:hideMark/>
          </w:tcPr>
          <w:p w14:paraId="59CFAFC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xml:space="preserve">    Campus in downtown</w:t>
            </w:r>
          </w:p>
        </w:tc>
        <w:tc>
          <w:tcPr>
            <w:tcW w:w="1484" w:type="dxa"/>
            <w:tcBorders>
              <w:top w:val="nil"/>
              <w:left w:val="nil"/>
              <w:bottom w:val="nil"/>
              <w:right w:val="nil"/>
            </w:tcBorders>
            <w:shd w:val="clear" w:color="auto" w:fill="auto"/>
            <w:noWrap/>
            <w:vAlign w:val="bottom"/>
            <w:hideMark/>
          </w:tcPr>
          <w:p w14:paraId="0F96D25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-1.391</w:t>
            </w:r>
          </w:p>
        </w:tc>
        <w:tc>
          <w:tcPr>
            <w:tcW w:w="1403" w:type="dxa"/>
            <w:tcBorders>
              <w:top w:val="nil"/>
              <w:left w:val="single" w:sz="8" w:space="0" w:color="auto"/>
              <w:bottom w:val="nil"/>
              <w:right w:val="single" w:sz="8" w:space="0" w:color="auto"/>
            </w:tcBorders>
            <w:shd w:val="clear" w:color="auto" w:fill="auto"/>
            <w:noWrap/>
            <w:vAlign w:val="bottom"/>
            <w:hideMark/>
          </w:tcPr>
          <w:p w14:paraId="281008C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-10.864</w:t>
            </w:r>
          </w:p>
        </w:tc>
        <w:tc>
          <w:tcPr>
            <w:tcW w:w="1644" w:type="dxa"/>
            <w:tcBorders>
              <w:top w:val="nil"/>
              <w:left w:val="nil"/>
              <w:bottom w:val="nil"/>
              <w:right w:val="single" w:sz="8" w:space="0" w:color="auto"/>
            </w:tcBorders>
            <w:shd w:val="clear" w:color="auto" w:fill="auto"/>
            <w:noWrap/>
            <w:vAlign w:val="center"/>
            <w:hideMark/>
          </w:tcPr>
          <w:p w14:paraId="0A2E9F5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3" w:type="dxa"/>
            <w:tcBorders>
              <w:top w:val="nil"/>
              <w:left w:val="nil"/>
              <w:bottom w:val="nil"/>
              <w:right w:val="double" w:sz="6" w:space="0" w:color="auto"/>
            </w:tcBorders>
            <w:shd w:val="clear" w:color="auto" w:fill="auto"/>
            <w:noWrap/>
            <w:vAlign w:val="center"/>
            <w:hideMark/>
          </w:tcPr>
          <w:p w14:paraId="39A320D9"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935F21" w:rsidRPr="008904A0" w14:paraId="458CA0DD" w14:textId="77777777" w:rsidTr="001251AB">
        <w:trPr>
          <w:trHeight w:val="315"/>
        </w:trPr>
        <w:tc>
          <w:tcPr>
            <w:tcW w:w="3450" w:type="dxa"/>
            <w:tcBorders>
              <w:top w:val="nil"/>
              <w:left w:val="double" w:sz="6" w:space="0" w:color="auto"/>
              <w:bottom w:val="double" w:sz="6" w:space="0" w:color="auto"/>
              <w:right w:val="single" w:sz="8" w:space="0" w:color="auto"/>
            </w:tcBorders>
            <w:shd w:val="clear" w:color="auto" w:fill="auto"/>
            <w:noWrap/>
            <w:vAlign w:val="center"/>
            <w:hideMark/>
          </w:tcPr>
          <w:p w14:paraId="45D6E354" w14:textId="435C3B52" w:rsidR="00935F21" w:rsidRPr="008904A0" w:rsidRDefault="00935F21">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xml:space="preserve">    </w:t>
            </w:r>
            <w:r w:rsidR="001B58F1" w:rsidRPr="008904A0">
              <w:rPr>
                <w:rFonts w:ascii="Times New Roman" w:eastAsia="Times New Roman" w:hAnsi="Times New Roman" w:cs="Times New Roman"/>
                <w:color w:val="000000"/>
                <w:sz w:val="20"/>
                <w:szCs w:val="20"/>
                <w:lang w:val="en-CA" w:eastAsia="en-CA"/>
              </w:rPr>
              <w:t xml:space="preserve">Home </w:t>
            </w:r>
            <w:r w:rsidRPr="008904A0">
              <w:rPr>
                <w:rFonts w:ascii="Times New Roman" w:eastAsia="Times New Roman" w:hAnsi="Times New Roman" w:cs="Times New Roman"/>
                <w:color w:val="000000"/>
                <w:sz w:val="20"/>
                <w:szCs w:val="20"/>
                <w:lang w:val="en-CA" w:eastAsia="en-CA"/>
              </w:rPr>
              <w:t>to school</w:t>
            </w:r>
            <w:r w:rsidR="001B58F1" w:rsidRPr="008904A0">
              <w:rPr>
                <w:rFonts w:ascii="Times New Roman" w:eastAsia="Times New Roman" w:hAnsi="Times New Roman" w:cs="Times New Roman"/>
                <w:color w:val="000000"/>
                <w:sz w:val="20"/>
                <w:szCs w:val="20"/>
                <w:lang w:val="en-CA" w:eastAsia="en-CA"/>
              </w:rPr>
              <w:t xml:space="preserve"> distance</w:t>
            </w:r>
          </w:p>
        </w:tc>
        <w:tc>
          <w:tcPr>
            <w:tcW w:w="1484" w:type="dxa"/>
            <w:tcBorders>
              <w:top w:val="nil"/>
              <w:left w:val="nil"/>
              <w:bottom w:val="double" w:sz="6" w:space="0" w:color="auto"/>
              <w:right w:val="nil"/>
            </w:tcBorders>
            <w:shd w:val="clear" w:color="auto" w:fill="auto"/>
            <w:noWrap/>
            <w:vAlign w:val="bottom"/>
            <w:hideMark/>
          </w:tcPr>
          <w:p w14:paraId="5FDBF24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0.056</w:t>
            </w:r>
          </w:p>
        </w:tc>
        <w:tc>
          <w:tcPr>
            <w:tcW w:w="1403" w:type="dxa"/>
            <w:tcBorders>
              <w:top w:val="nil"/>
              <w:left w:val="single" w:sz="8" w:space="0" w:color="auto"/>
              <w:bottom w:val="double" w:sz="6" w:space="0" w:color="auto"/>
              <w:right w:val="single" w:sz="8" w:space="0" w:color="auto"/>
            </w:tcBorders>
            <w:shd w:val="clear" w:color="auto" w:fill="auto"/>
            <w:noWrap/>
            <w:vAlign w:val="bottom"/>
            <w:hideMark/>
          </w:tcPr>
          <w:p w14:paraId="13EB0CD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8.104</w:t>
            </w:r>
          </w:p>
        </w:tc>
        <w:tc>
          <w:tcPr>
            <w:tcW w:w="1644" w:type="dxa"/>
            <w:tcBorders>
              <w:top w:val="nil"/>
              <w:left w:val="nil"/>
              <w:bottom w:val="double" w:sz="6" w:space="0" w:color="auto"/>
              <w:right w:val="single" w:sz="8" w:space="0" w:color="auto"/>
            </w:tcBorders>
            <w:shd w:val="clear" w:color="auto" w:fill="auto"/>
            <w:noWrap/>
            <w:vAlign w:val="center"/>
            <w:hideMark/>
          </w:tcPr>
          <w:p w14:paraId="3B58C65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3" w:type="dxa"/>
            <w:tcBorders>
              <w:top w:val="nil"/>
              <w:left w:val="nil"/>
              <w:bottom w:val="double" w:sz="6" w:space="0" w:color="auto"/>
              <w:right w:val="double" w:sz="6" w:space="0" w:color="auto"/>
            </w:tcBorders>
            <w:shd w:val="clear" w:color="auto" w:fill="auto"/>
            <w:noWrap/>
            <w:vAlign w:val="center"/>
            <w:hideMark/>
          </w:tcPr>
          <w:p w14:paraId="57BE95F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bl>
    <w:p w14:paraId="3F042097" w14:textId="77777777" w:rsidR="00935F21" w:rsidRPr="008904A0" w:rsidRDefault="00935F21" w:rsidP="00094BB2">
      <w:pPr>
        <w:rPr>
          <w:rFonts w:ascii="Times New Roman" w:hAnsi="Times New Roman" w:cs="Times New Roman"/>
          <w:sz w:val="18"/>
          <w:szCs w:val="24"/>
        </w:rPr>
      </w:pPr>
      <w:r w:rsidRPr="008904A0">
        <w:rPr>
          <w:rFonts w:ascii="Times New Roman" w:hAnsi="Times New Roman" w:cs="Times New Roman"/>
          <w:sz w:val="18"/>
          <w:szCs w:val="24"/>
        </w:rPr>
        <w:br w:type="page"/>
      </w:r>
    </w:p>
    <w:p w14:paraId="58793723" w14:textId="77777777" w:rsidR="00E33DA8" w:rsidRPr="008904A0" w:rsidRDefault="00E33DA8" w:rsidP="00094BB2">
      <w:pPr>
        <w:spacing w:after="0" w:line="240" w:lineRule="auto"/>
        <w:rPr>
          <w:rFonts w:ascii="Times New Roman" w:eastAsia="Calibri" w:hAnsi="Times New Roman" w:cs="Times New Roman"/>
          <w:b/>
          <w:sz w:val="20"/>
          <w:szCs w:val="20"/>
          <w:lang w:val="en-CA"/>
        </w:rPr>
        <w:sectPr w:rsidR="00E33DA8" w:rsidRPr="008904A0" w:rsidSect="00402D20">
          <w:pgSz w:w="12240" w:h="15840"/>
          <w:pgMar w:top="1440" w:right="1440" w:bottom="1440" w:left="1440" w:header="720" w:footer="720" w:gutter="0"/>
          <w:cols w:space="720"/>
          <w:docGrid w:linePitch="360"/>
        </w:sectPr>
      </w:pPr>
    </w:p>
    <w:p w14:paraId="5EA7C84B" w14:textId="77777777" w:rsidR="00935F21" w:rsidRPr="008904A0" w:rsidRDefault="00935F21" w:rsidP="00094BB2">
      <w:pPr>
        <w:keepNext/>
        <w:spacing w:after="0" w:line="240" w:lineRule="auto"/>
        <w:jc w:val="center"/>
        <w:rPr>
          <w:rFonts w:ascii="Times New Roman" w:eastAsia="Calibri" w:hAnsi="Times New Roman" w:cs="Times New Roman"/>
          <w:b/>
          <w:bCs/>
          <w:sz w:val="24"/>
          <w:szCs w:val="20"/>
          <w:lang w:val="en-CA"/>
        </w:rPr>
      </w:pPr>
      <w:r w:rsidRPr="008904A0">
        <w:rPr>
          <w:rFonts w:ascii="Times New Roman" w:eastAsia="Calibri" w:hAnsi="Times New Roman" w:cs="Times New Roman"/>
          <w:b/>
          <w:bCs/>
          <w:sz w:val="24"/>
          <w:szCs w:val="20"/>
          <w:lang w:val="en-CA"/>
        </w:rPr>
        <w:lastRenderedPageBreak/>
        <w:t>TABLE 7 Mode Choice Model Results</w:t>
      </w:r>
    </w:p>
    <w:tbl>
      <w:tblPr>
        <w:tblW w:w="5000" w:type="pct"/>
        <w:jc w:val="center"/>
        <w:tblLayout w:type="fixed"/>
        <w:tblLook w:val="04A0" w:firstRow="1" w:lastRow="0" w:firstColumn="1" w:lastColumn="0" w:noHBand="0" w:noVBand="1"/>
      </w:tblPr>
      <w:tblGrid>
        <w:gridCol w:w="3926"/>
        <w:gridCol w:w="1347"/>
        <w:gridCol w:w="1347"/>
        <w:gridCol w:w="1347"/>
        <w:gridCol w:w="1347"/>
      </w:tblGrid>
      <w:tr w:rsidR="00935F21" w:rsidRPr="008904A0" w14:paraId="1AB696FF" w14:textId="77777777" w:rsidTr="00467D2D">
        <w:trPr>
          <w:trHeight w:val="274"/>
          <w:jc w:val="center"/>
        </w:trPr>
        <w:tc>
          <w:tcPr>
            <w:tcW w:w="3886" w:type="dxa"/>
            <w:tcBorders>
              <w:top w:val="single" w:sz="8" w:space="0" w:color="auto"/>
              <w:left w:val="double" w:sz="6" w:space="0" w:color="auto"/>
              <w:bottom w:val="nil"/>
              <w:right w:val="nil"/>
            </w:tcBorders>
            <w:shd w:val="clear" w:color="auto" w:fill="auto"/>
            <w:noWrap/>
            <w:vAlign w:val="center"/>
            <w:hideMark/>
          </w:tcPr>
          <w:p w14:paraId="65BBDC9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266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0B0DB5" w14:textId="73686B67" w:rsidR="00935F21" w:rsidRPr="008904A0" w:rsidRDefault="00935F21" w:rsidP="00094BB2">
            <w:pPr>
              <w:spacing w:after="0" w:line="240" w:lineRule="auto"/>
              <w:rPr>
                <w:rFonts w:ascii="Times New Roman" w:eastAsia="Times New Roman" w:hAnsi="Times New Roman" w:cs="Times New Roman"/>
                <w:b/>
                <w:color w:val="000000"/>
                <w:sz w:val="20"/>
                <w:szCs w:val="20"/>
                <w:u w:val="single"/>
                <w:lang w:val="en-CA" w:eastAsia="en-CA"/>
              </w:rPr>
            </w:pPr>
            <w:r w:rsidRPr="008904A0">
              <w:rPr>
                <w:rFonts w:ascii="Times New Roman" w:eastAsia="Times New Roman" w:hAnsi="Times New Roman" w:cs="Times New Roman"/>
                <w:b/>
                <w:color w:val="000000"/>
                <w:sz w:val="20"/>
                <w:szCs w:val="20"/>
                <w:u w:val="single"/>
                <w:lang w:val="en-CA" w:eastAsia="en-CA"/>
              </w:rPr>
              <w:t>First</w:t>
            </w:r>
            <w:r w:rsidR="00F665CF" w:rsidRPr="008904A0">
              <w:rPr>
                <w:rFonts w:ascii="Times New Roman" w:eastAsia="Times New Roman" w:hAnsi="Times New Roman" w:cs="Times New Roman"/>
                <w:b/>
                <w:color w:val="000000"/>
                <w:sz w:val="20"/>
                <w:szCs w:val="20"/>
                <w:lang w:val="en-CA" w:eastAsia="en-CA"/>
              </w:rPr>
              <w:t xml:space="preserve"> (MD</w:t>
            </w:r>
            <w:r w:rsidRPr="008904A0">
              <w:rPr>
                <w:rFonts w:ascii="Times New Roman" w:eastAsia="Times New Roman" w:hAnsi="Times New Roman" w:cs="Times New Roman"/>
                <w:b/>
                <w:color w:val="000000"/>
                <w:sz w:val="20"/>
                <w:szCs w:val="20"/>
                <w:lang w:val="en-CA" w:eastAsia="en-CA"/>
              </w:rPr>
              <w:t xml:space="preserve"> Sequence)</w:t>
            </w:r>
          </w:p>
        </w:tc>
        <w:tc>
          <w:tcPr>
            <w:tcW w:w="2668" w:type="dxa"/>
            <w:gridSpan w:val="2"/>
            <w:tcBorders>
              <w:top w:val="single" w:sz="8" w:space="0" w:color="auto"/>
              <w:left w:val="nil"/>
              <w:bottom w:val="single" w:sz="8" w:space="0" w:color="auto"/>
              <w:right w:val="double" w:sz="6" w:space="0" w:color="000000"/>
            </w:tcBorders>
            <w:shd w:val="clear" w:color="auto" w:fill="auto"/>
            <w:noWrap/>
            <w:vAlign w:val="center"/>
            <w:hideMark/>
          </w:tcPr>
          <w:p w14:paraId="0A19CC12" w14:textId="6E3AAC6A" w:rsidR="00935F21" w:rsidRPr="008904A0" w:rsidRDefault="00935F21" w:rsidP="00094BB2">
            <w:pPr>
              <w:spacing w:after="0" w:line="240" w:lineRule="auto"/>
              <w:rPr>
                <w:rFonts w:ascii="Times New Roman" w:eastAsia="Times New Roman" w:hAnsi="Times New Roman" w:cs="Times New Roman"/>
                <w:b/>
                <w:color w:val="000000"/>
                <w:sz w:val="20"/>
                <w:szCs w:val="20"/>
                <w:u w:val="single"/>
                <w:lang w:val="en-CA" w:eastAsia="en-CA"/>
              </w:rPr>
            </w:pPr>
            <w:r w:rsidRPr="008904A0">
              <w:rPr>
                <w:rFonts w:ascii="Times New Roman" w:eastAsia="Times New Roman" w:hAnsi="Times New Roman" w:cs="Times New Roman"/>
                <w:b/>
                <w:color w:val="000000"/>
                <w:sz w:val="20"/>
                <w:szCs w:val="20"/>
                <w:u w:val="single"/>
                <w:lang w:val="en-CA" w:eastAsia="en-CA"/>
              </w:rPr>
              <w:t>Second</w:t>
            </w:r>
            <w:r w:rsidR="00F665CF" w:rsidRPr="008904A0">
              <w:rPr>
                <w:rFonts w:ascii="Times New Roman" w:eastAsia="Times New Roman" w:hAnsi="Times New Roman" w:cs="Times New Roman"/>
                <w:b/>
                <w:color w:val="000000"/>
                <w:sz w:val="20"/>
                <w:szCs w:val="20"/>
                <w:lang w:val="en-CA" w:eastAsia="en-CA"/>
              </w:rPr>
              <w:t xml:space="preserve"> (D</w:t>
            </w:r>
            <w:r w:rsidRPr="008904A0">
              <w:rPr>
                <w:rFonts w:ascii="Times New Roman" w:eastAsia="Times New Roman" w:hAnsi="Times New Roman" w:cs="Times New Roman"/>
                <w:b/>
                <w:color w:val="000000"/>
                <w:sz w:val="20"/>
                <w:szCs w:val="20"/>
                <w:lang w:val="en-CA" w:eastAsia="en-CA"/>
              </w:rPr>
              <w:t>M Sequence)</w:t>
            </w:r>
          </w:p>
        </w:tc>
      </w:tr>
      <w:tr w:rsidR="00935F21" w:rsidRPr="008904A0" w14:paraId="6C0F25E2" w14:textId="77777777" w:rsidTr="00467D2D">
        <w:trPr>
          <w:trHeight w:val="274"/>
          <w:jc w:val="center"/>
        </w:trPr>
        <w:tc>
          <w:tcPr>
            <w:tcW w:w="3886" w:type="dxa"/>
            <w:tcBorders>
              <w:top w:val="nil"/>
              <w:left w:val="double" w:sz="6" w:space="0" w:color="auto"/>
              <w:bottom w:val="single" w:sz="8" w:space="0" w:color="auto"/>
              <w:right w:val="nil"/>
            </w:tcBorders>
            <w:shd w:val="clear" w:color="auto" w:fill="auto"/>
            <w:noWrap/>
            <w:vAlign w:val="center"/>
            <w:hideMark/>
          </w:tcPr>
          <w:p w14:paraId="69CB80E9"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1333" w:type="dxa"/>
            <w:tcBorders>
              <w:top w:val="nil"/>
              <w:left w:val="single" w:sz="8" w:space="0" w:color="auto"/>
              <w:bottom w:val="single" w:sz="8" w:space="0" w:color="auto"/>
              <w:right w:val="single" w:sz="8" w:space="0" w:color="auto"/>
            </w:tcBorders>
            <w:shd w:val="clear" w:color="auto" w:fill="auto"/>
            <w:noWrap/>
            <w:vAlign w:val="center"/>
            <w:hideMark/>
          </w:tcPr>
          <w:p w14:paraId="3F1D6767" w14:textId="77777777" w:rsidR="00935F21" w:rsidRPr="008904A0" w:rsidRDefault="00935F21" w:rsidP="00094BB2">
            <w:pPr>
              <w:spacing w:after="0" w:line="240" w:lineRule="auto"/>
              <w:rPr>
                <w:rFonts w:ascii="Times New Roman" w:eastAsia="Times New Roman" w:hAnsi="Times New Roman" w:cs="Times New Roman"/>
                <w:b/>
                <w:color w:val="000000"/>
                <w:sz w:val="20"/>
                <w:szCs w:val="20"/>
                <w:lang w:val="en-CA" w:eastAsia="en-CA"/>
              </w:rPr>
            </w:pPr>
            <w:r w:rsidRPr="008904A0">
              <w:rPr>
                <w:rFonts w:ascii="Times New Roman" w:eastAsia="Times New Roman" w:hAnsi="Times New Roman" w:cs="Times New Roman"/>
                <w:b/>
                <w:color w:val="000000"/>
                <w:sz w:val="20"/>
                <w:szCs w:val="20"/>
                <w:lang w:val="en-CA" w:eastAsia="en-CA"/>
              </w:rPr>
              <w:t>Coefficient</w:t>
            </w:r>
          </w:p>
        </w:tc>
        <w:tc>
          <w:tcPr>
            <w:tcW w:w="1334" w:type="dxa"/>
            <w:tcBorders>
              <w:top w:val="nil"/>
              <w:left w:val="nil"/>
              <w:bottom w:val="single" w:sz="8" w:space="0" w:color="auto"/>
              <w:right w:val="single" w:sz="8" w:space="0" w:color="auto"/>
            </w:tcBorders>
            <w:shd w:val="clear" w:color="auto" w:fill="auto"/>
            <w:noWrap/>
            <w:vAlign w:val="center"/>
            <w:hideMark/>
          </w:tcPr>
          <w:p w14:paraId="66149E73" w14:textId="77777777" w:rsidR="00935F21" w:rsidRPr="008904A0" w:rsidRDefault="00935F21" w:rsidP="00094BB2">
            <w:pPr>
              <w:spacing w:after="0" w:line="240" w:lineRule="auto"/>
              <w:rPr>
                <w:rFonts w:ascii="Times New Roman" w:eastAsia="Times New Roman" w:hAnsi="Times New Roman" w:cs="Times New Roman"/>
                <w:b/>
                <w:color w:val="000000"/>
                <w:sz w:val="20"/>
                <w:szCs w:val="20"/>
                <w:lang w:val="en-CA" w:eastAsia="en-CA"/>
              </w:rPr>
            </w:pPr>
            <w:r w:rsidRPr="008904A0">
              <w:rPr>
                <w:rFonts w:ascii="Times New Roman" w:eastAsia="Times New Roman" w:hAnsi="Times New Roman" w:cs="Times New Roman"/>
                <w:b/>
                <w:i/>
                <w:color w:val="000000"/>
                <w:sz w:val="20"/>
                <w:szCs w:val="20"/>
                <w:lang w:val="en-CA" w:eastAsia="en-CA"/>
              </w:rPr>
              <w:t>t</w:t>
            </w:r>
            <w:r w:rsidRPr="008904A0">
              <w:rPr>
                <w:rFonts w:ascii="Times New Roman" w:eastAsia="Times New Roman" w:hAnsi="Times New Roman" w:cs="Times New Roman"/>
                <w:b/>
                <w:color w:val="000000"/>
                <w:sz w:val="20"/>
                <w:szCs w:val="20"/>
                <w:lang w:val="en-CA" w:eastAsia="en-CA"/>
              </w:rPr>
              <w:t>-stat</w:t>
            </w:r>
          </w:p>
        </w:tc>
        <w:tc>
          <w:tcPr>
            <w:tcW w:w="1334" w:type="dxa"/>
            <w:tcBorders>
              <w:top w:val="nil"/>
              <w:left w:val="nil"/>
              <w:bottom w:val="single" w:sz="8" w:space="0" w:color="auto"/>
              <w:right w:val="single" w:sz="8" w:space="0" w:color="auto"/>
            </w:tcBorders>
            <w:shd w:val="clear" w:color="auto" w:fill="auto"/>
            <w:noWrap/>
            <w:vAlign w:val="center"/>
            <w:hideMark/>
          </w:tcPr>
          <w:p w14:paraId="400F9F48" w14:textId="77777777" w:rsidR="00935F21" w:rsidRPr="008904A0" w:rsidRDefault="00935F21" w:rsidP="00094BB2">
            <w:pPr>
              <w:spacing w:after="0" w:line="240" w:lineRule="auto"/>
              <w:rPr>
                <w:rFonts w:ascii="Times New Roman" w:eastAsia="Times New Roman" w:hAnsi="Times New Roman" w:cs="Times New Roman"/>
                <w:b/>
                <w:color w:val="000000"/>
                <w:sz w:val="20"/>
                <w:szCs w:val="20"/>
                <w:lang w:val="en-CA" w:eastAsia="en-CA"/>
              </w:rPr>
            </w:pPr>
            <w:r w:rsidRPr="008904A0">
              <w:rPr>
                <w:rFonts w:ascii="Times New Roman" w:eastAsia="Times New Roman" w:hAnsi="Times New Roman" w:cs="Times New Roman"/>
                <w:b/>
                <w:color w:val="000000"/>
                <w:sz w:val="20"/>
                <w:szCs w:val="20"/>
                <w:lang w:val="en-CA" w:eastAsia="en-CA"/>
              </w:rPr>
              <w:t>Coefficient</w:t>
            </w:r>
          </w:p>
        </w:tc>
        <w:tc>
          <w:tcPr>
            <w:tcW w:w="1334" w:type="dxa"/>
            <w:tcBorders>
              <w:top w:val="nil"/>
              <w:left w:val="nil"/>
              <w:bottom w:val="single" w:sz="8" w:space="0" w:color="auto"/>
              <w:right w:val="double" w:sz="6" w:space="0" w:color="auto"/>
            </w:tcBorders>
            <w:shd w:val="clear" w:color="auto" w:fill="auto"/>
            <w:noWrap/>
            <w:vAlign w:val="center"/>
            <w:hideMark/>
          </w:tcPr>
          <w:p w14:paraId="325E7083" w14:textId="77777777" w:rsidR="00935F21" w:rsidRPr="008904A0" w:rsidRDefault="00935F21" w:rsidP="00094BB2">
            <w:pPr>
              <w:spacing w:after="0" w:line="240" w:lineRule="auto"/>
              <w:rPr>
                <w:rFonts w:ascii="Times New Roman" w:eastAsia="Times New Roman" w:hAnsi="Times New Roman" w:cs="Times New Roman"/>
                <w:b/>
                <w:color w:val="000000"/>
                <w:sz w:val="20"/>
                <w:szCs w:val="20"/>
                <w:lang w:val="en-CA" w:eastAsia="en-CA"/>
              </w:rPr>
            </w:pPr>
            <w:r w:rsidRPr="008904A0">
              <w:rPr>
                <w:rFonts w:ascii="Times New Roman" w:eastAsia="Times New Roman" w:hAnsi="Times New Roman" w:cs="Times New Roman"/>
                <w:b/>
                <w:i/>
                <w:color w:val="000000"/>
                <w:sz w:val="20"/>
                <w:szCs w:val="20"/>
                <w:lang w:val="en-CA" w:eastAsia="en-CA"/>
              </w:rPr>
              <w:t>t</w:t>
            </w:r>
            <w:r w:rsidRPr="008904A0">
              <w:rPr>
                <w:rFonts w:ascii="Times New Roman" w:eastAsia="Times New Roman" w:hAnsi="Times New Roman" w:cs="Times New Roman"/>
                <w:b/>
                <w:color w:val="000000"/>
                <w:sz w:val="20"/>
                <w:szCs w:val="20"/>
                <w:lang w:val="en-CA" w:eastAsia="en-CA"/>
              </w:rPr>
              <w:t>-stat</w:t>
            </w:r>
          </w:p>
        </w:tc>
      </w:tr>
      <w:tr w:rsidR="00935F21" w:rsidRPr="008904A0" w14:paraId="30BE1A8F"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hideMark/>
          </w:tcPr>
          <w:p w14:paraId="1C2D3635"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Drive alone constant</w:t>
            </w:r>
          </w:p>
        </w:tc>
        <w:tc>
          <w:tcPr>
            <w:tcW w:w="1333" w:type="dxa"/>
            <w:tcBorders>
              <w:top w:val="nil"/>
              <w:left w:val="single" w:sz="8" w:space="0" w:color="auto"/>
              <w:bottom w:val="nil"/>
              <w:right w:val="single" w:sz="8" w:space="0" w:color="auto"/>
            </w:tcBorders>
            <w:shd w:val="clear" w:color="auto" w:fill="auto"/>
            <w:noWrap/>
            <w:vAlign w:val="bottom"/>
            <w:hideMark/>
          </w:tcPr>
          <w:p w14:paraId="0D85405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0.124</w:t>
            </w:r>
          </w:p>
        </w:tc>
        <w:tc>
          <w:tcPr>
            <w:tcW w:w="1334" w:type="dxa"/>
            <w:tcBorders>
              <w:top w:val="nil"/>
              <w:left w:val="nil"/>
              <w:bottom w:val="nil"/>
              <w:right w:val="nil"/>
            </w:tcBorders>
            <w:shd w:val="clear" w:color="auto" w:fill="auto"/>
            <w:noWrap/>
            <w:vAlign w:val="bottom"/>
            <w:hideMark/>
          </w:tcPr>
          <w:p w14:paraId="4C01D5B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2.290</w:t>
            </w:r>
          </w:p>
        </w:tc>
        <w:tc>
          <w:tcPr>
            <w:tcW w:w="1334" w:type="dxa"/>
            <w:tcBorders>
              <w:top w:val="nil"/>
              <w:left w:val="single" w:sz="8" w:space="0" w:color="auto"/>
              <w:bottom w:val="nil"/>
              <w:right w:val="single" w:sz="8" w:space="0" w:color="auto"/>
            </w:tcBorders>
            <w:shd w:val="clear" w:color="auto" w:fill="auto"/>
            <w:noWrap/>
            <w:vAlign w:val="bottom"/>
            <w:hideMark/>
          </w:tcPr>
          <w:p w14:paraId="7D71C432"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-1.014</w:t>
            </w:r>
          </w:p>
        </w:tc>
        <w:tc>
          <w:tcPr>
            <w:tcW w:w="1334" w:type="dxa"/>
            <w:tcBorders>
              <w:top w:val="nil"/>
              <w:left w:val="nil"/>
              <w:bottom w:val="nil"/>
              <w:right w:val="double" w:sz="6" w:space="0" w:color="auto"/>
            </w:tcBorders>
            <w:shd w:val="clear" w:color="auto" w:fill="auto"/>
            <w:noWrap/>
            <w:vAlign w:val="bottom"/>
            <w:hideMark/>
          </w:tcPr>
          <w:p w14:paraId="10809AC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-15.151</w:t>
            </w:r>
          </w:p>
        </w:tc>
      </w:tr>
      <w:tr w:rsidR="00935F21" w:rsidRPr="008904A0" w14:paraId="4C400A57"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hideMark/>
          </w:tcPr>
          <w:p w14:paraId="080DB320" w14:textId="1E3BCCCD" w:rsidR="00935F21" w:rsidRPr="008904A0" w:rsidRDefault="00911C8C"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Passenger</w:t>
            </w:r>
            <w:r w:rsidR="00935F21" w:rsidRPr="008904A0">
              <w:rPr>
                <w:rFonts w:ascii="Times New Roman" w:eastAsia="Times New Roman" w:hAnsi="Times New Roman" w:cs="Times New Roman"/>
                <w:color w:val="000000"/>
                <w:sz w:val="20"/>
                <w:szCs w:val="20"/>
                <w:lang w:val="en-CA" w:eastAsia="en-CA"/>
              </w:rPr>
              <w:t xml:space="preserve"> constant</w:t>
            </w:r>
          </w:p>
        </w:tc>
        <w:tc>
          <w:tcPr>
            <w:tcW w:w="1333" w:type="dxa"/>
            <w:tcBorders>
              <w:top w:val="nil"/>
              <w:left w:val="single" w:sz="8" w:space="0" w:color="auto"/>
              <w:bottom w:val="nil"/>
              <w:right w:val="single" w:sz="8" w:space="0" w:color="auto"/>
            </w:tcBorders>
            <w:shd w:val="clear" w:color="auto" w:fill="auto"/>
            <w:noWrap/>
            <w:vAlign w:val="bottom"/>
            <w:hideMark/>
          </w:tcPr>
          <w:p w14:paraId="109D7791"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-0.278</w:t>
            </w:r>
          </w:p>
        </w:tc>
        <w:tc>
          <w:tcPr>
            <w:tcW w:w="1334" w:type="dxa"/>
            <w:tcBorders>
              <w:top w:val="nil"/>
              <w:left w:val="nil"/>
              <w:bottom w:val="nil"/>
              <w:right w:val="nil"/>
            </w:tcBorders>
            <w:shd w:val="clear" w:color="auto" w:fill="auto"/>
            <w:noWrap/>
            <w:vAlign w:val="bottom"/>
            <w:hideMark/>
          </w:tcPr>
          <w:p w14:paraId="0400BE3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-5.960</w:t>
            </w:r>
          </w:p>
        </w:tc>
        <w:tc>
          <w:tcPr>
            <w:tcW w:w="1334" w:type="dxa"/>
            <w:tcBorders>
              <w:top w:val="nil"/>
              <w:left w:val="single" w:sz="8" w:space="0" w:color="auto"/>
              <w:bottom w:val="nil"/>
              <w:right w:val="single" w:sz="8" w:space="0" w:color="auto"/>
            </w:tcBorders>
            <w:shd w:val="clear" w:color="auto" w:fill="auto"/>
            <w:noWrap/>
            <w:vAlign w:val="bottom"/>
            <w:hideMark/>
          </w:tcPr>
          <w:p w14:paraId="2B8DCA8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-1.014</w:t>
            </w:r>
          </w:p>
        </w:tc>
        <w:tc>
          <w:tcPr>
            <w:tcW w:w="1334" w:type="dxa"/>
            <w:tcBorders>
              <w:top w:val="nil"/>
              <w:left w:val="nil"/>
              <w:bottom w:val="nil"/>
              <w:right w:val="double" w:sz="6" w:space="0" w:color="auto"/>
            </w:tcBorders>
            <w:shd w:val="clear" w:color="auto" w:fill="auto"/>
            <w:noWrap/>
            <w:vAlign w:val="bottom"/>
            <w:hideMark/>
          </w:tcPr>
          <w:p w14:paraId="799E62C5"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-15.151</w:t>
            </w:r>
          </w:p>
        </w:tc>
      </w:tr>
      <w:tr w:rsidR="00935F21" w:rsidRPr="008904A0" w14:paraId="7C76C936"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hideMark/>
          </w:tcPr>
          <w:p w14:paraId="4FD97F4D"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Walk constant</w:t>
            </w:r>
          </w:p>
        </w:tc>
        <w:tc>
          <w:tcPr>
            <w:tcW w:w="1333" w:type="dxa"/>
            <w:tcBorders>
              <w:top w:val="nil"/>
              <w:left w:val="single" w:sz="8" w:space="0" w:color="auto"/>
              <w:bottom w:val="nil"/>
              <w:right w:val="single" w:sz="8" w:space="0" w:color="auto"/>
            </w:tcBorders>
            <w:shd w:val="clear" w:color="auto" w:fill="auto"/>
            <w:noWrap/>
            <w:vAlign w:val="bottom"/>
            <w:hideMark/>
          </w:tcPr>
          <w:p w14:paraId="65F582B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-0.465</w:t>
            </w:r>
          </w:p>
        </w:tc>
        <w:tc>
          <w:tcPr>
            <w:tcW w:w="1334" w:type="dxa"/>
            <w:tcBorders>
              <w:top w:val="nil"/>
              <w:left w:val="nil"/>
              <w:bottom w:val="nil"/>
              <w:right w:val="nil"/>
            </w:tcBorders>
            <w:shd w:val="clear" w:color="auto" w:fill="auto"/>
            <w:noWrap/>
            <w:vAlign w:val="bottom"/>
            <w:hideMark/>
          </w:tcPr>
          <w:p w14:paraId="16A3925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-10.841</w:t>
            </w:r>
          </w:p>
        </w:tc>
        <w:tc>
          <w:tcPr>
            <w:tcW w:w="1334" w:type="dxa"/>
            <w:tcBorders>
              <w:top w:val="nil"/>
              <w:left w:val="single" w:sz="8" w:space="0" w:color="auto"/>
              <w:bottom w:val="nil"/>
              <w:right w:val="single" w:sz="8" w:space="0" w:color="auto"/>
            </w:tcBorders>
            <w:shd w:val="clear" w:color="auto" w:fill="auto"/>
            <w:noWrap/>
            <w:vAlign w:val="bottom"/>
            <w:hideMark/>
          </w:tcPr>
          <w:p w14:paraId="1C32363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0.521</w:t>
            </w:r>
          </w:p>
        </w:tc>
        <w:tc>
          <w:tcPr>
            <w:tcW w:w="1334" w:type="dxa"/>
            <w:tcBorders>
              <w:top w:val="nil"/>
              <w:left w:val="nil"/>
              <w:bottom w:val="nil"/>
              <w:right w:val="double" w:sz="6" w:space="0" w:color="auto"/>
            </w:tcBorders>
            <w:shd w:val="clear" w:color="auto" w:fill="auto"/>
            <w:noWrap/>
            <w:vAlign w:val="bottom"/>
            <w:hideMark/>
          </w:tcPr>
          <w:p w14:paraId="4D56228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11.598</w:t>
            </w:r>
          </w:p>
        </w:tc>
      </w:tr>
      <w:tr w:rsidR="00935F21" w:rsidRPr="008904A0" w14:paraId="04FA786D"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741223B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Bike constant</w:t>
            </w:r>
          </w:p>
        </w:tc>
        <w:tc>
          <w:tcPr>
            <w:tcW w:w="1333" w:type="dxa"/>
            <w:tcBorders>
              <w:top w:val="nil"/>
              <w:left w:val="single" w:sz="8" w:space="0" w:color="auto"/>
              <w:bottom w:val="nil"/>
              <w:right w:val="single" w:sz="8" w:space="0" w:color="auto"/>
            </w:tcBorders>
            <w:shd w:val="clear" w:color="auto" w:fill="auto"/>
            <w:noWrap/>
            <w:vAlign w:val="center"/>
          </w:tcPr>
          <w:p w14:paraId="76F0EA2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-0.465</w:t>
            </w:r>
          </w:p>
        </w:tc>
        <w:tc>
          <w:tcPr>
            <w:tcW w:w="1334" w:type="dxa"/>
            <w:tcBorders>
              <w:top w:val="nil"/>
              <w:left w:val="nil"/>
              <w:bottom w:val="nil"/>
              <w:right w:val="nil"/>
            </w:tcBorders>
            <w:shd w:val="clear" w:color="auto" w:fill="auto"/>
            <w:noWrap/>
            <w:vAlign w:val="center"/>
          </w:tcPr>
          <w:p w14:paraId="135325A5"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-10.841</w:t>
            </w:r>
          </w:p>
        </w:tc>
        <w:tc>
          <w:tcPr>
            <w:tcW w:w="1334" w:type="dxa"/>
            <w:tcBorders>
              <w:top w:val="nil"/>
              <w:left w:val="single" w:sz="8" w:space="0" w:color="auto"/>
              <w:bottom w:val="nil"/>
              <w:right w:val="single" w:sz="8" w:space="0" w:color="auto"/>
            </w:tcBorders>
            <w:shd w:val="clear" w:color="auto" w:fill="auto"/>
            <w:noWrap/>
            <w:vAlign w:val="bottom"/>
          </w:tcPr>
          <w:p w14:paraId="77D7F83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-0.428</w:t>
            </w:r>
          </w:p>
        </w:tc>
        <w:tc>
          <w:tcPr>
            <w:tcW w:w="1334" w:type="dxa"/>
            <w:tcBorders>
              <w:top w:val="nil"/>
              <w:left w:val="nil"/>
              <w:bottom w:val="nil"/>
              <w:right w:val="double" w:sz="6" w:space="0" w:color="auto"/>
            </w:tcBorders>
            <w:shd w:val="clear" w:color="auto" w:fill="auto"/>
            <w:noWrap/>
            <w:vAlign w:val="bottom"/>
          </w:tcPr>
          <w:p w14:paraId="3359540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-8.458</w:t>
            </w:r>
          </w:p>
        </w:tc>
      </w:tr>
      <w:tr w:rsidR="00935F21" w:rsidRPr="008904A0" w14:paraId="6BAC1859"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17EAB13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Other</w:t>
            </w:r>
          </w:p>
        </w:tc>
        <w:tc>
          <w:tcPr>
            <w:tcW w:w="1333" w:type="dxa"/>
            <w:tcBorders>
              <w:top w:val="nil"/>
              <w:left w:val="single" w:sz="8" w:space="0" w:color="auto"/>
              <w:bottom w:val="nil"/>
              <w:right w:val="single" w:sz="8" w:space="0" w:color="auto"/>
            </w:tcBorders>
            <w:shd w:val="clear" w:color="auto" w:fill="auto"/>
            <w:noWrap/>
            <w:vAlign w:val="center"/>
          </w:tcPr>
          <w:p w14:paraId="219C2BC5"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-0.465</w:t>
            </w:r>
          </w:p>
        </w:tc>
        <w:tc>
          <w:tcPr>
            <w:tcW w:w="1334" w:type="dxa"/>
            <w:tcBorders>
              <w:top w:val="nil"/>
              <w:left w:val="nil"/>
              <w:bottom w:val="nil"/>
              <w:right w:val="nil"/>
            </w:tcBorders>
            <w:shd w:val="clear" w:color="auto" w:fill="auto"/>
            <w:noWrap/>
            <w:vAlign w:val="center"/>
          </w:tcPr>
          <w:p w14:paraId="7F47FA48"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-10.841</w:t>
            </w:r>
          </w:p>
        </w:tc>
        <w:tc>
          <w:tcPr>
            <w:tcW w:w="1334" w:type="dxa"/>
            <w:tcBorders>
              <w:top w:val="nil"/>
              <w:left w:val="single" w:sz="8" w:space="0" w:color="auto"/>
              <w:bottom w:val="nil"/>
              <w:right w:val="single" w:sz="8" w:space="0" w:color="auto"/>
            </w:tcBorders>
            <w:shd w:val="clear" w:color="auto" w:fill="auto"/>
            <w:noWrap/>
            <w:vAlign w:val="center"/>
          </w:tcPr>
          <w:p w14:paraId="07599492"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12A5549F"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r>
      <w:tr w:rsidR="00935F21" w:rsidRPr="008904A0" w14:paraId="1542E3C1"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hideMark/>
          </w:tcPr>
          <w:p w14:paraId="442EFE33" w14:textId="77777777" w:rsidR="00935F21" w:rsidRPr="008904A0" w:rsidRDefault="00935F21" w:rsidP="00094BB2">
            <w:pPr>
              <w:spacing w:after="0" w:line="240" w:lineRule="auto"/>
              <w:rPr>
                <w:rFonts w:ascii="Times New Roman" w:eastAsia="Times New Roman" w:hAnsi="Times New Roman" w:cs="Times New Roman"/>
                <w:color w:val="000000"/>
                <w:sz w:val="20"/>
                <w:szCs w:val="20"/>
                <w:u w:val="single"/>
                <w:lang w:val="en-CA" w:eastAsia="en-CA"/>
              </w:rPr>
            </w:pPr>
            <w:r w:rsidRPr="008904A0">
              <w:rPr>
                <w:rFonts w:ascii="Times New Roman" w:eastAsia="Times New Roman" w:hAnsi="Times New Roman" w:cs="Times New Roman"/>
                <w:color w:val="000000"/>
                <w:sz w:val="20"/>
                <w:szCs w:val="20"/>
                <w:u w:val="single"/>
                <w:lang w:val="en-CA" w:eastAsia="en-CA"/>
              </w:rPr>
              <w:t>Trip Purpose</w:t>
            </w:r>
          </w:p>
        </w:tc>
        <w:tc>
          <w:tcPr>
            <w:tcW w:w="1333" w:type="dxa"/>
            <w:tcBorders>
              <w:top w:val="nil"/>
              <w:left w:val="single" w:sz="8" w:space="0" w:color="auto"/>
              <w:bottom w:val="nil"/>
              <w:right w:val="single" w:sz="8" w:space="0" w:color="auto"/>
            </w:tcBorders>
            <w:shd w:val="clear" w:color="auto" w:fill="auto"/>
            <w:noWrap/>
            <w:vAlign w:val="center"/>
            <w:hideMark/>
          </w:tcPr>
          <w:p w14:paraId="59DACBB5"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1334" w:type="dxa"/>
            <w:tcBorders>
              <w:top w:val="nil"/>
              <w:left w:val="nil"/>
              <w:bottom w:val="nil"/>
              <w:right w:val="nil"/>
            </w:tcBorders>
            <w:shd w:val="clear" w:color="auto" w:fill="auto"/>
            <w:noWrap/>
            <w:vAlign w:val="center"/>
            <w:hideMark/>
          </w:tcPr>
          <w:p w14:paraId="39C5CF2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hideMark/>
          </w:tcPr>
          <w:p w14:paraId="74A8A9F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1334" w:type="dxa"/>
            <w:tcBorders>
              <w:top w:val="nil"/>
              <w:left w:val="nil"/>
              <w:bottom w:val="nil"/>
              <w:right w:val="double" w:sz="6" w:space="0" w:color="auto"/>
            </w:tcBorders>
            <w:shd w:val="clear" w:color="auto" w:fill="auto"/>
            <w:noWrap/>
            <w:vAlign w:val="center"/>
            <w:hideMark/>
          </w:tcPr>
          <w:p w14:paraId="058D355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r>
      <w:tr w:rsidR="00935F21" w:rsidRPr="008904A0" w14:paraId="2164A24E"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hideMark/>
          </w:tcPr>
          <w:p w14:paraId="4228249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xml:space="preserve">    Recreation</w:t>
            </w:r>
          </w:p>
        </w:tc>
        <w:tc>
          <w:tcPr>
            <w:tcW w:w="1333" w:type="dxa"/>
            <w:tcBorders>
              <w:top w:val="nil"/>
              <w:left w:val="single" w:sz="8" w:space="0" w:color="auto"/>
              <w:bottom w:val="nil"/>
              <w:right w:val="single" w:sz="8" w:space="0" w:color="auto"/>
            </w:tcBorders>
            <w:shd w:val="clear" w:color="auto" w:fill="auto"/>
            <w:noWrap/>
            <w:vAlign w:val="center"/>
            <w:hideMark/>
          </w:tcPr>
          <w:p w14:paraId="1910F859"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1334" w:type="dxa"/>
            <w:tcBorders>
              <w:top w:val="nil"/>
              <w:left w:val="nil"/>
              <w:bottom w:val="nil"/>
              <w:right w:val="nil"/>
            </w:tcBorders>
            <w:shd w:val="clear" w:color="auto" w:fill="auto"/>
            <w:noWrap/>
            <w:vAlign w:val="center"/>
            <w:hideMark/>
          </w:tcPr>
          <w:p w14:paraId="3B141DFD"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hideMark/>
          </w:tcPr>
          <w:p w14:paraId="0DCF3A78"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1334" w:type="dxa"/>
            <w:tcBorders>
              <w:top w:val="nil"/>
              <w:left w:val="nil"/>
              <w:bottom w:val="nil"/>
              <w:right w:val="double" w:sz="6" w:space="0" w:color="auto"/>
            </w:tcBorders>
            <w:shd w:val="clear" w:color="auto" w:fill="auto"/>
            <w:noWrap/>
            <w:vAlign w:val="center"/>
            <w:hideMark/>
          </w:tcPr>
          <w:p w14:paraId="6202D2F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r>
      <w:tr w:rsidR="00935F21" w:rsidRPr="008904A0" w14:paraId="18EDD64A"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hideMark/>
          </w:tcPr>
          <w:p w14:paraId="2CB349E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xml:space="preserve">          Transit</w:t>
            </w:r>
          </w:p>
        </w:tc>
        <w:tc>
          <w:tcPr>
            <w:tcW w:w="1333" w:type="dxa"/>
            <w:tcBorders>
              <w:top w:val="nil"/>
              <w:left w:val="single" w:sz="8" w:space="0" w:color="auto"/>
              <w:bottom w:val="nil"/>
              <w:right w:val="single" w:sz="8" w:space="0" w:color="auto"/>
            </w:tcBorders>
            <w:shd w:val="clear" w:color="auto" w:fill="auto"/>
            <w:noWrap/>
            <w:vAlign w:val="bottom"/>
            <w:hideMark/>
          </w:tcPr>
          <w:p w14:paraId="7525F169"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-0.133</w:t>
            </w:r>
          </w:p>
        </w:tc>
        <w:tc>
          <w:tcPr>
            <w:tcW w:w="1334" w:type="dxa"/>
            <w:tcBorders>
              <w:top w:val="nil"/>
              <w:left w:val="nil"/>
              <w:bottom w:val="nil"/>
              <w:right w:val="nil"/>
            </w:tcBorders>
            <w:shd w:val="clear" w:color="auto" w:fill="auto"/>
            <w:noWrap/>
            <w:vAlign w:val="bottom"/>
            <w:hideMark/>
          </w:tcPr>
          <w:p w14:paraId="4BAB3D95"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-2.365</w:t>
            </w:r>
          </w:p>
        </w:tc>
        <w:tc>
          <w:tcPr>
            <w:tcW w:w="1334" w:type="dxa"/>
            <w:tcBorders>
              <w:top w:val="nil"/>
              <w:left w:val="single" w:sz="8" w:space="0" w:color="auto"/>
              <w:bottom w:val="nil"/>
              <w:right w:val="single" w:sz="8" w:space="0" w:color="auto"/>
            </w:tcBorders>
            <w:shd w:val="clear" w:color="auto" w:fill="auto"/>
            <w:noWrap/>
            <w:vAlign w:val="center"/>
            <w:hideMark/>
          </w:tcPr>
          <w:p w14:paraId="0366617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double" w:sz="6" w:space="0" w:color="auto"/>
            </w:tcBorders>
            <w:shd w:val="clear" w:color="auto" w:fill="auto"/>
            <w:noWrap/>
            <w:vAlign w:val="center"/>
            <w:hideMark/>
          </w:tcPr>
          <w:p w14:paraId="09B5A7A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935F21" w:rsidRPr="008904A0" w14:paraId="051AB24C"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77428AD4" w14:textId="77777777" w:rsidR="00935F21" w:rsidRPr="008904A0" w:rsidRDefault="00935F21" w:rsidP="00094BB2">
            <w:pPr>
              <w:tabs>
                <w:tab w:val="left" w:pos="588"/>
              </w:tabs>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Walk</w:t>
            </w:r>
          </w:p>
        </w:tc>
        <w:tc>
          <w:tcPr>
            <w:tcW w:w="1333" w:type="dxa"/>
            <w:tcBorders>
              <w:top w:val="nil"/>
              <w:left w:val="single" w:sz="8" w:space="0" w:color="auto"/>
              <w:bottom w:val="nil"/>
              <w:right w:val="single" w:sz="8" w:space="0" w:color="auto"/>
            </w:tcBorders>
            <w:shd w:val="clear" w:color="auto" w:fill="auto"/>
            <w:noWrap/>
            <w:vAlign w:val="bottom"/>
          </w:tcPr>
          <w:p w14:paraId="4ED4DED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0.640</w:t>
            </w:r>
          </w:p>
        </w:tc>
        <w:tc>
          <w:tcPr>
            <w:tcW w:w="1334" w:type="dxa"/>
            <w:tcBorders>
              <w:top w:val="nil"/>
              <w:left w:val="nil"/>
              <w:bottom w:val="nil"/>
              <w:right w:val="nil"/>
            </w:tcBorders>
            <w:shd w:val="clear" w:color="auto" w:fill="auto"/>
            <w:noWrap/>
            <w:vAlign w:val="bottom"/>
          </w:tcPr>
          <w:p w14:paraId="57752F9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9.409</w:t>
            </w:r>
          </w:p>
        </w:tc>
        <w:tc>
          <w:tcPr>
            <w:tcW w:w="1334" w:type="dxa"/>
            <w:tcBorders>
              <w:top w:val="nil"/>
              <w:left w:val="single" w:sz="8" w:space="0" w:color="auto"/>
              <w:bottom w:val="nil"/>
              <w:right w:val="single" w:sz="8" w:space="0" w:color="auto"/>
            </w:tcBorders>
            <w:shd w:val="clear" w:color="auto" w:fill="auto"/>
            <w:noWrap/>
            <w:vAlign w:val="center"/>
          </w:tcPr>
          <w:p w14:paraId="45AEFBF5"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double" w:sz="6" w:space="0" w:color="auto"/>
            </w:tcBorders>
            <w:shd w:val="clear" w:color="auto" w:fill="auto"/>
            <w:noWrap/>
            <w:vAlign w:val="center"/>
          </w:tcPr>
          <w:p w14:paraId="6504D2DF"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935F21" w:rsidRPr="008904A0" w14:paraId="1EADC513"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6C36B5B2" w14:textId="77777777" w:rsidR="00935F21" w:rsidRPr="008904A0" w:rsidRDefault="00935F21" w:rsidP="00094BB2">
            <w:pPr>
              <w:spacing w:after="0" w:line="240" w:lineRule="auto"/>
              <w:ind w:left="22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Shop</w:t>
            </w:r>
          </w:p>
        </w:tc>
        <w:tc>
          <w:tcPr>
            <w:tcW w:w="1333" w:type="dxa"/>
            <w:tcBorders>
              <w:top w:val="nil"/>
              <w:left w:val="single" w:sz="8" w:space="0" w:color="auto"/>
              <w:bottom w:val="nil"/>
              <w:right w:val="single" w:sz="8" w:space="0" w:color="auto"/>
            </w:tcBorders>
            <w:shd w:val="clear" w:color="auto" w:fill="auto"/>
            <w:noWrap/>
            <w:vAlign w:val="center"/>
          </w:tcPr>
          <w:p w14:paraId="09E54E5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3CFA85E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71F051F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2B84BF5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r>
      <w:tr w:rsidR="00935F21" w:rsidRPr="008904A0" w14:paraId="6C34EE47"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0B6E3A87" w14:textId="0CF79BD8" w:rsidR="00935F21" w:rsidRPr="008904A0" w:rsidRDefault="00935F21" w:rsidP="00094BB2">
            <w:pPr>
              <w:spacing w:after="0" w:line="240" w:lineRule="auto"/>
              <w:ind w:left="588" w:hanging="90"/>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Drive</w:t>
            </w:r>
            <w:r w:rsidR="00911C8C" w:rsidRPr="008904A0">
              <w:rPr>
                <w:rFonts w:ascii="Times New Roman" w:eastAsia="Times New Roman" w:hAnsi="Times New Roman" w:cs="Times New Roman"/>
                <w:color w:val="000000"/>
                <w:sz w:val="20"/>
                <w:szCs w:val="20"/>
                <w:lang w:val="en-CA" w:eastAsia="en-CA"/>
              </w:rPr>
              <w:t xml:space="preserve"> alone</w:t>
            </w:r>
          </w:p>
        </w:tc>
        <w:tc>
          <w:tcPr>
            <w:tcW w:w="1333" w:type="dxa"/>
            <w:tcBorders>
              <w:top w:val="nil"/>
              <w:left w:val="single" w:sz="8" w:space="0" w:color="auto"/>
              <w:bottom w:val="nil"/>
              <w:right w:val="single" w:sz="8" w:space="0" w:color="auto"/>
            </w:tcBorders>
            <w:shd w:val="clear" w:color="auto" w:fill="auto"/>
            <w:noWrap/>
            <w:vAlign w:val="bottom"/>
          </w:tcPr>
          <w:p w14:paraId="1EC8119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0.190</w:t>
            </w:r>
          </w:p>
        </w:tc>
        <w:tc>
          <w:tcPr>
            <w:tcW w:w="1334" w:type="dxa"/>
            <w:tcBorders>
              <w:top w:val="nil"/>
              <w:left w:val="nil"/>
              <w:bottom w:val="nil"/>
              <w:right w:val="nil"/>
            </w:tcBorders>
            <w:shd w:val="clear" w:color="auto" w:fill="auto"/>
            <w:noWrap/>
            <w:vAlign w:val="bottom"/>
          </w:tcPr>
          <w:p w14:paraId="7C58228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3.750</w:t>
            </w:r>
          </w:p>
        </w:tc>
        <w:tc>
          <w:tcPr>
            <w:tcW w:w="1334" w:type="dxa"/>
            <w:tcBorders>
              <w:top w:val="nil"/>
              <w:left w:val="single" w:sz="8" w:space="0" w:color="auto"/>
              <w:bottom w:val="nil"/>
              <w:right w:val="single" w:sz="8" w:space="0" w:color="auto"/>
            </w:tcBorders>
            <w:shd w:val="clear" w:color="auto" w:fill="auto"/>
            <w:noWrap/>
            <w:vAlign w:val="center"/>
          </w:tcPr>
          <w:p w14:paraId="5C30755F"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double" w:sz="6" w:space="0" w:color="auto"/>
            </w:tcBorders>
            <w:shd w:val="clear" w:color="auto" w:fill="auto"/>
            <w:noWrap/>
            <w:vAlign w:val="center"/>
          </w:tcPr>
          <w:p w14:paraId="4A139481"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935F21" w:rsidRPr="008904A0" w14:paraId="728D8A14"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45A61CB1" w14:textId="08226F8E" w:rsidR="00935F21" w:rsidRPr="008904A0" w:rsidRDefault="00911C8C" w:rsidP="00094BB2">
            <w:pPr>
              <w:spacing w:after="0" w:line="240" w:lineRule="auto"/>
              <w:ind w:left="588" w:hanging="90"/>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Passenger</w:t>
            </w:r>
          </w:p>
        </w:tc>
        <w:tc>
          <w:tcPr>
            <w:tcW w:w="1333" w:type="dxa"/>
            <w:tcBorders>
              <w:top w:val="nil"/>
              <w:left w:val="single" w:sz="8" w:space="0" w:color="auto"/>
              <w:bottom w:val="nil"/>
              <w:right w:val="single" w:sz="8" w:space="0" w:color="auto"/>
            </w:tcBorders>
            <w:shd w:val="clear" w:color="auto" w:fill="auto"/>
            <w:noWrap/>
            <w:vAlign w:val="bottom"/>
          </w:tcPr>
          <w:p w14:paraId="10A798B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0.190</w:t>
            </w:r>
          </w:p>
        </w:tc>
        <w:tc>
          <w:tcPr>
            <w:tcW w:w="1334" w:type="dxa"/>
            <w:tcBorders>
              <w:top w:val="nil"/>
              <w:left w:val="nil"/>
              <w:bottom w:val="nil"/>
              <w:right w:val="nil"/>
            </w:tcBorders>
            <w:shd w:val="clear" w:color="auto" w:fill="auto"/>
            <w:noWrap/>
            <w:vAlign w:val="bottom"/>
          </w:tcPr>
          <w:p w14:paraId="089AFD0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3.750</w:t>
            </w:r>
          </w:p>
        </w:tc>
        <w:tc>
          <w:tcPr>
            <w:tcW w:w="1334" w:type="dxa"/>
            <w:tcBorders>
              <w:top w:val="nil"/>
              <w:left w:val="single" w:sz="8" w:space="0" w:color="auto"/>
              <w:bottom w:val="nil"/>
              <w:right w:val="single" w:sz="8" w:space="0" w:color="auto"/>
            </w:tcBorders>
            <w:shd w:val="clear" w:color="auto" w:fill="auto"/>
            <w:noWrap/>
            <w:vAlign w:val="center"/>
          </w:tcPr>
          <w:p w14:paraId="3CE9A6C5"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double" w:sz="6" w:space="0" w:color="auto"/>
            </w:tcBorders>
            <w:shd w:val="clear" w:color="auto" w:fill="auto"/>
            <w:noWrap/>
            <w:vAlign w:val="center"/>
          </w:tcPr>
          <w:p w14:paraId="6AAFBA5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935F21" w:rsidRPr="008904A0" w14:paraId="73B6095E"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3AF70A9E" w14:textId="77777777" w:rsidR="00935F21" w:rsidRPr="008904A0" w:rsidRDefault="00935F21" w:rsidP="00094BB2">
            <w:pPr>
              <w:spacing w:after="0" w:line="240" w:lineRule="auto"/>
              <w:ind w:left="588" w:hanging="360"/>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Visit</w:t>
            </w:r>
          </w:p>
        </w:tc>
        <w:tc>
          <w:tcPr>
            <w:tcW w:w="1333" w:type="dxa"/>
            <w:tcBorders>
              <w:top w:val="nil"/>
              <w:left w:val="single" w:sz="8" w:space="0" w:color="auto"/>
              <w:bottom w:val="nil"/>
              <w:right w:val="single" w:sz="8" w:space="0" w:color="auto"/>
            </w:tcBorders>
            <w:shd w:val="clear" w:color="auto" w:fill="auto"/>
            <w:noWrap/>
            <w:vAlign w:val="center"/>
          </w:tcPr>
          <w:p w14:paraId="325F11D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043D033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33AFE8E2"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7E85F28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r>
      <w:tr w:rsidR="00935F21" w:rsidRPr="008904A0" w14:paraId="56078FFF"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299263BF" w14:textId="77777777" w:rsidR="00935F21" w:rsidRPr="008904A0" w:rsidRDefault="00935F21" w:rsidP="00094BB2">
            <w:pPr>
              <w:spacing w:after="0" w:line="240" w:lineRule="auto"/>
              <w:ind w:left="588" w:hanging="90"/>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Transit</w:t>
            </w:r>
          </w:p>
        </w:tc>
        <w:tc>
          <w:tcPr>
            <w:tcW w:w="1333" w:type="dxa"/>
            <w:tcBorders>
              <w:top w:val="nil"/>
              <w:left w:val="single" w:sz="8" w:space="0" w:color="auto"/>
              <w:bottom w:val="nil"/>
              <w:right w:val="single" w:sz="8" w:space="0" w:color="auto"/>
            </w:tcBorders>
            <w:shd w:val="clear" w:color="auto" w:fill="auto"/>
            <w:noWrap/>
            <w:vAlign w:val="center"/>
          </w:tcPr>
          <w:p w14:paraId="70094EF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3026EC2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603ED51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-0.106</w:t>
            </w:r>
          </w:p>
        </w:tc>
        <w:tc>
          <w:tcPr>
            <w:tcW w:w="1334" w:type="dxa"/>
            <w:tcBorders>
              <w:top w:val="nil"/>
              <w:left w:val="nil"/>
              <w:bottom w:val="nil"/>
              <w:right w:val="double" w:sz="6" w:space="0" w:color="auto"/>
            </w:tcBorders>
            <w:shd w:val="clear" w:color="auto" w:fill="auto"/>
            <w:noWrap/>
            <w:vAlign w:val="bottom"/>
          </w:tcPr>
          <w:p w14:paraId="65826272"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-1.893</w:t>
            </w:r>
          </w:p>
        </w:tc>
      </w:tr>
      <w:tr w:rsidR="00935F21" w:rsidRPr="008904A0" w14:paraId="15711DB3"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7B2C08A4" w14:textId="77777777" w:rsidR="00935F21" w:rsidRPr="008904A0" w:rsidRDefault="00935F21" w:rsidP="00094BB2">
            <w:pPr>
              <w:spacing w:after="0" w:line="240" w:lineRule="auto"/>
              <w:ind w:left="588" w:hanging="90"/>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Walk</w:t>
            </w:r>
          </w:p>
        </w:tc>
        <w:tc>
          <w:tcPr>
            <w:tcW w:w="1333" w:type="dxa"/>
            <w:tcBorders>
              <w:top w:val="nil"/>
              <w:left w:val="single" w:sz="8" w:space="0" w:color="auto"/>
              <w:bottom w:val="nil"/>
              <w:right w:val="single" w:sz="8" w:space="0" w:color="auto"/>
            </w:tcBorders>
            <w:shd w:val="clear" w:color="auto" w:fill="auto"/>
            <w:noWrap/>
            <w:vAlign w:val="center"/>
          </w:tcPr>
          <w:p w14:paraId="63548811"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3CF4E432"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19E31AD9"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-0.199</w:t>
            </w:r>
          </w:p>
        </w:tc>
        <w:tc>
          <w:tcPr>
            <w:tcW w:w="1334" w:type="dxa"/>
            <w:tcBorders>
              <w:top w:val="nil"/>
              <w:left w:val="nil"/>
              <w:bottom w:val="nil"/>
              <w:right w:val="double" w:sz="6" w:space="0" w:color="auto"/>
            </w:tcBorders>
            <w:shd w:val="clear" w:color="auto" w:fill="auto"/>
            <w:noWrap/>
            <w:vAlign w:val="bottom"/>
          </w:tcPr>
          <w:p w14:paraId="3889B1A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-3.277</w:t>
            </w:r>
          </w:p>
        </w:tc>
      </w:tr>
      <w:tr w:rsidR="00935F21" w:rsidRPr="008904A0" w14:paraId="0349B95B"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2F8D2130" w14:textId="77777777" w:rsidR="00935F21" w:rsidRPr="008904A0" w:rsidRDefault="00935F21" w:rsidP="00094BB2">
            <w:pPr>
              <w:spacing w:after="0" w:line="240" w:lineRule="auto"/>
              <w:ind w:left="588" w:hanging="90"/>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Bike</w:t>
            </w:r>
          </w:p>
        </w:tc>
        <w:tc>
          <w:tcPr>
            <w:tcW w:w="1333" w:type="dxa"/>
            <w:tcBorders>
              <w:top w:val="nil"/>
              <w:left w:val="single" w:sz="8" w:space="0" w:color="auto"/>
              <w:bottom w:val="nil"/>
              <w:right w:val="single" w:sz="8" w:space="0" w:color="auto"/>
            </w:tcBorders>
            <w:shd w:val="clear" w:color="auto" w:fill="auto"/>
            <w:noWrap/>
            <w:vAlign w:val="center"/>
          </w:tcPr>
          <w:p w14:paraId="543EFB0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0F30945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55B840F9"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-0.242</w:t>
            </w:r>
          </w:p>
        </w:tc>
        <w:tc>
          <w:tcPr>
            <w:tcW w:w="1334" w:type="dxa"/>
            <w:tcBorders>
              <w:top w:val="nil"/>
              <w:left w:val="nil"/>
              <w:bottom w:val="nil"/>
              <w:right w:val="double" w:sz="6" w:space="0" w:color="auto"/>
            </w:tcBorders>
            <w:shd w:val="clear" w:color="auto" w:fill="auto"/>
            <w:noWrap/>
            <w:vAlign w:val="bottom"/>
          </w:tcPr>
          <w:p w14:paraId="18A1691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-3.474</w:t>
            </w:r>
          </w:p>
        </w:tc>
      </w:tr>
      <w:tr w:rsidR="00935F21" w:rsidRPr="008904A0" w14:paraId="4484B91F"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hideMark/>
          </w:tcPr>
          <w:p w14:paraId="3E58804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u w:val="single"/>
                <w:lang w:val="en-CA" w:eastAsia="en-CA"/>
              </w:rPr>
              <w:t>Activity Duration</w:t>
            </w:r>
          </w:p>
        </w:tc>
        <w:tc>
          <w:tcPr>
            <w:tcW w:w="1333" w:type="dxa"/>
            <w:tcBorders>
              <w:top w:val="nil"/>
              <w:left w:val="single" w:sz="8" w:space="0" w:color="auto"/>
              <w:bottom w:val="nil"/>
              <w:right w:val="single" w:sz="8" w:space="0" w:color="auto"/>
            </w:tcBorders>
            <w:shd w:val="clear" w:color="auto" w:fill="auto"/>
            <w:noWrap/>
            <w:vAlign w:val="center"/>
            <w:hideMark/>
          </w:tcPr>
          <w:p w14:paraId="643EABD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1334" w:type="dxa"/>
            <w:tcBorders>
              <w:top w:val="nil"/>
              <w:left w:val="nil"/>
              <w:bottom w:val="nil"/>
              <w:right w:val="nil"/>
            </w:tcBorders>
            <w:shd w:val="clear" w:color="auto" w:fill="auto"/>
            <w:noWrap/>
            <w:vAlign w:val="center"/>
            <w:hideMark/>
          </w:tcPr>
          <w:p w14:paraId="53534BD8"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hideMark/>
          </w:tcPr>
          <w:p w14:paraId="3D917729"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1334" w:type="dxa"/>
            <w:tcBorders>
              <w:top w:val="nil"/>
              <w:left w:val="nil"/>
              <w:bottom w:val="nil"/>
              <w:right w:val="double" w:sz="6" w:space="0" w:color="auto"/>
            </w:tcBorders>
            <w:shd w:val="clear" w:color="auto" w:fill="auto"/>
            <w:noWrap/>
            <w:vAlign w:val="center"/>
            <w:hideMark/>
          </w:tcPr>
          <w:p w14:paraId="109523A2"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r>
      <w:tr w:rsidR="00935F21" w:rsidRPr="008904A0" w14:paraId="3DEEA983"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hideMark/>
          </w:tcPr>
          <w:p w14:paraId="32BEA7BD" w14:textId="22918DFF"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xml:space="preserve">    </w:t>
            </w:r>
            <w:r w:rsidR="001B58F1" w:rsidRPr="008904A0">
              <w:rPr>
                <w:rFonts w:ascii="Times New Roman" w:eastAsia="Times New Roman" w:hAnsi="Times New Roman" w:cs="Times New Roman"/>
                <w:color w:val="000000"/>
                <w:sz w:val="20"/>
                <w:szCs w:val="20"/>
                <w:lang w:val="en-CA" w:eastAsia="en-CA"/>
              </w:rPr>
              <w:t>Longer than</w:t>
            </w:r>
            <w:r w:rsidRPr="008904A0">
              <w:rPr>
                <w:rFonts w:ascii="Times New Roman" w:eastAsia="Times New Roman" w:hAnsi="Times New Roman" w:cs="Times New Roman"/>
                <w:color w:val="000000"/>
                <w:sz w:val="20"/>
                <w:szCs w:val="20"/>
                <w:lang w:val="en-CA" w:eastAsia="en-CA"/>
              </w:rPr>
              <w:t xml:space="preserve"> 90 minutes</w:t>
            </w:r>
          </w:p>
        </w:tc>
        <w:tc>
          <w:tcPr>
            <w:tcW w:w="1333" w:type="dxa"/>
            <w:tcBorders>
              <w:top w:val="nil"/>
              <w:left w:val="single" w:sz="8" w:space="0" w:color="auto"/>
              <w:bottom w:val="nil"/>
              <w:right w:val="single" w:sz="8" w:space="0" w:color="auto"/>
            </w:tcBorders>
            <w:shd w:val="clear" w:color="auto" w:fill="auto"/>
            <w:noWrap/>
            <w:vAlign w:val="center"/>
          </w:tcPr>
          <w:p w14:paraId="5735D07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468AE75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59D95EA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0310FE0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r>
      <w:tr w:rsidR="00935F21" w:rsidRPr="008904A0" w14:paraId="3F4EC61E"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07E9E54E" w14:textId="3906A8FC" w:rsidR="00935F21" w:rsidRPr="008904A0" w:rsidRDefault="00935F21" w:rsidP="00094BB2">
            <w:pPr>
              <w:spacing w:after="0" w:line="240" w:lineRule="auto"/>
              <w:ind w:left="588" w:hanging="90"/>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Drive</w:t>
            </w:r>
            <w:r w:rsidR="00911C8C" w:rsidRPr="008904A0">
              <w:rPr>
                <w:rFonts w:ascii="Times New Roman" w:eastAsia="Times New Roman" w:hAnsi="Times New Roman" w:cs="Times New Roman"/>
                <w:color w:val="000000"/>
                <w:sz w:val="20"/>
                <w:szCs w:val="20"/>
                <w:lang w:val="en-CA" w:eastAsia="en-CA"/>
              </w:rPr>
              <w:t xml:space="preserve"> alone</w:t>
            </w:r>
          </w:p>
        </w:tc>
        <w:tc>
          <w:tcPr>
            <w:tcW w:w="1333" w:type="dxa"/>
            <w:tcBorders>
              <w:top w:val="nil"/>
              <w:left w:val="single" w:sz="8" w:space="0" w:color="auto"/>
              <w:bottom w:val="nil"/>
              <w:right w:val="single" w:sz="8" w:space="0" w:color="auto"/>
            </w:tcBorders>
            <w:shd w:val="clear" w:color="auto" w:fill="auto"/>
            <w:noWrap/>
            <w:vAlign w:val="bottom"/>
          </w:tcPr>
          <w:p w14:paraId="330E9C3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-0.129</w:t>
            </w:r>
          </w:p>
        </w:tc>
        <w:tc>
          <w:tcPr>
            <w:tcW w:w="1334" w:type="dxa"/>
            <w:tcBorders>
              <w:top w:val="nil"/>
              <w:left w:val="nil"/>
              <w:bottom w:val="nil"/>
              <w:right w:val="nil"/>
            </w:tcBorders>
            <w:shd w:val="clear" w:color="auto" w:fill="auto"/>
            <w:noWrap/>
            <w:vAlign w:val="bottom"/>
          </w:tcPr>
          <w:p w14:paraId="528C546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-3.483</w:t>
            </w:r>
          </w:p>
        </w:tc>
        <w:tc>
          <w:tcPr>
            <w:tcW w:w="1334" w:type="dxa"/>
            <w:tcBorders>
              <w:top w:val="nil"/>
              <w:left w:val="single" w:sz="8" w:space="0" w:color="auto"/>
              <w:bottom w:val="nil"/>
              <w:right w:val="single" w:sz="8" w:space="0" w:color="auto"/>
            </w:tcBorders>
            <w:shd w:val="clear" w:color="auto" w:fill="auto"/>
            <w:noWrap/>
            <w:vAlign w:val="center"/>
          </w:tcPr>
          <w:p w14:paraId="6C8FE75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double" w:sz="6" w:space="0" w:color="auto"/>
            </w:tcBorders>
            <w:shd w:val="clear" w:color="auto" w:fill="auto"/>
            <w:noWrap/>
            <w:vAlign w:val="center"/>
          </w:tcPr>
          <w:p w14:paraId="67ABA7B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935F21" w:rsidRPr="008904A0" w14:paraId="544FEFE9"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4C13392D" w14:textId="77777777" w:rsidR="00935F21" w:rsidRPr="008904A0" w:rsidRDefault="00935F21" w:rsidP="00094BB2">
            <w:pPr>
              <w:spacing w:after="0" w:line="240" w:lineRule="auto"/>
              <w:ind w:left="588" w:hanging="90"/>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Transit</w:t>
            </w:r>
          </w:p>
        </w:tc>
        <w:tc>
          <w:tcPr>
            <w:tcW w:w="1333" w:type="dxa"/>
            <w:tcBorders>
              <w:top w:val="nil"/>
              <w:left w:val="single" w:sz="8" w:space="0" w:color="auto"/>
              <w:bottom w:val="nil"/>
              <w:right w:val="single" w:sz="8" w:space="0" w:color="auto"/>
            </w:tcBorders>
            <w:shd w:val="clear" w:color="auto" w:fill="auto"/>
            <w:noWrap/>
            <w:vAlign w:val="center"/>
          </w:tcPr>
          <w:p w14:paraId="188549B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4C6AC20F"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36A3909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0.144</w:t>
            </w:r>
          </w:p>
        </w:tc>
        <w:tc>
          <w:tcPr>
            <w:tcW w:w="1334" w:type="dxa"/>
            <w:tcBorders>
              <w:top w:val="nil"/>
              <w:left w:val="nil"/>
              <w:bottom w:val="nil"/>
              <w:right w:val="double" w:sz="6" w:space="0" w:color="auto"/>
            </w:tcBorders>
            <w:shd w:val="clear" w:color="auto" w:fill="auto"/>
            <w:noWrap/>
            <w:vAlign w:val="bottom"/>
          </w:tcPr>
          <w:p w14:paraId="3BEED43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3.536</w:t>
            </w:r>
          </w:p>
        </w:tc>
      </w:tr>
      <w:tr w:rsidR="00935F21" w:rsidRPr="008904A0" w14:paraId="0CDA853F"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19B3A4C0" w14:textId="77777777" w:rsidR="00935F21" w:rsidRPr="008904A0" w:rsidRDefault="00935F21" w:rsidP="00094BB2">
            <w:pPr>
              <w:spacing w:after="0" w:line="240" w:lineRule="auto"/>
              <w:ind w:left="588" w:hanging="90"/>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Walk</w:t>
            </w:r>
          </w:p>
        </w:tc>
        <w:tc>
          <w:tcPr>
            <w:tcW w:w="1333" w:type="dxa"/>
            <w:tcBorders>
              <w:top w:val="nil"/>
              <w:left w:val="single" w:sz="8" w:space="0" w:color="auto"/>
              <w:bottom w:val="nil"/>
              <w:right w:val="single" w:sz="8" w:space="0" w:color="auto"/>
            </w:tcBorders>
            <w:shd w:val="clear" w:color="auto" w:fill="auto"/>
            <w:noWrap/>
            <w:vAlign w:val="center"/>
          </w:tcPr>
          <w:p w14:paraId="1BC40AD5"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4AE03FE1"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17FF84E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-0.137</w:t>
            </w:r>
          </w:p>
        </w:tc>
        <w:tc>
          <w:tcPr>
            <w:tcW w:w="1334" w:type="dxa"/>
            <w:tcBorders>
              <w:top w:val="nil"/>
              <w:left w:val="nil"/>
              <w:bottom w:val="nil"/>
              <w:right w:val="double" w:sz="6" w:space="0" w:color="auto"/>
            </w:tcBorders>
            <w:shd w:val="clear" w:color="auto" w:fill="auto"/>
            <w:noWrap/>
            <w:vAlign w:val="bottom"/>
          </w:tcPr>
          <w:p w14:paraId="409AC73F"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-3.540</w:t>
            </w:r>
          </w:p>
        </w:tc>
      </w:tr>
      <w:tr w:rsidR="00935F21" w:rsidRPr="008904A0" w14:paraId="429FA56E"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36366EB2" w14:textId="77777777" w:rsidR="00935F21" w:rsidRPr="008904A0" w:rsidRDefault="00935F21" w:rsidP="00094BB2">
            <w:pPr>
              <w:spacing w:after="0" w:line="240" w:lineRule="auto"/>
              <w:rPr>
                <w:rFonts w:ascii="Times New Roman" w:eastAsia="Times New Roman" w:hAnsi="Times New Roman" w:cs="Times New Roman"/>
                <w:color w:val="000000"/>
                <w:sz w:val="20"/>
                <w:szCs w:val="20"/>
                <w:u w:val="single"/>
                <w:lang w:val="en-CA" w:eastAsia="en-CA"/>
              </w:rPr>
            </w:pPr>
            <w:r w:rsidRPr="008904A0">
              <w:rPr>
                <w:rFonts w:ascii="Times New Roman" w:eastAsia="Times New Roman" w:hAnsi="Times New Roman" w:cs="Times New Roman"/>
                <w:color w:val="000000"/>
                <w:sz w:val="20"/>
                <w:szCs w:val="20"/>
                <w:u w:val="single"/>
                <w:lang w:val="en-CA" w:eastAsia="en-CA"/>
              </w:rPr>
              <w:t>Contextual Attributes</w:t>
            </w:r>
          </w:p>
        </w:tc>
        <w:tc>
          <w:tcPr>
            <w:tcW w:w="1333" w:type="dxa"/>
            <w:tcBorders>
              <w:top w:val="nil"/>
              <w:left w:val="single" w:sz="8" w:space="0" w:color="auto"/>
              <w:bottom w:val="nil"/>
              <w:right w:val="single" w:sz="8" w:space="0" w:color="auto"/>
            </w:tcBorders>
            <w:shd w:val="clear" w:color="auto" w:fill="auto"/>
            <w:noWrap/>
            <w:vAlign w:val="center"/>
          </w:tcPr>
          <w:p w14:paraId="61416DF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26248BA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630D4C5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1037AAC9"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r>
      <w:tr w:rsidR="00935F21" w:rsidRPr="008904A0" w14:paraId="7794D9BB"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hideMark/>
          </w:tcPr>
          <w:p w14:paraId="019A409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xml:space="preserve">    Weekend</w:t>
            </w:r>
          </w:p>
        </w:tc>
        <w:tc>
          <w:tcPr>
            <w:tcW w:w="1333" w:type="dxa"/>
            <w:tcBorders>
              <w:top w:val="nil"/>
              <w:left w:val="single" w:sz="8" w:space="0" w:color="auto"/>
              <w:bottom w:val="nil"/>
              <w:right w:val="single" w:sz="8" w:space="0" w:color="auto"/>
            </w:tcBorders>
            <w:shd w:val="clear" w:color="auto" w:fill="auto"/>
            <w:noWrap/>
            <w:vAlign w:val="center"/>
          </w:tcPr>
          <w:p w14:paraId="15AC62E2"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115A27E9"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4AB9D04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5577FF95"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r>
      <w:tr w:rsidR="00935F21" w:rsidRPr="008904A0" w14:paraId="3B1999E8"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hideMark/>
          </w:tcPr>
          <w:p w14:paraId="2471DCA3" w14:textId="08F29009"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xml:space="preserve">           Drive</w:t>
            </w:r>
            <w:r w:rsidR="00911C8C" w:rsidRPr="008904A0">
              <w:rPr>
                <w:rFonts w:ascii="Times New Roman" w:eastAsia="Times New Roman" w:hAnsi="Times New Roman" w:cs="Times New Roman"/>
                <w:color w:val="000000"/>
                <w:sz w:val="20"/>
                <w:szCs w:val="20"/>
                <w:lang w:val="en-CA" w:eastAsia="en-CA"/>
              </w:rPr>
              <w:t xml:space="preserve"> alone</w:t>
            </w:r>
          </w:p>
        </w:tc>
        <w:tc>
          <w:tcPr>
            <w:tcW w:w="1333" w:type="dxa"/>
            <w:tcBorders>
              <w:top w:val="nil"/>
              <w:left w:val="single" w:sz="8" w:space="0" w:color="auto"/>
              <w:bottom w:val="nil"/>
              <w:right w:val="single" w:sz="8" w:space="0" w:color="auto"/>
            </w:tcBorders>
            <w:shd w:val="clear" w:color="auto" w:fill="auto"/>
            <w:noWrap/>
            <w:vAlign w:val="bottom"/>
          </w:tcPr>
          <w:p w14:paraId="3F2A1CE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0.585</w:t>
            </w:r>
          </w:p>
        </w:tc>
        <w:tc>
          <w:tcPr>
            <w:tcW w:w="1334" w:type="dxa"/>
            <w:tcBorders>
              <w:top w:val="nil"/>
              <w:left w:val="nil"/>
              <w:bottom w:val="nil"/>
              <w:right w:val="nil"/>
            </w:tcBorders>
            <w:shd w:val="clear" w:color="auto" w:fill="auto"/>
            <w:noWrap/>
            <w:vAlign w:val="bottom"/>
          </w:tcPr>
          <w:p w14:paraId="4DA2980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8.634</w:t>
            </w:r>
          </w:p>
        </w:tc>
        <w:tc>
          <w:tcPr>
            <w:tcW w:w="1334" w:type="dxa"/>
            <w:tcBorders>
              <w:top w:val="nil"/>
              <w:left w:val="single" w:sz="8" w:space="0" w:color="auto"/>
              <w:bottom w:val="nil"/>
              <w:right w:val="single" w:sz="8" w:space="0" w:color="auto"/>
            </w:tcBorders>
            <w:shd w:val="clear" w:color="auto" w:fill="auto"/>
            <w:noWrap/>
            <w:vAlign w:val="center"/>
          </w:tcPr>
          <w:p w14:paraId="71AF893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double" w:sz="6" w:space="0" w:color="auto"/>
            </w:tcBorders>
            <w:shd w:val="clear" w:color="auto" w:fill="auto"/>
            <w:noWrap/>
            <w:vAlign w:val="center"/>
          </w:tcPr>
          <w:p w14:paraId="76306ED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935F21" w:rsidRPr="008904A0" w14:paraId="0909286F"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hideMark/>
          </w:tcPr>
          <w:p w14:paraId="603224BB" w14:textId="5A7FEED7" w:rsidR="00935F21" w:rsidRPr="008904A0" w:rsidRDefault="00935F21" w:rsidP="00911C8C">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xml:space="preserve">           </w:t>
            </w:r>
            <w:r w:rsidR="00911C8C" w:rsidRPr="008904A0">
              <w:rPr>
                <w:rFonts w:ascii="Times New Roman" w:eastAsia="Times New Roman" w:hAnsi="Times New Roman" w:cs="Times New Roman"/>
                <w:color w:val="000000"/>
                <w:sz w:val="20"/>
                <w:szCs w:val="20"/>
                <w:lang w:val="en-CA" w:eastAsia="en-CA"/>
              </w:rPr>
              <w:t>Passenger</w:t>
            </w:r>
          </w:p>
        </w:tc>
        <w:tc>
          <w:tcPr>
            <w:tcW w:w="1333" w:type="dxa"/>
            <w:tcBorders>
              <w:top w:val="nil"/>
              <w:left w:val="single" w:sz="8" w:space="0" w:color="auto"/>
              <w:bottom w:val="nil"/>
              <w:right w:val="single" w:sz="8" w:space="0" w:color="auto"/>
            </w:tcBorders>
            <w:shd w:val="clear" w:color="auto" w:fill="auto"/>
            <w:noWrap/>
            <w:vAlign w:val="bottom"/>
          </w:tcPr>
          <w:p w14:paraId="7EB816C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0.751</w:t>
            </w:r>
          </w:p>
        </w:tc>
        <w:tc>
          <w:tcPr>
            <w:tcW w:w="1334" w:type="dxa"/>
            <w:tcBorders>
              <w:top w:val="nil"/>
              <w:left w:val="nil"/>
              <w:bottom w:val="nil"/>
              <w:right w:val="nil"/>
            </w:tcBorders>
            <w:shd w:val="clear" w:color="auto" w:fill="auto"/>
            <w:noWrap/>
            <w:vAlign w:val="bottom"/>
          </w:tcPr>
          <w:p w14:paraId="774E283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10.489</w:t>
            </w:r>
          </w:p>
        </w:tc>
        <w:tc>
          <w:tcPr>
            <w:tcW w:w="1334" w:type="dxa"/>
            <w:tcBorders>
              <w:top w:val="nil"/>
              <w:left w:val="single" w:sz="8" w:space="0" w:color="auto"/>
              <w:bottom w:val="nil"/>
              <w:right w:val="single" w:sz="8" w:space="0" w:color="auto"/>
            </w:tcBorders>
            <w:shd w:val="clear" w:color="auto" w:fill="auto"/>
            <w:noWrap/>
            <w:vAlign w:val="center"/>
          </w:tcPr>
          <w:p w14:paraId="0C694C5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double" w:sz="6" w:space="0" w:color="auto"/>
            </w:tcBorders>
            <w:shd w:val="clear" w:color="auto" w:fill="auto"/>
            <w:noWrap/>
            <w:vAlign w:val="center"/>
          </w:tcPr>
          <w:p w14:paraId="3EA2DD1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935F21" w:rsidRPr="008904A0" w14:paraId="21DAF5DA"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3F60D2B6" w14:textId="77777777" w:rsidR="00935F21" w:rsidRPr="008904A0" w:rsidRDefault="00935F21" w:rsidP="00094BB2">
            <w:pPr>
              <w:spacing w:after="0" w:line="240" w:lineRule="auto"/>
              <w:ind w:left="22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Rainy weather</w:t>
            </w:r>
          </w:p>
        </w:tc>
        <w:tc>
          <w:tcPr>
            <w:tcW w:w="1333" w:type="dxa"/>
            <w:tcBorders>
              <w:top w:val="nil"/>
              <w:left w:val="single" w:sz="8" w:space="0" w:color="auto"/>
              <w:bottom w:val="nil"/>
              <w:right w:val="single" w:sz="8" w:space="0" w:color="auto"/>
            </w:tcBorders>
            <w:shd w:val="clear" w:color="auto" w:fill="auto"/>
            <w:noWrap/>
            <w:vAlign w:val="center"/>
          </w:tcPr>
          <w:p w14:paraId="0080664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58E0D40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44325A99"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5ACA66E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r>
      <w:tr w:rsidR="00935F21" w:rsidRPr="008904A0" w14:paraId="5DE49F42"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681673AD" w14:textId="1A3156E7" w:rsidR="00935F21" w:rsidRPr="008904A0" w:rsidRDefault="00911C8C" w:rsidP="00094BB2">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Passenger</w:t>
            </w:r>
          </w:p>
        </w:tc>
        <w:tc>
          <w:tcPr>
            <w:tcW w:w="1333" w:type="dxa"/>
            <w:tcBorders>
              <w:top w:val="nil"/>
              <w:left w:val="single" w:sz="8" w:space="0" w:color="auto"/>
              <w:bottom w:val="nil"/>
              <w:right w:val="single" w:sz="8" w:space="0" w:color="auto"/>
            </w:tcBorders>
            <w:shd w:val="clear" w:color="auto" w:fill="auto"/>
            <w:noWrap/>
            <w:vAlign w:val="center"/>
          </w:tcPr>
          <w:p w14:paraId="406098A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54CC17B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34B72019"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-0.456</w:t>
            </w:r>
          </w:p>
        </w:tc>
        <w:tc>
          <w:tcPr>
            <w:tcW w:w="1334" w:type="dxa"/>
            <w:tcBorders>
              <w:top w:val="nil"/>
              <w:left w:val="nil"/>
              <w:bottom w:val="nil"/>
              <w:right w:val="double" w:sz="6" w:space="0" w:color="auto"/>
            </w:tcBorders>
            <w:shd w:val="clear" w:color="auto" w:fill="auto"/>
            <w:noWrap/>
            <w:vAlign w:val="bottom"/>
          </w:tcPr>
          <w:p w14:paraId="70573DA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-3.477</w:t>
            </w:r>
          </w:p>
        </w:tc>
      </w:tr>
      <w:tr w:rsidR="00935F21" w:rsidRPr="008904A0" w14:paraId="6D30E7B7"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26BE895C" w14:textId="77777777" w:rsidR="00935F21" w:rsidRPr="008904A0" w:rsidRDefault="00935F21" w:rsidP="00094BB2">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Transit</w:t>
            </w:r>
          </w:p>
        </w:tc>
        <w:tc>
          <w:tcPr>
            <w:tcW w:w="1333" w:type="dxa"/>
            <w:tcBorders>
              <w:top w:val="nil"/>
              <w:left w:val="single" w:sz="8" w:space="0" w:color="auto"/>
              <w:bottom w:val="nil"/>
              <w:right w:val="single" w:sz="8" w:space="0" w:color="auto"/>
            </w:tcBorders>
            <w:shd w:val="clear" w:color="auto" w:fill="auto"/>
            <w:noWrap/>
            <w:vAlign w:val="center"/>
          </w:tcPr>
          <w:p w14:paraId="76A854D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32CC2582"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5CC7BEDF"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-0.199</w:t>
            </w:r>
          </w:p>
        </w:tc>
        <w:tc>
          <w:tcPr>
            <w:tcW w:w="1334" w:type="dxa"/>
            <w:tcBorders>
              <w:top w:val="nil"/>
              <w:left w:val="nil"/>
              <w:bottom w:val="nil"/>
              <w:right w:val="double" w:sz="6" w:space="0" w:color="auto"/>
            </w:tcBorders>
            <w:shd w:val="clear" w:color="auto" w:fill="auto"/>
            <w:noWrap/>
            <w:vAlign w:val="bottom"/>
          </w:tcPr>
          <w:p w14:paraId="75F2584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-2.544</w:t>
            </w:r>
          </w:p>
        </w:tc>
      </w:tr>
      <w:tr w:rsidR="00935F21" w:rsidRPr="008904A0" w14:paraId="6DE69ACC"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08364E8C" w14:textId="77777777" w:rsidR="00935F21" w:rsidRPr="008904A0" w:rsidRDefault="00935F21" w:rsidP="00094BB2">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Walk</w:t>
            </w:r>
          </w:p>
        </w:tc>
        <w:tc>
          <w:tcPr>
            <w:tcW w:w="1333" w:type="dxa"/>
            <w:tcBorders>
              <w:top w:val="nil"/>
              <w:left w:val="single" w:sz="8" w:space="0" w:color="auto"/>
              <w:bottom w:val="nil"/>
              <w:right w:val="single" w:sz="8" w:space="0" w:color="auto"/>
            </w:tcBorders>
            <w:shd w:val="clear" w:color="auto" w:fill="auto"/>
            <w:noWrap/>
            <w:vAlign w:val="center"/>
          </w:tcPr>
          <w:p w14:paraId="266FF61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3041017D"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48E2DB2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-0.208</w:t>
            </w:r>
          </w:p>
        </w:tc>
        <w:tc>
          <w:tcPr>
            <w:tcW w:w="1334" w:type="dxa"/>
            <w:tcBorders>
              <w:top w:val="nil"/>
              <w:left w:val="nil"/>
              <w:bottom w:val="nil"/>
              <w:right w:val="double" w:sz="6" w:space="0" w:color="auto"/>
            </w:tcBorders>
            <w:shd w:val="clear" w:color="auto" w:fill="auto"/>
            <w:noWrap/>
            <w:vAlign w:val="bottom"/>
          </w:tcPr>
          <w:p w14:paraId="41FEFAC1"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-2.611</w:t>
            </w:r>
          </w:p>
        </w:tc>
      </w:tr>
      <w:tr w:rsidR="00935F21" w:rsidRPr="008904A0" w14:paraId="69A6A4F1"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42CD7866" w14:textId="77777777" w:rsidR="00935F21" w:rsidRPr="008904A0" w:rsidRDefault="00935F21" w:rsidP="00094BB2">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Bike</w:t>
            </w:r>
          </w:p>
        </w:tc>
        <w:tc>
          <w:tcPr>
            <w:tcW w:w="1333" w:type="dxa"/>
            <w:tcBorders>
              <w:top w:val="nil"/>
              <w:left w:val="single" w:sz="8" w:space="0" w:color="auto"/>
              <w:bottom w:val="nil"/>
              <w:right w:val="single" w:sz="8" w:space="0" w:color="auto"/>
            </w:tcBorders>
            <w:shd w:val="clear" w:color="auto" w:fill="auto"/>
            <w:noWrap/>
            <w:vAlign w:val="center"/>
          </w:tcPr>
          <w:p w14:paraId="5F90B74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4DD4BB12"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751980E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-0.446</w:t>
            </w:r>
          </w:p>
        </w:tc>
        <w:tc>
          <w:tcPr>
            <w:tcW w:w="1334" w:type="dxa"/>
            <w:tcBorders>
              <w:top w:val="nil"/>
              <w:left w:val="nil"/>
              <w:bottom w:val="nil"/>
              <w:right w:val="double" w:sz="6" w:space="0" w:color="auto"/>
            </w:tcBorders>
            <w:shd w:val="clear" w:color="auto" w:fill="auto"/>
            <w:noWrap/>
            <w:vAlign w:val="bottom"/>
          </w:tcPr>
          <w:p w14:paraId="6E73C05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-4.594</w:t>
            </w:r>
          </w:p>
        </w:tc>
      </w:tr>
      <w:tr w:rsidR="00935F21" w:rsidRPr="008904A0" w14:paraId="0A24E461"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39129B93" w14:textId="77777777" w:rsidR="00935F21" w:rsidRPr="008904A0" w:rsidRDefault="00935F21" w:rsidP="00094BB2">
            <w:pPr>
              <w:spacing w:after="0" w:line="240" w:lineRule="auto"/>
              <w:ind w:left="22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Temperature</w:t>
            </w:r>
          </w:p>
        </w:tc>
        <w:tc>
          <w:tcPr>
            <w:tcW w:w="1333" w:type="dxa"/>
            <w:tcBorders>
              <w:top w:val="nil"/>
              <w:left w:val="single" w:sz="8" w:space="0" w:color="auto"/>
              <w:bottom w:val="nil"/>
              <w:right w:val="single" w:sz="8" w:space="0" w:color="auto"/>
            </w:tcBorders>
            <w:shd w:val="clear" w:color="auto" w:fill="auto"/>
            <w:noWrap/>
            <w:vAlign w:val="center"/>
          </w:tcPr>
          <w:p w14:paraId="19E73111"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55522AC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4C3FC05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44C30F0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r>
      <w:tr w:rsidR="00935F21" w:rsidRPr="008904A0" w14:paraId="1545C156"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445A0660" w14:textId="1B96214E" w:rsidR="00935F21" w:rsidRPr="008904A0" w:rsidRDefault="00935F21" w:rsidP="00094BB2">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Drive</w:t>
            </w:r>
            <w:r w:rsidR="00911C8C" w:rsidRPr="008904A0">
              <w:rPr>
                <w:rFonts w:ascii="Times New Roman" w:eastAsia="Times New Roman" w:hAnsi="Times New Roman" w:cs="Times New Roman"/>
                <w:color w:val="000000"/>
                <w:sz w:val="20"/>
                <w:szCs w:val="20"/>
                <w:lang w:val="en-CA" w:eastAsia="en-CA"/>
              </w:rPr>
              <w:t xml:space="preserve"> alone</w:t>
            </w:r>
          </w:p>
        </w:tc>
        <w:tc>
          <w:tcPr>
            <w:tcW w:w="1333" w:type="dxa"/>
            <w:tcBorders>
              <w:top w:val="nil"/>
              <w:left w:val="single" w:sz="8" w:space="0" w:color="auto"/>
              <w:bottom w:val="nil"/>
              <w:right w:val="single" w:sz="8" w:space="0" w:color="auto"/>
            </w:tcBorders>
            <w:shd w:val="clear" w:color="auto" w:fill="auto"/>
            <w:noWrap/>
            <w:vAlign w:val="center"/>
          </w:tcPr>
          <w:p w14:paraId="4CB3600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1876B2A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1CB04B32"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-0.082</w:t>
            </w:r>
          </w:p>
        </w:tc>
        <w:tc>
          <w:tcPr>
            <w:tcW w:w="1334" w:type="dxa"/>
            <w:tcBorders>
              <w:top w:val="nil"/>
              <w:left w:val="nil"/>
              <w:bottom w:val="nil"/>
              <w:right w:val="double" w:sz="6" w:space="0" w:color="auto"/>
            </w:tcBorders>
            <w:shd w:val="clear" w:color="auto" w:fill="auto"/>
            <w:noWrap/>
            <w:vAlign w:val="bottom"/>
          </w:tcPr>
          <w:p w14:paraId="32417C2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-10.575</w:t>
            </w:r>
          </w:p>
        </w:tc>
      </w:tr>
      <w:tr w:rsidR="00935F21" w:rsidRPr="008904A0" w14:paraId="56C576E8"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3016C4CE" w14:textId="5E67E389" w:rsidR="00935F21" w:rsidRPr="008904A0" w:rsidRDefault="00911C8C" w:rsidP="00094BB2">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Passenger</w:t>
            </w:r>
          </w:p>
        </w:tc>
        <w:tc>
          <w:tcPr>
            <w:tcW w:w="1333" w:type="dxa"/>
            <w:tcBorders>
              <w:top w:val="nil"/>
              <w:left w:val="single" w:sz="8" w:space="0" w:color="auto"/>
              <w:bottom w:val="nil"/>
              <w:right w:val="single" w:sz="8" w:space="0" w:color="auto"/>
            </w:tcBorders>
            <w:shd w:val="clear" w:color="auto" w:fill="auto"/>
            <w:noWrap/>
            <w:vAlign w:val="center"/>
          </w:tcPr>
          <w:p w14:paraId="7488CE0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3F54CF6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33A5EC8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-0.063</w:t>
            </w:r>
          </w:p>
        </w:tc>
        <w:tc>
          <w:tcPr>
            <w:tcW w:w="1334" w:type="dxa"/>
            <w:tcBorders>
              <w:top w:val="nil"/>
              <w:left w:val="nil"/>
              <w:bottom w:val="nil"/>
              <w:right w:val="double" w:sz="6" w:space="0" w:color="auto"/>
            </w:tcBorders>
            <w:shd w:val="clear" w:color="auto" w:fill="auto"/>
            <w:noWrap/>
            <w:vAlign w:val="bottom"/>
          </w:tcPr>
          <w:p w14:paraId="7F6EBFE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-13.514</w:t>
            </w:r>
          </w:p>
        </w:tc>
      </w:tr>
      <w:tr w:rsidR="00935F21" w:rsidRPr="008904A0" w14:paraId="1CF16C14"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706F88B5" w14:textId="77777777" w:rsidR="00935F21" w:rsidRPr="008904A0" w:rsidRDefault="00935F21" w:rsidP="00094BB2">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Transit</w:t>
            </w:r>
          </w:p>
        </w:tc>
        <w:tc>
          <w:tcPr>
            <w:tcW w:w="1333" w:type="dxa"/>
            <w:tcBorders>
              <w:top w:val="nil"/>
              <w:left w:val="single" w:sz="8" w:space="0" w:color="auto"/>
              <w:bottom w:val="nil"/>
              <w:right w:val="single" w:sz="8" w:space="0" w:color="auto"/>
            </w:tcBorders>
            <w:shd w:val="clear" w:color="auto" w:fill="auto"/>
            <w:noWrap/>
            <w:vAlign w:val="center"/>
          </w:tcPr>
          <w:p w14:paraId="01DC6D3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0056620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0CFA420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-0.049</w:t>
            </w:r>
          </w:p>
        </w:tc>
        <w:tc>
          <w:tcPr>
            <w:tcW w:w="1334" w:type="dxa"/>
            <w:tcBorders>
              <w:top w:val="nil"/>
              <w:left w:val="nil"/>
              <w:bottom w:val="nil"/>
              <w:right w:val="double" w:sz="6" w:space="0" w:color="auto"/>
            </w:tcBorders>
            <w:shd w:val="clear" w:color="auto" w:fill="auto"/>
            <w:noWrap/>
            <w:vAlign w:val="bottom"/>
          </w:tcPr>
          <w:p w14:paraId="77C35DC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-11.501</w:t>
            </w:r>
          </w:p>
        </w:tc>
      </w:tr>
      <w:tr w:rsidR="00935F21" w:rsidRPr="008904A0" w14:paraId="3EF73710"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74CBF6AE" w14:textId="77777777" w:rsidR="00935F21" w:rsidRPr="008904A0" w:rsidRDefault="00935F21" w:rsidP="00094BB2">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Walk</w:t>
            </w:r>
          </w:p>
        </w:tc>
        <w:tc>
          <w:tcPr>
            <w:tcW w:w="1333" w:type="dxa"/>
            <w:tcBorders>
              <w:top w:val="nil"/>
              <w:left w:val="single" w:sz="8" w:space="0" w:color="auto"/>
              <w:bottom w:val="nil"/>
              <w:right w:val="single" w:sz="8" w:space="0" w:color="auto"/>
            </w:tcBorders>
            <w:shd w:val="clear" w:color="auto" w:fill="auto"/>
            <w:noWrap/>
            <w:vAlign w:val="center"/>
          </w:tcPr>
          <w:p w14:paraId="4FC372F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181F1E7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7CE08ACD"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-0.044</w:t>
            </w:r>
          </w:p>
        </w:tc>
        <w:tc>
          <w:tcPr>
            <w:tcW w:w="1334" w:type="dxa"/>
            <w:tcBorders>
              <w:top w:val="nil"/>
              <w:left w:val="nil"/>
              <w:bottom w:val="nil"/>
              <w:right w:val="double" w:sz="6" w:space="0" w:color="auto"/>
            </w:tcBorders>
            <w:shd w:val="clear" w:color="auto" w:fill="auto"/>
            <w:noWrap/>
            <w:vAlign w:val="bottom"/>
          </w:tcPr>
          <w:p w14:paraId="4D39D6E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-9.719</w:t>
            </w:r>
          </w:p>
        </w:tc>
      </w:tr>
      <w:tr w:rsidR="00935F21" w:rsidRPr="008904A0" w14:paraId="67AF7A98"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2D08290B" w14:textId="77777777" w:rsidR="00935F21" w:rsidRPr="008904A0" w:rsidRDefault="00935F21" w:rsidP="00094BB2">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Bike</w:t>
            </w:r>
          </w:p>
        </w:tc>
        <w:tc>
          <w:tcPr>
            <w:tcW w:w="1333" w:type="dxa"/>
            <w:tcBorders>
              <w:top w:val="nil"/>
              <w:left w:val="single" w:sz="8" w:space="0" w:color="auto"/>
              <w:bottom w:val="nil"/>
              <w:right w:val="single" w:sz="8" w:space="0" w:color="auto"/>
            </w:tcBorders>
            <w:shd w:val="clear" w:color="auto" w:fill="auto"/>
            <w:noWrap/>
            <w:vAlign w:val="center"/>
          </w:tcPr>
          <w:p w14:paraId="2D1B68B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0F8DB0B1"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49C0393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-0.040</w:t>
            </w:r>
          </w:p>
        </w:tc>
        <w:tc>
          <w:tcPr>
            <w:tcW w:w="1334" w:type="dxa"/>
            <w:tcBorders>
              <w:top w:val="nil"/>
              <w:left w:val="nil"/>
              <w:bottom w:val="nil"/>
              <w:right w:val="double" w:sz="6" w:space="0" w:color="auto"/>
            </w:tcBorders>
            <w:shd w:val="clear" w:color="auto" w:fill="auto"/>
            <w:noWrap/>
            <w:vAlign w:val="bottom"/>
          </w:tcPr>
          <w:p w14:paraId="6E5FAE52"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-7.510</w:t>
            </w:r>
          </w:p>
        </w:tc>
      </w:tr>
      <w:tr w:rsidR="00935F21" w:rsidRPr="008904A0" w14:paraId="757B1FD5"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51FF0E55"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u w:val="single"/>
                <w:lang w:val="en-CA" w:eastAsia="en-CA"/>
              </w:rPr>
              <w:t>Travel Time</w:t>
            </w:r>
          </w:p>
        </w:tc>
        <w:tc>
          <w:tcPr>
            <w:tcW w:w="1333" w:type="dxa"/>
            <w:tcBorders>
              <w:top w:val="nil"/>
              <w:left w:val="single" w:sz="8" w:space="0" w:color="auto"/>
              <w:bottom w:val="nil"/>
              <w:right w:val="single" w:sz="8" w:space="0" w:color="auto"/>
            </w:tcBorders>
            <w:shd w:val="clear" w:color="auto" w:fill="auto"/>
            <w:noWrap/>
            <w:vAlign w:val="bottom"/>
          </w:tcPr>
          <w:p w14:paraId="40D5A90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-0.004</w:t>
            </w:r>
          </w:p>
        </w:tc>
        <w:tc>
          <w:tcPr>
            <w:tcW w:w="1334" w:type="dxa"/>
            <w:tcBorders>
              <w:top w:val="nil"/>
              <w:left w:val="nil"/>
              <w:bottom w:val="nil"/>
              <w:right w:val="nil"/>
            </w:tcBorders>
            <w:shd w:val="clear" w:color="auto" w:fill="auto"/>
            <w:noWrap/>
            <w:vAlign w:val="bottom"/>
          </w:tcPr>
          <w:p w14:paraId="5FC306D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-5.019</w:t>
            </w:r>
          </w:p>
        </w:tc>
        <w:tc>
          <w:tcPr>
            <w:tcW w:w="1334" w:type="dxa"/>
            <w:tcBorders>
              <w:top w:val="nil"/>
              <w:left w:val="single" w:sz="8" w:space="0" w:color="auto"/>
              <w:bottom w:val="nil"/>
              <w:right w:val="single" w:sz="8" w:space="0" w:color="auto"/>
            </w:tcBorders>
            <w:shd w:val="clear" w:color="auto" w:fill="auto"/>
            <w:noWrap/>
            <w:vAlign w:val="bottom"/>
          </w:tcPr>
          <w:p w14:paraId="57EABCB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-0.028</w:t>
            </w:r>
          </w:p>
        </w:tc>
        <w:tc>
          <w:tcPr>
            <w:tcW w:w="1334" w:type="dxa"/>
            <w:tcBorders>
              <w:top w:val="nil"/>
              <w:left w:val="nil"/>
              <w:bottom w:val="nil"/>
              <w:right w:val="double" w:sz="6" w:space="0" w:color="auto"/>
            </w:tcBorders>
            <w:shd w:val="clear" w:color="auto" w:fill="auto"/>
            <w:noWrap/>
            <w:vAlign w:val="bottom"/>
          </w:tcPr>
          <w:p w14:paraId="63560142"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-25.211</w:t>
            </w:r>
          </w:p>
        </w:tc>
      </w:tr>
      <w:tr w:rsidR="00935F21" w:rsidRPr="008904A0" w14:paraId="6246985F"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0F812CF0" w14:textId="77777777" w:rsidR="00935F21" w:rsidRPr="008904A0" w:rsidRDefault="00935F21" w:rsidP="00094BB2">
            <w:pPr>
              <w:spacing w:after="0" w:line="240" w:lineRule="auto"/>
              <w:rPr>
                <w:rFonts w:ascii="Times New Roman" w:eastAsia="Times New Roman" w:hAnsi="Times New Roman" w:cs="Times New Roman"/>
                <w:color w:val="000000"/>
                <w:sz w:val="20"/>
                <w:szCs w:val="20"/>
                <w:u w:val="single"/>
                <w:lang w:val="en-CA" w:eastAsia="en-CA"/>
              </w:rPr>
            </w:pPr>
            <w:r w:rsidRPr="008904A0">
              <w:rPr>
                <w:rFonts w:ascii="Times New Roman" w:eastAsia="Times New Roman" w:hAnsi="Times New Roman" w:cs="Times New Roman"/>
                <w:color w:val="000000"/>
                <w:sz w:val="20"/>
                <w:szCs w:val="20"/>
                <w:u w:val="single"/>
                <w:lang w:val="en-CA" w:eastAsia="en-CA"/>
              </w:rPr>
              <w:t>Departure Time</w:t>
            </w:r>
          </w:p>
        </w:tc>
        <w:tc>
          <w:tcPr>
            <w:tcW w:w="1333" w:type="dxa"/>
            <w:tcBorders>
              <w:top w:val="nil"/>
              <w:left w:val="single" w:sz="8" w:space="0" w:color="auto"/>
              <w:bottom w:val="nil"/>
              <w:right w:val="single" w:sz="8" w:space="0" w:color="auto"/>
            </w:tcBorders>
            <w:shd w:val="clear" w:color="auto" w:fill="auto"/>
            <w:noWrap/>
            <w:vAlign w:val="center"/>
          </w:tcPr>
          <w:p w14:paraId="69A59EB8"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11C6E72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169E11F1"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4923176D"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r>
      <w:tr w:rsidR="00935F21" w:rsidRPr="008904A0" w14:paraId="2E7529EA"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4950644E" w14:textId="77777777" w:rsidR="00935F21" w:rsidRPr="008904A0" w:rsidRDefault="00935F21" w:rsidP="00094BB2">
            <w:pPr>
              <w:spacing w:after="0" w:line="240" w:lineRule="auto"/>
              <w:ind w:left="31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Mid-day</w:t>
            </w:r>
          </w:p>
        </w:tc>
        <w:tc>
          <w:tcPr>
            <w:tcW w:w="1333" w:type="dxa"/>
            <w:tcBorders>
              <w:top w:val="nil"/>
              <w:left w:val="single" w:sz="8" w:space="0" w:color="auto"/>
              <w:bottom w:val="nil"/>
              <w:right w:val="single" w:sz="8" w:space="0" w:color="auto"/>
            </w:tcBorders>
            <w:shd w:val="clear" w:color="auto" w:fill="auto"/>
            <w:noWrap/>
            <w:vAlign w:val="center"/>
          </w:tcPr>
          <w:p w14:paraId="2C24DE7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1D77B581"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147ADEC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48C0FB4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r>
      <w:tr w:rsidR="00935F21" w:rsidRPr="008904A0" w14:paraId="292C8652"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5FD5BC4A" w14:textId="77777777" w:rsidR="00935F21" w:rsidRPr="008904A0" w:rsidRDefault="00935F21" w:rsidP="00094BB2">
            <w:pPr>
              <w:spacing w:after="0" w:line="240" w:lineRule="auto"/>
              <w:ind w:left="58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Transit</w:t>
            </w:r>
          </w:p>
        </w:tc>
        <w:tc>
          <w:tcPr>
            <w:tcW w:w="1333" w:type="dxa"/>
            <w:tcBorders>
              <w:top w:val="nil"/>
              <w:left w:val="single" w:sz="8" w:space="0" w:color="auto"/>
              <w:bottom w:val="nil"/>
              <w:right w:val="single" w:sz="8" w:space="0" w:color="auto"/>
            </w:tcBorders>
            <w:shd w:val="clear" w:color="auto" w:fill="auto"/>
            <w:noWrap/>
            <w:vAlign w:val="center"/>
          </w:tcPr>
          <w:p w14:paraId="25A54B4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5144FDC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5EC90DE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0.286</w:t>
            </w:r>
          </w:p>
        </w:tc>
        <w:tc>
          <w:tcPr>
            <w:tcW w:w="1334" w:type="dxa"/>
            <w:tcBorders>
              <w:top w:val="nil"/>
              <w:left w:val="nil"/>
              <w:bottom w:val="nil"/>
              <w:right w:val="double" w:sz="6" w:space="0" w:color="auto"/>
            </w:tcBorders>
            <w:shd w:val="clear" w:color="auto" w:fill="auto"/>
            <w:noWrap/>
            <w:vAlign w:val="bottom"/>
          </w:tcPr>
          <w:p w14:paraId="6227BA8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4.906</w:t>
            </w:r>
          </w:p>
        </w:tc>
      </w:tr>
      <w:tr w:rsidR="00935F21" w:rsidRPr="008904A0" w14:paraId="27CE40E9"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2C29BC20" w14:textId="77777777" w:rsidR="00935F21" w:rsidRPr="008904A0" w:rsidRDefault="00935F21" w:rsidP="00094BB2">
            <w:pPr>
              <w:spacing w:after="0" w:line="240" w:lineRule="auto"/>
              <w:ind w:left="58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Walk</w:t>
            </w:r>
          </w:p>
        </w:tc>
        <w:tc>
          <w:tcPr>
            <w:tcW w:w="1333" w:type="dxa"/>
            <w:tcBorders>
              <w:top w:val="nil"/>
              <w:left w:val="single" w:sz="8" w:space="0" w:color="auto"/>
              <w:bottom w:val="nil"/>
              <w:right w:val="single" w:sz="8" w:space="0" w:color="auto"/>
            </w:tcBorders>
            <w:shd w:val="clear" w:color="auto" w:fill="auto"/>
            <w:noWrap/>
            <w:vAlign w:val="center"/>
          </w:tcPr>
          <w:p w14:paraId="5822E44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4D9C4AAA"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7FE9318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0.286</w:t>
            </w:r>
          </w:p>
        </w:tc>
        <w:tc>
          <w:tcPr>
            <w:tcW w:w="1334" w:type="dxa"/>
            <w:tcBorders>
              <w:top w:val="nil"/>
              <w:left w:val="nil"/>
              <w:bottom w:val="nil"/>
              <w:right w:val="double" w:sz="6" w:space="0" w:color="auto"/>
            </w:tcBorders>
            <w:shd w:val="clear" w:color="auto" w:fill="auto"/>
            <w:noWrap/>
            <w:vAlign w:val="bottom"/>
          </w:tcPr>
          <w:p w14:paraId="301EC73D"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4.906</w:t>
            </w:r>
          </w:p>
        </w:tc>
      </w:tr>
      <w:tr w:rsidR="00935F21" w:rsidRPr="008904A0" w14:paraId="2A8718B7" w14:textId="77777777" w:rsidTr="00467D2D">
        <w:trPr>
          <w:trHeight w:val="274"/>
          <w:jc w:val="center"/>
        </w:trPr>
        <w:tc>
          <w:tcPr>
            <w:tcW w:w="3886" w:type="dxa"/>
            <w:tcBorders>
              <w:top w:val="nil"/>
              <w:left w:val="double" w:sz="6" w:space="0" w:color="auto"/>
              <w:bottom w:val="nil"/>
              <w:right w:val="nil"/>
            </w:tcBorders>
            <w:shd w:val="clear" w:color="auto" w:fill="auto"/>
            <w:noWrap/>
            <w:vAlign w:val="center"/>
          </w:tcPr>
          <w:p w14:paraId="2E9CE4A4" w14:textId="77777777" w:rsidR="00935F21" w:rsidRPr="008904A0" w:rsidRDefault="00935F21" w:rsidP="00094BB2">
            <w:pPr>
              <w:spacing w:after="0" w:line="240" w:lineRule="auto"/>
              <w:ind w:left="58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Bike</w:t>
            </w:r>
          </w:p>
        </w:tc>
        <w:tc>
          <w:tcPr>
            <w:tcW w:w="1333" w:type="dxa"/>
            <w:tcBorders>
              <w:top w:val="nil"/>
              <w:left w:val="single" w:sz="8" w:space="0" w:color="auto"/>
              <w:bottom w:val="nil"/>
              <w:right w:val="single" w:sz="8" w:space="0" w:color="auto"/>
            </w:tcBorders>
            <w:shd w:val="clear" w:color="auto" w:fill="auto"/>
            <w:noWrap/>
            <w:vAlign w:val="center"/>
          </w:tcPr>
          <w:p w14:paraId="53FC31A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0D0AD2B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73420BD8"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0.286</w:t>
            </w:r>
          </w:p>
        </w:tc>
        <w:tc>
          <w:tcPr>
            <w:tcW w:w="1334" w:type="dxa"/>
            <w:tcBorders>
              <w:top w:val="nil"/>
              <w:left w:val="nil"/>
              <w:bottom w:val="nil"/>
              <w:right w:val="double" w:sz="6" w:space="0" w:color="auto"/>
            </w:tcBorders>
            <w:shd w:val="clear" w:color="auto" w:fill="auto"/>
            <w:noWrap/>
            <w:vAlign w:val="bottom"/>
          </w:tcPr>
          <w:p w14:paraId="47CD501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4.906</w:t>
            </w:r>
          </w:p>
        </w:tc>
      </w:tr>
    </w:tbl>
    <w:p w14:paraId="1BCBF674" w14:textId="77777777" w:rsidR="00935F21" w:rsidRPr="008904A0" w:rsidRDefault="00935F21" w:rsidP="00094BB2">
      <w:pPr>
        <w:spacing w:after="0" w:line="240" w:lineRule="auto"/>
        <w:rPr>
          <w:rFonts w:ascii="Times New Roman" w:eastAsia="Calibri" w:hAnsi="Times New Roman" w:cs="Times New Roman"/>
          <w:sz w:val="20"/>
          <w:szCs w:val="20"/>
          <w:lang w:val="en-CA"/>
        </w:rPr>
      </w:pPr>
    </w:p>
    <w:p w14:paraId="3A4744C4" w14:textId="4A10A4A4" w:rsidR="00935F21" w:rsidRPr="008904A0" w:rsidRDefault="00935F21" w:rsidP="00094BB2">
      <w:pPr>
        <w:keepNext/>
        <w:spacing w:after="0" w:line="240" w:lineRule="auto"/>
        <w:jc w:val="center"/>
        <w:rPr>
          <w:rFonts w:ascii="Times New Roman" w:eastAsia="Calibri" w:hAnsi="Times New Roman" w:cs="Times New Roman"/>
          <w:b/>
          <w:bCs/>
          <w:sz w:val="24"/>
          <w:szCs w:val="20"/>
          <w:lang w:val="en-CA"/>
        </w:rPr>
      </w:pPr>
      <w:r w:rsidRPr="008904A0">
        <w:rPr>
          <w:rFonts w:ascii="Times New Roman" w:eastAsia="Calibri" w:hAnsi="Times New Roman" w:cs="Times New Roman"/>
          <w:b/>
          <w:bCs/>
          <w:sz w:val="24"/>
          <w:szCs w:val="20"/>
          <w:lang w:val="en-CA"/>
        </w:rPr>
        <w:lastRenderedPageBreak/>
        <w:t xml:space="preserve">TABLE 8 </w:t>
      </w:r>
      <w:r w:rsidR="00E77C52" w:rsidRPr="008904A0">
        <w:rPr>
          <w:rFonts w:ascii="Times New Roman" w:eastAsia="Calibri" w:hAnsi="Times New Roman" w:cs="Times New Roman"/>
          <w:b/>
          <w:bCs/>
          <w:sz w:val="24"/>
          <w:szCs w:val="20"/>
          <w:lang w:val="en-CA"/>
        </w:rPr>
        <w:t>Departure Time</w:t>
      </w:r>
      <w:r w:rsidRPr="008904A0">
        <w:rPr>
          <w:rFonts w:ascii="Times New Roman" w:eastAsia="Calibri" w:hAnsi="Times New Roman" w:cs="Times New Roman"/>
          <w:b/>
          <w:bCs/>
          <w:sz w:val="24"/>
          <w:szCs w:val="20"/>
          <w:lang w:val="en-CA"/>
        </w:rPr>
        <w:t xml:space="preserve"> Choice Model Results</w:t>
      </w:r>
    </w:p>
    <w:tbl>
      <w:tblPr>
        <w:tblW w:w="5000" w:type="pct"/>
        <w:jc w:val="center"/>
        <w:tblLayout w:type="fixed"/>
        <w:tblLook w:val="04A0" w:firstRow="1" w:lastRow="0" w:firstColumn="1" w:lastColumn="0" w:noHBand="0" w:noVBand="1"/>
      </w:tblPr>
      <w:tblGrid>
        <w:gridCol w:w="3926"/>
        <w:gridCol w:w="1347"/>
        <w:gridCol w:w="1347"/>
        <w:gridCol w:w="1347"/>
        <w:gridCol w:w="1347"/>
      </w:tblGrid>
      <w:tr w:rsidR="00935F21" w:rsidRPr="008904A0" w14:paraId="65A19C37" w14:textId="77777777" w:rsidTr="00467D2D">
        <w:trPr>
          <w:trHeight w:val="288"/>
          <w:jc w:val="center"/>
        </w:trPr>
        <w:tc>
          <w:tcPr>
            <w:tcW w:w="3886" w:type="dxa"/>
            <w:tcBorders>
              <w:top w:val="single" w:sz="8" w:space="0" w:color="auto"/>
              <w:left w:val="double" w:sz="6" w:space="0" w:color="auto"/>
              <w:bottom w:val="nil"/>
              <w:right w:val="nil"/>
            </w:tcBorders>
            <w:shd w:val="clear" w:color="auto" w:fill="auto"/>
            <w:noWrap/>
            <w:vAlign w:val="center"/>
            <w:hideMark/>
          </w:tcPr>
          <w:p w14:paraId="3BCB3CB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2667" w:type="dxa"/>
            <w:gridSpan w:val="2"/>
            <w:tcBorders>
              <w:top w:val="single" w:sz="8" w:space="0" w:color="auto"/>
              <w:left w:val="single" w:sz="8" w:space="0" w:color="auto"/>
              <w:bottom w:val="single" w:sz="8" w:space="0" w:color="auto"/>
              <w:right w:val="nil"/>
            </w:tcBorders>
            <w:shd w:val="clear" w:color="auto" w:fill="auto"/>
            <w:noWrap/>
            <w:vAlign w:val="center"/>
            <w:hideMark/>
          </w:tcPr>
          <w:p w14:paraId="7EE50295" w14:textId="4AFC77B5" w:rsidR="00935F21" w:rsidRPr="008904A0" w:rsidRDefault="00935F21" w:rsidP="00F665CF">
            <w:pPr>
              <w:spacing w:after="0" w:line="240" w:lineRule="auto"/>
              <w:rPr>
                <w:rFonts w:ascii="Times New Roman" w:eastAsia="Times New Roman" w:hAnsi="Times New Roman" w:cs="Times New Roman"/>
                <w:b/>
                <w:color w:val="000000"/>
                <w:sz w:val="20"/>
                <w:szCs w:val="20"/>
                <w:u w:val="single"/>
                <w:lang w:val="en-CA" w:eastAsia="en-CA"/>
              </w:rPr>
            </w:pPr>
            <w:r w:rsidRPr="008904A0">
              <w:rPr>
                <w:rFonts w:ascii="Times New Roman" w:eastAsia="Times New Roman" w:hAnsi="Times New Roman" w:cs="Times New Roman"/>
                <w:b/>
                <w:color w:val="000000"/>
                <w:sz w:val="20"/>
                <w:szCs w:val="20"/>
                <w:u w:val="single"/>
                <w:lang w:val="en-CA" w:eastAsia="en-CA"/>
              </w:rPr>
              <w:t>Second</w:t>
            </w:r>
            <w:r w:rsidRPr="008904A0">
              <w:rPr>
                <w:rFonts w:ascii="Times New Roman" w:eastAsia="Times New Roman" w:hAnsi="Times New Roman" w:cs="Times New Roman"/>
                <w:b/>
                <w:color w:val="000000"/>
                <w:sz w:val="20"/>
                <w:szCs w:val="20"/>
                <w:lang w:val="en-CA" w:eastAsia="en-CA"/>
              </w:rPr>
              <w:t xml:space="preserve"> (M</w:t>
            </w:r>
            <w:r w:rsidR="00F665CF" w:rsidRPr="008904A0">
              <w:rPr>
                <w:rFonts w:ascii="Times New Roman" w:eastAsia="Times New Roman" w:hAnsi="Times New Roman" w:cs="Times New Roman"/>
                <w:b/>
                <w:color w:val="000000"/>
                <w:sz w:val="20"/>
                <w:szCs w:val="20"/>
                <w:lang w:val="en-CA" w:eastAsia="en-CA"/>
              </w:rPr>
              <w:t>D</w:t>
            </w:r>
            <w:r w:rsidRPr="008904A0">
              <w:rPr>
                <w:rFonts w:ascii="Times New Roman" w:eastAsia="Times New Roman" w:hAnsi="Times New Roman" w:cs="Times New Roman"/>
                <w:b/>
                <w:color w:val="000000"/>
                <w:sz w:val="20"/>
                <w:szCs w:val="20"/>
                <w:lang w:val="en-CA" w:eastAsia="en-CA"/>
              </w:rPr>
              <w:t xml:space="preserve"> Sequence)</w:t>
            </w:r>
          </w:p>
        </w:tc>
        <w:tc>
          <w:tcPr>
            <w:tcW w:w="2668" w:type="dxa"/>
            <w:gridSpan w:val="2"/>
            <w:tcBorders>
              <w:top w:val="single" w:sz="8" w:space="0" w:color="auto"/>
              <w:left w:val="single" w:sz="8" w:space="0" w:color="auto"/>
              <w:bottom w:val="single" w:sz="8" w:space="0" w:color="auto"/>
              <w:right w:val="double" w:sz="6" w:space="0" w:color="000000"/>
            </w:tcBorders>
            <w:shd w:val="clear" w:color="auto" w:fill="auto"/>
            <w:noWrap/>
            <w:vAlign w:val="center"/>
            <w:hideMark/>
          </w:tcPr>
          <w:p w14:paraId="32A1009F" w14:textId="4FC1B641" w:rsidR="00935F21" w:rsidRPr="008904A0" w:rsidRDefault="00935F21" w:rsidP="00094BB2">
            <w:pPr>
              <w:spacing w:after="0" w:line="240" w:lineRule="auto"/>
              <w:rPr>
                <w:rFonts w:ascii="Times New Roman" w:eastAsia="Times New Roman" w:hAnsi="Times New Roman" w:cs="Times New Roman"/>
                <w:b/>
                <w:color w:val="000000"/>
                <w:sz w:val="20"/>
                <w:szCs w:val="20"/>
                <w:u w:val="single"/>
                <w:lang w:val="en-CA" w:eastAsia="en-CA"/>
              </w:rPr>
            </w:pPr>
            <w:r w:rsidRPr="008904A0">
              <w:rPr>
                <w:rFonts w:ascii="Times New Roman" w:eastAsia="Times New Roman" w:hAnsi="Times New Roman" w:cs="Times New Roman"/>
                <w:b/>
                <w:color w:val="000000"/>
                <w:sz w:val="20"/>
                <w:szCs w:val="20"/>
                <w:u w:val="single"/>
                <w:lang w:val="en-CA" w:eastAsia="en-CA"/>
              </w:rPr>
              <w:t>First</w:t>
            </w:r>
            <w:r w:rsidR="00F665CF" w:rsidRPr="008904A0">
              <w:rPr>
                <w:rFonts w:ascii="Times New Roman" w:eastAsia="Times New Roman" w:hAnsi="Times New Roman" w:cs="Times New Roman"/>
                <w:b/>
                <w:color w:val="000000"/>
                <w:sz w:val="20"/>
                <w:szCs w:val="20"/>
                <w:lang w:val="en-CA" w:eastAsia="en-CA"/>
              </w:rPr>
              <w:t xml:space="preserve"> (D</w:t>
            </w:r>
            <w:r w:rsidRPr="008904A0">
              <w:rPr>
                <w:rFonts w:ascii="Times New Roman" w:eastAsia="Times New Roman" w:hAnsi="Times New Roman" w:cs="Times New Roman"/>
                <w:b/>
                <w:color w:val="000000"/>
                <w:sz w:val="20"/>
                <w:szCs w:val="20"/>
                <w:lang w:val="en-CA" w:eastAsia="en-CA"/>
              </w:rPr>
              <w:t>M Sequence)</w:t>
            </w:r>
          </w:p>
        </w:tc>
      </w:tr>
      <w:tr w:rsidR="00935F21" w:rsidRPr="008904A0" w14:paraId="53E0D852" w14:textId="77777777" w:rsidTr="00467D2D">
        <w:trPr>
          <w:trHeight w:val="288"/>
          <w:jc w:val="center"/>
        </w:trPr>
        <w:tc>
          <w:tcPr>
            <w:tcW w:w="3886" w:type="dxa"/>
            <w:tcBorders>
              <w:top w:val="nil"/>
              <w:left w:val="double" w:sz="6" w:space="0" w:color="auto"/>
              <w:bottom w:val="single" w:sz="8" w:space="0" w:color="auto"/>
              <w:right w:val="nil"/>
            </w:tcBorders>
            <w:shd w:val="clear" w:color="auto" w:fill="auto"/>
            <w:noWrap/>
            <w:vAlign w:val="center"/>
            <w:hideMark/>
          </w:tcPr>
          <w:p w14:paraId="03F2DCA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1333" w:type="dxa"/>
            <w:tcBorders>
              <w:top w:val="nil"/>
              <w:left w:val="single" w:sz="8" w:space="0" w:color="auto"/>
              <w:bottom w:val="single" w:sz="8" w:space="0" w:color="auto"/>
              <w:right w:val="single" w:sz="8" w:space="0" w:color="auto"/>
            </w:tcBorders>
            <w:shd w:val="clear" w:color="auto" w:fill="auto"/>
            <w:noWrap/>
            <w:vAlign w:val="center"/>
            <w:hideMark/>
          </w:tcPr>
          <w:p w14:paraId="17069628" w14:textId="77777777" w:rsidR="00935F21" w:rsidRPr="008904A0" w:rsidRDefault="00935F21" w:rsidP="00094BB2">
            <w:pPr>
              <w:spacing w:after="0" w:line="240" w:lineRule="auto"/>
              <w:rPr>
                <w:rFonts w:ascii="Times New Roman" w:eastAsia="Times New Roman" w:hAnsi="Times New Roman" w:cs="Times New Roman"/>
                <w:b/>
                <w:color w:val="000000"/>
                <w:sz w:val="20"/>
                <w:szCs w:val="20"/>
                <w:lang w:val="en-CA" w:eastAsia="en-CA"/>
              </w:rPr>
            </w:pPr>
            <w:r w:rsidRPr="008904A0">
              <w:rPr>
                <w:rFonts w:ascii="Times New Roman" w:eastAsia="Times New Roman" w:hAnsi="Times New Roman" w:cs="Times New Roman"/>
                <w:b/>
                <w:color w:val="000000"/>
                <w:sz w:val="20"/>
                <w:szCs w:val="20"/>
                <w:lang w:val="en-CA" w:eastAsia="en-CA"/>
              </w:rPr>
              <w:t>Coefficient</w:t>
            </w:r>
          </w:p>
        </w:tc>
        <w:tc>
          <w:tcPr>
            <w:tcW w:w="1334" w:type="dxa"/>
            <w:tcBorders>
              <w:top w:val="nil"/>
              <w:left w:val="nil"/>
              <w:bottom w:val="single" w:sz="8" w:space="0" w:color="auto"/>
              <w:right w:val="nil"/>
            </w:tcBorders>
            <w:shd w:val="clear" w:color="auto" w:fill="auto"/>
            <w:noWrap/>
            <w:vAlign w:val="center"/>
            <w:hideMark/>
          </w:tcPr>
          <w:p w14:paraId="72BB4090" w14:textId="77777777" w:rsidR="00935F21" w:rsidRPr="008904A0" w:rsidRDefault="00935F21" w:rsidP="00094BB2">
            <w:pPr>
              <w:spacing w:after="0" w:line="240" w:lineRule="auto"/>
              <w:rPr>
                <w:rFonts w:ascii="Times New Roman" w:eastAsia="Times New Roman" w:hAnsi="Times New Roman" w:cs="Times New Roman"/>
                <w:b/>
                <w:color w:val="000000"/>
                <w:sz w:val="20"/>
                <w:szCs w:val="20"/>
                <w:lang w:val="en-CA" w:eastAsia="en-CA"/>
              </w:rPr>
            </w:pPr>
            <w:r w:rsidRPr="008904A0">
              <w:rPr>
                <w:rFonts w:ascii="Times New Roman" w:eastAsia="Times New Roman" w:hAnsi="Times New Roman" w:cs="Times New Roman"/>
                <w:b/>
                <w:i/>
                <w:color w:val="000000"/>
                <w:sz w:val="20"/>
                <w:szCs w:val="20"/>
                <w:lang w:val="en-CA" w:eastAsia="en-CA"/>
              </w:rPr>
              <w:t>t</w:t>
            </w:r>
            <w:r w:rsidRPr="008904A0">
              <w:rPr>
                <w:rFonts w:ascii="Times New Roman" w:eastAsia="Times New Roman" w:hAnsi="Times New Roman" w:cs="Times New Roman"/>
                <w:b/>
                <w:color w:val="000000"/>
                <w:sz w:val="20"/>
                <w:szCs w:val="20"/>
                <w:lang w:val="en-CA" w:eastAsia="en-CA"/>
              </w:rPr>
              <w:t>-stat</w:t>
            </w:r>
          </w:p>
        </w:tc>
        <w:tc>
          <w:tcPr>
            <w:tcW w:w="1334" w:type="dxa"/>
            <w:tcBorders>
              <w:top w:val="nil"/>
              <w:left w:val="single" w:sz="8" w:space="0" w:color="auto"/>
              <w:bottom w:val="single" w:sz="8" w:space="0" w:color="auto"/>
              <w:right w:val="single" w:sz="8" w:space="0" w:color="auto"/>
            </w:tcBorders>
            <w:shd w:val="clear" w:color="auto" w:fill="auto"/>
            <w:noWrap/>
            <w:vAlign w:val="center"/>
            <w:hideMark/>
          </w:tcPr>
          <w:p w14:paraId="14A8D1D2" w14:textId="77777777" w:rsidR="00935F21" w:rsidRPr="008904A0" w:rsidRDefault="00935F21" w:rsidP="00094BB2">
            <w:pPr>
              <w:spacing w:after="0" w:line="240" w:lineRule="auto"/>
              <w:rPr>
                <w:rFonts w:ascii="Times New Roman" w:eastAsia="Times New Roman" w:hAnsi="Times New Roman" w:cs="Times New Roman"/>
                <w:b/>
                <w:color w:val="000000"/>
                <w:sz w:val="20"/>
                <w:szCs w:val="20"/>
                <w:lang w:val="en-CA" w:eastAsia="en-CA"/>
              </w:rPr>
            </w:pPr>
            <w:r w:rsidRPr="008904A0">
              <w:rPr>
                <w:rFonts w:ascii="Times New Roman" w:eastAsia="Times New Roman" w:hAnsi="Times New Roman" w:cs="Times New Roman"/>
                <w:b/>
                <w:color w:val="000000"/>
                <w:sz w:val="20"/>
                <w:szCs w:val="20"/>
                <w:lang w:val="en-CA" w:eastAsia="en-CA"/>
              </w:rPr>
              <w:t>Coefficient</w:t>
            </w:r>
          </w:p>
        </w:tc>
        <w:tc>
          <w:tcPr>
            <w:tcW w:w="1334" w:type="dxa"/>
            <w:tcBorders>
              <w:top w:val="nil"/>
              <w:left w:val="nil"/>
              <w:bottom w:val="single" w:sz="8" w:space="0" w:color="auto"/>
              <w:right w:val="double" w:sz="6" w:space="0" w:color="auto"/>
            </w:tcBorders>
            <w:shd w:val="clear" w:color="auto" w:fill="auto"/>
            <w:noWrap/>
            <w:vAlign w:val="center"/>
            <w:hideMark/>
          </w:tcPr>
          <w:p w14:paraId="2B86225B" w14:textId="77777777" w:rsidR="00935F21" w:rsidRPr="008904A0" w:rsidRDefault="00935F21" w:rsidP="00094BB2">
            <w:pPr>
              <w:spacing w:after="0" w:line="240" w:lineRule="auto"/>
              <w:rPr>
                <w:rFonts w:ascii="Times New Roman" w:eastAsia="Times New Roman" w:hAnsi="Times New Roman" w:cs="Times New Roman"/>
                <w:b/>
                <w:color w:val="000000"/>
                <w:sz w:val="20"/>
                <w:szCs w:val="20"/>
                <w:lang w:val="en-CA" w:eastAsia="en-CA"/>
              </w:rPr>
            </w:pPr>
            <w:r w:rsidRPr="008904A0">
              <w:rPr>
                <w:rFonts w:ascii="Times New Roman" w:eastAsia="Times New Roman" w:hAnsi="Times New Roman" w:cs="Times New Roman"/>
                <w:b/>
                <w:i/>
                <w:color w:val="000000"/>
                <w:sz w:val="20"/>
                <w:szCs w:val="20"/>
                <w:lang w:val="en-CA" w:eastAsia="en-CA"/>
              </w:rPr>
              <w:t>t</w:t>
            </w:r>
            <w:r w:rsidRPr="008904A0">
              <w:rPr>
                <w:rFonts w:ascii="Times New Roman" w:eastAsia="Times New Roman" w:hAnsi="Times New Roman" w:cs="Times New Roman"/>
                <w:b/>
                <w:color w:val="000000"/>
                <w:sz w:val="20"/>
                <w:szCs w:val="20"/>
                <w:lang w:val="en-CA" w:eastAsia="en-CA"/>
              </w:rPr>
              <w:t>-stat</w:t>
            </w:r>
          </w:p>
        </w:tc>
      </w:tr>
      <w:tr w:rsidR="00935F21" w:rsidRPr="008904A0" w14:paraId="1B6B27B8"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hideMark/>
          </w:tcPr>
          <w:p w14:paraId="73D7A4C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AM constant</w:t>
            </w:r>
          </w:p>
        </w:tc>
        <w:tc>
          <w:tcPr>
            <w:tcW w:w="1333" w:type="dxa"/>
            <w:tcBorders>
              <w:top w:val="nil"/>
              <w:left w:val="single" w:sz="8" w:space="0" w:color="auto"/>
              <w:bottom w:val="nil"/>
              <w:right w:val="single" w:sz="8" w:space="0" w:color="auto"/>
            </w:tcBorders>
            <w:shd w:val="clear" w:color="auto" w:fill="auto"/>
            <w:noWrap/>
            <w:vAlign w:val="bottom"/>
          </w:tcPr>
          <w:p w14:paraId="32D8F162"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-0.234</w:t>
            </w:r>
          </w:p>
        </w:tc>
        <w:tc>
          <w:tcPr>
            <w:tcW w:w="1334" w:type="dxa"/>
            <w:tcBorders>
              <w:top w:val="nil"/>
              <w:left w:val="nil"/>
              <w:bottom w:val="nil"/>
              <w:right w:val="nil"/>
            </w:tcBorders>
            <w:shd w:val="clear" w:color="auto" w:fill="auto"/>
            <w:noWrap/>
            <w:vAlign w:val="bottom"/>
          </w:tcPr>
          <w:p w14:paraId="47B111F2"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-3.072</w:t>
            </w:r>
          </w:p>
        </w:tc>
        <w:tc>
          <w:tcPr>
            <w:tcW w:w="1334" w:type="dxa"/>
            <w:tcBorders>
              <w:top w:val="nil"/>
              <w:left w:val="single" w:sz="8" w:space="0" w:color="auto"/>
              <w:bottom w:val="nil"/>
              <w:right w:val="single" w:sz="8" w:space="0" w:color="auto"/>
            </w:tcBorders>
            <w:shd w:val="clear" w:color="auto" w:fill="auto"/>
            <w:noWrap/>
            <w:vAlign w:val="bottom"/>
            <w:hideMark/>
          </w:tcPr>
          <w:p w14:paraId="6F0A467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-0.863</w:t>
            </w:r>
          </w:p>
        </w:tc>
        <w:tc>
          <w:tcPr>
            <w:tcW w:w="1334" w:type="dxa"/>
            <w:tcBorders>
              <w:top w:val="nil"/>
              <w:left w:val="nil"/>
              <w:bottom w:val="nil"/>
              <w:right w:val="double" w:sz="6" w:space="0" w:color="auto"/>
            </w:tcBorders>
            <w:shd w:val="clear" w:color="auto" w:fill="auto"/>
            <w:noWrap/>
            <w:vAlign w:val="bottom"/>
            <w:hideMark/>
          </w:tcPr>
          <w:p w14:paraId="783EC72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-15.006</w:t>
            </w:r>
          </w:p>
        </w:tc>
      </w:tr>
      <w:tr w:rsidR="00935F21" w:rsidRPr="008904A0" w14:paraId="257B7864"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78DF7DC1"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PM constant</w:t>
            </w:r>
          </w:p>
        </w:tc>
        <w:tc>
          <w:tcPr>
            <w:tcW w:w="1333" w:type="dxa"/>
            <w:tcBorders>
              <w:top w:val="nil"/>
              <w:left w:val="single" w:sz="8" w:space="0" w:color="auto"/>
              <w:bottom w:val="nil"/>
              <w:right w:val="single" w:sz="8" w:space="0" w:color="auto"/>
            </w:tcBorders>
            <w:shd w:val="clear" w:color="auto" w:fill="auto"/>
            <w:noWrap/>
            <w:vAlign w:val="bottom"/>
          </w:tcPr>
          <w:p w14:paraId="30E852F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-0.234</w:t>
            </w:r>
          </w:p>
        </w:tc>
        <w:tc>
          <w:tcPr>
            <w:tcW w:w="1334" w:type="dxa"/>
            <w:tcBorders>
              <w:top w:val="nil"/>
              <w:left w:val="nil"/>
              <w:bottom w:val="nil"/>
              <w:right w:val="nil"/>
            </w:tcBorders>
            <w:shd w:val="clear" w:color="auto" w:fill="auto"/>
            <w:noWrap/>
            <w:vAlign w:val="bottom"/>
          </w:tcPr>
          <w:p w14:paraId="5BC4BA1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-3.072</w:t>
            </w:r>
          </w:p>
        </w:tc>
        <w:tc>
          <w:tcPr>
            <w:tcW w:w="1334" w:type="dxa"/>
            <w:tcBorders>
              <w:top w:val="nil"/>
              <w:left w:val="single" w:sz="8" w:space="0" w:color="auto"/>
              <w:bottom w:val="nil"/>
              <w:right w:val="single" w:sz="8" w:space="0" w:color="auto"/>
            </w:tcBorders>
            <w:shd w:val="clear" w:color="auto" w:fill="auto"/>
            <w:noWrap/>
            <w:vAlign w:val="bottom"/>
          </w:tcPr>
          <w:p w14:paraId="252483DD"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-0.376</w:t>
            </w:r>
          </w:p>
        </w:tc>
        <w:tc>
          <w:tcPr>
            <w:tcW w:w="1334" w:type="dxa"/>
            <w:tcBorders>
              <w:top w:val="nil"/>
              <w:left w:val="nil"/>
              <w:bottom w:val="nil"/>
              <w:right w:val="double" w:sz="6" w:space="0" w:color="auto"/>
            </w:tcBorders>
            <w:shd w:val="clear" w:color="auto" w:fill="auto"/>
            <w:noWrap/>
            <w:vAlign w:val="bottom"/>
          </w:tcPr>
          <w:p w14:paraId="04E377E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-9.934</w:t>
            </w:r>
          </w:p>
        </w:tc>
      </w:tr>
      <w:tr w:rsidR="00935F21" w:rsidRPr="008904A0" w14:paraId="44CA64DE"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0CC652E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Evening constant</w:t>
            </w:r>
          </w:p>
        </w:tc>
        <w:tc>
          <w:tcPr>
            <w:tcW w:w="1333" w:type="dxa"/>
            <w:tcBorders>
              <w:top w:val="nil"/>
              <w:left w:val="single" w:sz="8" w:space="0" w:color="auto"/>
              <w:bottom w:val="nil"/>
              <w:right w:val="single" w:sz="8" w:space="0" w:color="auto"/>
            </w:tcBorders>
            <w:shd w:val="clear" w:color="auto" w:fill="auto"/>
            <w:noWrap/>
            <w:vAlign w:val="bottom"/>
          </w:tcPr>
          <w:p w14:paraId="2F66E85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-0.234</w:t>
            </w:r>
          </w:p>
        </w:tc>
        <w:tc>
          <w:tcPr>
            <w:tcW w:w="1334" w:type="dxa"/>
            <w:tcBorders>
              <w:top w:val="nil"/>
              <w:left w:val="nil"/>
              <w:bottom w:val="nil"/>
              <w:right w:val="nil"/>
            </w:tcBorders>
            <w:shd w:val="clear" w:color="auto" w:fill="auto"/>
            <w:noWrap/>
            <w:vAlign w:val="bottom"/>
          </w:tcPr>
          <w:p w14:paraId="19ED3B7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-3.072</w:t>
            </w:r>
          </w:p>
        </w:tc>
        <w:tc>
          <w:tcPr>
            <w:tcW w:w="1334" w:type="dxa"/>
            <w:tcBorders>
              <w:top w:val="nil"/>
              <w:left w:val="single" w:sz="8" w:space="0" w:color="auto"/>
              <w:bottom w:val="nil"/>
              <w:right w:val="single" w:sz="8" w:space="0" w:color="auto"/>
            </w:tcBorders>
            <w:shd w:val="clear" w:color="auto" w:fill="auto"/>
            <w:noWrap/>
            <w:vAlign w:val="bottom"/>
          </w:tcPr>
          <w:p w14:paraId="3D0DF0A2"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0.158</w:t>
            </w:r>
          </w:p>
        </w:tc>
        <w:tc>
          <w:tcPr>
            <w:tcW w:w="1334" w:type="dxa"/>
            <w:tcBorders>
              <w:top w:val="nil"/>
              <w:left w:val="nil"/>
              <w:bottom w:val="nil"/>
              <w:right w:val="double" w:sz="6" w:space="0" w:color="auto"/>
            </w:tcBorders>
            <w:shd w:val="clear" w:color="auto" w:fill="auto"/>
            <w:noWrap/>
            <w:vAlign w:val="bottom"/>
          </w:tcPr>
          <w:p w14:paraId="5AD5527D"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2.913</w:t>
            </w:r>
          </w:p>
        </w:tc>
      </w:tr>
      <w:tr w:rsidR="00935F21" w:rsidRPr="008904A0" w14:paraId="5C4EA114"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238C8239" w14:textId="77777777" w:rsidR="00935F21" w:rsidRPr="008904A0" w:rsidRDefault="00935F21" w:rsidP="00094BB2">
            <w:pPr>
              <w:spacing w:after="0" w:line="240" w:lineRule="auto"/>
              <w:rPr>
                <w:rFonts w:ascii="Times New Roman" w:eastAsia="Times New Roman" w:hAnsi="Times New Roman" w:cs="Times New Roman"/>
                <w:color w:val="000000"/>
                <w:sz w:val="20"/>
                <w:szCs w:val="20"/>
                <w:u w:val="single"/>
                <w:lang w:val="en-CA" w:eastAsia="en-CA"/>
              </w:rPr>
            </w:pPr>
            <w:r w:rsidRPr="008904A0">
              <w:rPr>
                <w:rFonts w:ascii="Times New Roman" w:eastAsia="Times New Roman" w:hAnsi="Times New Roman" w:cs="Times New Roman"/>
                <w:color w:val="000000"/>
                <w:sz w:val="20"/>
                <w:szCs w:val="20"/>
                <w:u w:val="single"/>
                <w:lang w:val="en-CA" w:eastAsia="en-CA"/>
              </w:rPr>
              <w:t>Trip Purpose</w:t>
            </w:r>
          </w:p>
        </w:tc>
        <w:tc>
          <w:tcPr>
            <w:tcW w:w="1333" w:type="dxa"/>
            <w:tcBorders>
              <w:top w:val="nil"/>
              <w:left w:val="single" w:sz="8" w:space="0" w:color="auto"/>
              <w:bottom w:val="nil"/>
              <w:right w:val="single" w:sz="8" w:space="0" w:color="auto"/>
            </w:tcBorders>
            <w:shd w:val="clear" w:color="auto" w:fill="auto"/>
            <w:noWrap/>
            <w:vAlign w:val="center"/>
          </w:tcPr>
          <w:p w14:paraId="606C9BE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41A6970F"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2EFDEAA0"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5E1EBD3C"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r>
      <w:tr w:rsidR="00935F21" w:rsidRPr="008904A0" w14:paraId="4D1074EF"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hideMark/>
          </w:tcPr>
          <w:p w14:paraId="4F8666E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xml:space="preserve">    Recreational</w:t>
            </w:r>
          </w:p>
        </w:tc>
        <w:tc>
          <w:tcPr>
            <w:tcW w:w="1333" w:type="dxa"/>
            <w:tcBorders>
              <w:top w:val="nil"/>
              <w:left w:val="single" w:sz="8" w:space="0" w:color="auto"/>
              <w:bottom w:val="nil"/>
              <w:right w:val="single" w:sz="8" w:space="0" w:color="auto"/>
            </w:tcBorders>
            <w:shd w:val="clear" w:color="auto" w:fill="auto"/>
            <w:noWrap/>
            <w:vAlign w:val="center"/>
          </w:tcPr>
          <w:p w14:paraId="7225FE82" w14:textId="1DEC045E"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36A1BE95" w14:textId="5077C5CC"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76192F9E"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3F44CA44"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r>
      <w:tr w:rsidR="00935F21" w:rsidRPr="008904A0" w14:paraId="0BE9A346"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0B62D3B0" w14:textId="77777777" w:rsidR="00935F21" w:rsidRPr="008904A0" w:rsidRDefault="00935F21" w:rsidP="00094BB2">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Mid-day</w:t>
            </w:r>
          </w:p>
        </w:tc>
        <w:tc>
          <w:tcPr>
            <w:tcW w:w="1333" w:type="dxa"/>
            <w:tcBorders>
              <w:top w:val="nil"/>
              <w:left w:val="single" w:sz="8" w:space="0" w:color="auto"/>
              <w:bottom w:val="nil"/>
              <w:right w:val="single" w:sz="8" w:space="0" w:color="auto"/>
            </w:tcBorders>
            <w:shd w:val="clear" w:color="auto" w:fill="auto"/>
            <w:noWrap/>
            <w:vAlign w:val="bottom"/>
          </w:tcPr>
          <w:p w14:paraId="695FB8C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0.282</w:t>
            </w:r>
          </w:p>
        </w:tc>
        <w:tc>
          <w:tcPr>
            <w:tcW w:w="1334" w:type="dxa"/>
            <w:tcBorders>
              <w:top w:val="nil"/>
              <w:left w:val="nil"/>
              <w:bottom w:val="nil"/>
              <w:right w:val="nil"/>
            </w:tcBorders>
            <w:shd w:val="clear" w:color="auto" w:fill="auto"/>
            <w:noWrap/>
            <w:vAlign w:val="bottom"/>
          </w:tcPr>
          <w:p w14:paraId="1840090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2.332</w:t>
            </w:r>
          </w:p>
        </w:tc>
        <w:tc>
          <w:tcPr>
            <w:tcW w:w="1334" w:type="dxa"/>
            <w:tcBorders>
              <w:top w:val="nil"/>
              <w:left w:val="single" w:sz="8" w:space="0" w:color="auto"/>
              <w:bottom w:val="nil"/>
              <w:right w:val="single" w:sz="8" w:space="0" w:color="auto"/>
            </w:tcBorders>
            <w:shd w:val="clear" w:color="auto" w:fill="auto"/>
            <w:noWrap/>
            <w:vAlign w:val="bottom"/>
          </w:tcPr>
          <w:p w14:paraId="6BA71281"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-0.232</w:t>
            </w:r>
          </w:p>
        </w:tc>
        <w:tc>
          <w:tcPr>
            <w:tcW w:w="1334" w:type="dxa"/>
            <w:tcBorders>
              <w:top w:val="nil"/>
              <w:left w:val="nil"/>
              <w:bottom w:val="nil"/>
              <w:right w:val="double" w:sz="6" w:space="0" w:color="auto"/>
            </w:tcBorders>
            <w:shd w:val="clear" w:color="auto" w:fill="auto"/>
            <w:noWrap/>
            <w:vAlign w:val="bottom"/>
          </w:tcPr>
          <w:p w14:paraId="037DCB3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-6.199</w:t>
            </w:r>
          </w:p>
        </w:tc>
      </w:tr>
      <w:tr w:rsidR="00935F21" w:rsidRPr="008904A0" w14:paraId="7F89387C"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1D2960F1" w14:textId="77777777" w:rsidR="00935F21" w:rsidRPr="008904A0" w:rsidRDefault="00935F21" w:rsidP="00094BB2">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PM</w:t>
            </w:r>
          </w:p>
        </w:tc>
        <w:tc>
          <w:tcPr>
            <w:tcW w:w="1333" w:type="dxa"/>
            <w:tcBorders>
              <w:top w:val="nil"/>
              <w:left w:val="single" w:sz="8" w:space="0" w:color="auto"/>
              <w:bottom w:val="nil"/>
              <w:right w:val="single" w:sz="8" w:space="0" w:color="auto"/>
            </w:tcBorders>
            <w:shd w:val="clear" w:color="auto" w:fill="auto"/>
            <w:noWrap/>
            <w:vAlign w:val="bottom"/>
          </w:tcPr>
          <w:p w14:paraId="5778ACF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0.546</w:t>
            </w:r>
          </w:p>
        </w:tc>
        <w:tc>
          <w:tcPr>
            <w:tcW w:w="1334" w:type="dxa"/>
            <w:tcBorders>
              <w:top w:val="nil"/>
              <w:left w:val="nil"/>
              <w:bottom w:val="nil"/>
              <w:right w:val="nil"/>
            </w:tcBorders>
            <w:shd w:val="clear" w:color="auto" w:fill="auto"/>
            <w:noWrap/>
            <w:vAlign w:val="bottom"/>
          </w:tcPr>
          <w:p w14:paraId="4B90F23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4.487</w:t>
            </w:r>
          </w:p>
        </w:tc>
        <w:tc>
          <w:tcPr>
            <w:tcW w:w="1334" w:type="dxa"/>
            <w:tcBorders>
              <w:top w:val="nil"/>
              <w:left w:val="single" w:sz="8" w:space="0" w:color="auto"/>
              <w:bottom w:val="nil"/>
              <w:right w:val="single" w:sz="8" w:space="0" w:color="auto"/>
            </w:tcBorders>
            <w:shd w:val="clear" w:color="auto" w:fill="auto"/>
            <w:noWrap/>
            <w:vAlign w:val="center"/>
          </w:tcPr>
          <w:p w14:paraId="12A8604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double" w:sz="6" w:space="0" w:color="auto"/>
            </w:tcBorders>
            <w:shd w:val="clear" w:color="auto" w:fill="auto"/>
            <w:noWrap/>
            <w:vAlign w:val="center"/>
          </w:tcPr>
          <w:p w14:paraId="60823DC9"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935F21" w:rsidRPr="008904A0" w14:paraId="2580C561"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4E48DF89" w14:textId="77777777" w:rsidR="00935F21" w:rsidRPr="008904A0" w:rsidRDefault="00935F21" w:rsidP="00094BB2">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Evening</w:t>
            </w:r>
          </w:p>
        </w:tc>
        <w:tc>
          <w:tcPr>
            <w:tcW w:w="1333" w:type="dxa"/>
            <w:tcBorders>
              <w:top w:val="nil"/>
              <w:left w:val="single" w:sz="8" w:space="0" w:color="auto"/>
              <w:bottom w:val="nil"/>
              <w:right w:val="single" w:sz="8" w:space="0" w:color="auto"/>
            </w:tcBorders>
            <w:shd w:val="clear" w:color="auto" w:fill="auto"/>
            <w:noWrap/>
            <w:vAlign w:val="bottom"/>
          </w:tcPr>
          <w:p w14:paraId="5CB47996"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0.994</w:t>
            </w:r>
          </w:p>
        </w:tc>
        <w:tc>
          <w:tcPr>
            <w:tcW w:w="1334" w:type="dxa"/>
            <w:tcBorders>
              <w:top w:val="nil"/>
              <w:left w:val="nil"/>
              <w:bottom w:val="nil"/>
              <w:right w:val="nil"/>
            </w:tcBorders>
            <w:shd w:val="clear" w:color="auto" w:fill="auto"/>
            <w:noWrap/>
            <w:vAlign w:val="bottom"/>
          </w:tcPr>
          <w:p w14:paraId="12A9622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7.946</w:t>
            </w:r>
          </w:p>
        </w:tc>
        <w:tc>
          <w:tcPr>
            <w:tcW w:w="1334" w:type="dxa"/>
            <w:tcBorders>
              <w:top w:val="nil"/>
              <w:left w:val="single" w:sz="8" w:space="0" w:color="auto"/>
              <w:bottom w:val="nil"/>
              <w:right w:val="single" w:sz="8" w:space="0" w:color="auto"/>
            </w:tcBorders>
            <w:shd w:val="clear" w:color="auto" w:fill="auto"/>
            <w:noWrap/>
            <w:vAlign w:val="center"/>
          </w:tcPr>
          <w:p w14:paraId="072688BF"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double" w:sz="6" w:space="0" w:color="auto"/>
            </w:tcBorders>
            <w:shd w:val="clear" w:color="auto" w:fill="auto"/>
            <w:noWrap/>
            <w:vAlign w:val="center"/>
          </w:tcPr>
          <w:p w14:paraId="6C58CB6B"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935F21" w:rsidRPr="008904A0" w14:paraId="75998948"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hideMark/>
          </w:tcPr>
          <w:p w14:paraId="5820D74E" w14:textId="77777777" w:rsidR="00935F21" w:rsidRPr="008904A0" w:rsidRDefault="00935F21" w:rsidP="00094BB2">
            <w:pPr>
              <w:spacing w:after="0" w:line="240" w:lineRule="auto"/>
              <w:ind w:firstLine="22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Shop</w:t>
            </w:r>
          </w:p>
        </w:tc>
        <w:tc>
          <w:tcPr>
            <w:tcW w:w="1333" w:type="dxa"/>
            <w:tcBorders>
              <w:top w:val="nil"/>
              <w:left w:val="single" w:sz="8" w:space="0" w:color="auto"/>
              <w:bottom w:val="nil"/>
              <w:right w:val="single" w:sz="8" w:space="0" w:color="auto"/>
            </w:tcBorders>
            <w:shd w:val="clear" w:color="auto" w:fill="auto"/>
            <w:noWrap/>
            <w:vAlign w:val="center"/>
          </w:tcPr>
          <w:p w14:paraId="7EF0A698"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71341E8F"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77855233"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50AF7147" w14:textId="77777777" w:rsidR="00935F21" w:rsidRPr="008904A0" w:rsidRDefault="00935F21" w:rsidP="00094BB2">
            <w:pPr>
              <w:spacing w:after="0" w:line="240" w:lineRule="auto"/>
              <w:rPr>
                <w:rFonts w:ascii="Times New Roman" w:eastAsia="Times New Roman" w:hAnsi="Times New Roman" w:cs="Times New Roman"/>
                <w:color w:val="000000"/>
                <w:sz w:val="20"/>
                <w:szCs w:val="20"/>
                <w:lang w:val="en-CA" w:eastAsia="en-CA"/>
              </w:rPr>
            </w:pPr>
          </w:p>
        </w:tc>
      </w:tr>
      <w:tr w:rsidR="00D8004E" w:rsidRPr="008904A0" w14:paraId="5F29AF49"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1E347CDB" w14:textId="176A500F" w:rsidR="00D8004E" w:rsidRPr="008904A0" w:rsidRDefault="00D8004E" w:rsidP="00D8004E">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Mid-day</w:t>
            </w:r>
          </w:p>
        </w:tc>
        <w:tc>
          <w:tcPr>
            <w:tcW w:w="1333" w:type="dxa"/>
            <w:tcBorders>
              <w:top w:val="nil"/>
              <w:left w:val="single" w:sz="8" w:space="0" w:color="auto"/>
              <w:bottom w:val="nil"/>
              <w:right w:val="single" w:sz="8" w:space="0" w:color="auto"/>
            </w:tcBorders>
            <w:shd w:val="clear" w:color="auto" w:fill="auto"/>
            <w:noWrap/>
            <w:vAlign w:val="bottom"/>
          </w:tcPr>
          <w:p w14:paraId="5EA68E09" w14:textId="648E126F" w:rsidR="00D8004E" w:rsidRPr="008904A0" w:rsidRDefault="00D8004E" w:rsidP="00D8004E">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0.582</w:t>
            </w:r>
          </w:p>
        </w:tc>
        <w:tc>
          <w:tcPr>
            <w:tcW w:w="1334" w:type="dxa"/>
            <w:tcBorders>
              <w:top w:val="nil"/>
              <w:left w:val="nil"/>
              <w:bottom w:val="nil"/>
              <w:right w:val="nil"/>
            </w:tcBorders>
            <w:shd w:val="clear" w:color="auto" w:fill="auto"/>
            <w:noWrap/>
            <w:vAlign w:val="bottom"/>
          </w:tcPr>
          <w:p w14:paraId="36A3DD1E" w14:textId="39661500" w:rsidR="00D8004E" w:rsidRPr="008904A0" w:rsidRDefault="00D8004E" w:rsidP="00D8004E">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4.306</w:t>
            </w:r>
          </w:p>
        </w:tc>
        <w:tc>
          <w:tcPr>
            <w:tcW w:w="1334" w:type="dxa"/>
            <w:tcBorders>
              <w:top w:val="nil"/>
              <w:left w:val="single" w:sz="8" w:space="0" w:color="auto"/>
              <w:bottom w:val="nil"/>
              <w:right w:val="single" w:sz="8" w:space="0" w:color="auto"/>
            </w:tcBorders>
            <w:shd w:val="clear" w:color="auto" w:fill="auto"/>
            <w:noWrap/>
            <w:vAlign w:val="center"/>
          </w:tcPr>
          <w:p w14:paraId="47668650" w14:textId="1C407153" w:rsidR="00D8004E" w:rsidRPr="008904A0" w:rsidRDefault="00D8004E" w:rsidP="00D8004E">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double" w:sz="6" w:space="0" w:color="auto"/>
            </w:tcBorders>
            <w:shd w:val="clear" w:color="auto" w:fill="auto"/>
            <w:noWrap/>
            <w:vAlign w:val="center"/>
          </w:tcPr>
          <w:p w14:paraId="433B90AA" w14:textId="6F484C33" w:rsidR="00D8004E" w:rsidRPr="008904A0" w:rsidRDefault="00D8004E" w:rsidP="00D8004E">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D8004E" w:rsidRPr="008904A0" w14:paraId="3712624A"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69225577" w14:textId="0B9F4662" w:rsidR="00D8004E" w:rsidRPr="008904A0" w:rsidRDefault="00D8004E" w:rsidP="00D8004E">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PM</w:t>
            </w:r>
          </w:p>
        </w:tc>
        <w:tc>
          <w:tcPr>
            <w:tcW w:w="1333" w:type="dxa"/>
            <w:tcBorders>
              <w:top w:val="nil"/>
              <w:left w:val="single" w:sz="8" w:space="0" w:color="auto"/>
              <w:bottom w:val="nil"/>
              <w:right w:val="single" w:sz="8" w:space="0" w:color="auto"/>
            </w:tcBorders>
            <w:shd w:val="clear" w:color="auto" w:fill="auto"/>
            <w:noWrap/>
            <w:vAlign w:val="bottom"/>
          </w:tcPr>
          <w:p w14:paraId="6535B635" w14:textId="785BCEAD" w:rsidR="00D8004E" w:rsidRPr="008904A0" w:rsidRDefault="00D8004E" w:rsidP="00D8004E">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0.736</w:t>
            </w:r>
          </w:p>
        </w:tc>
        <w:tc>
          <w:tcPr>
            <w:tcW w:w="1334" w:type="dxa"/>
            <w:tcBorders>
              <w:top w:val="nil"/>
              <w:left w:val="nil"/>
              <w:bottom w:val="nil"/>
              <w:right w:val="nil"/>
            </w:tcBorders>
            <w:shd w:val="clear" w:color="auto" w:fill="auto"/>
            <w:noWrap/>
            <w:vAlign w:val="bottom"/>
          </w:tcPr>
          <w:p w14:paraId="589BF262" w14:textId="7514C213" w:rsidR="00D8004E" w:rsidRPr="008904A0" w:rsidRDefault="00D8004E" w:rsidP="00D8004E">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7.158</w:t>
            </w:r>
          </w:p>
        </w:tc>
        <w:tc>
          <w:tcPr>
            <w:tcW w:w="1334" w:type="dxa"/>
            <w:tcBorders>
              <w:top w:val="nil"/>
              <w:left w:val="single" w:sz="8" w:space="0" w:color="auto"/>
              <w:bottom w:val="nil"/>
              <w:right w:val="single" w:sz="8" w:space="0" w:color="auto"/>
            </w:tcBorders>
            <w:shd w:val="clear" w:color="auto" w:fill="auto"/>
            <w:noWrap/>
            <w:vAlign w:val="bottom"/>
          </w:tcPr>
          <w:p w14:paraId="71AE7F5A" w14:textId="38663D3A" w:rsidR="00D8004E" w:rsidRPr="008904A0" w:rsidRDefault="00D8004E" w:rsidP="00D8004E">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0.453</w:t>
            </w:r>
          </w:p>
        </w:tc>
        <w:tc>
          <w:tcPr>
            <w:tcW w:w="1334" w:type="dxa"/>
            <w:tcBorders>
              <w:top w:val="nil"/>
              <w:left w:val="nil"/>
              <w:bottom w:val="nil"/>
              <w:right w:val="double" w:sz="6" w:space="0" w:color="auto"/>
            </w:tcBorders>
            <w:shd w:val="clear" w:color="auto" w:fill="auto"/>
            <w:noWrap/>
            <w:vAlign w:val="bottom"/>
          </w:tcPr>
          <w:p w14:paraId="4E589329" w14:textId="4547AA52" w:rsidR="00D8004E" w:rsidRPr="008904A0" w:rsidRDefault="00D8004E" w:rsidP="00D8004E">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9.784</w:t>
            </w:r>
          </w:p>
        </w:tc>
      </w:tr>
      <w:tr w:rsidR="00D8004E" w:rsidRPr="008904A0" w14:paraId="07ED28A4"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0CE42FF7" w14:textId="77777777" w:rsidR="00D8004E" w:rsidRPr="008904A0" w:rsidRDefault="00D8004E" w:rsidP="00D8004E">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Evening</w:t>
            </w:r>
          </w:p>
        </w:tc>
        <w:tc>
          <w:tcPr>
            <w:tcW w:w="1333" w:type="dxa"/>
            <w:tcBorders>
              <w:top w:val="nil"/>
              <w:left w:val="single" w:sz="8" w:space="0" w:color="auto"/>
              <w:bottom w:val="nil"/>
              <w:right w:val="single" w:sz="8" w:space="0" w:color="auto"/>
            </w:tcBorders>
            <w:shd w:val="clear" w:color="auto" w:fill="auto"/>
            <w:noWrap/>
            <w:vAlign w:val="bottom"/>
          </w:tcPr>
          <w:p w14:paraId="2910C81C" w14:textId="77777777" w:rsidR="00D8004E" w:rsidRPr="008904A0" w:rsidRDefault="00D8004E" w:rsidP="00D8004E">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0.736</w:t>
            </w:r>
          </w:p>
        </w:tc>
        <w:tc>
          <w:tcPr>
            <w:tcW w:w="1334" w:type="dxa"/>
            <w:tcBorders>
              <w:top w:val="nil"/>
              <w:left w:val="nil"/>
              <w:bottom w:val="nil"/>
              <w:right w:val="nil"/>
            </w:tcBorders>
            <w:shd w:val="clear" w:color="auto" w:fill="auto"/>
            <w:noWrap/>
            <w:vAlign w:val="bottom"/>
          </w:tcPr>
          <w:p w14:paraId="03D9A88D" w14:textId="77777777" w:rsidR="00D8004E" w:rsidRPr="008904A0" w:rsidRDefault="00D8004E" w:rsidP="00D8004E">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7.158</w:t>
            </w:r>
          </w:p>
        </w:tc>
        <w:tc>
          <w:tcPr>
            <w:tcW w:w="1334" w:type="dxa"/>
            <w:tcBorders>
              <w:top w:val="nil"/>
              <w:left w:val="single" w:sz="8" w:space="0" w:color="auto"/>
              <w:bottom w:val="nil"/>
              <w:right w:val="single" w:sz="8" w:space="0" w:color="auto"/>
            </w:tcBorders>
            <w:shd w:val="clear" w:color="auto" w:fill="auto"/>
            <w:noWrap/>
            <w:vAlign w:val="center"/>
          </w:tcPr>
          <w:p w14:paraId="5023DC8C" w14:textId="77777777" w:rsidR="00D8004E" w:rsidRPr="008904A0" w:rsidRDefault="00D8004E" w:rsidP="00D8004E">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double" w:sz="6" w:space="0" w:color="auto"/>
            </w:tcBorders>
            <w:shd w:val="clear" w:color="auto" w:fill="auto"/>
            <w:noWrap/>
            <w:vAlign w:val="center"/>
          </w:tcPr>
          <w:p w14:paraId="0AD0D0F6" w14:textId="77777777" w:rsidR="00D8004E" w:rsidRPr="008904A0" w:rsidRDefault="00D8004E" w:rsidP="00D8004E">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D8004E" w:rsidRPr="008904A0" w14:paraId="4D50CD8D"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303CC2B1" w14:textId="77777777" w:rsidR="00D8004E" w:rsidRPr="008904A0" w:rsidRDefault="00D8004E" w:rsidP="00D8004E">
            <w:pPr>
              <w:spacing w:after="0" w:line="240" w:lineRule="auto"/>
              <w:ind w:left="498" w:hanging="270"/>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Visit</w:t>
            </w:r>
          </w:p>
        </w:tc>
        <w:tc>
          <w:tcPr>
            <w:tcW w:w="1333" w:type="dxa"/>
            <w:tcBorders>
              <w:top w:val="nil"/>
              <w:left w:val="single" w:sz="8" w:space="0" w:color="auto"/>
              <w:bottom w:val="nil"/>
              <w:right w:val="single" w:sz="8" w:space="0" w:color="auto"/>
            </w:tcBorders>
            <w:shd w:val="clear" w:color="auto" w:fill="auto"/>
            <w:noWrap/>
            <w:vAlign w:val="center"/>
          </w:tcPr>
          <w:p w14:paraId="2605D319" w14:textId="77777777" w:rsidR="00D8004E" w:rsidRPr="008904A0" w:rsidRDefault="00D8004E" w:rsidP="00D8004E">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488034E8" w14:textId="77777777" w:rsidR="00D8004E" w:rsidRPr="008904A0" w:rsidRDefault="00D8004E" w:rsidP="00D8004E">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797A856A" w14:textId="77777777" w:rsidR="00D8004E" w:rsidRPr="008904A0" w:rsidRDefault="00D8004E" w:rsidP="00D8004E">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6C5D2B3E" w14:textId="77777777" w:rsidR="00D8004E" w:rsidRPr="008904A0" w:rsidRDefault="00D8004E" w:rsidP="00D8004E">
            <w:pPr>
              <w:spacing w:after="0" w:line="240" w:lineRule="auto"/>
              <w:rPr>
                <w:rFonts w:ascii="Times New Roman" w:eastAsia="Times New Roman" w:hAnsi="Times New Roman" w:cs="Times New Roman"/>
                <w:color w:val="000000"/>
                <w:sz w:val="20"/>
                <w:szCs w:val="20"/>
                <w:lang w:val="en-CA" w:eastAsia="en-CA"/>
              </w:rPr>
            </w:pPr>
          </w:p>
        </w:tc>
      </w:tr>
      <w:tr w:rsidR="00801250" w:rsidRPr="008904A0" w14:paraId="1E2F1B3F"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2FEA86F2" w14:textId="28C842BD" w:rsidR="00801250" w:rsidRPr="008904A0" w:rsidRDefault="00801250" w:rsidP="00801250">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Mid-day</w:t>
            </w:r>
          </w:p>
        </w:tc>
        <w:tc>
          <w:tcPr>
            <w:tcW w:w="1333" w:type="dxa"/>
            <w:tcBorders>
              <w:top w:val="nil"/>
              <w:left w:val="single" w:sz="8" w:space="0" w:color="auto"/>
              <w:bottom w:val="nil"/>
              <w:right w:val="single" w:sz="8" w:space="0" w:color="auto"/>
            </w:tcBorders>
            <w:shd w:val="clear" w:color="auto" w:fill="auto"/>
            <w:noWrap/>
            <w:vAlign w:val="bottom"/>
          </w:tcPr>
          <w:p w14:paraId="5347BAE5" w14:textId="25B50F93"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0.517</w:t>
            </w:r>
          </w:p>
        </w:tc>
        <w:tc>
          <w:tcPr>
            <w:tcW w:w="1334" w:type="dxa"/>
            <w:tcBorders>
              <w:top w:val="nil"/>
              <w:left w:val="nil"/>
              <w:bottom w:val="nil"/>
              <w:right w:val="nil"/>
            </w:tcBorders>
            <w:shd w:val="clear" w:color="auto" w:fill="auto"/>
            <w:noWrap/>
            <w:vAlign w:val="bottom"/>
          </w:tcPr>
          <w:p w14:paraId="01D9B9E3" w14:textId="2E2335BF"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2.802</w:t>
            </w:r>
          </w:p>
        </w:tc>
        <w:tc>
          <w:tcPr>
            <w:tcW w:w="1334" w:type="dxa"/>
            <w:tcBorders>
              <w:top w:val="nil"/>
              <w:left w:val="single" w:sz="8" w:space="0" w:color="auto"/>
              <w:bottom w:val="nil"/>
              <w:right w:val="single" w:sz="8" w:space="0" w:color="auto"/>
            </w:tcBorders>
            <w:shd w:val="clear" w:color="auto" w:fill="auto"/>
            <w:noWrap/>
            <w:vAlign w:val="center"/>
          </w:tcPr>
          <w:p w14:paraId="18BCF303" w14:textId="17D1B4D5"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double" w:sz="6" w:space="0" w:color="auto"/>
            </w:tcBorders>
            <w:shd w:val="clear" w:color="auto" w:fill="auto"/>
            <w:noWrap/>
            <w:vAlign w:val="center"/>
          </w:tcPr>
          <w:p w14:paraId="23C380C0" w14:textId="63131E0D"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801250" w:rsidRPr="008904A0" w14:paraId="201086B6"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5E4FE566" w14:textId="7AE6DBF2" w:rsidR="00801250" w:rsidRPr="008904A0" w:rsidRDefault="00801250" w:rsidP="00801250">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PM</w:t>
            </w:r>
          </w:p>
        </w:tc>
        <w:tc>
          <w:tcPr>
            <w:tcW w:w="1333" w:type="dxa"/>
            <w:tcBorders>
              <w:top w:val="nil"/>
              <w:left w:val="single" w:sz="8" w:space="0" w:color="auto"/>
              <w:bottom w:val="nil"/>
              <w:right w:val="single" w:sz="8" w:space="0" w:color="auto"/>
            </w:tcBorders>
            <w:shd w:val="clear" w:color="auto" w:fill="auto"/>
            <w:noWrap/>
            <w:vAlign w:val="bottom"/>
          </w:tcPr>
          <w:p w14:paraId="3A20614E" w14:textId="0590C6C2"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0.855</w:t>
            </w:r>
          </w:p>
        </w:tc>
        <w:tc>
          <w:tcPr>
            <w:tcW w:w="1334" w:type="dxa"/>
            <w:tcBorders>
              <w:top w:val="nil"/>
              <w:left w:val="nil"/>
              <w:bottom w:val="nil"/>
              <w:right w:val="nil"/>
            </w:tcBorders>
            <w:shd w:val="clear" w:color="auto" w:fill="auto"/>
            <w:noWrap/>
            <w:vAlign w:val="bottom"/>
          </w:tcPr>
          <w:p w14:paraId="0741D2B8" w14:textId="1E25AD10"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4.311</w:t>
            </w:r>
          </w:p>
        </w:tc>
        <w:tc>
          <w:tcPr>
            <w:tcW w:w="1334" w:type="dxa"/>
            <w:tcBorders>
              <w:top w:val="nil"/>
              <w:left w:val="single" w:sz="8" w:space="0" w:color="auto"/>
              <w:bottom w:val="nil"/>
              <w:right w:val="single" w:sz="8" w:space="0" w:color="auto"/>
            </w:tcBorders>
            <w:shd w:val="clear" w:color="auto" w:fill="auto"/>
            <w:noWrap/>
            <w:vAlign w:val="bottom"/>
          </w:tcPr>
          <w:p w14:paraId="033D871B" w14:textId="266CF536"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0.479</w:t>
            </w:r>
          </w:p>
        </w:tc>
        <w:tc>
          <w:tcPr>
            <w:tcW w:w="1334" w:type="dxa"/>
            <w:tcBorders>
              <w:top w:val="nil"/>
              <w:left w:val="nil"/>
              <w:bottom w:val="nil"/>
              <w:right w:val="double" w:sz="6" w:space="0" w:color="auto"/>
            </w:tcBorders>
            <w:shd w:val="clear" w:color="auto" w:fill="auto"/>
            <w:noWrap/>
            <w:vAlign w:val="bottom"/>
          </w:tcPr>
          <w:p w14:paraId="6A74DB5E" w14:textId="3D07ED83"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8.542</w:t>
            </w:r>
          </w:p>
        </w:tc>
      </w:tr>
      <w:tr w:rsidR="00801250" w:rsidRPr="008904A0" w14:paraId="42D74509"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1034FD08" w14:textId="77777777" w:rsidR="00801250" w:rsidRPr="008904A0" w:rsidRDefault="00801250" w:rsidP="00801250">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Evening</w:t>
            </w:r>
          </w:p>
        </w:tc>
        <w:tc>
          <w:tcPr>
            <w:tcW w:w="1333" w:type="dxa"/>
            <w:tcBorders>
              <w:top w:val="nil"/>
              <w:left w:val="single" w:sz="8" w:space="0" w:color="auto"/>
              <w:bottom w:val="nil"/>
              <w:right w:val="single" w:sz="8" w:space="0" w:color="auto"/>
            </w:tcBorders>
            <w:shd w:val="clear" w:color="auto" w:fill="auto"/>
            <w:noWrap/>
            <w:vAlign w:val="bottom"/>
          </w:tcPr>
          <w:p w14:paraId="5BDBD7C6"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1.306</w:t>
            </w:r>
          </w:p>
        </w:tc>
        <w:tc>
          <w:tcPr>
            <w:tcW w:w="1334" w:type="dxa"/>
            <w:tcBorders>
              <w:top w:val="nil"/>
              <w:left w:val="nil"/>
              <w:bottom w:val="nil"/>
              <w:right w:val="nil"/>
            </w:tcBorders>
            <w:shd w:val="clear" w:color="auto" w:fill="auto"/>
            <w:noWrap/>
            <w:vAlign w:val="bottom"/>
          </w:tcPr>
          <w:p w14:paraId="1BF1A5CB"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6.181</w:t>
            </w:r>
          </w:p>
        </w:tc>
        <w:tc>
          <w:tcPr>
            <w:tcW w:w="1334" w:type="dxa"/>
            <w:tcBorders>
              <w:top w:val="nil"/>
              <w:left w:val="single" w:sz="8" w:space="0" w:color="auto"/>
              <w:bottom w:val="nil"/>
              <w:right w:val="single" w:sz="8" w:space="0" w:color="auto"/>
            </w:tcBorders>
            <w:shd w:val="clear" w:color="auto" w:fill="auto"/>
            <w:noWrap/>
            <w:vAlign w:val="bottom"/>
          </w:tcPr>
          <w:p w14:paraId="20720E93"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0.479</w:t>
            </w:r>
          </w:p>
        </w:tc>
        <w:tc>
          <w:tcPr>
            <w:tcW w:w="1334" w:type="dxa"/>
            <w:tcBorders>
              <w:top w:val="nil"/>
              <w:left w:val="nil"/>
              <w:bottom w:val="nil"/>
              <w:right w:val="double" w:sz="6" w:space="0" w:color="auto"/>
            </w:tcBorders>
            <w:shd w:val="clear" w:color="auto" w:fill="auto"/>
            <w:noWrap/>
            <w:vAlign w:val="bottom"/>
          </w:tcPr>
          <w:p w14:paraId="52A5EF39"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8.542</w:t>
            </w:r>
          </w:p>
        </w:tc>
      </w:tr>
      <w:tr w:rsidR="00801250" w:rsidRPr="008904A0" w14:paraId="08CFA4BA"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hideMark/>
          </w:tcPr>
          <w:p w14:paraId="2707EFF1" w14:textId="77777777" w:rsidR="00801250" w:rsidRPr="008904A0" w:rsidRDefault="00801250" w:rsidP="00801250">
            <w:pPr>
              <w:spacing w:after="0" w:line="240" w:lineRule="auto"/>
              <w:rPr>
                <w:rFonts w:ascii="Times New Roman" w:eastAsia="Times New Roman" w:hAnsi="Times New Roman" w:cs="Times New Roman"/>
                <w:color w:val="000000"/>
                <w:sz w:val="20"/>
                <w:szCs w:val="20"/>
                <w:u w:val="single"/>
                <w:lang w:val="en-CA" w:eastAsia="en-CA"/>
              </w:rPr>
            </w:pPr>
            <w:r w:rsidRPr="008904A0">
              <w:rPr>
                <w:rFonts w:ascii="Times New Roman" w:eastAsia="Times New Roman" w:hAnsi="Times New Roman" w:cs="Times New Roman"/>
                <w:color w:val="000000"/>
                <w:sz w:val="20"/>
                <w:szCs w:val="20"/>
                <w:u w:val="single"/>
                <w:lang w:val="en-CA" w:eastAsia="en-CA"/>
              </w:rPr>
              <w:t>Duration of Activity</w:t>
            </w:r>
          </w:p>
        </w:tc>
        <w:tc>
          <w:tcPr>
            <w:tcW w:w="1333" w:type="dxa"/>
            <w:tcBorders>
              <w:top w:val="nil"/>
              <w:left w:val="single" w:sz="8" w:space="0" w:color="auto"/>
              <w:bottom w:val="nil"/>
              <w:right w:val="single" w:sz="8" w:space="0" w:color="auto"/>
            </w:tcBorders>
            <w:shd w:val="clear" w:color="auto" w:fill="auto"/>
            <w:noWrap/>
            <w:vAlign w:val="center"/>
          </w:tcPr>
          <w:p w14:paraId="768CC2C7"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11193F20"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hideMark/>
          </w:tcPr>
          <w:p w14:paraId="10975D02"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1334" w:type="dxa"/>
            <w:tcBorders>
              <w:top w:val="nil"/>
              <w:left w:val="nil"/>
              <w:bottom w:val="nil"/>
              <w:right w:val="double" w:sz="6" w:space="0" w:color="auto"/>
            </w:tcBorders>
            <w:shd w:val="clear" w:color="auto" w:fill="auto"/>
            <w:noWrap/>
            <w:vAlign w:val="center"/>
            <w:hideMark/>
          </w:tcPr>
          <w:p w14:paraId="19D7D9EA"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r>
      <w:tr w:rsidR="00801250" w:rsidRPr="008904A0" w14:paraId="60653C64"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hideMark/>
          </w:tcPr>
          <w:p w14:paraId="20EF2852"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xml:space="preserve">    30-90 minutes</w:t>
            </w:r>
          </w:p>
        </w:tc>
        <w:tc>
          <w:tcPr>
            <w:tcW w:w="1333" w:type="dxa"/>
            <w:tcBorders>
              <w:top w:val="nil"/>
              <w:left w:val="single" w:sz="8" w:space="0" w:color="auto"/>
              <w:bottom w:val="nil"/>
              <w:right w:val="single" w:sz="8" w:space="0" w:color="auto"/>
            </w:tcBorders>
            <w:shd w:val="clear" w:color="auto" w:fill="auto"/>
            <w:noWrap/>
            <w:vAlign w:val="center"/>
          </w:tcPr>
          <w:p w14:paraId="11EAA6D6"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720F196F"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484FB248"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347750D8"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r>
      <w:tr w:rsidR="00801250" w:rsidRPr="008904A0" w14:paraId="739EEF66"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26CAC4F0" w14:textId="77777777" w:rsidR="00801250" w:rsidRPr="008904A0" w:rsidRDefault="00801250" w:rsidP="00801250">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Mid-day</w:t>
            </w:r>
          </w:p>
        </w:tc>
        <w:tc>
          <w:tcPr>
            <w:tcW w:w="1333" w:type="dxa"/>
            <w:tcBorders>
              <w:top w:val="nil"/>
              <w:left w:val="single" w:sz="8" w:space="0" w:color="auto"/>
              <w:bottom w:val="nil"/>
              <w:right w:val="single" w:sz="8" w:space="0" w:color="auto"/>
            </w:tcBorders>
            <w:shd w:val="clear" w:color="auto" w:fill="auto"/>
            <w:noWrap/>
            <w:vAlign w:val="center"/>
          </w:tcPr>
          <w:p w14:paraId="4BF1E149"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195C8CE8"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0E965C87"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0.164</w:t>
            </w:r>
          </w:p>
        </w:tc>
        <w:tc>
          <w:tcPr>
            <w:tcW w:w="1334" w:type="dxa"/>
            <w:tcBorders>
              <w:top w:val="nil"/>
              <w:left w:val="nil"/>
              <w:bottom w:val="nil"/>
              <w:right w:val="double" w:sz="6" w:space="0" w:color="auto"/>
            </w:tcBorders>
            <w:shd w:val="clear" w:color="auto" w:fill="auto"/>
            <w:noWrap/>
            <w:vAlign w:val="bottom"/>
          </w:tcPr>
          <w:p w14:paraId="39685C05"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4.575</w:t>
            </w:r>
          </w:p>
        </w:tc>
      </w:tr>
      <w:tr w:rsidR="00801250" w:rsidRPr="008904A0" w14:paraId="36C8FF26"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3353161D" w14:textId="77777777" w:rsidR="00801250" w:rsidRPr="008904A0" w:rsidRDefault="00801250" w:rsidP="00801250">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PM</w:t>
            </w:r>
          </w:p>
        </w:tc>
        <w:tc>
          <w:tcPr>
            <w:tcW w:w="1333" w:type="dxa"/>
            <w:tcBorders>
              <w:top w:val="nil"/>
              <w:left w:val="single" w:sz="8" w:space="0" w:color="auto"/>
              <w:bottom w:val="nil"/>
              <w:right w:val="single" w:sz="8" w:space="0" w:color="auto"/>
            </w:tcBorders>
            <w:shd w:val="clear" w:color="auto" w:fill="auto"/>
            <w:noWrap/>
            <w:vAlign w:val="center"/>
          </w:tcPr>
          <w:p w14:paraId="15842C55"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nil"/>
            </w:tcBorders>
            <w:shd w:val="clear" w:color="auto" w:fill="auto"/>
            <w:noWrap/>
            <w:vAlign w:val="center"/>
          </w:tcPr>
          <w:p w14:paraId="0AA56B89"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single" w:sz="8" w:space="0" w:color="auto"/>
              <w:bottom w:val="nil"/>
              <w:right w:val="single" w:sz="8" w:space="0" w:color="auto"/>
            </w:tcBorders>
            <w:shd w:val="clear" w:color="auto" w:fill="auto"/>
            <w:noWrap/>
            <w:vAlign w:val="bottom"/>
          </w:tcPr>
          <w:p w14:paraId="071B1228"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0.164</w:t>
            </w:r>
          </w:p>
        </w:tc>
        <w:tc>
          <w:tcPr>
            <w:tcW w:w="1334" w:type="dxa"/>
            <w:tcBorders>
              <w:top w:val="nil"/>
              <w:left w:val="nil"/>
              <w:bottom w:val="nil"/>
              <w:right w:val="double" w:sz="6" w:space="0" w:color="auto"/>
            </w:tcBorders>
            <w:shd w:val="clear" w:color="auto" w:fill="auto"/>
            <w:noWrap/>
            <w:vAlign w:val="bottom"/>
          </w:tcPr>
          <w:p w14:paraId="34944287"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4.575</w:t>
            </w:r>
          </w:p>
        </w:tc>
      </w:tr>
      <w:tr w:rsidR="00801250" w:rsidRPr="008904A0" w14:paraId="3DF17BE1"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hideMark/>
          </w:tcPr>
          <w:p w14:paraId="57F120EE" w14:textId="77777777" w:rsidR="00801250" w:rsidRPr="008904A0" w:rsidRDefault="00801250" w:rsidP="00801250">
            <w:pPr>
              <w:spacing w:after="0" w:line="240" w:lineRule="auto"/>
              <w:rPr>
                <w:rFonts w:ascii="Times New Roman" w:eastAsia="Times New Roman" w:hAnsi="Times New Roman" w:cs="Times New Roman"/>
                <w:color w:val="000000"/>
                <w:sz w:val="20"/>
                <w:szCs w:val="20"/>
                <w:u w:val="single"/>
                <w:lang w:val="en-CA" w:eastAsia="en-CA"/>
              </w:rPr>
            </w:pPr>
            <w:r w:rsidRPr="008904A0">
              <w:rPr>
                <w:rFonts w:ascii="Times New Roman" w:eastAsia="Times New Roman" w:hAnsi="Times New Roman" w:cs="Times New Roman"/>
                <w:color w:val="000000"/>
                <w:sz w:val="20"/>
                <w:szCs w:val="20"/>
                <w:u w:val="single"/>
                <w:lang w:val="en-CA" w:eastAsia="en-CA"/>
              </w:rPr>
              <w:t>Contextual Attributes</w:t>
            </w:r>
          </w:p>
        </w:tc>
        <w:tc>
          <w:tcPr>
            <w:tcW w:w="1333" w:type="dxa"/>
            <w:tcBorders>
              <w:top w:val="nil"/>
              <w:left w:val="single" w:sz="8" w:space="0" w:color="auto"/>
              <w:bottom w:val="nil"/>
              <w:right w:val="single" w:sz="8" w:space="0" w:color="auto"/>
            </w:tcBorders>
            <w:shd w:val="clear" w:color="auto" w:fill="auto"/>
            <w:noWrap/>
            <w:vAlign w:val="center"/>
          </w:tcPr>
          <w:p w14:paraId="58893947"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23674B6F"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hideMark/>
          </w:tcPr>
          <w:p w14:paraId="4CC5B7B7"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c>
          <w:tcPr>
            <w:tcW w:w="1334" w:type="dxa"/>
            <w:tcBorders>
              <w:top w:val="nil"/>
              <w:left w:val="nil"/>
              <w:bottom w:val="nil"/>
              <w:right w:val="double" w:sz="6" w:space="0" w:color="auto"/>
            </w:tcBorders>
            <w:shd w:val="clear" w:color="auto" w:fill="auto"/>
            <w:noWrap/>
            <w:vAlign w:val="center"/>
            <w:hideMark/>
          </w:tcPr>
          <w:p w14:paraId="5825D1E1"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w:t>
            </w:r>
          </w:p>
        </w:tc>
      </w:tr>
      <w:tr w:rsidR="00801250" w:rsidRPr="008904A0" w14:paraId="5685EF57"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hideMark/>
          </w:tcPr>
          <w:p w14:paraId="742A4A17" w14:textId="77777777" w:rsidR="00801250" w:rsidRPr="008904A0" w:rsidRDefault="00801250" w:rsidP="00801250">
            <w:pPr>
              <w:spacing w:after="0" w:line="240" w:lineRule="auto"/>
              <w:ind w:left="228" w:hanging="180"/>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xml:space="preserve">    Weekend</w:t>
            </w:r>
          </w:p>
        </w:tc>
        <w:tc>
          <w:tcPr>
            <w:tcW w:w="1333" w:type="dxa"/>
            <w:tcBorders>
              <w:top w:val="nil"/>
              <w:left w:val="single" w:sz="8" w:space="0" w:color="auto"/>
              <w:bottom w:val="nil"/>
              <w:right w:val="single" w:sz="8" w:space="0" w:color="auto"/>
            </w:tcBorders>
            <w:shd w:val="clear" w:color="auto" w:fill="auto"/>
            <w:noWrap/>
            <w:vAlign w:val="center"/>
          </w:tcPr>
          <w:p w14:paraId="15694F04"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04090D45"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6A4EC81C"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6B5FD547"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r>
      <w:tr w:rsidR="00801250" w:rsidRPr="008904A0" w14:paraId="62B5387D"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6B3BC1D5" w14:textId="77777777" w:rsidR="00801250" w:rsidRPr="008904A0" w:rsidRDefault="00801250" w:rsidP="00801250">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Mid-day</w:t>
            </w:r>
          </w:p>
        </w:tc>
        <w:tc>
          <w:tcPr>
            <w:tcW w:w="1333" w:type="dxa"/>
            <w:tcBorders>
              <w:top w:val="nil"/>
              <w:left w:val="single" w:sz="8" w:space="0" w:color="auto"/>
              <w:bottom w:val="nil"/>
              <w:right w:val="single" w:sz="8" w:space="0" w:color="auto"/>
            </w:tcBorders>
            <w:shd w:val="clear" w:color="auto" w:fill="auto"/>
            <w:noWrap/>
            <w:vAlign w:val="bottom"/>
          </w:tcPr>
          <w:p w14:paraId="6E87F16D"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0.495</w:t>
            </w:r>
          </w:p>
        </w:tc>
        <w:tc>
          <w:tcPr>
            <w:tcW w:w="1334" w:type="dxa"/>
            <w:tcBorders>
              <w:top w:val="nil"/>
              <w:left w:val="nil"/>
              <w:bottom w:val="nil"/>
              <w:right w:val="nil"/>
            </w:tcBorders>
            <w:shd w:val="clear" w:color="auto" w:fill="auto"/>
            <w:noWrap/>
            <w:vAlign w:val="bottom"/>
          </w:tcPr>
          <w:p w14:paraId="7045D5E9"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7.619</w:t>
            </w:r>
          </w:p>
        </w:tc>
        <w:tc>
          <w:tcPr>
            <w:tcW w:w="1334" w:type="dxa"/>
            <w:tcBorders>
              <w:top w:val="nil"/>
              <w:left w:val="single" w:sz="8" w:space="0" w:color="auto"/>
              <w:bottom w:val="nil"/>
              <w:right w:val="single" w:sz="8" w:space="0" w:color="auto"/>
            </w:tcBorders>
            <w:shd w:val="clear" w:color="auto" w:fill="auto"/>
            <w:noWrap/>
            <w:vAlign w:val="bottom"/>
          </w:tcPr>
          <w:p w14:paraId="422C3A77"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0.338</w:t>
            </w:r>
          </w:p>
        </w:tc>
        <w:tc>
          <w:tcPr>
            <w:tcW w:w="1334" w:type="dxa"/>
            <w:tcBorders>
              <w:top w:val="nil"/>
              <w:left w:val="nil"/>
              <w:bottom w:val="nil"/>
              <w:right w:val="double" w:sz="6" w:space="0" w:color="auto"/>
            </w:tcBorders>
            <w:shd w:val="clear" w:color="auto" w:fill="auto"/>
            <w:noWrap/>
            <w:vAlign w:val="bottom"/>
          </w:tcPr>
          <w:p w14:paraId="35CBB395"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7.613</w:t>
            </w:r>
          </w:p>
        </w:tc>
      </w:tr>
      <w:tr w:rsidR="00801250" w:rsidRPr="008904A0" w14:paraId="4835FBB9"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5D44F9B0" w14:textId="77777777" w:rsidR="00801250" w:rsidRPr="008904A0" w:rsidRDefault="00801250" w:rsidP="00801250">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PM</w:t>
            </w:r>
          </w:p>
        </w:tc>
        <w:tc>
          <w:tcPr>
            <w:tcW w:w="1333" w:type="dxa"/>
            <w:tcBorders>
              <w:top w:val="nil"/>
              <w:left w:val="single" w:sz="8" w:space="0" w:color="auto"/>
              <w:bottom w:val="nil"/>
              <w:right w:val="single" w:sz="8" w:space="0" w:color="auto"/>
            </w:tcBorders>
            <w:shd w:val="clear" w:color="auto" w:fill="auto"/>
            <w:noWrap/>
            <w:vAlign w:val="bottom"/>
          </w:tcPr>
          <w:p w14:paraId="3A2BAC74"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0.327</w:t>
            </w:r>
          </w:p>
        </w:tc>
        <w:tc>
          <w:tcPr>
            <w:tcW w:w="1334" w:type="dxa"/>
            <w:tcBorders>
              <w:top w:val="nil"/>
              <w:left w:val="nil"/>
              <w:bottom w:val="nil"/>
              <w:right w:val="nil"/>
            </w:tcBorders>
            <w:shd w:val="clear" w:color="auto" w:fill="auto"/>
            <w:noWrap/>
            <w:vAlign w:val="bottom"/>
          </w:tcPr>
          <w:p w14:paraId="3883BDFA"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4.767</w:t>
            </w:r>
          </w:p>
        </w:tc>
        <w:tc>
          <w:tcPr>
            <w:tcW w:w="1334" w:type="dxa"/>
            <w:tcBorders>
              <w:top w:val="nil"/>
              <w:left w:val="single" w:sz="8" w:space="0" w:color="auto"/>
              <w:bottom w:val="nil"/>
              <w:right w:val="single" w:sz="8" w:space="0" w:color="auto"/>
            </w:tcBorders>
            <w:shd w:val="clear" w:color="auto" w:fill="auto"/>
            <w:noWrap/>
            <w:vAlign w:val="bottom"/>
          </w:tcPr>
          <w:p w14:paraId="311BDF83"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0.126</w:t>
            </w:r>
          </w:p>
        </w:tc>
        <w:tc>
          <w:tcPr>
            <w:tcW w:w="1334" w:type="dxa"/>
            <w:tcBorders>
              <w:top w:val="nil"/>
              <w:left w:val="nil"/>
              <w:bottom w:val="nil"/>
              <w:right w:val="double" w:sz="6" w:space="0" w:color="auto"/>
            </w:tcBorders>
            <w:shd w:val="clear" w:color="auto" w:fill="auto"/>
            <w:noWrap/>
            <w:vAlign w:val="bottom"/>
          </w:tcPr>
          <w:p w14:paraId="155A6734"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2.775</w:t>
            </w:r>
          </w:p>
        </w:tc>
      </w:tr>
      <w:tr w:rsidR="00801250" w:rsidRPr="008904A0" w14:paraId="77651844"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5A06CD22" w14:textId="77777777" w:rsidR="00801250" w:rsidRPr="008904A0" w:rsidRDefault="00801250" w:rsidP="00801250">
            <w:pPr>
              <w:spacing w:after="0" w:line="240" w:lineRule="auto"/>
              <w:ind w:left="22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Temperature</w:t>
            </w:r>
          </w:p>
        </w:tc>
        <w:tc>
          <w:tcPr>
            <w:tcW w:w="1333" w:type="dxa"/>
            <w:tcBorders>
              <w:top w:val="nil"/>
              <w:left w:val="single" w:sz="8" w:space="0" w:color="auto"/>
              <w:bottom w:val="nil"/>
              <w:right w:val="single" w:sz="8" w:space="0" w:color="auto"/>
            </w:tcBorders>
            <w:shd w:val="clear" w:color="auto" w:fill="auto"/>
            <w:noWrap/>
            <w:vAlign w:val="center"/>
          </w:tcPr>
          <w:p w14:paraId="51F884E4"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460EFC1D"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47EAC3D8"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1468111C"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r>
      <w:tr w:rsidR="00801250" w:rsidRPr="008904A0" w14:paraId="05182D9E"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7C60D246" w14:textId="77777777" w:rsidR="00801250" w:rsidRPr="008904A0" w:rsidRDefault="00801250" w:rsidP="00801250">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xml:space="preserve"> Mid-day</w:t>
            </w:r>
          </w:p>
        </w:tc>
        <w:tc>
          <w:tcPr>
            <w:tcW w:w="1333" w:type="dxa"/>
            <w:tcBorders>
              <w:top w:val="nil"/>
              <w:left w:val="single" w:sz="8" w:space="0" w:color="auto"/>
              <w:bottom w:val="nil"/>
              <w:right w:val="single" w:sz="8" w:space="0" w:color="auto"/>
            </w:tcBorders>
            <w:shd w:val="clear" w:color="auto" w:fill="auto"/>
            <w:noWrap/>
            <w:vAlign w:val="bottom"/>
          </w:tcPr>
          <w:p w14:paraId="296FC516"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0.020</w:t>
            </w:r>
          </w:p>
        </w:tc>
        <w:tc>
          <w:tcPr>
            <w:tcW w:w="1334" w:type="dxa"/>
            <w:tcBorders>
              <w:top w:val="nil"/>
              <w:left w:val="nil"/>
              <w:bottom w:val="nil"/>
              <w:right w:val="nil"/>
            </w:tcBorders>
            <w:shd w:val="clear" w:color="auto" w:fill="auto"/>
            <w:noWrap/>
            <w:vAlign w:val="bottom"/>
          </w:tcPr>
          <w:p w14:paraId="3FE8A7FF"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4.857</w:t>
            </w:r>
          </w:p>
        </w:tc>
        <w:tc>
          <w:tcPr>
            <w:tcW w:w="1334" w:type="dxa"/>
            <w:tcBorders>
              <w:top w:val="nil"/>
              <w:left w:val="single" w:sz="8" w:space="0" w:color="auto"/>
              <w:bottom w:val="nil"/>
              <w:right w:val="single" w:sz="8" w:space="0" w:color="auto"/>
            </w:tcBorders>
            <w:shd w:val="clear" w:color="auto" w:fill="auto"/>
            <w:noWrap/>
            <w:vAlign w:val="bottom"/>
          </w:tcPr>
          <w:p w14:paraId="5B81B4A8"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0.026</w:t>
            </w:r>
          </w:p>
        </w:tc>
        <w:tc>
          <w:tcPr>
            <w:tcW w:w="1334" w:type="dxa"/>
            <w:tcBorders>
              <w:top w:val="nil"/>
              <w:left w:val="nil"/>
              <w:bottom w:val="nil"/>
              <w:right w:val="double" w:sz="6" w:space="0" w:color="auto"/>
            </w:tcBorders>
            <w:shd w:val="clear" w:color="auto" w:fill="auto"/>
            <w:noWrap/>
            <w:vAlign w:val="bottom"/>
          </w:tcPr>
          <w:p w14:paraId="19FC74C3"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6.802</w:t>
            </w:r>
          </w:p>
        </w:tc>
      </w:tr>
      <w:tr w:rsidR="00801250" w:rsidRPr="008904A0" w14:paraId="3B34EC8D"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0B9AB289" w14:textId="77777777" w:rsidR="00801250" w:rsidRPr="008904A0" w:rsidRDefault="00801250" w:rsidP="00801250">
            <w:pPr>
              <w:spacing w:after="0" w:line="240" w:lineRule="auto"/>
              <w:ind w:left="49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 xml:space="preserve"> PM</w:t>
            </w:r>
          </w:p>
        </w:tc>
        <w:tc>
          <w:tcPr>
            <w:tcW w:w="1333" w:type="dxa"/>
            <w:tcBorders>
              <w:top w:val="nil"/>
              <w:left w:val="single" w:sz="8" w:space="0" w:color="auto"/>
              <w:bottom w:val="nil"/>
              <w:right w:val="single" w:sz="8" w:space="0" w:color="auto"/>
            </w:tcBorders>
            <w:shd w:val="clear" w:color="auto" w:fill="auto"/>
            <w:noWrap/>
            <w:vAlign w:val="bottom"/>
          </w:tcPr>
          <w:p w14:paraId="48BFE4B8"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0.020</w:t>
            </w:r>
          </w:p>
        </w:tc>
        <w:tc>
          <w:tcPr>
            <w:tcW w:w="1334" w:type="dxa"/>
            <w:tcBorders>
              <w:top w:val="nil"/>
              <w:left w:val="nil"/>
              <w:bottom w:val="nil"/>
              <w:right w:val="nil"/>
            </w:tcBorders>
            <w:shd w:val="clear" w:color="auto" w:fill="auto"/>
            <w:noWrap/>
            <w:vAlign w:val="bottom"/>
          </w:tcPr>
          <w:p w14:paraId="04B65478"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4.857</w:t>
            </w:r>
          </w:p>
        </w:tc>
        <w:tc>
          <w:tcPr>
            <w:tcW w:w="1334" w:type="dxa"/>
            <w:tcBorders>
              <w:top w:val="nil"/>
              <w:left w:val="single" w:sz="8" w:space="0" w:color="auto"/>
              <w:bottom w:val="nil"/>
              <w:right w:val="single" w:sz="8" w:space="0" w:color="auto"/>
            </w:tcBorders>
            <w:shd w:val="clear" w:color="auto" w:fill="auto"/>
            <w:noWrap/>
            <w:vAlign w:val="bottom"/>
          </w:tcPr>
          <w:p w14:paraId="61D3291A"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0.026</w:t>
            </w:r>
          </w:p>
        </w:tc>
        <w:tc>
          <w:tcPr>
            <w:tcW w:w="1334" w:type="dxa"/>
            <w:tcBorders>
              <w:top w:val="nil"/>
              <w:left w:val="nil"/>
              <w:bottom w:val="nil"/>
              <w:right w:val="double" w:sz="6" w:space="0" w:color="auto"/>
            </w:tcBorders>
            <w:shd w:val="clear" w:color="auto" w:fill="auto"/>
            <w:noWrap/>
            <w:vAlign w:val="bottom"/>
          </w:tcPr>
          <w:p w14:paraId="7CDCBC68"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6.802</w:t>
            </w:r>
          </w:p>
        </w:tc>
      </w:tr>
      <w:tr w:rsidR="00801250" w:rsidRPr="008904A0" w14:paraId="748C5009"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78639FFB" w14:textId="77777777" w:rsidR="00801250" w:rsidRPr="008904A0" w:rsidRDefault="00801250" w:rsidP="00801250">
            <w:pPr>
              <w:spacing w:after="0" w:line="240" w:lineRule="auto"/>
              <w:ind w:left="22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Rainy weather</w:t>
            </w:r>
          </w:p>
        </w:tc>
        <w:tc>
          <w:tcPr>
            <w:tcW w:w="1333" w:type="dxa"/>
            <w:tcBorders>
              <w:top w:val="nil"/>
              <w:left w:val="single" w:sz="8" w:space="0" w:color="auto"/>
              <w:bottom w:val="nil"/>
              <w:right w:val="single" w:sz="8" w:space="0" w:color="auto"/>
            </w:tcBorders>
            <w:shd w:val="clear" w:color="auto" w:fill="auto"/>
            <w:noWrap/>
            <w:vAlign w:val="center"/>
          </w:tcPr>
          <w:p w14:paraId="20FD5A52"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327EB243"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41899034"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556DE8E4"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r>
      <w:tr w:rsidR="00801250" w:rsidRPr="008904A0" w14:paraId="4DEF2A44"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45E767F9" w14:textId="77777777" w:rsidR="00801250" w:rsidRPr="008904A0" w:rsidRDefault="00801250" w:rsidP="00801250">
            <w:pPr>
              <w:spacing w:after="0" w:line="240" w:lineRule="auto"/>
              <w:ind w:left="58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Mid-day</w:t>
            </w:r>
          </w:p>
        </w:tc>
        <w:tc>
          <w:tcPr>
            <w:tcW w:w="1333" w:type="dxa"/>
            <w:tcBorders>
              <w:top w:val="nil"/>
              <w:left w:val="single" w:sz="8" w:space="0" w:color="auto"/>
              <w:bottom w:val="nil"/>
              <w:right w:val="single" w:sz="8" w:space="0" w:color="auto"/>
            </w:tcBorders>
            <w:shd w:val="clear" w:color="auto" w:fill="auto"/>
            <w:noWrap/>
            <w:vAlign w:val="bottom"/>
          </w:tcPr>
          <w:p w14:paraId="598C9B4A"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-0.205</w:t>
            </w:r>
          </w:p>
        </w:tc>
        <w:tc>
          <w:tcPr>
            <w:tcW w:w="1334" w:type="dxa"/>
            <w:tcBorders>
              <w:top w:val="nil"/>
              <w:left w:val="nil"/>
              <w:bottom w:val="nil"/>
              <w:right w:val="nil"/>
            </w:tcBorders>
            <w:shd w:val="clear" w:color="auto" w:fill="auto"/>
            <w:noWrap/>
            <w:vAlign w:val="bottom"/>
          </w:tcPr>
          <w:p w14:paraId="022E4BF0"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-2.590</w:t>
            </w:r>
          </w:p>
        </w:tc>
        <w:tc>
          <w:tcPr>
            <w:tcW w:w="1334" w:type="dxa"/>
            <w:tcBorders>
              <w:top w:val="nil"/>
              <w:left w:val="single" w:sz="8" w:space="0" w:color="auto"/>
              <w:bottom w:val="nil"/>
              <w:right w:val="single" w:sz="8" w:space="0" w:color="auto"/>
            </w:tcBorders>
            <w:shd w:val="clear" w:color="auto" w:fill="auto"/>
            <w:noWrap/>
            <w:vAlign w:val="bottom"/>
          </w:tcPr>
          <w:p w14:paraId="4523F8CC"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-0.326</w:t>
            </w:r>
          </w:p>
        </w:tc>
        <w:tc>
          <w:tcPr>
            <w:tcW w:w="1334" w:type="dxa"/>
            <w:tcBorders>
              <w:top w:val="nil"/>
              <w:left w:val="nil"/>
              <w:bottom w:val="nil"/>
              <w:right w:val="double" w:sz="6" w:space="0" w:color="auto"/>
            </w:tcBorders>
            <w:shd w:val="clear" w:color="auto" w:fill="auto"/>
            <w:noWrap/>
            <w:vAlign w:val="bottom"/>
          </w:tcPr>
          <w:p w14:paraId="100C9650"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-5.703</w:t>
            </w:r>
          </w:p>
        </w:tc>
      </w:tr>
      <w:tr w:rsidR="00801250" w:rsidRPr="008904A0" w14:paraId="4A5854CF"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6B355D2D" w14:textId="77777777" w:rsidR="00801250" w:rsidRPr="008904A0" w:rsidRDefault="00801250" w:rsidP="00801250">
            <w:pPr>
              <w:spacing w:after="0" w:line="240" w:lineRule="auto"/>
              <w:ind w:left="58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PM</w:t>
            </w:r>
          </w:p>
        </w:tc>
        <w:tc>
          <w:tcPr>
            <w:tcW w:w="1333" w:type="dxa"/>
            <w:tcBorders>
              <w:top w:val="nil"/>
              <w:left w:val="single" w:sz="8" w:space="0" w:color="auto"/>
              <w:bottom w:val="nil"/>
              <w:right w:val="single" w:sz="8" w:space="0" w:color="auto"/>
            </w:tcBorders>
            <w:shd w:val="clear" w:color="auto" w:fill="auto"/>
            <w:noWrap/>
            <w:vAlign w:val="bottom"/>
          </w:tcPr>
          <w:p w14:paraId="79446574"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-0.205</w:t>
            </w:r>
          </w:p>
        </w:tc>
        <w:tc>
          <w:tcPr>
            <w:tcW w:w="1334" w:type="dxa"/>
            <w:tcBorders>
              <w:top w:val="nil"/>
              <w:left w:val="nil"/>
              <w:bottom w:val="nil"/>
              <w:right w:val="nil"/>
            </w:tcBorders>
            <w:shd w:val="clear" w:color="auto" w:fill="auto"/>
            <w:noWrap/>
            <w:vAlign w:val="bottom"/>
          </w:tcPr>
          <w:p w14:paraId="4FF518BD"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-2.590</w:t>
            </w:r>
          </w:p>
        </w:tc>
        <w:tc>
          <w:tcPr>
            <w:tcW w:w="1334" w:type="dxa"/>
            <w:tcBorders>
              <w:top w:val="nil"/>
              <w:left w:val="single" w:sz="8" w:space="0" w:color="auto"/>
              <w:bottom w:val="nil"/>
              <w:right w:val="single" w:sz="8" w:space="0" w:color="auto"/>
            </w:tcBorders>
            <w:shd w:val="clear" w:color="auto" w:fill="auto"/>
            <w:noWrap/>
            <w:vAlign w:val="bottom"/>
          </w:tcPr>
          <w:p w14:paraId="08C2DF68"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-0.151</w:t>
            </w:r>
          </w:p>
        </w:tc>
        <w:tc>
          <w:tcPr>
            <w:tcW w:w="1334" w:type="dxa"/>
            <w:tcBorders>
              <w:top w:val="nil"/>
              <w:left w:val="nil"/>
              <w:bottom w:val="nil"/>
              <w:right w:val="double" w:sz="6" w:space="0" w:color="auto"/>
            </w:tcBorders>
            <w:shd w:val="clear" w:color="auto" w:fill="auto"/>
            <w:noWrap/>
            <w:vAlign w:val="bottom"/>
          </w:tcPr>
          <w:p w14:paraId="37015CF8"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-2.582</w:t>
            </w:r>
          </w:p>
        </w:tc>
      </w:tr>
      <w:tr w:rsidR="00801250" w:rsidRPr="008904A0" w14:paraId="593B6EAC"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39BA6450" w14:textId="77777777" w:rsidR="00801250" w:rsidRPr="008904A0" w:rsidRDefault="00801250" w:rsidP="00801250">
            <w:pPr>
              <w:spacing w:after="0" w:line="240" w:lineRule="auto"/>
              <w:rPr>
                <w:rFonts w:ascii="Times New Roman" w:eastAsia="Times New Roman" w:hAnsi="Times New Roman" w:cs="Times New Roman"/>
                <w:color w:val="000000"/>
                <w:sz w:val="20"/>
                <w:szCs w:val="20"/>
                <w:u w:val="single"/>
                <w:lang w:val="en-CA" w:eastAsia="en-CA"/>
              </w:rPr>
            </w:pPr>
            <w:r w:rsidRPr="008904A0">
              <w:rPr>
                <w:rFonts w:ascii="Times New Roman" w:eastAsia="Times New Roman" w:hAnsi="Times New Roman" w:cs="Times New Roman"/>
                <w:color w:val="000000"/>
                <w:sz w:val="20"/>
                <w:szCs w:val="20"/>
                <w:u w:val="single"/>
                <w:lang w:val="en-CA" w:eastAsia="en-CA"/>
              </w:rPr>
              <w:t>Mode</w:t>
            </w:r>
          </w:p>
        </w:tc>
        <w:tc>
          <w:tcPr>
            <w:tcW w:w="1333" w:type="dxa"/>
            <w:tcBorders>
              <w:top w:val="nil"/>
              <w:left w:val="single" w:sz="8" w:space="0" w:color="auto"/>
              <w:bottom w:val="nil"/>
              <w:right w:val="single" w:sz="8" w:space="0" w:color="auto"/>
            </w:tcBorders>
            <w:shd w:val="clear" w:color="auto" w:fill="auto"/>
            <w:noWrap/>
            <w:vAlign w:val="center"/>
          </w:tcPr>
          <w:p w14:paraId="3EA7261B"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2D6DB9DE"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65804E3E"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06467D23"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r>
      <w:tr w:rsidR="00801250" w:rsidRPr="008904A0" w14:paraId="0A3EE831"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581196D9" w14:textId="09B361E6" w:rsidR="00801250" w:rsidRPr="008904A0" w:rsidRDefault="00801250" w:rsidP="00801250">
            <w:pPr>
              <w:spacing w:after="0" w:line="240" w:lineRule="auto"/>
              <w:ind w:left="31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Drive alone</w:t>
            </w:r>
          </w:p>
        </w:tc>
        <w:tc>
          <w:tcPr>
            <w:tcW w:w="1333" w:type="dxa"/>
            <w:tcBorders>
              <w:top w:val="nil"/>
              <w:left w:val="single" w:sz="8" w:space="0" w:color="auto"/>
              <w:bottom w:val="nil"/>
              <w:right w:val="single" w:sz="8" w:space="0" w:color="auto"/>
            </w:tcBorders>
            <w:shd w:val="clear" w:color="auto" w:fill="auto"/>
            <w:noWrap/>
            <w:vAlign w:val="center"/>
          </w:tcPr>
          <w:p w14:paraId="35D4DEEB"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4278C047"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2D7534A4"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0471510C"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r>
      <w:tr w:rsidR="00801250" w:rsidRPr="008904A0" w14:paraId="13FFF7DE"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2A5E676F" w14:textId="77777777" w:rsidR="00801250" w:rsidRPr="008904A0" w:rsidRDefault="00801250" w:rsidP="00801250">
            <w:pPr>
              <w:spacing w:after="0" w:line="240" w:lineRule="auto"/>
              <w:ind w:left="58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PM</w:t>
            </w:r>
          </w:p>
        </w:tc>
        <w:tc>
          <w:tcPr>
            <w:tcW w:w="1333" w:type="dxa"/>
            <w:tcBorders>
              <w:top w:val="nil"/>
              <w:left w:val="single" w:sz="8" w:space="0" w:color="auto"/>
              <w:bottom w:val="nil"/>
              <w:right w:val="single" w:sz="8" w:space="0" w:color="auto"/>
            </w:tcBorders>
            <w:shd w:val="clear" w:color="auto" w:fill="auto"/>
            <w:noWrap/>
            <w:vAlign w:val="bottom"/>
          </w:tcPr>
          <w:p w14:paraId="02B2D9AE"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-0.127</w:t>
            </w:r>
          </w:p>
        </w:tc>
        <w:tc>
          <w:tcPr>
            <w:tcW w:w="1334" w:type="dxa"/>
            <w:tcBorders>
              <w:top w:val="nil"/>
              <w:left w:val="nil"/>
              <w:bottom w:val="nil"/>
              <w:right w:val="nil"/>
            </w:tcBorders>
            <w:shd w:val="clear" w:color="auto" w:fill="auto"/>
            <w:noWrap/>
            <w:vAlign w:val="bottom"/>
          </w:tcPr>
          <w:p w14:paraId="22559F36"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-2.181</w:t>
            </w:r>
          </w:p>
        </w:tc>
        <w:tc>
          <w:tcPr>
            <w:tcW w:w="1334" w:type="dxa"/>
            <w:tcBorders>
              <w:top w:val="nil"/>
              <w:left w:val="single" w:sz="8" w:space="0" w:color="auto"/>
              <w:bottom w:val="nil"/>
              <w:right w:val="single" w:sz="8" w:space="0" w:color="auto"/>
            </w:tcBorders>
            <w:shd w:val="clear" w:color="auto" w:fill="auto"/>
            <w:noWrap/>
            <w:vAlign w:val="center"/>
          </w:tcPr>
          <w:p w14:paraId="49C99A88"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double" w:sz="6" w:space="0" w:color="auto"/>
            </w:tcBorders>
            <w:shd w:val="clear" w:color="auto" w:fill="auto"/>
            <w:noWrap/>
            <w:vAlign w:val="center"/>
          </w:tcPr>
          <w:p w14:paraId="563A41ED"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801250" w:rsidRPr="008904A0" w14:paraId="0412C35B"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5DD4C029" w14:textId="16EEA665" w:rsidR="00801250" w:rsidRPr="008904A0" w:rsidRDefault="00801250" w:rsidP="00801250">
            <w:pPr>
              <w:spacing w:after="0" w:line="240" w:lineRule="auto"/>
              <w:ind w:left="588" w:hanging="270"/>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Passenger</w:t>
            </w:r>
          </w:p>
        </w:tc>
        <w:tc>
          <w:tcPr>
            <w:tcW w:w="1333" w:type="dxa"/>
            <w:tcBorders>
              <w:top w:val="nil"/>
              <w:left w:val="single" w:sz="8" w:space="0" w:color="auto"/>
              <w:bottom w:val="nil"/>
              <w:right w:val="single" w:sz="8" w:space="0" w:color="auto"/>
            </w:tcBorders>
            <w:shd w:val="clear" w:color="auto" w:fill="auto"/>
            <w:noWrap/>
            <w:vAlign w:val="center"/>
          </w:tcPr>
          <w:p w14:paraId="45DCCDCB"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42CFC9F9"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38843E82"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445ECE07"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r>
      <w:tr w:rsidR="00801250" w:rsidRPr="008904A0" w14:paraId="782ADC2D"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5EDD213F" w14:textId="77777777" w:rsidR="00801250" w:rsidRPr="008904A0" w:rsidRDefault="00801250" w:rsidP="00801250">
            <w:pPr>
              <w:spacing w:after="0" w:line="240" w:lineRule="auto"/>
              <w:ind w:left="58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Mid-day</w:t>
            </w:r>
          </w:p>
        </w:tc>
        <w:tc>
          <w:tcPr>
            <w:tcW w:w="1333" w:type="dxa"/>
            <w:tcBorders>
              <w:top w:val="nil"/>
              <w:left w:val="single" w:sz="8" w:space="0" w:color="auto"/>
              <w:bottom w:val="nil"/>
              <w:right w:val="single" w:sz="8" w:space="0" w:color="auto"/>
            </w:tcBorders>
            <w:shd w:val="clear" w:color="auto" w:fill="auto"/>
            <w:noWrap/>
            <w:vAlign w:val="bottom"/>
          </w:tcPr>
          <w:p w14:paraId="645147A6"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0.188</w:t>
            </w:r>
          </w:p>
        </w:tc>
        <w:tc>
          <w:tcPr>
            <w:tcW w:w="1334" w:type="dxa"/>
            <w:tcBorders>
              <w:top w:val="nil"/>
              <w:left w:val="nil"/>
              <w:bottom w:val="nil"/>
              <w:right w:val="nil"/>
            </w:tcBorders>
            <w:shd w:val="clear" w:color="auto" w:fill="auto"/>
            <w:noWrap/>
            <w:vAlign w:val="bottom"/>
          </w:tcPr>
          <w:p w14:paraId="1D369C60"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2.601</w:t>
            </w:r>
          </w:p>
        </w:tc>
        <w:tc>
          <w:tcPr>
            <w:tcW w:w="1334" w:type="dxa"/>
            <w:tcBorders>
              <w:top w:val="nil"/>
              <w:left w:val="single" w:sz="8" w:space="0" w:color="auto"/>
              <w:bottom w:val="nil"/>
              <w:right w:val="single" w:sz="8" w:space="0" w:color="auto"/>
            </w:tcBorders>
            <w:shd w:val="clear" w:color="auto" w:fill="auto"/>
            <w:noWrap/>
            <w:vAlign w:val="center"/>
          </w:tcPr>
          <w:p w14:paraId="5319C605"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double" w:sz="6" w:space="0" w:color="auto"/>
            </w:tcBorders>
            <w:shd w:val="clear" w:color="auto" w:fill="auto"/>
            <w:noWrap/>
            <w:vAlign w:val="center"/>
          </w:tcPr>
          <w:p w14:paraId="1ECEA208"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801250" w:rsidRPr="008904A0" w14:paraId="185EDEC7"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1F4DB14C" w14:textId="77777777" w:rsidR="00801250" w:rsidRPr="008904A0" w:rsidRDefault="00801250" w:rsidP="00801250">
            <w:pPr>
              <w:spacing w:after="0" w:line="240" w:lineRule="auto"/>
              <w:ind w:left="58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Evening</w:t>
            </w:r>
          </w:p>
        </w:tc>
        <w:tc>
          <w:tcPr>
            <w:tcW w:w="1333" w:type="dxa"/>
            <w:tcBorders>
              <w:top w:val="nil"/>
              <w:left w:val="single" w:sz="8" w:space="0" w:color="auto"/>
              <w:bottom w:val="nil"/>
              <w:right w:val="single" w:sz="8" w:space="0" w:color="auto"/>
            </w:tcBorders>
            <w:shd w:val="clear" w:color="auto" w:fill="auto"/>
            <w:noWrap/>
            <w:vAlign w:val="bottom"/>
          </w:tcPr>
          <w:p w14:paraId="02976956"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0.302</w:t>
            </w:r>
          </w:p>
        </w:tc>
        <w:tc>
          <w:tcPr>
            <w:tcW w:w="1334" w:type="dxa"/>
            <w:tcBorders>
              <w:top w:val="nil"/>
              <w:left w:val="nil"/>
              <w:bottom w:val="nil"/>
              <w:right w:val="nil"/>
            </w:tcBorders>
            <w:shd w:val="clear" w:color="auto" w:fill="auto"/>
            <w:noWrap/>
            <w:vAlign w:val="bottom"/>
          </w:tcPr>
          <w:p w14:paraId="05B0A89D"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4.003</w:t>
            </w:r>
          </w:p>
        </w:tc>
        <w:tc>
          <w:tcPr>
            <w:tcW w:w="1334" w:type="dxa"/>
            <w:tcBorders>
              <w:top w:val="nil"/>
              <w:left w:val="single" w:sz="8" w:space="0" w:color="auto"/>
              <w:bottom w:val="nil"/>
              <w:right w:val="single" w:sz="8" w:space="0" w:color="auto"/>
            </w:tcBorders>
            <w:shd w:val="clear" w:color="auto" w:fill="auto"/>
            <w:noWrap/>
            <w:vAlign w:val="center"/>
          </w:tcPr>
          <w:p w14:paraId="6541547E"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double" w:sz="6" w:space="0" w:color="auto"/>
            </w:tcBorders>
            <w:shd w:val="clear" w:color="auto" w:fill="auto"/>
            <w:noWrap/>
            <w:vAlign w:val="center"/>
          </w:tcPr>
          <w:p w14:paraId="16536538"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r w:rsidR="00801250" w:rsidRPr="008904A0" w14:paraId="1C194079"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0A952C12" w14:textId="77777777" w:rsidR="00801250" w:rsidRPr="008904A0" w:rsidRDefault="00801250" w:rsidP="00801250">
            <w:pPr>
              <w:spacing w:after="0" w:line="240" w:lineRule="auto"/>
              <w:ind w:left="588" w:hanging="270"/>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Walk</w:t>
            </w:r>
          </w:p>
        </w:tc>
        <w:tc>
          <w:tcPr>
            <w:tcW w:w="1333" w:type="dxa"/>
            <w:tcBorders>
              <w:top w:val="nil"/>
              <w:left w:val="single" w:sz="8" w:space="0" w:color="auto"/>
              <w:bottom w:val="nil"/>
              <w:right w:val="single" w:sz="8" w:space="0" w:color="auto"/>
            </w:tcBorders>
            <w:shd w:val="clear" w:color="auto" w:fill="auto"/>
            <w:noWrap/>
            <w:vAlign w:val="center"/>
          </w:tcPr>
          <w:p w14:paraId="17C875B9"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nil"/>
            </w:tcBorders>
            <w:shd w:val="clear" w:color="auto" w:fill="auto"/>
            <w:noWrap/>
            <w:vAlign w:val="center"/>
          </w:tcPr>
          <w:p w14:paraId="0059031E"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single" w:sz="8" w:space="0" w:color="auto"/>
              <w:bottom w:val="nil"/>
              <w:right w:val="single" w:sz="8" w:space="0" w:color="auto"/>
            </w:tcBorders>
            <w:shd w:val="clear" w:color="auto" w:fill="auto"/>
            <w:noWrap/>
            <w:vAlign w:val="center"/>
          </w:tcPr>
          <w:p w14:paraId="71D93F42"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c>
          <w:tcPr>
            <w:tcW w:w="1334" w:type="dxa"/>
            <w:tcBorders>
              <w:top w:val="nil"/>
              <w:left w:val="nil"/>
              <w:bottom w:val="nil"/>
              <w:right w:val="double" w:sz="6" w:space="0" w:color="auto"/>
            </w:tcBorders>
            <w:shd w:val="clear" w:color="auto" w:fill="auto"/>
            <w:noWrap/>
            <w:vAlign w:val="center"/>
          </w:tcPr>
          <w:p w14:paraId="365CAB02"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p>
        </w:tc>
      </w:tr>
      <w:tr w:rsidR="00801250" w:rsidRPr="008904A0" w14:paraId="71A298E6" w14:textId="77777777" w:rsidTr="00467D2D">
        <w:trPr>
          <w:trHeight w:val="288"/>
          <w:jc w:val="center"/>
        </w:trPr>
        <w:tc>
          <w:tcPr>
            <w:tcW w:w="3886" w:type="dxa"/>
            <w:tcBorders>
              <w:top w:val="nil"/>
              <w:left w:val="double" w:sz="6" w:space="0" w:color="auto"/>
              <w:bottom w:val="nil"/>
              <w:right w:val="nil"/>
            </w:tcBorders>
            <w:shd w:val="clear" w:color="auto" w:fill="auto"/>
            <w:noWrap/>
            <w:vAlign w:val="center"/>
          </w:tcPr>
          <w:p w14:paraId="0FCB2625" w14:textId="77777777" w:rsidR="00801250" w:rsidRPr="008904A0" w:rsidRDefault="00801250" w:rsidP="00801250">
            <w:pPr>
              <w:spacing w:after="0" w:line="240" w:lineRule="auto"/>
              <w:ind w:left="588"/>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Mid-day</w:t>
            </w:r>
          </w:p>
        </w:tc>
        <w:tc>
          <w:tcPr>
            <w:tcW w:w="1333" w:type="dxa"/>
            <w:tcBorders>
              <w:top w:val="nil"/>
              <w:left w:val="single" w:sz="8" w:space="0" w:color="auto"/>
              <w:bottom w:val="nil"/>
              <w:right w:val="single" w:sz="8" w:space="0" w:color="auto"/>
            </w:tcBorders>
            <w:shd w:val="clear" w:color="auto" w:fill="auto"/>
            <w:noWrap/>
            <w:vAlign w:val="bottom"/>
          </w:tcPr>
          <w:p w14:paraId="7F831827"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0.423</w:t>
            </w:r>
          </w:p>
        </w:tc>
        <w:tc>
          <w:tcPr>
            <w:tcW w:w="1334" w:type="dxa"/>
            <w:tcBorders>
              <w:top w:val="nil"/>
              <w:left w:val="nil"/>
              <w:bottom w:val="nil"/>
              <w:right w:val="nil"/>
            </w:tcBorders>
            <w:shd w:val="clear" w:color="auto" w:fill="auto"/>
            <w:noWrap/>
            <w:vAlign w:val="bottom"/>
          </w:tcPr>
          <w:p w14:paraId="634291A4"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3.325</w:t>
            </w:r>
          </w:p>
        </w:tc>
        <w:tc>
          <w:tcPr>
            <w:tcW w:w="1334" w:type="dxa"/>
            <w:tcBorders>
              <w:top w:val="nil"/>
              <w:left w:val="single" w:sz="8" w:space="0" w:color="auto"/>
              <w:bottom w:val="nil"/>
              <w:right w:val="single" w:sz="8" w:space="0" w:color="auto"/>
            </w:tcBorders>
            <w:shd w:val="clear" w:color="auto" w:fill="auto"/>
            <w:noWrap/>
            <w:vAlign w:val="center"/>
          </w:tcPr>
          <w:p w14:paraId="0BDA3BFD"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c>
          <w:tcPr>
            <w:tcW w:w="1334" w:type="dxa"/>
            <w:tcBorders>
              <w:top w:val="nil"/>
              <w:left w:val="nil"/>
              <w:bottom w:val="nil"/>
              <w:right w:val="double" w:sz="6" w:space="0" w:color="auto"/>
            </w:tcBorders>
            <w:shd w:val="clear" w:color="auto" w:fill="auto"/>
            <w:noWrap/>
            <w:vAlign w:val="center"/>
          </w:tcPr>
          <w:p w14:paraId="4E3C129B" w14:textId="77777777" w:rsidR="00801250" w:rsidRPr="008904A0" w:rsidRDefault="00801250" w:rsidP="00801250">
            <w:pPr>
              <w:spacing w:after="0" w:line="240" w:lineRule="auto"/>
              <w:rPr>
                <w:rFonts w:ascii="Times New Roman" w:eastAsia="Times New Roman" w:hAnsi="Times New Roman" w:cs="Times New Roman"/>
                <w:color w:val="000000"/>
                <w:sz w:val="20"/>
                <w:szCs w:val="20"/>
                <w:lang w:val="en-CA" w:eastAsia="en-CA"/>
              </w:rPr>
            </w:pPr>
            <w:r w:rsidRPr="008904A0">
              <w:rPr>
                <w:rFonts w:ascii="Times New Roman" w:eastAsia="Times New Roman" w:hAnsi="Times New Roman" w:cs="Times New Roman"/>
                <w:color w:val="000000"/>
                <w:sz w:val="20"/>
                <w:szCs w:val="20"/>
                <w:lang w:val="en-CA" w:eastAsia="en-CA"/>
              </w:rPr>
              <w:t>-</w:t>
            </w:r>
          </w:p>
        </w:tc>
      </w:tr>
    </w:tbl>
    <w:p w14:paraId="33D6DBC5" w14:textId="3A572CBC" w:rsidR="00F16DD1" w:rsidRDefault="00F16DD1" w:rsidP="00094BB2">
      <w:pPr>
        <w:rPr>
          <w:rFonts w:ascii="Times New Roman" w:hAnsi="Times New Roman" w:cs="Times New Roman"/>
          <w:sz w:val="20"/>
          <w:szCs w:val="20"/>
        </w:rPr>
        <w:sectPr w:rsidR="00F16DD1" w:rsidSect="00A60A1C">
          <w:pgSz w:w="12240" w:h="15840"/>
          <w:pgMar w:top="1440" w:right="1440" w:bottom="1440" w:left="1440" w:header="720" w:footer="720" w:gutter="0"/>
          <w:cols w:space="720"/>
          <w:docGrid w:linePitch="360"/>
        </w:sectPr>
      </w:pPr>
    </w:p>
    <w:p w14:paraId="1C7B902D" w14:textId="60E88C25" w:rsidR="00F16DD1" w:rsidRDefault="00F16DD1" w:rsidP="00F16DD1">
      <w:pPr>
        <w:keepNext/>
        <w:spacing w:after="0" w:line="240" w:lineRule="auto"/>
        <w:jc w:val="center"/>
        <w:rPr>
          <w:rFonts w:ascii="Times New Roman" w:eastAsia="Calibri" w:hAnsi="Times New Roman" w:cs="Times New Roman"/>
          <w:b/>
          <w:bCs/>
          <w:sz w:val="24"/>
          <w:szCs w:val="20"/>
          <w:lang w:val="en-CA"/>
        </w:rPr>
      </w:pPr>
      <w:r w:rsidRPr="008904A0">
        <w:rPr>
          <w:rFonts w:ascii="Times New Roman" w:eastAsia="Calibri" w:hAnsi="Times New Roman" w:cs="Times New Roman"/>
          <w:b/>
          <w:bCs/>
          <w:sz w:val="24"/>
          <w:szCs w:val="20"/>
          <w:lang w:val="en-CA"/>
        </w:rPr>
        <w:lastRenderedPageBreak/>
        <w:t>TABLE 9 Validation Analysis Results (N=2</w:t>
      </w:r>
      <w:r w:rsidR="0088733C">
        <w:rPr>
          <w:rFonts w:ascii="Times New Roman" w:eastAsia="Calibri" w:hAnsi="Times New Roman" w:cs="Times New Roman"/>
          <w:b/>
          <w:bCs/>
          <w:sz w:val="24"/>
          <w:szCs w:val="20"/>
          <w:lang w:val="en-CA"/>
        </w:rPr>
        <w:t>,</w:t>
      </w:r>
      <w:r w:rsidRPr="008904A0">
        <w:rPr>
          <w:rFonts w:ascii="Times New Roman" w:eastAsia="Calibri" w:hAnsi="Times New Roman" w:cs="Times New Roman"/>
          <w:b/>
          <w:bCs/>
          <w:sz w:val="24"/>
          <w:szCs w:val="20"/>
          <w:lang w:val="en-CA"/>
        </w:rPr>
        <w:t>992)</w:t>
      </w:r>
    </w:p>
    <w:tbl>
      <w:tblPr>
        <w:tblW w:w="498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95"/>
        <w:gridCol w:w="1798"/>
        <w:gridCol w:w="1800"/>
        <w:gridCol w:w="1798"/>
        <w:gridCol w:w="1800"/>
        <w:gridCol w:w="1798"/>
        <w:gridCol w:w="1800"/>
      </w:tblGrid>
      <w:tr w:rsidR="00F16DD1" w:rsidRPr="00470126" w14:paraId="2F3A5644" w14:textId="77777777" w:rsidTr="00617E14">
        <w:trPr>
          <w:trHeight w:val="1115"/>
          <w:jc w:val="center"/>
        </w:trPr>
        <w:tc>
          <w:tcPr>
            <w:tcW w:w="2095" w:type="dxa"/>
            <w:shd w:val="clear" w:color="auto" w:fill="auto"/>
            <w:noWrap/>
            <w:vAlign w:val="center"/>
            <w:hideMark/>
          </w:tcPr>
          <w:p w14:paraId="4B56DC93" w14:textId="77777777" w:rsidR="00F16DD1" w:rsidRPr="00470126" w:rsidRDefault="00F16DD1" w:rsidP="00F26BC3">
            <w:pPr>
              <w:keepNext/>
              <w:spacing w:after="0" w:line="240" w:lineRule="auto"/>
              <w:jc w:val="center"/>
              <w:rPr>
                <w:rFonts w:ascii="Times New Roman" w:eastAsia="Calibri" w:hAnsi="Times New Roman" w:cs="Times New Roman"/>
                <w:b/>
                <w:bCs/>
                <w:sz w:val="20"/>
                <w:szCs w:val="20"/>
                <w:lang w:val="en-CA"/>
              </w:rPr>
            </w:pPr>
          </w:p>
        </w:tc>
        <w:tc>
          <w:tcPr>
            <w:tcW w:w="1798" w:type="dxa"/>
            <w:shd w:val="clear" w:color="auto" w:fill="auto"/>
            <w:noWrap/>
            <w:vAlign w:val="center"/>
            <w:hideMark/>
          </w:tcPr>
          <w:p w14:paraId="5E58BF27" w14:textId="77777777" w:rsidR="00F16DD1" w:rsidRPr="00470126" w:rsidRDefault="00F16DD1" w:rsidP="00F16DD1">
            <w:pPr>
              <w:keepNext/>
              <w:spacing w:after="0" w:line="240" w:lineRule="auto"/>
              <w:jc w:val="center"/>
              <w:rPr>
                <w:rFonts w:ascii="Times New Roman" w:eastAsia="Calibri" w:hAnsi="Times New Roman" w:cs="Times New Roman"/>
                <w:b/>
                <w:bCs/>
                <w:sz w:val="20"/>
                <w:szCs w:val="20"/>
                <w:lang w:val="en-CA"/>
              </w:rPr>
            </w:pPr>
            <w:r w:rsidRPr="00470126">
              <w:rPr>
                <w:rFonts w:ascii="Times New Roman" w:eastAsia="Calibri" w:hAnsi="Times New Roman" w:cs="Times New Roman"/>
                <w:b/>
                <w:bCs/>
                <w:sz w:val="20"/>
                <w:szCs w:val="20"/>
                <w:lang w:val="en-CA"/>
              </w:rPr>
              <w:t>Predictive LL (RRLCM)</w:t>
            </w:r>
          </w:p>
        </w:tc>
        <w:tc>
          <w:tcPr>
            <w:tcW w:w="1800" w:type="dxa"/>
            <w:shd w:val="clear" w:color="auto" w:fill="auto"/>
            <w:noWrap/>
            <w:vAlign w:val="center"/>
            <w:hideMark/>
          </w:tcPr>
          <w:p w14:paraId="0DAA2D83" w14:textId="77777777" w:rsidR="00F16DD1" w:rsidRPr="00470126" w:rsidRDefault="00F16DD1" w:rsidP="00F16DD1">
            <w:pPr>
              <w:keepNext/>
              <w:spacing w:after="0" w:line="240" w:lineRule="auto"/>
              <w:jc w:val="center"/>
              <w:rPr>
                <w:rFonts w:ascii="Times New Roman" w:eastAsia="Calibri" w:hAnsi="Times New Roman" w:cs="Times New Roman"/>
                <w:b/>
                <w:bCs/>
                <w:sz w:val="20"/>
                <w:szCs w:val="20"/>
                <w:lang w:val="en-CA"/>
              </w:rPr>
            </w:pPr>
            <w:r w:rsidRPr="00470126">
              <w:rPr>
                <w:rFonts w:ascii="Times New Roman" w:eastAsia="Calibri" w:hAnsi="Times New Roman" w:cs="Times New Roman"/>
                <w:b/>
                <w:bCs/>
                <w:sz w:val="20"/>
                <w:szCs w:val="20"/>
                <w:lang w:val="en-CA"/>
              </w:rPr>
              <w:t>Predictive LL (RULCM)</w:t>
            </w:r>
          </w:p>
        </w:tc>
        <w:tc>
          <w:tcPr>
            <w:tcW w:w="1798" w:type="dxa"/>
            <w:vAlign w:val="center"/>
          </w:tcPr>
          <w:p w14:paraId="54A0B51C" w14:textId="77777777" w:rsidR="00F16DD1" w:rsidRPr="00470126" w:rsidRDefault="00F16DD1" w:rsidP="00F16DD1">
            <w:pPr>
              <w:keepNext/>
              <w:spacing w:after="0" w:line="240" w:lineRule="auto"/>
              <w:jc w:val="center"/>
              <w:rPr>
                <w:rFonts w:ascii="Times New Roman" w:eastAsia="Calibri" w:hAnsi="Times New Roman" w:cs="Times New Roman"/>
                <w:b/>
                <w:bCs/>
                <w:sz w:val="20"/>
                <w:szCs w:val="20"/>
                <w:lang w:val="en-CA"/>
              </w:rPr>
            </w:pPr>
            <w:r w:rsidRPr="00470126">
              <w:rPr>
                <w:rFonts w:ascii="Times New Roman" w:eastAsia="Calibri" w:hAnsi="Times New Roman" w:cs="Times New Roman"/>
                <w:b/>
                <w:bCs/>
                <w:sz w:val="20"/>
                <w:szCs w:val="20"/>
                <w:lang w:val="en-CA"/>
              </w:rPr>
              <w:t>Predictive LL (RUMNL MD)</w:t>
            </w:r>
          </w:p>
        </w:tc>
        <w:tc>
          <w:tcPr>
            <w:tcW w:w="1800" w:type="dxa"/>
            <w:vAlign w:val="center"/>
          </w:tcPr>
          <w:p w14:paraId="3450C7B1" w14:textId="77777777" w:rsidR="00F16DD1" w:rsidRPr="00470126" w:rsidRDefault="00F16DD1" w:rsidP="00F16DD1">
            <w:pPr>
              <w:keepNext/>
              <w:spacing w:after="0" w:line="240" w:lineRule="auto"/>
              <w:jc w:val="center"/>
              <w:rPr>
                <w:rFonts w:ascii="Times New Roman" w:eastAsia="Calibri" w:hAnsi="Times New Roman" w:cs="Times New Roman"/>
                <w:b/>
                <w:bCs/>
                <w:sz w:val="20"/>
                <w:szCs w:val="20"/>
                <w:lang w:val="en-CA"/>
              </w:rPr>
            </w:pPr>
            <w:r w:rsidRPr="00470126">
              <w:rPr>
                <w:rFonts w:ascii="Times New Roman" w:eastAsia="Calibri" w:hAnsi="Times New Roman" w:cs="Times New Roman"/>
                <w:b/>
                <w:bCs/>
                <w:sz w:val="20"/>
                <w:szCs w:val="20"/>
                <w:lang w:val="en-CA"/>
              </w:rPr>
              <w:t>Predictive LL (RUMNL DM)</w:t>
            </w:r>
          </w:p>
        </w:tc>
        <w:tc>
          <w:tcPr>
            <w:tcW w:w="1798" w:type="dxa"/>
            <w:vAlign w:val="center"/>
          </w:tcPr>
          <w:p w14:paraId="1A09A6F2" w14:textId="77777777" w:rsidR="00F16DD1" w:rsidRPr="00470126" w:rsidRDefault="00F16DD1" w:rsidP="00F16DD1">
            <w:pPr>
              <w:keepNext/>
              <w:spacing w:after="0" w:line="240" w:lineRule="auto"/>
              <w:jc w:val="center"/>
              <w:rPr>
                <w:rFonts w:ascii="Times New Roman" w:eastAsia="Calibri" w:hAnsi="Times New Roman" w:cs="Times New Roman"/>
                <w:b/>
                <w:bCs/>
                <w:sz w:val="20"/>
                <w:szCs w:val="20"/>
                <w:lang w:val="en-CA"/>
              </w:rPr>
            </w:pPr>
            <w:r w:rsidRPr="00470126">
              <w:rPr>
                <w:rFonts w:ascii="Times New Roman" w:eastAsia="Calibri" w:hAnsi="Times New Roman" w:cs="Times New Roman"/>
                <w:b/>
                <w:bCs/>
                <w:sz w:val="20"/>
                <w:szCs w:val="20"/>
                <w:lang w:val="en-CA"/>
              </w:rPr>
              <w:t>Predictive LL (RRMNL MD)</w:t>
            </w:r>
          </w:p>
        </w:tc>
        <w:tc>
          <w:tcPr>
            <w:tcW w:w="1800" w:type="dxa"/>
            <w:vAlign w:val="center"/>
          </w:tcPr>
          <w:p w14:paraId="7F565CFD" w14:textId="77777777" w:rsidR="00F16DD1" w:rsidRPr="00470126" w:rsidRDefault="00F16DD1" w:rsidP="00F16DD1">
            <w:pPr>
              <w:keepNext/>
              <w:spacing w:after="0" w:line="240" w:lineRule="auto"/>
              <w:jc w:val="center"/>
              <w:rPr>
                <w:rFonts w:ascii="Times New Roman" w:eastAsia="Calibri" w:hAnsi="Times New Roman" w:cs="Times New Roman"/>
                <w:b/>
                <w:bCs/>
                <w:sz w:val="20"/>
                <w:szCs w:val="20"/>
                <w:lang w:val="en-CA"/>
              </w:rPr>
            </w:pPr>
            <w:r w:rsidRPr="00470126">
              <w:rPr>
                <w:rFonts w:ascii="Times New Roman" w:eastAsia="Calibri" w:hAnsi="Times New Roman" w:cs="Times New Roman"/>
                <w:b/>
                <w:bCs/>
                <w:sz w:val="20"/>
                <w:szCs w:val="20"/>
                <w:lang w:val="en-CA"/>
              </w:rPr>
              <w:t>Predictive LL (RRMNL DM)</w:t>
            </w:r>
          </w:p>
        </w:tc>
      </w:tr>
      <w:tr w:rsidR="00474CAA" w:rsidRPr="00470126" w14:paraId="4941DD2E" w14:textId="77777777" w:rsidTr="00DA2C5B">
        <w:trPr>
          <w:trHeight w:val="628"/>
          <w:jc w:val="center"/>
        </w:trPr>
        <w:tc>
          <w:tcPr>
            <w:tcW w:w="2095" w:type="dxa"/>
            <w:shd w:val="clear" w:color="auto" w:fill="auto"/>
            <w:noWrap/>
            <w:vAlign w:val="center"/>
            <w:hideMark/>
          </w:tcPr>
          <w:p w14:paraId="6C0C2805" w14:textId="6DCA1E24" w:rsidR="00474CAA" w:rsidRPr="00470126" w:rsidRDefault="00474CAA" w:rsidP="00474CAA">
            <w:pPr>
              <w:keepNext/>
              <w:spacing w:after="0" w:line="240" w:lineRule="auto"/>
              <w:jc w:val="center"/>
              <w:rPr>
                <w:rFonts w:ascii="Times New Roman" w:eastAsia="Calibri" w:hAnsi="Times New Roman" w:cs="Times New Roman"/>
                <w:bCs/>
                <w:sz w:val="20"/>
                <w:szCs w:val="20"/>
                <w:lang w:val="en-CA"/>
              </w:rPr>
            </w:pPr>
            <w:r w:rsidRPr="00470126">
              <w:rPr>
                <w:rFonts w:ascii="Times New Roman" w:eastAsia="Calibri" w:hAnsi="Times New Roman" w:cs="Times New Roman"/>
                <w:bCs/>
                <w:sz w:val="20"/>
                <w:szCs w:val="20"/>
                <w:lang w:val="en-CA"/>
              </w:rPr>
              <w:t>Total sample</w:t>
            </w:r>
          </w:p>
        </w:tc>
        <w:tc>
          <w:tcPr>
            <w:tcW w:w="1798" w:type="dxa"/>
            <w:shd w:val="clear" w:color="auto" w:fill="auto"/>
            <w:noWrap/>
            <w:vAlign w:val="center"/>
            <w:hideMark/>
          </w:tcPr>
          <w:p w14:paraId="2968464C" w14:textId="7A3D57AF" w:rsidR="00474CAA" w:rsidRPr="00617E14" w:rsidRDefault="00474CAA" w:rsidP="00474CAA">
            <w:pPr>
              <w:keepNext/>
              <w:spacing w:after="0" w:line="240" w:lineRule="auto"/>
              <w:jc w:val="center"/>
              <w:rPr>
                <w:rFonts w:ascii="Times New Roman" w:eastAsia="Calibri" w:hAnsi="Times New Roman" w:cs="Times New Roman"/>
                <w:b/>
                <w:bCs/>
                <w:sz w:val="20"/>
                <w:szCs w:val="20"/>
                <w:lang w:val="en-CA"/>
              </w:rPr>
            </w:pPr>
            <w:r w:rsidRPr="00617E14">
              <w:rPr>
                <w:rFonts w:ascii="Times New Roman" w:hAnsi="Times New Roman" w:cs="Times New Roman"/>
                <w:color w:val="000000"/>
                <w:sz w:val="20"/>
              </w:rPr>
              <w:t>-6640.86</w:t>
            </w:r>
          </w:p>
        </w:tc>
        <w:tc>
          <w:tcPr>
            <w:tcW w:w="1800" w:type="dxa"/>
            <w:shd w:val="clear" w:color="auto" w:fill="auto"/>
            <w:noWrap/>
            <w:vAlign w:val="center"/>
            <w:hideMark/>
          </w:tcPr>
          <w:p w14:paraId="205D9C77" w14:textId="20A31C3F"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617E14">
              <w:rPr>
                <w:rFonts w:ascii="Times New Roman" w:hAnsi="Times New Roman" w:cs="Times New Roman"/>
                <w:color w:val="000000"/>
                <w:sz w:val="20"/>
              </w:rPr>
              <w:t>-6681.40</w:t>
            </w:r>
          </w:p>
        </w:tc>
        <w:tc>
          <w:tcPr>
            <w:tcW w:w="1798" w:type="dxa"/>
            <w:vAlign w:val="center"/>
          </w:tcPr>
          <w:p w14:paraId="42484651" w14:textId="3C2DD3D1" w:rsidR="00474CAA" w:rsidRPr="00474CAA" w:rsidRDefault="00474CAA" w:rsidP="00474CAA">
            <w:pPr>
              <w:keepNext/>
              <w:spacing w:after="0" w:line="240" w:lineRule="auto"/>
              <w:jc w:val="center"/>
              <w:rPr>
                <w:rFonts w:ascii="Times New Roman" w:eastAsia="Calibri" w:hAnsi="Times New Roman" w:cs="Times New Roman"/>
                <w:bCs/>
                <w:sz w:val="20"/>
                <w:szCs w:val="20"/>
                <w:lang w:val="en-CA"/>
              </w:rPr>
            </w:pPr>
            <w:r w:rsidRPr="00DA2C5B">
              <w:rPr>
                <w:rFonts w:ascii="Times New Roman" w:hAnsi="Times New Roman" w:cs="Times New Roman"/>
                <w:color w:val="000000"/>
                <w:sz w:val="20"/>
                <w:szCs w:val="20"/>
              </w:rPr>
              <w:t>-7375.92</w:t>
            </w:r>
          </w:p>
        </w:tc>
        <w:tc>
          <w:tcPr>
            <w:tcW w:w="1800" w:type="dxa"/>
            <w:vAlign w:val="center"/>
          </w:tcPr>
          <w:p w14:paraId="69BE5708" w14:textId="5D48AE61" w:rsidR="00474CAA" w:rsidRPr="00474CAA"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-7105.00</w:t>
            </w:r>
          </w:p>
        </w:tc>
        <w:tc>
          <w:tcPr>
            <w:tcW w:w="1798" w:type="dxa"/>
            <w:vAlign w:val="center"/>
          </w:tcPr>
          <w:p w14:paraId="461DC44B" w14:textId="0F224112"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-7304.04</w:t>
            </w:r>
          </w:p>
        </w:tc>
        <w:tc>
          <w:tcPr>
            <w:tcW w:w="1800" w:type="dxa"/>
            <w:vAlign w:val="center"/>
          </w:tcPr>
          <w:p w14:paraId="7F004AC8" w14:textId="6A56CB25"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-7018.82</w:t>
            </w:r>
          </w:p>
        </w:tc>
      </w:tr>
      <w:tr w:rsidR="00474CAA" w:rsidRPr="00470126" w14:paraId="65C6BC2C" w14:textId="77777777" w:rsidTr="00DA2C5B">
        <w:trPr>
          <w:trHeight w:val="628"/>
          <w:jc w:val="center"/>
        </w:trPr>
        <w:tc>
          <w:tcPr>
            <w:tcW w:w="2095" w:type="dxa"/>
            <w:shd w:val="clear" w:color="auto" w:fill="auto"/>
            <w:noWrap/>
            <w:vAlign w:val="center"/>
            <w:hideMark/>
          </w:tcPr>
          <w:p w14:paraId="7ECF17BB" w14:textId="7637C1F5" w:rsidR="00474CAA" w:rsidRPr="00470126" w:rsidRDefault="00474CAA" w:rsidP="00474CAA">
            <w:pPr>
              <w:keepNext/>
              <w:spacing w:after="0" w:line="240" w:lineRule="auto"/>
              <w:jc w:val="center"/>
              <w:rPr>
                <w:rFonts w:ascii="Times New Roman" w:eastAsia="Calibri" w:hAnsi="Times New Roman" w:cs="Times New Roman"/>
                <w:bCs/>
                <w:sz w:val="20"/>
                <w:szCs w:val="20"/>
                <w:lang w:val="en-CA"/>
              </w:rPr>
            </w:pPr>
            <w:r w:rsidRPr="00470126">
              <w:rPr>
                <w:rFonts w:ascii="Times New Roman" w:eastAsia="Calibri" w:hAnsi="Times New Roman" w:cs="Times New Roman"/>
                <w:bCs/>
                <w:sz w:val="20"/>
                <w:szCs w:val="20"/>
                <w:lang w:val="en-CA"/>
              </w:rPr>
              <w:t xml:space="preserve">Campus </w:t>
            </w:r>
            <w:r>
              <w:rPr>
                <w:rFonts w:ascii="Times New Roman" w:eastAsia="Calibri" w:hAnsi="Times New Roman" w:cs="Times New Roman"/>
                <w:bCs/>
                <w:sz w:val="20"/>
                <w:szCs w:val="20"/>
                <w:lang w:val="en-CA"/>
              </w:rPr>
              <w:t xml:space="preserve">in </w:t>
            </w:r>
            <w:r w:rsidRPr="00470126">
              <w:rPr>
                <w:rFonts w:ascii="Times New Roman" w:eastAsia="Calibri" w:hAnsi="Times New Roman" w:cs="Times New Roman"/>
                <w:bCs/>
                <w:sz w:val="20"/>
                <w:szCs w:val="20"/>
                <w:lang w:val="en-CA"/>
              </w:rPr>
              <w:t>downtown</w:t>
            </w:r>
          </w:p>
        </w:tc>
        <w:tc>
          <w:tcPr>
            <w:tcW w:w="1798" w:type="dxa"/>
            <w:shd w:val="clear" w:color="auto" w:fill="auto"/>
            <w:noWrap/>
            <w:vAlign w:val="center"/>
            <w:hideMark/>
          </w:tcPr>
          <w:p w14:paraId="69CE61F5" w14:textId="7613F5BF" w:rsidR="00474CAA" w:rsidRPr="00617E14" w:rsidRDefault="00474CAA" w:rsidP="00474CAA">
            <w:pPr>
              <w:keepNext/>
              <w:spacing w:after="0" w:line="240" w:lineRule="auto"/>
              <w:jc w:val="center"/>
              <w:rPr>
                <w:rFonts w:ascii="Times New Roman" w:eastAsia="Calibri" w:hAnsi="Times New Roman" w:cs="Times New Roman"/>
                <w:b/>
                <w:bCs/>
                <w:sz w:val="20"/>
                <w:szCs w:val="20"/>
                <w:lang w:val="en-CA"/>
              </w:rPr>
            </w:pPr>
            <w:r w:rsidRPr="00617E14">
              <w:rPr>
                <w:rFonts w:ascii="Times New Roman" w:hAnsi="Times New Roman" w:cs="Times New Roman"/>
                <w:color w:val="000000"/>
                <w:sz w:val="20"/>
              </w:rPr>
              <w:t>-4523.99</w:t>
            </w:r>
          </w:p>
        </w:tc>
        <w:tc>
          <w:tcPr>
            <w:tcW w:w="1800" w:type="dxa"/>
            <w:shd w:val="clear" w:color="auto" w:fill="auto"/>
            <w:noWrap/>
            <w:vAlign w:val="center"/>
            <w:hideMark/>
          </w:tcPr>
          <w:p w14:paraId="2D90EC1E" w14:textId="2AE49557"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617E14">
              <w:rPr>
                <w:rFonts w:ascii="Times New Roman" w:hAnsi="Times New Roman" w:cs="Times New Roman"/>
                <w:color w:val="000000"/>
                <w:sz w:val="20"/>
              </w:rPr>
              <w:t>-4556.49</w:t>
            </w:r>
          </w:p>
        </w:tc>
        <w:tc>
          <w:tcPr>
            <w:tcW w:w="1798" w:type="dxa"/>
            <w:vAlign w:val="center"/>
          </w:tcPr>
          <w:p w14:paraId="2BBEF4E5" w14:textId="2BF65286" w:rsidR="00474CAA" w:rsidRPr="00474CAA"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-5035.67</w:t>
            </w:r>
          </w:p>
        </w:tc>
        <w:tc>
          <w:tcPr>
            <w:tcW w:w="1800" w:type="dxa"/>
            <w:vAlign w:val="center"/>
          </w:tcPr>
          <w:p w14:paraId="57C5BF4B" w14:textId="63AEDF79" w:rsidR="00474CAA" w:rsidRPr="00474CAA"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-4808.03</w:t>
            </w:r>
          </w:p>
        </w:tc>
        <w:tc>
          <w:tcPr>
            <w:tcW w:w="1798" w:type="dxa"/>
            <w:vAlign w:val="center"/>
          </w:tcPr>
          <w:p w14:paraId="584892BC" w14:textId="038DBE79"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-4975.00</w:t>
            </w:r>
          </w:p>
        </w:tc>
        <w:tc>
          <w:tcPr>
            <w:tcW w:w="1800" w:type="dxa"/>
            <w:vAlign w:val="center"/>
          </w:tcPr>
          <w:p w14:paraId="7332251D" w14:textId="41A44E50"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-4747.14</w:t>
            </w:r>
          </w:p>
        </w:tc>
      </w:tr>
      <w:tr w:rsidR="00474CAA" w:rsidRPr="00470126" w14:paraId="0C6CFCBB" w14:textId="77777777" w:rsidTr="00DA2C5B">
        <w:trPr>
          <w:trHeight w:val="628"/>
          <w:jc w:val="center"/>
        </w:trPr>
        <w:tc>
          <w:tcPr>
            <w:tcW w:w="2095" w:type="dxa"/>
            <w:shd w:val="clear" w:color="auto" w:fill="auto"/>
            <w:noWrap/>
            <w:vAlign w:val="center"/>
            <w:hideMark/>
          </w:tcPr>
          <w:p w14:paraId="142DE0E5" w14:textId="5558A09B" w:rsidR="00474CAA" w:rsidRPr="00470126" w:rsidRDefault="00474CAA" w:rsidP="00474CAA">
            <w:pPr>
              <w:keepNext/>
              <w:spacing w:after="0" w:line="240" w:lineRule="auto"/>
              <w:jc w:val="center"/>
              <w:rPr>
                <w:rFonts w:ascii="Times New Roman" w:eastAsia="Calibri" w:hAnsi="Times New Roman" w:cs="Times New Roman"/>
                <w:bCs/>
                <w:sz w:val="20"/>
                <w:szCs w:val="20"/>
                <w:lang w:val="en-CA"/>
              </w:rPr>
            </w:pPr>
            <w:r w:rsidRPr="00470126">
              <w:rPr>
                <w:rFonts w:ascii="Times New Roman" w:eastAsia="Calibri" w:hAnsi="Times New Roman" w:cs="Times New Roman"/>
                <w:bCs/>
                <w:sz w:val="20"/>
                <w:szCs w:val="20"/>
                <w:lang w:val="en-CA"/>
              </w:rPr>
              <w:t>Weekend</w:t>
            </w:r>
          </w:p>
        </w:tc>
        <w:tc>
          <w:tcPr>
            <w:tcW w:w="1798" w:type="dxa"/>
            <w:shd w:val="clear" w:color="auto" w:fill="auto"/>
            <w:noWrap/>
            <w:vAlign w:val="center"/>
            <w:hideMark/>
          </w:tcPr>
          <w:p w14:paraId="3F195CCD" w14:textId="60DC0FE2" w:rsidR="00474CAA" w:rsidRPr="00617E14" w:rsidRDefault="00474CAA" w:rsidP="00474CAA">
            <w:pPr>
              <w:keepNext/>
              <w:spacing w:after="0" w:line="240" w:lineRule="auto"/>
              <w:jc w:val="center"/>
              <w:rPr>
                <w:rFonts w:ascii="Times New Roman" w:eastAsia="Calibri" w:hAnsi="Times New Roman" w:cs="Times New Roman"/>
                <w:b/>
                <w:bCs/>
                <w:sz w:val="20"/>
                <w:szCs w:val="20"/>
                <w:lang w:val="en-CA"/>
              </w:rPr>
            </w:pPr>
            <w:r w:rsidRPr="00617E14">
              <w:rPr>
                <w:rFonts w:ascii="Times New Roman" w:hAnsi="Times New Roman" w:cs="Times New Roman"/>
                <w:color w:val="000000"/>
                <w:sz w:val="20"/>
              </w:rPr>
              <w:t>-2736.31</w:t>
            </w:r>
          </w:p>
        </w:tc>
        <w:tc>
          <w:tcPr>
            <w:tcW w:w="1800" w:type="dxa"/>
            <w:shd w:val="clear" w:color="auto" w:fill="auto"/>
            <w:noWrap/>
            <w:vAlign w:val="center"/>
            <w:hideMark/>
          </w:tcPr>
          <w:p w14:paraId="4B09F35F" w14:textId="61280F55"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617E14">
              <w:rPr>
                <w:rFonts w:ascii="Times New Roman" w:hAnsi="Times New Roman" w:cs="Times New Roman"/>
                <w:color w:val="000000"/>
                <w:sz w:val="20"/>
              </w:rPr>
              <w:t>-2752.84</w:t>
            </w:r>
          </w:p>
        </w:tc>
        <w:tc>
          <w:tcPr>
            <w:tcW w:w="1798" w:type="dxa"/>
            <w:vAlign w:val="center"/>
          </w:tcPr>
          <w:p w14:paraId="57CA679D" w14:textId="33C65724" w:rsidR="00474CAA" w:rsidRPr="00474CAA"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-3040.16</w:t>
            </w:r>
          </w:p>
        </w:tc>
        <w:tc>
          <w:tcPr>
            <w:tcW w:w="1800" w:type="dxa"/>
            <w:vAlign w:val="center"/>
          </w:tcPr>
          <w:p w14:paraId="0AF5E5A7" w14:textId="68D466D4" w:rsidR="00474CAA" w:rsidRPr="00474CAA"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-2928.12</w:t>
            </w:r>
          </w:p>
        </w:tc>
        <w:tc>
          <w:tcPr>
            <w:tcW w:w="1798" w:type="dxa"/>
            <w:vAlign w:val="center"/>
          </w:tcPr>
          <w:p w14:paraId="1677F590" w14:textId="3923C092"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-3018.14</w:t>
            </w:r>
          </w:p>
        </w:tc>
        <w:tc>
          <w:tcPr>
            <w:tcW w:w="1800" w:type="dxa"/>
            <w:vAlign w:val="center"/>
          </w:tcPr>
          <w:p w14:paraId="13144A24" w14:textId="2A925BBE"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-2895.26</w:t>
            </w:r>
          </w:p>
        </w:tc>
      </w:tr>
      <w:tr w:rsidR="00474CAA" w:rsidRPr="00470126" w14:paraId="41E5EF9C" w14:textId="77777777" w:rsidTr="00DA2C5B">
        <w:trPr>
          <w:trHeight w:val="628"/>
          <w:jc w:val="center"/>
        </w:trPr>
        <w:tc>
          <w:tcPr>
            <w:tcW w:w="2095" w:type="dxa"/>
            <w:shd w:val="clear" w:color="auto" w:fill="auto"/>
            <w:noWrap/>
            <w:vAlign w:val="center"/>
            <w:hideMark/>
          </w:tcPr>
          <w:p w14:paraId="4C284782" w14:textId="52F5F781" w:rsidR="00474CAA" w:rsidRPr="00470126" w:rsidRDefault="00474CAA" w:rsidP="00474CAA">
            <w:pPr>
              <w:keepNext/>
              <w:spacing w:after="0" w:line="240" w:lineRule="auto"/>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 xml:space="preserve">Trip </w:t>
            </w:r>
            <w:r w:rsidRPr="00470126">
              <w:rPr>
                <w:rFonts w:ascii="Times New Roman" w:eastAsia="Calibri" w:hAnsi="Times New Roman" w:cs="Times New Roman"/>
                <w:bCs/>
                <w:sz w:val="20"/>
                <w:szCs w:val="20"/>
                <w:lang w:val="en-CA"/>
              </w:rPr>
              <w:t>purpose</w:t>
            </w:r>
            <w:r>
              <w:rPr>
                <w:rFonts w:ascii="Times New Roman" w:eastAsia="Calibri" w:hAnsi="Times New Roman" w:cs="Times New Roman"/>
                <w:bCs/>
                <w:sz w:val="20"/>
                <w:szCs w:val="20"/>
                <w:lang w:val="en-CA"/>
              </w:rPr>
              <w:t xml:space="preserve">: </w:t>
            </w:r>
            <w:r w:rsidRPr="00470126">
              <w:rPr>
                <w:rFonts w:ascii="Times New Roman" w:eastAsia="Calibri" w:hAnsi="Times New Roman" w:cs="Times New Roman"/>
                <w:bCs/>
                <w:sz w:val="20"/>
                <w:szCs w:val="20"/>
                <w:lang w:val="en-CA"/>
              </w:rPr>
              <w:t xml:space="preserve">recreational </w:t>
            </w:r>
          </w:p>
        </w:tc>
        <w:tc>
          <w:tcPr>
            <w:tcW w:w="1798" w:type="dxa"/>
            <w:shd w:val="clear" w:color="auto" w:fill="auto"/>
            <w:noWrap/>
            <w:vAlign w:val="center"/>
            <w:hideMark/>
          </w:tcPr>
          <w:p w14:paraId="404C1B32" w14:textId="21561865" w:rsidR="00474CAA" w:rsidRPr="00617E14" w:rsidRDefault="00474CAA" w:rsidP="00474CAA">
            <w:pPr>
              <w:keepNext/>
              <w:spacing w:after="0" w:line="240" w:lineRule="auto"/>
              <w:jc w:val="center"/>
              <w:rPr>
                <w:rFonts w:ascii="Times New Roman" w:eastAsia="Calibri" w:hAnsi="Times New Roman" w:cs="Times New Roman"/>
                <w:b/>
                <w:bCs/>
                <w:sz w:val="20"/>
                <w:szCs w:val="20"/>
                <w:lang w:val="en-CA"/>
              </w:rPr>
            </w:pPr>
            <w:r w:rsidRPr="00617E14">
              <w:rPr>
                <w:rFonts w:ascii="Times New Roman" w:hAnsi="Times New Roman" w:cs="Times New Roman"/>
                <w:color w:val="000000"/>
                <w:sz w:val="20"/>
              </w:rPr>
              <w:t>-2710.43</w:t>
            </w:r>
          </w:p>
        </w:tc>
        <w:tc>
          <w:tcPr>
            <w:tcW w:w="1800" w:type="dxa"/>
            <w:shd w:val="clear" w:color="auto" w:fill="auto"/>
            <w:noWrap/>
            <w:vAlign w:val="center"/>
            <w:hideMark/>
          </w:tcPr>
          <w:p w14:paraId="42BC2641" w14:textId="4E77CFE9"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617E14">
              <w:rPr>
                <w:rFonts w:ascii="Times New Roman" w:hAnsi="Times New Roman" w:cs="Times New Roman"/>
                <w:color w:val="000000"/>
                <w:sz w:val="20"/>
              </w:rPr>
              <w:t>-2727.78</w:t>
            </w:r>
          </w:p>
        </w:tc>
        <w:tc>
          <w:tcPr>
            <w:tcW w:w="1798" w:type="dxa"/>
            <w:vAlign w:val="center"/>
          </w:tcPr>
          <w:p w14:paraId="47146454" w14:textId="7EB97DBA" w:rsidR="00474CAA" w:rsidRPr="00474CAA"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-2877.79</w:t>
            </w:r>
          </w:p>
        </w:tc>
        <w:tc>
          <w:tcPr>
            <w:tcW w:w="1800" w:type="dxa"/>
            <w:vAlign w:val="center"/>
          </w:tcPr>
          <w:p w14:paraId="7459C6C0" w14:textId="3AE3D865" w:rsidR="00474CAA" w:rsidRPr="00474CAA"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-2857.77</w:t>
            </w:r>
          </w:p>
        </w:tc>
        <w:tc>
          <w:tcPr>
            <w:tcW w:w="1798" w:type="dxa"/>
            <w:vAlign w:val="center"/>
          </w:tcPr>
          <w:p w14:paraId="332AA498" w14:textId="51F16A31"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-2836.32</w:t>
            </w:r>
          </w:p>
        </w:tc>
        <w:tc>
          <w:tcPr>
            <w:tcW w:w="1800" w:type="dxa"/>
            <w:vAlign w:val="center"/>
          </w:tcPr>
          <w:p w14:paraId="05F923FA" w14:textId="3583A8ED"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-2826.19</w:t>
            </w:r>
          </w:p>
        </w:tc>
      </w:tr>
      <w:tr w:rsidR="00474CAA" w:rsidRPr="00470126" w14:paraId="1109A904" w14:textId="77777777" w:rsidTr="00DA2C5B">
        <w:trPr>
          <w:trHeight w:val="628"/>
          <w:jc w:val="center"/>
        </w:trPr>
        <w:tc>
          <w:tcPr>
            <w:tcW w:w="2095" w:type="dxa"/>
            <w:shd w:val="clear" w:color="auto" w:fill="auto"/>
            <w:noWrap/>
            <w:vAlign w:val="center"/>
            <w:hideMark/>
          </w:tcPr>
          <w:p w14:paraId="2D25F995" w14:textId="04075213" w:rsidR="00474CAA" w:rsidRPr="00470126" w:rsidRDefault="00474CAA" w:rsidP="00474CAA">
            <w:pPr>
              <w:keepNext/>
              <w:spacing w:after="0" w:line="240" w:lineRule="auto"/>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 xml:space="preserve">Trip </w:t>
            </w:r>
            <w:r w:rsidRPr="00470126">
              <w:rPr>
                <w:rFonts w:ascii="Times New Roman" w:eastAsia="Calibri" w:hAnsi="Times New Roman" w:cs="Times New Roman"/>
                <w:bCs/>
                <w:sz w:val="20"/>
                <w:szCs w:val="20"/>
                <w:lang w:val="en-CA"/>
              </w:rPr>
              <w:t>purpose</w:t>
            </w:r>
            <w:r>
              <w:rPr>
                <w:rFonts w:ascii="Times New Roman" w:eastAsia="Calibri" w:hAnsi="Times New Roman" w:cs="Times New Roman"/>
                <w:bCs/>
                <w:sz w:val="20"/>
                <w:szCs w:val="20"/>
                <w:lang w:val="en-CA"/>
              </w:rPr>
              <w:t xml:space="preserve">: </w:t>
            </w:r>
            <w:r w:rsidRPr="00470126">
              <w:rPr>
                <w:rFonts w:ascii="Times New Roman" w:eastAsia="Calibri" w:hAnsi="Times New Roman" w:cs="Times New Roman"/>
                <w:bCs/>
                <w:sz w:val="20"/>
                <w:szCs w:val="20"/>
                <w:lang w:val="en-CA"/>
              </w:rPr>
              <w:t xml:space="preserve">Shopping </w:t>
            </w:r>
          </w:p>
        </w:tc>
        <w:tc>
          <w:tcPr>
            <w:tcW w:w="1798" w:type="dxa"/>
            <w:shd w:val="clear" w:color="auto" w:fill="auto"/>
            <w:noWrap/>
            <w:vAlign w:val="center"/>
            <w:hideMark/>
          </w:tcPr>
          <w:p w14:paraId="24E48EAA" w14:textId="3C6140FB" w:rsidR="00474CAA" w:rsidRPr="00617E14" w:rsidRDefault="00474CAA" w:rsidP="00474CAA">
            <w:pPr>
              <w:keepNext/>
              <w:spacing w:after="0" w:line="240" w:lineRule="auto"/>
              <w:jc w:val="center"/>
              <w:rPr>
                <w:rFonts w:ascii="Times New Roman" w:eastAsia="Calibri" w:hAnsi="Times New Roman" w:cs="Times New Roman"/>
                <w:b/>
                <w:bCs/>
                <w:sz w:val="20"/>
                <w:szCs w:val="20"/>
                <w:lang w:val="en-CA"/>
              </w:rPr>
            </w:pPr>
            <w:r w:rsidRPr="00617E14">
              <w:rPr>
                <w:rFonts w:ascii="Times New Roman" w:hAnsi="Times New Roman" w:cs="Times New Roman"/>
                <w:color w:val="000000"/>
                <w:sz w:val="20"/>
              </w:rPr>
              <w:t>-2043.13</w:t>
            </w:r>
          </w:p>
        </w:tc>
        <w:tc>
          <w:tcPr>
            <w:tcW w:w="1800" w:type="dxa"/>
            <w:shd w:val="clear" w:color="auto" w:fill="auto"/>
            <w:noWrap/>
            <w:vAlign w:val="center"/>
            <w:hideMark/>
          </w:tcPr>
          <w:p w14:paraId="6F41D8CF" w14:textId="11D83458"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617E14">
              <w:rPr>
                <w:rFonts w:ascii="Times New Roman" w:hAnsi="Times New Roman" w:cs="Times New Roman"/>
                <w:color w:val="000000"/>
                <w:sz w:val="20"/>
              </w:rPr>
              <w:t>-2050.44</w:t>
            </w:r>
          </w:p>
        </w:tc>
        <w:tc>
          <w:tcPr>
            <w:tcW w:w="1798" w:type="dxa"/>
            <w:vAlign w:val="center"/>
          </w:tcPr>
          <w:p w14:paraId="4C278139" w14:textId="16F45EBF" w:rsidR="00474CAA" w:rsidRPr="00474CAA"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-2435.27</w:t>
            </w:r>
          </w:p>
        </w:tc>
        <w:tc>
          <w:tcPr>
            <w:tcW w:w="1800" w:type="dxa"/>
            <w:vAlign w:val="center"/>
          </w:tcPr>
          <w:p w14:paraId="229543A5" w14:textId="37E38647" w:rsidR="00474CAA" w:rsidRPr="00474CAA"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-2236.42</w:t>
            </w:r>
          </w:p>
        </w:tc>
        <w:tc>
          <w:tcPr>
            <w:tcW w:w="1798" w:type="dxa"/>
            <w:vAlign w:val="center"/>
          </w:tcPr>
          <w:p w14:paraId="5350E5E9" w14:textId="2EA310CF"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-2415.15</w:t>
            </w:r>
          </w:p>
        </w:tc>
        <w:tc>
          <w:tcPr>
            <w:tcW w:w="1800" w:type="dxa"/>
            <w:vAlign w:val="center"/>
          </w:tcPr>
          <w:p w14:paraId="6190F4BC" w14:textId="40C8A5D3"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-2207.46</w:t>
            </w:r>
          </w:p>
        </w:tc>
      </w:tr>
      <w:tr w:rsidR="00474CAA" w:rsidRPr="00470126" w14:paraId="36EA03B8" w14:textId="77777777" w:rsidTr="00DA2C5B">
        <w:trPr>
          <w:trHeight w:val="628"/>
          <w:jc w:val="center"/>
        </w:trPr>
        <w:tc>
          <w:tcPr>
            <w:tcW w:w="2095" w:type="dxa"/>
            <w:shd w:val="clear" w:color="auto" w:fill="auto"/>
            <w:noWrap/>
            <w:vAlign w:val="center"/>
            <w:hideMark/>
          </w:tcPr>
          <w:p w14:paraId="253457F8" w14:textId="77777777" w:rsidR="00474CAA" w:rsidRDefault="00474CAA" w:rsidP="00474CAA">
            <w:pPr>
              <w:keepNext/>
              <w:spacing w:after="0" w:line="240" w:lineRule="auto"/>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 xml:space="preserve">Trip </w:t>
            </w:r>
            <w:r w:rsidRPr="00470126">
              <w:rPr>
                <w:rFonts w:ascii="Times New Roman" w:eastAsia="Calibri" w:hAnsi="Times New Roman" w:cs="Times New Roman"/>
                <w:bCs/>
                <w:sz w:val="20"/>
                <w:szCs w:val="20"/>
                <w:lang w:val="en-CA"/>
              </w:rPr>
              <w:t>purpose</w:t>
            </w:r>
            <w:r>
              <w:rPr>
                <w:rFonts w:ascii="Times New Roman" w:eastAsia="Calibri" w:hAnsi="Times New Roman" w:cs="Times New Roman"/>
                <w:bCs/>
                <w:sz w:val="20"/>
                <w:szCs w:val="20"/>
                <w:lang w:val="en-CA"/>
              </w:rPr>
              <w:t xml:space="preserve">: </w:t>
            </w:r>
          </w:p>
          <w:p w14:paraId="3AA5B454" w14:textId="4EEA60C0" w:rsidR="00474CAA" w:rsidRPr="00470126" w:rsidRDefault="00474CAA" w:rsidP="00474CAA">
            <w:pPr>
              <w:keepNext/>
              <w:spacing w:after="0" w:line="240" w:lineRule="auto"/>
              <w:jc w:val="center"/>
              <w:rPr>
                <w:rFonts w:ascii="Times New Roman" w:eastAsia="Calibri" w:hAnsi="Times New Roman" w:cs="Times New Roman"/>
                <w:bCs/>
                <w:sz w:val="20"/>
                <w:szCs w:val="20"/>
                <w:lang w:val="en-CA"/>
              </w:rPr>
            </w:pPr>
            <w:r w:rsidRPr="00470126">
              <w:rPr>
                <w:rFonts w:ascii="Times New Roman" w:eastAsia="Calibri" w:hAnsi="Times New Roman" w:cs="Times New Roman"/>
                <w:bCs/>
                <w:sz w:val="20"/>
                <w:szCs w:val="20"/>
                <w:lang w:val="en-CA"/>
              </w:rPr>
              <w:t xml:space="preserve">Visit </w:t>
            </w:r>
          </w:p>
        </w:tc>
        <w:tc>
          <w:tcPr>
            <w:tcW w:w="1798" w:type="dxa"/>
            <w:shd w:val="clear" w:color="auto" w:fill="auto"/>
            <w:noWrap/>
            <w:vAlign w:val="center"/>
            <w:hideMark/>
          </w:tcPr>
          <w:p w14:paraId="0203C500" w14:textId="6D7D404D" w:rsidR="00474CAA" w:rsidRPr="00617E14" w:rsidRDefault="00474CAA" w:rsidP="00474CAA">
            <w:pPr>
              <w:keepNext/>
              <w:spacing w:after="0" w:line="240" w:lineRule="auto"/>
              <w:jc w:val="center"/>
              <w:rPr>
                <w:rFonts w:ascii="Times New Roman" w:eastAsia="Calibri" w:hAnsi="Times New Roman" w:cs="Times New Roman"/>
                <w:b/>
                <w:bCs/>
                <w:sz w:val="20"/>
                <w:szCs w:val="20"/>
                <w:lang w:val="en-CA"/>
              </w:rPr>
            </w:pPr>
            <w:r w:rsidRPr="00617E14">
              <w:rPr>
                <w:rFonts w:ascii="Times New Roman" w:hAnsi="Times New Roman" w:cs="Times New Roman"/>
                <w:color w:val="000000"/>
                <w:sz w:val="20"/>
              </w:rPr>
              <w:t>-1018.25</w:t>
            </w:r>
          </w:p>
        </w:tc>
        <w:tc>
          <w:tcPr>
            <w:tcW w:w="1800" w:type="dxa"/>
            <w:shd w:val="clear" w:color="auto" w:fill="auto"/>
            <w:noWrap/>
            <w:vAlign w:val="center"/>
            <w:hideMark/>
          </w:tcPr>
          <w:p w14:paraId="65A9333E" w14:textId="3AFCD3D3"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617E14">
              <w:rPr>
                <w:rFonts w:ascii="Times New Roman" w:hAnsi="Times New Roman" w:cs="Times New Roman"/>
                <w:color w:val="000000"/>
                <w:sz w:val="20"/>
              </w:rPr>
              <w:t>-1032.79</w:t>
            </w:r>
          </w:p>
        </w:tc>
        <w:tc>
          <w:tcPr>
            <w:tcW w:w="1798" w:type="dxa"/>
            <w:vAlign w:val="center"/>
          </w:tcPr>
          <w:p w14:paraId="271FABBE" w14:textId="6C8E5436" w:rsidR="00474CAA" w:rsidRPr="00474CAA"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-1129.36</w:t>
            </w:r>
          </w:p>
        </w:tc>
        <w:tc>
          <w:tcPr>
            <w:tcW w:w="1800" w:type="dxa"/>
            <w:vAlign w:val="center"/>
          </w:tcPr>
          <w:p w14:paraId="050C56D1" w14:textId="2B417D2D" w:rsidR="00474CAA" w:rsidRPr="00474CAA"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-1081.22</w:t>
            </w:r>
          </w:p>
        </w:tc>
        <w:tc>
          <w:tcPr>
            <w:tcW w:w="1798" w:type="dxa"/>
            <w:vAlign w:val="center"/>
          </w:tcPr>
          <w:p w14:paraId="456B4BA5" w14:textId="0A6BEE02"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-1122.58</w:t>
            </w:r>
          </w:p>
        </w:tc>
        <w:tc>
          <w:tcPr>
            <w:tcW w:w="1800" w:type="dxa"/>
            <w:vAlign w:val="center"/>
          </w:tcPr>
          <w:p w14:paraId="4041C9DD" w14:textId="69968137"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-1064.09</w:t>
            </w:r>
          </w:p>
        </w:tc>
      </w:tr>
      <w:tr w:rsidR="00474CAA" w:rsidRPr="00470126" w14:paraId="2821440A" w14:textId="77777777" w:rsidTr="00DA2C5B">
        <w:trPr>
          <w:trHeight w:val="628"/>
          <w:jc w:val="center"/>
        </w:trPr>
        <w:tc>
          <w:tcPr>
            <w:tcW w:w="2095" w:type="dxa"/>
            <w:shd w:val="clear" w:color="auto" w:fill="auto"/>
            <w:noWrap/>
            <w:vAlign w:val="center"/>
            <w:hideMark/>
          </w:tcPr>
          <w:p w14:paraId="4A9D7AEA" w14:textId="6BA12A5E" w:rsidR="00474CAA" w:rsidRPr="00470126" w:rsidRDefault="00474CAA" w:rsidP="00474CAA">
            <w:pPr>
              <w:keepNext/>
              <w:spacing w:after="0" w:line="240" w:lineRule="auto"/>
              <w:jc w:val="center"/>
              <w:rPr>
                <w:rFonts w:ascii="Times New Roman" w:eastAsia="Calibri" w:hAnsi="Times New Roman" w:cs="Times New Roman"/>
                <w:bCs/>
                <w:sz w:val="20"/>
                <w:szCs w:val="20"/>
                <w:lang w:val="en-CA"/>
              </w:rPr>
            </w:pPr>
            <w:r w:rsidRPr="00470126">
              <w:rPr>
                <w:rFonts w:ascii="Times New Roman" w:eastAsia="Calibri" w:hAnsi="Times New Roman" w:cs="Times New Roman"/>
                <w:bCs/>
                <w:sz w:val="20"/>
                <w:szCs w:val="20"/>
                <w:lang w:val="en-CA"/>
              </w:rPr>
              <w:t>Female</w:t>
            </w:r>
          </w:p>
        </w:tc>
        <w:tc>
          <w:tcPr>
            <w:tcW w:w="1798" w:type="dxa"/>
            <w:shd w:val="clear" w:color="auto" w:fill="auto"/>
            <w:noWrap/>
            <w:vAlign w:val="center"/>
            <w:hideMark/>
          </w:tcPr>
          <w:p w14:paraId="16815161" w14:textId="4242A972" w:rsidR="00474CAA" w:rsidRPr="00617E14" w:rsidRDefault="00474CAA" w:rsidP="00474CAA">
            <w:pPr>
              <w:keepNext/>
              <w:spacing w:after="0" w:line="240" w:lineRule="auto"/>
              <w:jc w:val="center"/>
              <w:rPr>
                <w:rFonts w:ascii="Times New Roman" w:eastAsia="Calibri" w:hAnsi="Times New Roman" w:cs="Times New Roman"/>
                <w:b/>
                <w:bCs/>
                <w:sz w:val="20"/>
                <w:szCs w:val="20"/>
                <w:lang w:val="en-CA"/>
              </w:rPr>
            </w:pPr>
            <w:r w:rsidRPr="00617E14">
              <w:rPr>
                <w:rFonts w:ascii="Times New Roman" w:hAnsi="Times New Roman" w:cs="Times New Roman"/>
                <w:color w:val="000000"/>
                <w:sz w:val="20"/>
              </w:rPr>
              <w:t>-4609.49</w:t>
            </w:r>
          </w:p>
        </w:tc>
        <w:tc>
          <w:tcPr>
            <w:tcW w:w="1800" w:type="dxa"/>
            <w:shd w:val="clear" w:color="auto" w:fill="auto"/>
            <w:noWrap/>
            <w:vAlign w:val="center"/>
            <w:hideMark/>
          </w:tcPr>
          <w:p w14:paraId="7A1BBF11" w14:textId="78858045"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617E14">
              <w:rPr>
                <w:rFonts w:ascii="Times New Roman" w:hAnsi="Times New Roman" w:cs="Times New Roman"/>
                <w:color w:val="000000"/>
                <w:sz w:val="20"/>
              </w:rPr>
              <w:t>-4638.24</w:t>
            </w:r>
          </w:p>
        </w:tc>
        <w:tc>
          <w:tcPr>
            <w:tcW w:w="1798" w:type="dxa"/>
            <w:vAlign w:val="center"/>
          </w:tcPr>
          <w:p w14:paraId="157DDE4C" w14:textId="4DE8078D" w:rsidR="00474CAA" w:rsidRPr="00474CAA"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-5108.97</w:t>
            </w:r>
          </w:p>
        </w:tc>
        <w:tc>
          <w:tcPr>
            <w:tcW w:w="1800" w:type="dxa"/>
            <w:vAlign w:val="center"/>
          </w:tcPr>
          <w:p w14:paraId="18C5CB79" w14:textId="59768DA1" w:rsidR="00474CAA" w:rsidRPr="00474CAA"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-4927.72</w:t>
            </w:r>
          </w:p>
        </w:tc>
        <w:tc>
          <w:tcPr>
            <w:tcW w:w="1798" w:type="dxa"/>
            <w:vAlign w:val="center"/>
          </w:tcPr>
          <w:p w14:paraId="771BADD5" w14:textId="3424386C"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-5066.43</w:t>
            </w:r>
          </w:p>
        </w:tc>
        <w:tc>
          <w:tcPr>
            <w:tcW w:w="1800" w:type="dxa"/>
            <w:vAlign w:val="center"/>
          </w:tcPr>
          <w:p w14:paraId="7BE8AC27" w14:textId="6C956664"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-4869.55</w:t>
            </w:r>
          </w:p>
        </w:tc>
      </w:tr>
      <w:tr w:rsidR="00474CAA" w:rsidRPr="00470126" w14:paraId="2C2BF92B" w14:textId="77777777" w:rsidTr="00DA2C5B">
        <w:trPr>
          <w:trHeight w:val="628"/>
          <w:jc w:val="center"/>
        </w:trPr>
        <w:tc>
          <w:tcPr>
            <w:tcW w:w="2095" w:type="dxa"/>
            <w:shd w:val="clear" w:color="auto" w:fill="auto"/>
            <w:noWrap/>
            <w:vAlign w:val="center"/>
            <w:hideMark/>
          </w:tcPr>
          <w:p w14:paraId="1A229846" w14:textId="77777777" w:rsidR="00474CAA" w:rsidRDefault="00474CAA" w:rsidP="00474CAA">
            <w:pPr>
              <w:keepNext/>
              <w:spacing w:after="0" w:line="240" w:lineRule="auto"/>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Household</w:t>
            </w:r>
            <w:r w:rsidRPr="00470126">
              <w:rPr>
                <w:rFonts w:ascii="Times New Roman" w:eastAsia="Calibri" w:hAnsi="Times New Roman" w:cs="Times New Roman"/>
                <w:bCs/>
                <w:sz w:val="20"/>
                <w:szCs w:val="20"/>
                <w:lang w:val="en-CA"/>
              </w:rPr>
              <w:t xml:space="preserve"> </w:t>
            </w:r>
            <w:r>
              <w:rPr>
                <w:rFonts w:ascii="Times New Roman" w:eastAsia="Calibri" w:hAnsi="Times New Roman" w:cs="Times New Roman"/>
                <w:bCs/>
                <w:sz w:val="20"/>
                <w:szCs w:val="20"/>
                <w:lang w:val="en-CA"/>
              </w:rPr>
              <w:t>fleet size:</w:t>
            </w:r>
            <w:r w:rsidRPr="00470126">
              <w:rPr>
                <w:rFonts w:ascii="Times New Roman" w:eastAsia="Calibri" w:hAnsi="Times New Roman" w:cs="Times New Roman"/>
                <w:bCs/>
                <w:sz w:val="20"/>
                <w:szCs w:val="20"/>
                <w:lang w:val="en-CA"/>
              </w:rPr>
              <w:t xml:space="preserve"> </w:t>
            </w:r>
          </w:p>
          <w:p w14:paraId="1F3BEE74" w14:textId="4D56E882" w:rsidR="00474CAA" w:rsidRPr="00470126" w:rsidRDefault="00474CAA" w:rsidP="00474CAA">
            <w:pPr>
              <w:keepNext/>
              <w:spacing w:after="0" w:line="240" w:lineRule="auto"/>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 xml:space="preserve">0 </w:t>
            </w:r>
            <w:r w:rsidRPr="00470126">
              <w:rPr>
                <w:rFonts w:ascii="Times New Roman" w:eastAsia="Calibri" w:hAnsi="Times New Roman" w:cs="Times New Roman"/>
                <w:bCs/>
                <w:sz w:val="20"/>
                <w:szCs w:val="20"/>
                <w:lang w:val="en-CA"/>
              </w:rPr>
              <w:t>vehicle</w:t>
            </w:r>
          </w:p>
        </w:tc>
        <w:tc>
          <w:tcPr>
            <w:tcW w:w="1798" w:type="dxa"/>
            <w:shd w:val="clear" w:color="auto" w:fill="auto"/>
            <w:noWrap/>
            <w:vAlign w:val="center"/>
            <w:hideMark/>
          </w:tcPr>
          <w:p w14:paraId="5937A22B" w14:textId="3B668975" w:rsidR="00474CAA" w:rsidRPr="00617E14" w:rsidRDefault="00474CAA" w:rsidP="00474CAA">
            <w:pPr>
              <w:keepNext/>
              <w:spacing w:after="0" w:line="240" w:lineRule="auto"/>
              <w:jc w:val="center"/>
              <w:rPr>
                <w:rFonts w:ascii="Times New Roman" w:eastAsia="Calibri" w:hAnsi="Times New Roman" w:cs="Times New Roman"/>
                <w:b/>
                <w:bCs/>
                <w:sz w:val="20"/>
                <w:szCs w:val="20"/>
                <w:lang w:val="en-CA"/>
              </w:rPr>
            </w:pPr>
            <w:r w:rsidRPr="00617E14">
              <w:rPr>
                <w:rFonts w:ascii="Times New Roman" w:hAnsi="Times New Roman" w:cs="Times New Roman"/>
                <w:color w:val="000000"/>
                <w:sz w:val="20"/>
              </w:rPr>
              <w:t>-2731.45</w:t>
            </w:r>
          </w:p>
        </w:tc>
        <w:tc>
          <w:tcPr>
            <w:tcW w:w="1800" w:type="dxa"/>
            <w:shd w:val="clear" w:color="auto" w:fill="auto"/>
            <w:noWrap/>
            <w:vAlign w:val="center"/>
            <w:hideMark/>
          </w:tcPr>
          <w:p w14:paraId="46553725" w14:textId="1AAD79BA"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617E14">
              <w:rPr>
                <w:rFonts w:ascii="Times New Roman" w:hAnsi="Times New Roman" w:cs="Times New Roman"/>
                <w:color w:val="000000"/>
                <w:sz w:val="20"/>
              </w:rPr>
              <w:t>-2755.14</w:t>
            </w:r>
          </w:p>
        </w:tc>
        <w:tc>
          <w:tcPr>
            <w:tcW w:w="1798" w:type="dxa"/>
            <w:vAlign w:val="center"/>
          </w:tcPr>
          <w:p w14:paraId="4E315305" w14:textId="3A85FE65" w:rsidR="00474CAA" w:rsidRPr="00474CAA"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-3136.73</w:t>
            </w:r>
          </w:p>
        </w:tc>
        <w:tc>
          <w:tcPr>
            <w:tcW w:w="1800" w:type="dxa"/>
            <w:vAlign w:val="center"/>
          </w:tcPr>
          <w:p w14:paraId="554AB2B8" w14:textId="417D2A1B" w:rsidR="00474CAA" w:rsidRPr="00474CAA"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-2930.48</w:t>
            </w:r>
          </w:p>
        </w:tc>
        <w:tc>
          <w:tcPr>
            <w:tcW w:w="1798" w:type="dxa"/>
            <w:vAlign w:val="center"/>
          </w:tcPr>
          <w:p w14:paraId="2DB716C2" w14:textId="79C5173C"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-3099.14</w:t>
            </w:r>
          </w:p>
        </w:tc>
        <w:tc>
          <w:tcPr>
            <w:tcW w:w="1800" w:type="dxa"/>
            <w:vAlign w:val="center"/>
          </w:tcPr>
          <w:p w14:paraId="63F0E91D" w14:textId="1919594D" w:rsidR="00474CAA" w:rsidRPr="00617E14" w:rsidRDefault="00474CAA" w:rsidP="00474CAA">
            <w:pPr>
              <w:keepNext/>
              <w:spacing w:after="0" w:line="240" w:lineRule="auto"/>
              <w:jc w:val="center"/>
              <w:rPr>
                <w:rFonts w:ascii="Times New Roman" w:eastAsia="Calibri" w:hAnsi="Times New Roman" w:cs="Times New Roman"/>
                <w:bCs/>
                <w:sz w:val="20"/>
                <w:szCs w:val="20"/>
                <w:lang w:val="en-CA"/>
              </w:rPr>
            </w:pPr>
            <w:r w:rsidRPr="00D77CC2">
              <w:rPr>
                <w:rFonts w:ascii="Times New Roman" w:hAnsi="Times New Roman" w:cs="Times New Roman"/>
                <w:color w:val="000000"/>
                <w:sz w:val="20"/>
                <w:szCs w:val="20"/>
              </w:rPr>
              <w:t>-2899.83</w:t>
            </w:r>
          </w:p>
        </w:tc>
      </w:tr>
    </w:tbl>
    <w:p w14:paraId="3E0056DB" w14:textId="77777777" w:rsidR="00F16DD1" w:rsidRDefault="00F16DD1" w:rsidP="00094BB2">
      <w:pPr>
        <w:rPr>
          <w:rFonts w:ascii="Times New Roman" w:hAnsi="Times New Roman" w:cs="Times New Roman"/>
          <w:sz w:val="20"/>
          <w:szCs w:val="20"/>
        </w:rPr>
        <w:sectPr w:rsidR="00F16DD1" w:rsidSect="00F16DD1">
          <w:pgSz w:w="15840" w:h="12240" w:orient="landscape"/>
          <w:pgMar w:top="1440" w:right="1440" w:bottom="1440" w:left="1440" w:header="720" w:footer="720" w:gutter="0"/>
          <w:cols w:space="720"/>
          <w:docGrid w:linePitch="360"/>
        </w:sectPr>
      </w:pPr>
    </w:p>
    <w:p w14:paraId="64882F3C" w14:textId="6BB1CB59" w:rsidR="0033339B" w:rsidRDefault="008904A0" w:rsidP="008904A0">
      <w:pPr>
        <w:keepNext/>
        <w:spacing w:after="0" w:line="240" w:lineRule="auto"/>
        <w:jc w:val="center"/>
        <w:rPr>
          <w:rFonts w:ascii="Times New Roman" w:hAnsi="Times New Roman" w:cs="Times New Roman"/>
          <w:sz w:val="20"/>
          <w:szCs w:val="20"/>
        </w:rPr>
      </w:pPr>
      <w:r w:rsidRPr="008904A0">
        <w:rPr>
          <w:rFonts w:ascii="Times New Roman" w:eastAsia="Calibri" w:hAnsi="Times New Roman" w:cs="Times New Roman"/>
          <w:b/>
          <w:bCs/>
          <w:sz w:val="24"/>
          <w:szCs w:val="20"/>
          <w:lang w:val="en-CA"/>
        </w:rPr>
        <w:lastRenderedPageBreak/>
        <w:t xml:space="preserve">TABLE </w:t>
      </w:r>
      <w:r>
        <w:rPr>
          <w:rFonts w:ascii="Times New Roman" w:eastAsia="Calibri" w:hAnsi="Times New Roman" w:cs="Times New Roman"/>
          <w:b/>
          <w:bCs/>
          <w:sz w:val="24"/>
          <w:szCs w:val="20"/>
          <w:lang w:val="en-CA"/>
        </w:rPr>
        <w:t>10</w:t>
      </w:r>
      <w:r w:rsidRPr="008904A0">
        <w:rPr>
          <w:rFonts w:ascii="Times New Roman" w:eastAsia="Calibri" w:hAnsi="Times New Roman" w:cs="Times New Roman"/>
          <w:b/>
          <w:bCs/>
          <w:sz w:val="24"/>
          <w:szCs w:val="20"/>
          <w:lang w:val="en-CA"/>
        </w:rPr>
        <w:t xml:space="preserve"> </w:t>
      </w:r>
      <w:r>
        <w:rPr>
          <w:rFonts w:ascii="Times New Roman" w:eastAsia="Calibri" w:hAnsi="Times New Roman" w:cs="Times New Roman"/>
          <w:b/>
          <w:bCs/>
          <w:sz w:val="24"/>
          <w:szCs w:val="20"/>
          <w:lang w:val="en-CA"/>
        </w:rPr>
        <w:t>Policy</w:t>
      </w:r>
      <w:r w:rsidRPr="008904A0">
        <w:rPr>
          <w:rFonts w:ascii="Times New Roman" w:eastAsia="Calibri" w:hAnsi="Times New Roman" w:cs="Times New Roman"/>
          <w:b/>
          <w:bCs/>
          <w:sz w:val="24"/>
          <w:szCs w:val="20"/>
          <w:lang w:val="en-CA"/>
        </w:rPr>
        <w:t xml:space="preserve"> Analysis Results</w:t>
      </w:r>
      <w:r w:rsidR="00700C74">
        <w:rPr>
          <w:rFonts w:ascii="Times New Roman" w:eastAsia="Calibri" w:hAnsi="Times New Roman" w:cs="Times New Roman"/>
          <w:b/>
          <w:bCs/>
          <w:sz w:val="24"/>
          <w:szCs w:val="20"/>
          <w:lang w:val="en-CA"/>
        </w:rPr>
        <w:t xml:space="preserve"> (RRLCM)</w:t>
      </w:r>
    </w:p>
    <w:tbl>
      <w:tblPr>
        <w:tblStyle w:val="TableGrid"/>
        <w:tblW w:w="12918"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36"/>
        <w:gridCol w:w="1044"/>
        <w:gridCol w:w="860"/>
        <w:gridCol w:w="1150"/>
        <w:gridCol w:w="909"/>
        <w:gridCol w:w="789"/>
        <w:gridCol w:w="859"/>
        <w:gridCol w:w="859"/>
        <w:gridCol w:w="756"/>
        <w:gridCol w:w="967"/>
        <w:gridCol w:w="756"/>
        <w:gridCol w:w="1012"/>
        <w:gridCol w:w="1721"/>
      </w:tblGrid>
      <w:tr w:rsidR="008904A0" w:rsidRPr="008904A0" w14:paraId="08D4D772" w14:textId="77777777" w:rsidTr="00341AC9">
        <w:trPr>
          <w:trHeight w:val="359"/>
          <w:jc w:val="center"/>
        </w:trPr>
        <w:tc>
          <w:tcPr>
            <w:tcW w:w="2280" w:type="dxa"/>
            <w:gridSpan w:val="2"/>
            <w:noWrap/>
            <w:vAlign w:val="center"/>
            <w:hideMark/>
          </w:tcPr>
          <w:p w14:paraId="11EF6065" w14:textId="77777777" w:rsidR="008904A0" w:rsidRPr="008904A0" w:rsidRDefault="008904A0" w:rsidP="00A532A7">
            <w:pPr>
              <w:jc w:val="center"/>
              <w:rPr>
                <w:rFonts w:ascii="Times New Roman" w:hAnsi="Times New Roman" w:cs="Times New Roman"/>
                <w:b/>
                <w:sz w:val="20"/>
                <w:szCs w:val="20"/>
              </w:rPr>
            </w:pPr>
            <w:r w:rsidRPr="008904A0">
              <w:rPr>
                <w:rFonts w:ascii="Times New Roman" w:hAnsi="Times New Roman" w:cs="Times New Roman"/>
                <w:b/>
                <w:sz w:val="20"/>
                <w:szCs w:val="20"/>
              </w:rPr>
              <w:t>Change in Variable</w:t>
            </w:r>
          </w:p>
        </w:tc>
        <w:tc>
          <w:tcPr>
            <w:tcW w:w="860" w:type="dxa"/>
            <w:noWrap/>
            <w:vAlign w:val="center"/>
            <w:hideMark/>
          </w:tcPr>
          <w:p w14:paraId="2751C109" w14:textId="77777777" w:rsidR="008904A0" w:rsidRPr="008904A0" w:rsidRDefault="008904A0" w:rsidP="00A532A7">
            <w:pPr>
              <w:jc w:val="center"/>
              <w:rPr>
                <w:rFonts w:ascii="Times New Roman" w:hAnsi="Times New Roman" w:cs="Times New Roman"/>
                <w:b/>
                <w:sz w:val="20"/>
                <w:szCs w:val="20"/>
              </w:rPr>
            </w:pPr>
            <w:r w:rsidRPr="008904A0">
              <w:rPr>
                <w:rFonts w:ascii="Times New Roman" w:hAnsi="Times New Roman" w:cs="Times New Roman"/>
                <w:b/>
                <w:sz w:val="20"/>
                <w:szCs w:val="20"/>
              </w:rPr>
              <w:t>Drive</w:t>
            </w:r>
          </w:p>
        </w:tc>
        <w:tc>
          <w:tcPr>
            <w:tcW w:w="1150" w:type="dxa"/>
            <w:noWrap/>
            <w:vAlign w:val="center"/>
            <w:hideMark/>
          </w:tcPr>
          <w:p w14:paraId="06672E8B" w14:textId="77777777" w:rsidR="008904A0" w:rsidRPr="008904A0" w:rsidRDefault="008904A0" w:rsidP="00A532A7">
            <w:pPr>
              <w:jc w:val="center"/>
              <w:rPr>
                <w:rFonts w:ascii="Times New Roman" w:hAnsi="Times New Roman" w:cs="Times New Roman"/>
                <w:b/>
                <w:sz w:val="20"/>
                <w:szCs w:val="20"/>
              </w:rPr>
            </w:pPr>
            <w:r w:rsidRPr="008904A0">
              <w:rPr>
                <w:rFonts w:ascii="Times New Roman" w:hAnsi="Times New Roman" w:cs="Times New Roman"/>
                <w:b/>
                <w:sz w:val="20"/>
                <w:szCs w:val="20"/>
              </w:rPr>
              <w:t>Passenger</w:t>
            </w:r>
          </w:p>
        </w:tc>
        <w:tc>
          <w:tcPr>
            <w:tcW w:w="909" w:type="dxa"/>
            <w:noWrap/>
            <w:vAlign w:val="center"/>
            <w:hideMark/>
          </w:tcPr>
          <w:p w14:paraId="3F714DC8" w14:textId="77777777" w:rsidR="008904A0" w:rsidRPr="008904A0" w:rsidRDefault="008904A0" w:rsidP="00A532A7">
            <w:pPr>
              <w:jc w:val="center"/>
              <w:rPr>
                <w:rFonts w:ascii="Times New Roman" w:hAnsi="Times New Roman" w:cs="Times New Roman"/>
                <w:b/>
                <w:sz w:val="20"/>
                <w:szCs w:val="20"/>
              </w:rPr>
            </w:pPr>
            <w:r w:rsidRPr="008904A0">
              <w:rPr>
                <w:rFonts w:ascii="Times New Roman" w:hAnsi="Times New Roman" w:cs="Times New Roman"/>
                <w:b/>
                <w:sz w:val="20"/>
                <w:szCs w:val="20"/>
              </w:rPr>
              <w:t>Transit</w:t>
            </w:r>
          </w:p>
        </w:tc>
        <w:tc>
          <w:tcPr>
            <w:tcW w:w="789" w:type="dxa"/>
            <w:noWrap/>
            <w:vAlign w:val="center"/>
            <w:hideMark/>
          </w:tcPr>
          <w:p w14:paraId="78C1CFD7" w14:textId="77777777" w:rsidR="008904A0" w:rsidRPr="008904A0" w:rsidRDefault="008904A0" w:rsidP="00A532A7">
            <w:pPr>
              <w:jc w:val="center"/>
              <w:rPr>
                <w:rFonts w:ascii="Times New Roman" w:hAnsi="Times New Roman" w:cs="Times New Roman"/>
                <w:b/>
                <w:sz w:val="20"/>
                <w:szCs w:val="20"/>
              </w:rPr>
            </w:pPr>
            <w:r w:rsidRPr="008904A0">
              <w:rPr>
                <w:rFonts w:ascii="Times New Roman" w:hAnsi="Times New Roman" w:cs="Times New Roman"/>
                <w:b/>
                <w:sz w:val="20"/>
                <w:szCs w:val="20"/>
              </w:rPr>
              <w:t>Walk</w:t>
            </w:r>
          </w:p>
        </w:tc>
        <w:tc>
          <w:tcPr>
            <w:tcW w:w="859" w:type="dxa"/>
            <w:noWrap/>
            <w:vAlign w:val="center"/>
            <w:hideMark/>
          </w:tcPr>
          <w:p w14:paraId="3E4F514F" w14:textId="77777777" w:rsidR="008904A0" w:rsidRPr="008904A0" w:rsidRDefault="008904A0" w:rsidP="00A532A7">
            <w:pPr>
              <w:jc w:val="center"/>
              <w:rPr>
                <w:rFonts w:ascii="Times New Roman" w:hAnsi="Times New Roman" w:cs="Times New Roman"/>
                <w:b/>
                <w:sz w:val="20"/>
                <w:szCs w:val="20"/>
              </w:rPr>
            </w:pPr>
            <w:r w:rsidRPr="008904A0">
              <w:rPr>
                <w:rFonts w:ascii="Times New Roman" w:hAnsi="Times New Roman" w:cs="Times New Roman"/>
                <w:b/>
                <w:sz w:val="20"/>
                <w:szCs w:val="20"/>
              </w:rPr>
              <w:t>Bike</w:t>
            </w:r>
          </w:p>
        </w:tc>
        <w:tc>
          <w:tcPr>
            <w:tcW w:w="859" w:type="dxa"/>
            <w:noWrap/>
            <w:vAlign w:val="center"/>
            <w:hideMark/>
          </w:tcPr>
          <w:p w14:paraId="03EF1440" w14:textId="77777777" w:rsidR="008904A0" w:rsidRPr="008904A0" w:rsidRDefault="008904A0" w:rsidP="00A532A7">
            <w:pPr>
              <w:jc w:val="center"/>
              <w:rPr>
                <w:rFonts w:ascii="Times New Roman" w:hAnsi="Times New Roman" w:cs="Times New Roman"/>
                <w:b/>
                <w:sz w:val="20"/>
                <w:szCs w:val="20"/>
              </w:rPr>
            </w:pPr>
            <w:r w:rsidRPr="008904A0">
              <w:rPr>
                <w:rFonts w:ascii="Times New Roman" w:hAnsi="Times New Roman" w:cs="Times New Roman"/>
                <w:b/>
                <w:sz w:val="20"/>
                <w:szCs w:val="20"/>
              </w:rPr>
              <w:t>Other</w:t>
            </w:r>
          </w:p>
        </w:tc>
        <w:tc>
          <w:tcPr>
            <w:tcW w:w="756" w:type="dxa"/>
            <w:noWrap/>
            <w:vAlign w:val="center"/>
            <w:hideMark/>
          </w:tcPr>
          <w:p w14:paraId="05E898D8" w14:textId="77777777" w:rsidR="008904A0" w:rsidRPr="008904A0" w:rsidRDefault="008904A0" w:rsidP="00A532A7">
            <w:pPr>
              <w:jc w:val="center"/>
              <w:rPr>
                <w:rFonts w:ascii="Times New Roman" w:hAnsi="Times New Roman" w:cs="Times New Roman"/>
                <w:b/>
                <w:sz w:val="20"/>
                <w:szCs w:val="20"/>
              </w:rPr>
            </w:pPr>
            <w:r w:rsidRPr="008904A0">
              <w:rPr>
                <w:rFonts w:ascii="Times New Roman" w:hAnsi="Times New Roman" w:cs="Times New Roman"/>
                <w:b/>
                <w:sz w:val="20"/>
                <w:szCs w:val="20"/>
              </w:rPr>
              <w:t>AM</w:t>
            </w:r>
          </w:p>
        </w:tc>
        <w:tc>
          <w:tcPr>
            <w:tcW w:w="967" w:type="dxa"/>
            <w:noWrap/>
            <w:vAlign w:val="center"/>
            <w:hideMark/>
          </w:tcPr>
          <w:p w14:paraId="473C55C8" w14:textId="77777777" w:rsidR="008904A0" w:rsidRPr="008904A0" w:rsidRDefault="008904A0" w:rsidP="00A532A7">
            <w:pPr>
              <w:jc w:val="center"/>
              <w:rPr>
                <w:rFonts w:ascii="Times New Roman" w:hAnsi="Times New Roman" w:cs="Times New Roman"/>
                <w:b/>
                <w:sz w:val="20"/>
                <w:szCs w:val="20"/>
              </w:rPr>
            </w:pPr>
            <w:r w:rsidRPr="008904A0">
              <w:rPr>
                <w:rFonts w:ascii="Times New Roman" w:hAnsi="Times New Roman" w:cs="Times New Roman"/>
                <w:b/>
                <w:sz w:val="20"/>
                <w:szCs w:val="20"/>
              </w:rPr>
              <w:t>Midday</w:t>
            </w:r>
          </w:p>
        </w:tc>
        <w:tc>
          <w:tcPr>
            <w:tcW w:w="756" w:type="dxa"/>
            <w:noWrap/>
            <w:vAlign w:val="center"/>
            <w:hideMark/>
          </w:tcPr>
          <w:p w14:paraId="70B3C626" w14:textId="77777777" w:rsidR="008904A0" w:rsidRPr="008904A0" w:rsidRDefault="008904A0" w:rsidP="00A532A7">
            <w:pPr>
              <w:jc w:val="center"/>
              <w:rPr>
                <w:rFonts w:ascii="Times New Roman" w:hAnsi="Times New Roman" w:cs="Times New Roman"/>
                <w:b/>
                <w:sz w:val="20"/>
                <w:szCs w:val="20"/>
              </w:rPr>
            </w:pPr>
            <w:r w:rsidRPr="008904A0">
              <w:rPr>
                <w:rFonts w:ascii="Times New Roman" w:hAnsi="Times New Roman" w:cs="Times New Roman"/>
                <w:b/>
                <w:sz w:val="20"/>
                <w:szCs w:val="20"/>
              </w:rPr>
              <w:t>PM</w:t>
            </w:r>
          </w:p>
        </w:tc>
        <w:tc>
          <w:tcPr>
            <w:tcW w:w="1012" w:type="dxa"/>
            <w:noWrap/>
            <w:vAlign w:val="center"/>
            <w:hideMark/>
          </w:tcPr>
          <w:p w14:paraId="3BC5A09B" w14:textId="77777777" w:rsidR="008904A0" w:rsidRPr="008904A0" w:rsidRDefault="008904A0" w:rsidP="00A532A7">
            <w:pPr>
              <w:jc w:val="center"/>
              <w:rPr>
                <w:rFonts w:ascii="Times New Roman" w:hAnsi="Times New Roman" w:cs="Times New Roman"/>
                <w:b/>
                <w:sz w:val="20"/>
                <w:szCs w:val="20"/>
              </w:rPr>
            </w:pPr>
            <w:r w:rsidRPr="008904A0">
              <w:rPr>
                <w:rFonts w:ascii="Times New Roman" w:hAnsi="Times New Roman" w:cs="Times New Roman"/>
                <w:b/>
                <w:sz w:val="20"/>
                <w:szCs w:val="20"/>
              </w:rPr>
              <w:t>Evening</w:t>
            </w:r>
          </w:p>
        </w:tc>
        <w:tc>
          <w:tcPr>
            <w:tcW w:w="1721" w:type="dxa"/>
            <w:noWrap/>
            <w:vAlign w:val="center"/>
            <w:hideMark/>
          </w:tcPr>
          <w:p w14:paraId="27AF3D71" w14:textId="77777777" w:rsidR="008904A0" w:rsidRPr="008904A0" w:rsidRDefault="008904A0" w:rsidP="00A532A7">
            <w:pPr>
              <w:jc w:val="center"/>
              <w:rPr>
                <w:rFonts w:ascii="Times New Roman" w:hAnsi="Times New Roman" w:cs="Times New Roman"/>
                <w:b/>
                <w:sz w:val="20"/>
                <w:szCs w:val="20"/>
              </w:rPr>
            </w:pPr>
            <w:r w:rsidRPr="008904A0">
              <w:rPr>
                <w:rFonts w:ascii="Times New Roman" w:hAnsi="Times New Roman" w:cs="Times New Roman"/>
                <w:b/>
                <w:sz w:val="20"/>
                <w:szCs w:val="20"/>
              </w:rPr>
              <w:t>Segment 1 Share</w:t>
            </w:r>
          </w:p>
        </w:tc>
      </w:tr>
      <w:tr w:rsidR="008904A0" w:rsidRPr="008904A0" w14:paraId="6B413722" w14:textId="77777777" w:rsidTr="00341AC9">
        <w:trPr>
          <w:trHeight w:val="667"/>
          <w:jc w:val="center"/>
        </w:trPr>
        <w:tc>
          <w:tcPr>
            <w:tcW w:w="1236" w:type="dxa"/>
            <w:vMerge w:val="restart"/>
            <w:noWrap/>
            <w:vAlign w:val="center"/>
          </w:tcPr>
          <w:p w14:paraId="34F300C8" w14:textId="3A08D3FD" w:rsidR="008904A0" w:rsidRPr="008904A0" w:rsidRDefault="008A3A40" w:rsidP="00A532A7">
            <w:pPr>
              <w:jc w:val="center"/>
              <w:rPr>
                <w:rFonts w:ascii="Times New Roman" w:hAnsi="Times New Roman" w:cs="Times New Roman"/>
                <w:b/>
                <w:bCs/>
                <w:sz w:val="20"/>
                <w:szCs w:val="20"/>
              </w:rPr>
            </w:pPr>
            <w:r w:rsidRPr="008904A0">
              <w:rPr>
                <w:rFonts w:ascii="Times New Roman" w:hAnsi="Times New Roman" w:cs="Times New Roman"/>
                <w:b/>
                <w:sz w:val="20"/>
                <w:szCs w:val="20"/>
              </w:rPr>
              <w:t>Home to School Distance</w:t>
            </w:r>
          </w:p>
        </w:tc>
        <w:tc>
          <w:tcPr>
            <w:tcW w:w="1043" w:type="dxa"/>
            <w:vAlign w:val="center"/>
          </w:tcPr>
          <w:p w14:paraId="6971C5E8" w14:textId="2ADBFD91" w:rsidR="008904A0" w:rsidRPr="008904A0" w:rsidRDefault="008904A0" w:rsidP="00A532A7">
            <w:pPr>
              <w:jc w:val="center"/>
              <w:rPr>
                <w:rFonts w:ascii="Times New Roman" w:hAnsi="Times New Roman" w:cs="Times New Roman"/>
                <w:sz w:val="20"/>
                <w:szCs w:val="20"/>
              </w:rPr>
            </w:pPr>
            <w:r w:rsidRPr="008904A0">
              <w:rPr>
                <w:rFonts w:ascii="Times New Roman" w:hAnsi="Times New Roman" w:cs="Times New Roman"/>
                <w:bCs/>
                <w:sz w:val="20"/>
                <w:szCs w:val="20"/>
              </w:rPr>
              <w:t>10%</w:t>
            </w:r>
            <w:r w:rsidR="00FD0710">
              <w:rPr>
                <w:rFonts w:ascii="Times New Roman" w:hAnsi="Times New Roman" w:cs="Times New Roman"/>
                <w:bCs/>
                <w:sz w:val="20"/>
                <w:szCs w:val="20"/>
              </w:rPr>
              <w:t xml:space="preserve"> reduction</w:t>
            </w:r>
          </w:p>
        </w:tc>
        <w:tc>
          <w:tcPr>
            <w:tcW w:w="860" w:type="dxa"/>
            <w:noWrap/>
            <w:vAlign w:val="center"/>
            <w:hideMark/>
          </w:tcPr>
          <w:p w14:paraId="4CC23989" w14:textId="12BEB2B1" w:rsidR="008904A0" w:rsidRPr="008904A0" w:rsidRDefault="00F4406F" w:rsidP="00A532A7">
            <w:pPr>
              <w:jc w:val="center"/>
              <w:rPr>
                <w:rFonts w:ascii="Times New Roman" w:hAnsi="Times New Roman" w:cs="Times New Roman"/>
                <w:sz w:val="20"/>
                <w:szCs w:val="20"/>
              </w:rPr>
            </w:pPr>
            <w:r>
              <w:rPr>
                <w:rFonts w:ascii="Times New Roman" w:hAnsi="Times New Roman" w:cs="Times New Roman"/>
                <w:sz w:val="20"/>
                <w:szCs w:val="20"/>
              </w:rPr>
              <w:t>-1.75</w:t>
            </w:r>
          </w:p>
        </w:tc>
        <w:tc>
          <w:tcPr>
            <w:tcW w:w="1150" w:type="dxa"/>
            <w:noWrap/>
            <w:vAlign w:val="center"/>
            <w:hideMark/>
          </w:tcPr>
          <w:p w14:paraId="522617F5" w14:textId="4E62AFBF" w:rsidR="008904A0" w:rsidRPr="008904A0" w:rsidRDefault="00F4406F" w:rsidP="00A532A7">
            <w:pPr>
              <w:jc w:val="center"/>
              <w:rPr>
                <w:rFonts w:ascii="Times New Roman" w:hAnsi="Times New Roman" w:cs="Times New Roman"/>
                <w:sz w:val="20"/>
                <w:szCs w:val="20"/>
              </w:rPr>
            </w:pPr>
            <w:r>
              <w:rPr>
                <w:rFonts w:ascii="Times New Roman" w:hAnsi="Times New Roman" w:cs="Times New Roman"/>
                <w:sz w:val="20"/>
                <w:szCs w:val="20"/>
              </w:rPr>
              <w:t>-0.90</w:t>
            </w:r>
          </w:p>
        </w:tc>
        <w:tc>
          <w:tcPr>
            <w:tcW w:w="909" w:type="dxa"/>
            <w:noWrap/>
            <w:vAlign w:val="center"/>
            <w:hideMark/>
          </w:tcPr>
          <w:p w14:paraId="1A71EE05" w14:textId="66353B7F" w:rsidR="008904A0" w:rsidRPr="008904A0" w:rsidRDefault="00F4406F" w:rsidP="00A532A7">
            <w:pPr>
              <w:jc w:val="center"/>
              <w:rPr>
                <w:rFonts w:ascii="Times New Roman" w:hAnsi="Times New Roman" w:cs="Times New Roman"/>
                <w:sz w:val="20"/>
                <w:szCs w:val="20"/>
              </w:rPr>
            </w:pPr>
            <w:r>
              <w:rPr>
                <w:rFonts w:ascii="Times New Roman" w:hAnsi="Times New Roman" w:cs="Times New Roman"/>
                <w:sz w:val="20"/>
                <w:szCs w:val="20"/>
              </w:rPr>
              <w:t>0.3</w:t>
            </w:r>
            <w:r w:rsidR="008904A0" w:rsidRPr="008904A0">
              <w:rPr>
                <w:rFonts w:ascii="Times New Roman" w:hAnsi="Times New Roman" w:cs="Times New Roman"/>
                <w:sz w:val="20"/>
                <w:szCs w:val="20"/>
              </w:rPr>
              <w:t>9</w:t>
            </w:r>
          </w:p>
        </w:tc>
        <w:tc>
          <w:tcPr>
            <w:tcW w:w="789" w:type="dxa"/>
            <w:noWrap/>
            <w:vAlign w:val="center"/>
            <w:hideMark/>
          </w:tcPr>
          <w:p w14:paraId="1FC4EB64" w14:textId="60544014" w:rsidR="008904A0" w:rsidRPr="008904A0" w:rsidRDefault="008904A0" w:rsidP="00F4406F">
            <w:pPr>
              <w:jc w:val="center"/>
              <w:rPr>
                <w:rFonts w:ascii="Times New Roman" w:hAnsi="Times New Roman" w:cs="Times New Roman"/>
                <w:sz w:val="20"/>
                <w:szCs w:val="20"/>
              </w:rPr>
            </w:pPr>
            <w:r w:rsidRPr="008904A0">
              <w:rPr>
                <w:rFonts w:ascii="Times New Roman" w:hAnsi="Times New Roman" w:cs="Times New Roman"/>
                <w:sz w:val="20"/>
                <w:szCs w:val="20"/>
              </w:rPr>
              <w:t>0.</w:t>
            </w:r>
            <w:r w:rsidR="00F4406F">
              <w:rPr>
                <w:rFonts w:ascii="Times New Roman" w:hAnsi="Times New Roman" w:cs="Times New Roman"/>
                <w:sz w:val="20"/>
                <w:szCs w:val="20"/>
              </w:rPr>
              <w:t>63</w:t>
            </w:r>
          </w:p>
        </w:tc>
        <w:tc>
          <w:tcPr>
            <w:tcW w:w="859" w:type="dxa"/>
            <w:noWrap/>
            <w:vAlign w:val="center"/>
            <w:hideMark/>
          </w:tcPr>
          <w:p w14:paraId="6087304C" w14:textId="09FA3BE3" w:rsidR="008904A0" w:rsidRPr="008904A0" w:rsidRDefault="00F4406F" w:rsidP="00F4406F">
            <w:pPr>
              <w:jc w:val="center"/>
              <w:rPr>
                <w:rFonts w:ascii="Times New Roman" w:hAnsi="Times New Roman" w:cs="Times New Roman"/>
                <w:sz w:val="20"/>
                <w:szCs w:val="20"/>
              </w:rPr>
            </w:pPr>
            <w:r>
              <w:rPr>
                <w:rFonts w:ascii="Times New Roman" w:hAnsi="Times New Roman" w:cs="Times New Roman"/>
                <w:sz w:val="20"/>
                <w:szCs w:val="20"/>
              </w:rPr>
              <w:t>1</w:t>
            </w:r>
            <w:r w:rsidR="008904A0" w:rsidRPr="008904A0">
              <w:rPr>
                <w:rFonts w:ascii="Times New Roman" w:hAnsi="Times New Roman" w:cs="Times New Roman"/>
                <w:sz w:val="20"/>
                <w:szCs w:val="20"/>
              </w:rPr>
              <w:t>.</w:t>
            </w:r>
            <w:r>
              <w:rPr>
                <w:rFonts w:ascii="Times New Roman" w:hAnsi="Times New Roman" w:cs="Times New Roman"/>
                <w:sz w:val="20"/>
                <w:szCs w:val="20"/>
              </w:rPr>
              <w:t>20</w:t>
            </w:r>
          </w:p>
        </w:tc>
        <w:tc>
          <w:tcPr>
            <w:tcW w:w="859" w:type="dxa"/>
            <w:noWrap/>
            <w:vAlign w:val="center"/>
            <w:hideMark/>
          </w:tcPr>
          <w:p w14:paraId="3D54ACB3" w14:textId="3A63F8D8" w:rsidR="008904A0" w:rsidRPr="008904A0" w:rsidRDefault="008904A0" w:rsidP="00F4406F">
            <w:pPr>
              <w:jc w:val="center"/>
              <w:rPr>
                <w:rFonts w:ascii="Times New Roman" w:hAnsi="Times New Roman" w:cs="Times New Roman"/>
                <w:sz w:val="20"/>
                <w:szCs w:val="20"/>
              </w:rPr>
            </w:pPr>
            <w:r w:rsidRPr="008904A0">
              <w:rPr>
                <w:rFonts w:ascii="Times New Roman" w:hAnsi="Times New Roman" w:cs="Times New Roman"/>
                <w:sz w:val="20"/>
                <w:szCs w:val="20"/>
              </w:rPr>
              <w:t>-0.</w:t>
            </w:r>
            <w:r w:rsidR="00F4406F">
              <w:rPr>
                <w:rFonts w:ascii="Times New Roman" w:hAnsi="Times New Roman" w:cs="Times New Roman"/>
                <w:sz w:val="20"/>
                <w:szCs w:val="20"/>
              </w:rPr>
              <w:t>55</w:t>
            </w:r>
          </w:p>
        </w:tc>
        <w:tc>
          <w:tcPr>
            <w:tcW w:w="756" w:type="dxa"/>
            <w:noWrap/>
            <w:vAlign w:val="center"/>
            <w:hideMark/>
          </w:tcPr>
          <w:p w14:paraId="747227BD" w14:textId="7C83A63A" w:rsidR="008904A0" w:rsidRPr="008904A0" w:rsidRDefault="008904A0" w:rsidP="00A532A7">
            <w:pPr>
              <w:jc w:val="center"/>
              <w:rPr>
                <w:rFonts w:ascii="Times New Roman" w:hAnsi="Times New Roman" w:cs="Times New Roman"/>
                <w:sz w:val="20"/>
                <w:szCs w:val="20"/>
              </w:rPr>
            </w:pPr>
            <w:r w:rsidRPr="008904A0">
              <w:rPr>
                <w:rFonts w:ascii="Times New Roman" w:hAnsi="Times New Roman" w:cs="Times New Roman"/>
                <w:sz w:val="20"/>
                <w:szCs w:val="20"/>
              </w:rPr>
              <w:t>-0.1</w:t>
            </w:r>
            <w:r w:rsidR="005E4907">
              <w:rPr>
                <w:rFonts w:ascii="Times New Roman" w:hAnsi="Times New Roman" w:cs="Times New Roman"/>
                <w:sz w:val="20"/>
                <w:szCs w:val="20"/>
              </w:rPr>
              <w:t>3</w:t>
            </w:r>
          </w:p>
        </w:tc>
        <w:tc>
          <w:tcPr>
            <w:tcW w:w="967" w:type="dxa"/>
            <w:noWrap/>
            <w:vAlign w:val="center"/>
            <w:hideMark/>
          </w:tcPr>
          <w:p w14:paraId="5A6B8042" w14:textId="618CF54E" w:rsidR="008904A0" w:rsidRPr="008904A0" w:rsidRDefault="008904A0" w:rsidP="005E4907">
            <w:pPr>
              <w:jc w:val="center"/>
              <w:rPr>
                <w:rFonts w:ascii="Times New Roman" w:hAnsi="Times New Roman" w:cs="Times New Roman"/>
                <w:sz w:val="20"/>
                <w:szCs w:val="20"/>
              </w:rPr>
            </w:pPr>
            <w:r w:rsidRPr="008904A0">
              <w:rPr>
                <w:rFonts w:ascii="Times New Roman" w:hAnsi="Times New Roman" w:cs="Times New Roman"/>
                <w:sz w:val="20"/>
                <w:szCs w:val="20"/>
              </w:rPr>
              <w:t>0.0</w:t>
            </w:r>
            <w:r w:rsidR="005E4907">
              <w:rPr>
                <w:rFonts w:ascii="Times New Roman" w:hAnsi="Times New Roman" w:cs="Times New Roman"/>
                <w:sz w:val="20"/>
                <w:szCs w:val="20"/>
              </w:rPr>
              <w:t>8</w:t>
            </w:r>
          </w:p>
        </w:tc>
        <w:tc>
          <w:tcPr>
            <w:tcW w:w="756" w:type="dxa"/>
            <w:noWrap/>
            <w:vAlign w:val="center"/>
            <w:hideMark/>
          </w:tcPr>
          <w:p w14:paraId="692454E4" w14:textId="77ABA373" w:rsidR="008904A0" w:rsidRPr="008904A0" w:rsidRDefault="008904A0" w:rsidP="005E4907">
            <w:pPr>
              <w:jc w:val="center"/>
              <w:rPr>
                <w:rFonts w:ascii="Times New Roman" w:hAnsi="Times New Roman" w:cs="Times New Roman"/>
                <w:sz w:val="20"/>
                <w:szCs w:val="20"/>
              </w:rPr>
            </w:pPr>
            <w:r w:rsidRPr="008904A0">
              <w:rPr>
                <w:rFonts w:ascii="Times New Roman" w:hAnsi="Times New Roman" w:cs="Times New Roman"/>
                <w:sz w:val="20"/>
                <w:szCs w:val="20"/>
              </w:rPr>
              <w:t>0.</w:t>
            </w:r>
            <w:r w:rsidR="005E4907">
              <w:rPr>
                <w:rFonts w:ascii="Times New Roman" w:hAnsi="Times New Roman" w:cs="Times New Roman"/>
                <w:sz w:val="20"/>
                <w:szCs w:val="20"/>
              </w:rPr>
              <w:t>18</w:t>
            </w:r>
          </w:p>
        </w:tc>
        <w:tc>
          <w:tcPr>
            <w:tcW w:w="1012" w:type="dxa"/>
            <w:noWrap/>
            <w:vAlign w:val="center"/>
            <w:hideMark/>
          </w:tcPr>
          <w:p w14:paraId="31D9A4C4" w14:textId="0EAA651F" w:rsidR="008904A0" w:rsidRPr="008904A0" w:rsidRDefault="008904A0" w:rsidP="005E4907">
            <w:pPr>
              <w:jc w:val="center"/>
              <w:rPr>
                <w:rFonts w:ascii="Times New Roman" w:hAnsi="Times New Roman" w:cs="Times New Roman"/>
                <w:sz w:val="20"/>
                <w:szCs w:val="20"/>
              </w:rPr>
            </w:pPr>
            <w:r w:rsidRPr="008904A0">
              <w:rPr>
                <w:rFonts w:ascii="Times New Roman" w:hAnsi="Times New Roman" w:cs="Times New Roman"/>
                <w:sz w:val="20"/>
                <w:szCs w:val="20"/>
              </w:rPr>
              <w:t>-0.</w:t>
            </w:r>
            <w:r w:rsidR="005E4907">
              <w:rPr>
                <w:rFonts w:ascii="Times New Roman" w:hAnsi="Times New Roman" w:cs="Times New Roman"/>
                <w:sz w:val="20"/>
                <w:szCs w:val="20"/>
              </w:rPr>
              <w:t>56</w:t>
            </w:r>
          </w:p>
        </w:tc>
        <w:tc>
          <w:tcPr>
            <w:tcW w:w="1721" w:type="dxa"/>
            <w:noWrap/>
            <w:vAlign w:val="center"/>
            <w:hideMark/>
          </w:tcPr>
          <w:p w14:paraId="0592C94D" w14:textId="77777777" w:rsidR="008904A0" w:rsidRPr="008904A0" w:rsidRDefault="008904A0" w:rsidP="00A532A7">
            <w:pPr>
              <w:jc w:val="center"/>
              <w:rPr>
                <w:rFonts w:ascii="Times New Roman" w:hAnsi="Times New Roman" w:cs="Times New Roman"/>
                <w:sz w:val="20"/>
                <w:szCs w:val="20"/>
              </w:rPr>
            </w:pPr>
            <w:r w:rsidRPr="008904A0">
              <w:rPr>
                <w:rFonts w:ascii="Times New Roman" w:hAnsi="Times New Roman" w:cs="Times New Roman"/>
                <w:sz w:val="20"/>
                <w:szCs w:val="20"/>
              </w:rPr>
              <w:t>-2.46</w:t>
            </w:r>
          </w:p>
        </w:tc>
      </w:tr>
      <w:tr w:rsidR="008904A0" w:rsidRPr="008904A0" w14:paraId="751093A5" w14:textId="77777777" w:rsidTr="00341AC9">
        <w:trPr>
          <w:trHeight w:val="668"/>
          <w:jc w:val="center"/>
        </w:trPr>
        <w:tc>
          <w:tcPr>
            <w:tcW w:w="1236" w:type="dxa"/>
            <w:vMerge/>
            <w:noWrap/>
            <w:vAlign w:val="center"/>
          </w:tcPr>
          <w:p w14:paraId="2D011E39" w14:textId="77777777" w:rsidR="008904A0" w:rsidRPr="008904A0" w:rsidRDefault="008904A0" w:rsidP="00A532A7">
            <w:pPr>
              <w:jc w:val="center"/>
              <w:rPr>
                <w:rFonts w:ascii="Times New Roman" w:hAnsi="Times New Roman" w:cs="Times New Roman"/>
                <w:b/>
                <w:bCs/>
                <w:sz w:val="20"/>
                <w:szCs w:val="20"/>
              </w:rPr>
            </w:pPr>
          </w:p>
        </w:tc>
        <w:tc>
          <w:tcPr>
            <w:tcW w:w="1043" w:type="dxa"/>
            <w:vAlign w:val="center"/>
          </w:tcPr>
          <w:p w14:paraId="1EF14647" w14:textId="52F50BCB" w:rsidR="008904A0" w:rsidRPr="008904A0" w:rsidRDefault="008904A0" w:rsidP="00A532A7">
            <w:pPr>
              <w:jc w:val="center"/>
              <w:rPr>
                <w:rFonts w:ascii="Times New Roman" w:hAnsi="Times New Roman" w:cs="Times New Roman"/>
                <w:sz w:val="20"/>
                <w:szCs w:val="20"/>
              </w:rPr>
            </w:pPr>
            <w:r w:rsidRPr="008904A0">
              <w:rPr>
                <w:rFonts w:ascii="Times New Roman" w:hAnsi="Times New Roman" w:cs="Times New Roman"/>
                <w:bCs/>
                <w:sz w:val="20"/>
                <w:szCs w:val="20"/>
              </w:rPr>
              <w:t>20%</w:t>
            </w:r>
            <w:r w:rsidR="00FD0710">
              <w:rPr>
                <w:rFonts w:ascii="Times New Roman" w:hAnsi="Times New Roman" w:cs="Times New Roman"/>
                <w:bCs/>
                <w:sz w:val="20"/>
                <w:szCs w:val="20"/>
              </w:rPr>
              <w:t xml:space="preserve"> reduction</w:t>
            </w:r>
          </w:p>
        </w:tc>
        <w:tc>
          <w:tcPr>
            <w:tcW w:w="860" w:type="dxa"/>
            <w:noWrap/>
            <w:vAlign w:val="center"/>
            <w:hideMark/>
          </w:tcPr>
          <w:p w14:paraId="2921D5E8" w14:textId="575F0B29" w:rsidR="008904A0" w:rsidRPr="008904A0" w:rsidRDefault="00F4406F" w:rsidP="00A532A7">
            <w:pPr>
              <w:jc w:val="center"/>
              <w:rPr>
                <w:rFonts w:ascii="Times New Roman" w:hAnsi="Times New Roman" w:cs="Times New Roman"/>
                <w:sz w:val="20"/>
                <w:szCs w:val="20"/>
              </w:rPr>
            </w:pPr>
            <w:r>
              <w:rPr>
                <w:rFonts w:ascii="Times New Roman" w:hAnsi="Times New Roman" w:cs="Times New Roman"/>
                <w:sz w:val="20"/>
                <w:szCs w:val="20"/>
              </w:rPr>
              <w:t>-3.58</w:t>
            </w:r>
          </w:p>
        </w:tc>
        <w:tc>
          <w:tcPr>
            <w:tcW w:w="1150" w:type="dxa"/>
            <w:noWrap/>
            <w:vAlign w:val="center"/>
            <w:hideMark/>
          </w:tcPr>
          <w:p w14:paraId="1217DD08" w14:textId="5A673D34" w:rsidR="008904A0" w:rsidRPr="008904A0" w:rsidRDefault="008904A0" w:rsidP="00F4406F">
            <w:pPr>
              <w:jc w:val="center"/>
              <w:rPr>
                <w:rFonts w:ascii="Times New Roman" w:hAnsi="Times New Roman" w:cs="Times New Roman"/>
                <w:sz w:val="20"/>
                <w:szCs w:val="20"/>
              </w:rPr>
            </w:pPr>
            <w:r w:rsidRPr="008904A0">
              <w:rPr>
                <w:rFonts w:ascii="Times New Roman" w:hAnsi="Times New Roman" w:cs="Times New Roman"/>
                <w:sz w:val="20"/>
                <w:szCs w:val="20"/>
              </w:rPr>
              <w:t>-</w:t>
            </w:r>
            <w:r w:rsidR="00F4406F">
              <w:rPr>
                <w:rFonts w:ascii="Times New Roman" w:hAnsi="Times New Roman" w:cs="Times New Roman"/>
                <w:sz w:val="20"/>
                <w:szCs w:val="20"/>
              </w:rPr>
              <w:t>1</w:t>
            </w:r>
            <w:r w:rsidRPr="008904A0">
              <w:rPr>
                <w:rFonts w:ascii="Times New Roman" w:hAnsi="Times New Roman" w:cs="Times New Roman"/>
                <w:sz w:val="20"/>
                <w:szCs w:val="20"/>
              </w:rPr>
              <w:t>.</w:t>
            </w:r>
            <w:r w:rsidR="00F4406F">
              <w:rPr>
                <w:rFonts w:ascii="Times New Roman" w:hAnsi="Times New Roman" w:cs="Times New Roman"/>
                <w:sz w:val="20"/>
                <w:szCs w:val="20"/>
              </w:rPr>
              <w:t>8</w:t>
            </w:r>
            <w:r w:rsidRPr="008904A0">
              <w:rPr>
                <w:rFonts w:ascii="Times New Roman" w:hAnsi="Times New Roman" w:cs="Times New Roman"/>
                <w:sz w:val="20"/>
                <w:szCs w:val="20"/>
              </w:rPr>
              <w:t>3</w:t>
            </w:r>
          </w:p>
        </w:tc>
        <w:tc>
          <w:tcPr>
            <w:tcW w:w="909" w:type="dxa"/>
            <w:noWrap/>
            <w:vAlign w:val="center"/>
            <w:hideMark/>
          </w:tcPr>
          <w:p w14:paraId="388734C7" w14:textId="0A57B47E" w:rsidR="008904A0" w:rsidRPr="008904A0" w:rsidRDefault="008904A0" w:rsidP="00F4406F">
            <w:pPr>
              <w:jc w:val="center"/>
              <w:rPr>
                <w:rFonts w:ascii="Times New Roman" w:hAnsi="Times New Roman" w:cs="Times New Roman"/>
                <w:sz w:val="20"/>
                <w:szCs w:val="20"/>
              </w:rPr>
            </w:pPr>
            <w:r w:rsidRPr="008904A0">
              <w:rPr>
                <w:rFonts w:ascii="Times New Roman" w:hAnsi="Times New Roman" w:cs="Times New Roman"/>
                <w:sz w:val="20"/>
                <w:szCs w:val="20"/>
              </w:rPr>
              <w:t>0.8</w:t>
            </w:r>
            <w:r w:rsidR="00F4406F">
              <w:rPr>
                <w:rFonts w:ascii="Times New Roman" w:hAnsi="Times New Roman" w:cs="Times New Roman"/>
                <w:sz w:val="20"/>
                <w:szCs w:val="20"/>
              </w:rPr>
              <w:t>0</w:t>
            </w:r>
          </w:p>
        </w:tc>
        <w:tc>
          <w:tcPr>
            <w:tcW w:w="789" w:type="dxa"/>
            <w:noWrap/>
            <w:vAlign w:val="center"/>
            <w:hideMark/>
          </w:tcPr>
          <w:p w14:paraId="36008AF6" w14:textId="0EFA7F61" w:rsidR="008904A0" w:rsidRPr="008904A0" w:rsidRDefault="008904A0" w:rsidP="00F4406F">
            <w:pPr>
              <w:jc w:val="center"/>
              <w:rPr>
                <w:rFonts w:ascii="Times New Roman" w:hAnsi="Times New Roman" w:cs="Times New Roman"/>
                <w:sz w:val="20"/>
                <w:szCs w:val="20"/>
              </w:rPr>
            </w:pPr>
            <w:r w:rsidRPr="008904A0">
              <w:rPr>
                <w:rFonts w:ascii="Times New Roman" w:hAnsi="Times New Roman" w:cs="Times New Roman"/>
                <w:sz w:val="20"/>
                <w:szCs w:val="20"/>
              </w:rPr>
              <w:t>1.</w:t>
            </w:r>
            <w:r w:rsidR="00F4406F">
              <w:rPr>
                <w:rFonts w:ascii="Times New Roman" w:hAnsi="Times New Roman" w:cs="Times New Roman"/>
                <w:sz w:val="20"/>
                <w:szCs w:val="20"/>
              </w:rPr>
              <w:t>29</w:t>
            </w:r>
          </w:p>
        </w:tc>
        <w:tc>
          <w:tcPr>
            <w:tcW w:w="859" w:type="dxa"/>
            <w:noWrap/>
            <w:vAlign w:val="center"/>
            <w:hideMark/>
          </w:tcPr>
          <w:p w14:paraId="4DDFE2F2" w14:textId="70B2BCD5" w:rsidR="008904A0" w:rsidRPr="008904A0" w:rsidRDefault="00F4406F" w:rsidP="00A532A7">
            <w:pPr>
              <w:jc w:val="center"/>
              <w:rPr>
                <w:rFonts w:ascii="Times New Roman" w:hAnsi="Times New Roman" w:cs="Times New Roman"/>
                <w:sz w:val="20"/>
                <w:szCs w:val="20"/>
              </w:rPr>
            </w:pPr>
            <w:r>
              <w:rPr>
                <w:rFonts w:ascii="Times New Roman" w:hAnsi="Times New Roman" w:cs="Times New Roman"/>
                <w:sz w:val="20"/>
                <w:szCs w:val="20"/>
              </w:rPr>
              <w:t>2.46</w:t>
            </w:r>
          </w:p>
        </w:tc>
        <w:tc>
          <w:tcPr>
            <w:tcW w:w="859" w:type="dxa"/>
            <w:noWrap/>
            <w:vAlign w:val="center"/>
            <w:hideMark/>
          </w:tcPr>
          <w:p w14:paraId="2112471E" w14:textId="21C0DDD4" w:rsidR="008904A0" w:rsidRPr="008904A0" w:rsidRDefault="008904A0" w:rsidP="00F4406F">
            <w:pPr>
              <w:jc w:val="center"/>
              <w:rPr>
                <w:rFonts w:ascii="Times New Roman" w:hAnsi="Times New Roman" w:cs="Times New Roman"/>
                <w:sz w:val="20"/>
                <w:szCs w:val="20"/>
              </w:rPr>
            </w:pPr>
            <w:r w:rsidRPr="008904A0">
              <w:rPr>
                <w:rFonts w:ascii="Times New Roman" w:hAnsi="Times New Roman" w:cs="Times New Roman"/>
                <w:sz w:val="20"/>
                <w:szCs w:val="20"/>
              </w:rPr>
              <w:t>-1.</w:t>
            </w:r>
            <w:r w:rsidR="00F4406F">
              <w:rPr>
                <w:rFonts w:ascii="Times New Roman" w:hAnsi="Times New Roman" w:cs="Times New Roman"/>
                <w:sz w:val="20"/>
                <w:szCs w:val="20"/>
              </w:rPr>
              <w:t>1</w:t>
            </w:r>
            <w:r w:rsidRPr="008904A0">
              <w:rPr>
                <w:rFonts w:ascii="Times New Roman" w:hAnsi="Times New Roman" w:cs="Times New Roman"/>
                <w:sz w:val="20"/>
                <w:szCs w:val="20"/>
              </w:rPr>
              <w:t>3</w:t>
            </w:r>
          </w:p>
        </w:tc>
        <w:tc>
          <w:tcPr>
            <w:tcW w:w="756" w:type="dxa"/>
            <w:noWrap/>
            <w:vAlign w:val="center"/>
            <w:hideMark/>
          </w:tcPr>
          <w:p w14:paraId="553EFE46" w14:textId="39F610EE" w:rsidR="008904A0" w:rsidRPr="008904A0" w:rsidRDefault="008904A0" w:rsidP="00A532A7">
            <w:pPr>
              <w:jc w:val="center"/>
              <w:rPr>
                <w:rFonts w:ascii="Times New Roman" w:hAnsi="Times New Roman" w:cs="Times New Roman"/>
                <w:sz w:val="20"/>
                <w:szCs w:val="20"/>
              </w:rPr>
            </w:pPr>
            <w:r w:rsidRPr="008904A0">
              <w:rPr>
                <w:rFonts w:ascii="Times New Roman" w:hAnsi="Times New Roman" w:cs="Times New Roman"/>
                <w:sz w:val="20"/>
                <w:szCs w:val="20"/>
              </w:rPr>
              <w:t>-0.</w:t>
            </w:r>
            <w:r w:rsidR="003B7EE3">
              <w:rPr>
                <w:rFonts w:ascii="Times New Roman" w:hAnsi="Times New Roman" w:cs="Times New Roman"/>
                <w:sz w:val="20"/>
                <w:szCs w:val="20"/>
              </w:rPr>
              <w:t>2</w:t>
            </w:r>
            <w:r w:rsidRPr="008904A0">
              <w:rPr>
                <w:rFonts w:ascii="Times New Roman" w:hAnsi="Times New Roman" w:cs="Times New Roman"/>
                <w:sz w:val="20"/>
                <w:szCs w:val="20"/>
              </w:rPr>
              <w:t>7</w:t>
            </w:r>
          </w:p>
        </w:tc>
        <w:tc>
          <w:tcPr>
            <w:tcW w:w="967" w:type="dxa"/>
            <w:noWrap/>
            <w:vAlign w:val="center"/>
            <w:hideMark/>
          </w:tcPr>
          <w:p w14:paraId="6CAD9BFE" w14:textId="2FF45CEB" w:rsidR="008904A0" w:rsidRPr="008904A0" w:rsidRDefault="008904A0" w:rsidP="003B7EE3">
            <w:pPr>
              <w:jc w:val="center"/>
              <w:rPr>
                <w:rFonts w:ascii="Times New Roman" w:hAnsi="Times New Roman" w:cs="Times New Roman"/>
                <w:sz w:val="20"/>
                <w:szCs w:val="20"/>
              </w:rPr>
            </w:pPr>
            <w:r w:rsidRPr="008904A0">
              <w:rPr>
                <w:rFonts w:ascii="Times New Roman" w:hAnsi="Times New Roman" w:cs="Times New Roman"/>
                <w:sz w:val="20"/>
                <w:szCs w:val="20"/>
              </w:rPr>
              <w:t>0.1</w:t>
            </w:r>
            <w:r w:rsidR="003B7EE3">
              <w:rPr>
                <w:rFonts w:ascii="Times New Roman" w:hAnsi="Times New Roman" w:cs="Times New Roman"/>
                <w:sz w:val="20"/>
                <w:szCs w:val="20"/>
              </w:rPr>
              <w:t>5</w:t>
            </w:r>
          </w:p>
        </w:tc>
        <w:tc>
          <w:tcPr>
            <w:tcW w:w="756" w:type="dxa"/>
            <w:noWrap/>
            <w:vAlign w:val="center"/>
            <w:hideMark/>
          </w:tcPr>
          <w:p w14:paraId="5B4653EF" w14:textId="4C9D70C6" w:rsidR="008904A0" w:rsidRPr="008904A0" w:rsidRDefault="008904A0" w:rsidP="003B7EE3">
            <w:pPr>
              <w:jc w:val="center"/>
              <w:rPr>
                <w:rFonts w:ascii="Times New Roman" w:hAnsi="Times New Roman" w:cs="Times New Roman"/>
                <w:sz w:val="20"/>
                <w:szCs w:val="20"/>
              </w:rPr>
            </w:pPr>
            <w:r w:rsidRPr="008904A0">
              <w:rPr>
                <w:rFonts w:ascii="Times New Roman" w:hAnsi="Times New Roman" w:cs="Times New Roman"/>
                <w:sz w:val="20"/>
                <w:szCs w:val="20"/>
              </w:rPr>
              <w:t>0.</w:t>
            </w:r>
            <w:r w:rsidR="003B7EE3">
              <w:rPr>
                <w:rFonts w:ascii="Times New Roman" w:hAnsi="Times New Roman" w:cs="Times New Roman"/>
                <w:sz w:val="20"/>
                <w:szCs w:val="20"/>
              </w:rPr>
              <w:t>36</w:t>
            </w:r>
          </w:p>
        </w:tc>
        <w:tc>
          <w:tcPr>
            <w:tcW w:w="1012" w:type="dxa"/>
            <w:noWrap/>
            <w:vAlign w:val="center"/>
            <w:hideMark/>
          </w:tcPr>
          <w:p w14:paraId="340EF0FC" w14:textId="4EFC27C2" w:rsidR="008904A0" w:rsidRPr="008904A0" w:rsidRDefault="008904A0" w:rsidP="00A532A7">
            <w:pPr>
              <w:jc w:val="center"/>
              <w:rPr>
                <w:rFonts w:ascii="Times New Roman" w:hAnsi="Times New Roman" w:cs="Times New Roman"/>
                <w:sz w:val="20"/>
                <w:szCs w:val="20"/>
              </w:rPr>
            </w:pPr>
            <w:r w:rsidRPr="008904A0">
              <w:rPr>
                <w:rFonts w:ascii="Times New Roman" w:hAnsi="Times New Roman" w:cs="Times New Roman"/>
                <w:sz w:val="20"/>
                <w:szCs w:val="20"/>
              </w:rPr>
              <w:t>-1.</w:t>
            </w:r>
            <w:r w:rsidR="003B7EE3">
              <w:rPr>
                <w:rFonts w:ascii="Times New Roman" w:hAnsi="Times New Roman" w:cs="Times New Roman"/>
                <w:sz w:val="20"/>
                <w:szCs w:val="20"/>
              </w:rPr>
              <w:t>15</w:t>
            </w:r>
          </w:p>
        </w:tc>
        <w:tc>
          <w:tcPr>
            <w:tcW w:w="1721" w:type="dxa"/>
            <w:noWrap/>
            <w:vAlign w:val="center"/>
            <w:hideMark/>
          </w:tcPr>
          <w:p w14:paraId="3C3FC25F" w14:textId="77777777" w:rsidR="008904A0" w:rsidRPr="008904A0" w:rsidRDefault="008904A0" w:rsidP="00A532A7">
            <w:pPr>
              <w:jc w:val="center"/>
              <w:rPr>
                <w:rFonts w:ascii="Times New Roman" w:hAnsi="Times New Roman" w:cs="Times New Roman"/>
                <w:sz w:val="20"/>
                <w:szCs w:val="20"/>
              </w:rPr>
            </w:pPr>
            <w:r w:rsidRPr="008904A0">
              <w:rPr>
                <w:rFonts w:ascii="Times New Roman" w:hAnsi="Times New Roman" w:cs="Times New Roman"/>
                <w:sz w:val="20"/>
                <w:szCs w:val="20"/>
              </w:rPr>
              <w:t>-5.03</w:t>
            </w:r>
          </w:p>
        </w:tc>
      </w:tr>
      <w:tr w:rsidR="008904A0" w:rsidRPr="008904A0" w14:paraId="16770E40" w14:textId="77777777" w:rsidTr="00341AC9">
        <w:trPr>
          <w:trHeight w:val="668"/>
          <w:jc w:val="center"/>
        </w:trPr>
        <w:tc>
          <w:tcPr>
            <w:tcW w:w="1236" w:type="dxa"/>
            <w:vMerge/>
            <w:noWrap/>
            <w:vAlign w:val="center"/>
          </w:tcPr>
          <w:p w14:paraId="699C27AC" w14:textId="77777777" w:rsidR="008904A0" w:rsidRPr="008904A0" w:rsidRDefault="008904A0" w:rsidP="00A532A7">
            <w:pPr>
              <w:jc w:val="center"/>
              <w:rPr>
                <w:rFonts w:ascii="Times New Roman" w:hAnsi="Times New Roman" w:cs="Times New Roman"/>
                <w:b/>
                <w:bCs/>
                <w:sz w:val="20"/>
                <w:szCs w:val="20"/>
              </w:rPr>
            </w:pPr>
          </w:p>
        </w:tc>
        <w:tc>
          <w:tcPr>
            <w:tcW w:w="1043" w:type="dxa"/>
            <w:vAlign w:val="center"/>
          </w:tcPr>
          <w:p w14:paraId="26AAE8EC" w14:textId="6862F595" w:rsidR="008904A0" w:rsidRPr="008904A0" w:rsidRDefault="00FD0710" w:rsidP="00A532A7">
            <w:pPr>
              <w:jc w:val="center"/>
              <w:rPr>
                <w:rFonts w:ascii="Times New Roman" w:hAnsi="Times New Roman" w:cs="Times New Roman"/>
                <w:sz w:val="20"/>
                <w:szCs w:val="20"/>
              </w:rPr>
            </w:pPr>
            <w:r>
              <w:rPr>
                <w:rFonts w:ascii="Times New Roman" w:hAnsi="Times New Roman" w:cs="Times New Roman"/>
                <w:bCs/>
                <w:sz w:val="20"/>
                <w:szCs w:val="20"/>
              </w:rPr>
              <w:t>50% reduction</w:t>
            </w:r>
          </w:p>
        </w:tc>
        <w:tc>
          <w:tcPr>
            <w:tcW w:w="860" w:type="dxa"/>
            <w:noWrap/>
            <w:vAlign w:val="center"/>
            <w:hideMark/>
          </w:tcPr>
          <w:p w14:paraId="05B66DBF" w14:textId="6D6E8BBE" w:rsidR="008904A0" w:rsidRPr="008904A0" w:rsidRDefault="00F4406F" w:rsidP="00A532A7">
            <w:pPr>
              <w:jc w:val="center"/>
              <w:rPr>
                <w:rFonts w:ascii="Times New Roman" w:hAnsi="Times New Roman" w:cs="Times New Roman"/>
                <w:sz w:val="20"/>
                <w:szCs w:val="20"/>
              </w:rPr>
            </w:pPr>
            <w:r>
              <w:rPr>
                <w:rFonts w:ascii="Times New Roman" w:hAnsi="Times New Roman" w:cs="Times New Roman"/>
                <w:sz w:val="20"/>
                <w:szCs w:val="20"/>
              </w:rPr>
              <w:t>-9.53</w:t>
            </w:r>
          </w:p>
        </w:tc>
        <w:tc>
          <w:tcPr>
            <w:tcW w:w="1150" w:type="dxa"/>
            <w:noWrap/>
            <w:vAlign w:val="center"/>
            <w:hideMark/>
          </w:tcPr>
          <w:p w14:paraId="429CDADB" w14:textId="1676F647" w:rsidR="008904A0" w:rsidRPr="008904A0" w:rsidRDefault="008904A0" w:rsidP="00F4406F">
            <w:pPr>
              <w:jc w:val="center"/>
              <w:rPr>
                <w:rFonts w:ascii="Times New Roman" w:hAnsi="Times New Roman" w:cs="Times New Roman"/>
                <w:sz w:val="20"/>
                <w:szCs w:val="20"/>
              </w:rPr>
            </w:pPr>
            <w:r w:rsidRPr="008904A0">
              <w:rPr>
                <w:rFonts w:ascii="Times New Roman" w:hAnsi="Times New Roman" w:cs="Times New Roman"/>
                <w:sz w:val="20"/>
                <w:szCs w:val="20"/>
              </w:rPr>
              <w:t>-</w:t>
            </w:r>
            <w:r w:rsidR="00F4406F">
              <w:rPr>
                <w:rFonts w:ascii="Times New Roman" w:hAnsi="Times New Roman" w:cs="Times New Roman"/>
                <w:sz w:val="20"/>
                <w:szCs w:val="20"/>
              </w:rPr>
              <w:t>4</w:t>
            </w:r>
            <w:r w:rsidRPr="008904A0">
              <w:rPr>
                <w:rFonts w:ascii="Times New Roman" w:hAnsi="Times New Roman" w:cs="Times New Roman"/>
                <w:sz w:val="20"/>
                <w:szCs w:val="20"/>
              </w:rPr>
              <w:t>.</w:t>
            </w:r>
            <w:r w:rsidR="00F4406F">
              <w:rPr>
                <w:rFonts w:ascii="Times New Roman" w:hAnsi="Times New Roman" w:cs="Times New Roman"/>
                <w:sz w:val="20"/>
                <w:szCs w:val="20"/>
              </w:rPr>
              <w:t>73</w:t>
            </w:r>
          </w:p>
        </w:tc>
        <w:tc>
          <w:tcPr>
            <w:tcW w:w="909" w:type="dxa"/>
            <w:noWrap/>
            <w:vAlign w:val="center"/>
            <w:hideMark/>
          </w:tcPr>
          <w:p w14:paraId="1684CC51" w14:textId="10F2345A" w:rsidR="008904A0" w:rsidRPr="008904A0" w:rsidRDefault="00F4406F" w:rsidP="00A532A7">
            <w:pPr>
              <w:jc w:val="center"/>
              <w:rPr>
                <w:rFonts w:ascii="Times New Roman" w:hAnsi="Times New Roman" w:cs="Times New Roman"/>
                <w:sz w:val="20"/>
                <w:szCs w:val="20"/>
              </w:rPr>
            </w:pPr>
            <w:r>
              <w:rPr>
                <w:rFonts w:ascii="Times New Roman" w:hAnsi="Times New Roman" w:cs="Times New Roman"/>
                <w:sz w:val="20"/>
                <w:szCs w:val="20"/>
              </w:rPr>
              <w:t>2.08</w:t>
            </w:r>
          </w:p>
        </w:tc>
        <w:tc>
          <w:tcPr>
            <w:tcW w:w="789" w:type="dxa"/>
            <w:noWrap/>
            <w:vAlign w:val="center"/>
            <w:hideMark/>
          </w:tcPr>
          <w:p w14:paraId="7F9F0136" w14:textId="5336CE5E" w:rsidR="008904A0" w:rsidRPr="008904A0" w:rsidRDefault="00F4406F" w:rsidP="00A532A7">
            <w:pPr>
              <w:jc w:val="center"/>
              <w:rPr>
                <w:rFonts w:ascii="Times New Roman" w:hAnsi="Times New Roman" w:cs="Times New Roman"/>
                <w:sz w:val="20"/>
                <w:szCs w:val="20"/>
              </w:rPr>
            </w:pPr>
            <w:r>
              <w:rPr>
                <w:rFonts w:ascii="Times New Roman" w:hAnsi="Times New Roman" w:cs="Times New Roman"/>
                <w:sz w:val="20"/>
                <w:szCs w:val="20"/>
              </w:rPr>
              <w:t>3.39</w:t>
            </w:r>
          </w:p>
        </w:tc>
        <w:tc>
          <w:tcPr>
            <w:tcW w:w="859" w:type="dxa"/>
            <w:noWrap/>
            <w:vAlign w:val="center"/>
            <w:hideMark/>
          </w:tcPr>
          <w:p w14:paraId="11FE60E4" w14:textId="06FE6F0D" w:rsidR="008904A0" w:rsidRPr="008904A0" w:rsidRDefault="00F4406F" w:rsidP="00A532A7">
            <w:pPr>
              <w:jc w:val="center"/>
              <w:rPr>
                <w:rFonts w:ascii="Times New Roman" w:hAnsi="Times New Roman" w:cs="Times New Roman"/>
                <w:sz w:val="20"/>
                <w:szCs w:val="20"/>
              </w:rPr>
            </w:pPr>
            <w:r>
              <w:rPr>
                <w:rFonts w:ascii="Times New Roman" w:hAnsi="Times New Roman" w:cs="Times New Roman"/>
                <w:sz w:val="20"/>
                <w:szCs w:val="20"/>
              </w:rPr>
              <w:t>6.55</w:t>
            </w:r>
          </w:p>
        </w:tc>
        <w:tc>
          <w:tcPr>
            <w:tcW w:w="859" w:type="dxa"/>
            <w:noWrap/>
            <w:vAlign w:val="center"/>
            <w:hideMark/>
          </w:tcPr>
          <w:p w14:paraId="66D7D06F" w14:textId="5ED177FE" w:rsidR="008904A0" w:rsidRPr="008904A0" w:rsidRDefault="008904A0" w:rsidP="00F4406F">
            <w:pPr>
              <w:jc w:val="center"/>
              <w:rPr>
                <w:rFonts w:ascii="Times New Roman" w:hAnsi="Times New Roman" w:cs="Times New Roman"/>
                <w:sz w:val="20"/>
                <w:szCs w:val="20"/>
              </w:rPr>
            </w:pPr>
            <w:r w:rsidRPr="008904A0">
              <w:rPr>
                <w:rFonts w:ascii="Times New Roman" w:hAnsi="Times New Roman" w:cs="Times New Roman"/>
                <w:sz w:val="20"/>
                <w:szCs w:val="20"/>
              </w:rPr>
              <w:t>-</w:t>
            </w:r>
            <w:r w:rsidR="00F4406F">
              <w:rPr>
                <w:rFonts w:ascii="Times New Roman" w:hAnsi="Times New Roman" w:cs="Times New Roman"/>
                <w:sz w:val="20"/>
                <w:szCs w:val="20"/>
              </w:rPr>
              <w:t>2.97</w:t>
            </w:r>
          </w:p>
        </w:tc>
        <w:tc>
          <w:tcPr>
            <w:tcW w:w="756" w:type="dxa"/>
            <w:noWrap/>
            <w:vAlign w:val="center"/>
            <w:hideMark/>
          </w:tcPr>
          <w:p w14:paraId="006428B7" w14:textId="3A8E106C" w:rsidR="008904A0" w:rsidRPr="008904A0" w:rsidRDefault="008904A0" w:rsidP="00A532A7">
            <w:pPr>
              <w:jc w:val="center"/>
              <w:rPr>
                <w:rFonts w:ascii="Times New Roman" w:hAnsi="Times New Roman" w:cs="Times New Roman"/>
                <w:sz w:val="20"/>
                <w:szCs w:val="20"/>
              </w:rPr>
            </w:pPr>
            <w:r w:rsidRPr="008904A0">
              <w:rPr>
                <w:rFonts w:ascii="Times New Roman" w:hAnsi="Times New Roman" w:cs="Times New Roman"/>
                <w:sz w:val="20"/>
                <w:szCs w:val="20"/>
              </w:rPr>
              <w:t>-0.7</w:t>
            </w:r>
            <w:r w:rsidR="003B7EE3">
              <w:rPr>
                <w:rFonts w:ascii="Times New Roman" w:hAnsi="Times New Roman" w:cs="Times New Roman"/>
                <w:sz w:val="20"/>
                <w:szCs w:val="20"/>
              </w:rPr>
              <w:t>0</w:t>
            </w:r>
          </w:p>
        </w:tc>
        <w:tc>
          <w:tcPr>
            <w:tcW w:w="967" w:type="dxa"/>
            <w:noWrap/>
            <w:vAlign w:val="center"/>
            <w:hideMark/>
          </w:tcPr>
          <w:p w14:paraId="1D7AA7A9" w14:textId="7718DBFE" w:rsidR="008904A0" w:rsidRPr="008904A0" w:rsidRDefault="008904A0" w:rsidP="003B7EE3">
            <w:pPr>
              <w:jc w:val="center"/>
              <w:rPr>
                <w:rFonts w:ascii="Times New Roman" w:hAnsi="Times New Roman" w:cs="Times New Roman"/>
                <w:sz w:val="20"/>
                <w:szCs w:val="20"/>
              </w:rPr>
            </w:pPr>
            <w:r w:rsidRPr="008904A0">
              <w:rPr>
                <w:rFonts w:ascii="Times New Roman" w:hAnsi="Times New Roman" w:cs="Times New Roman"/>
                <w:sz w:val="20"/>
                <w:szCs w:val="20"/>
              </w:rPr>
              <w:t>0.</w:t>
            </w:r>
            <w:r w:rsidR="003B7EE3">
              <w:rPr>
                <w:rFonts w:ascii="Times New Roman" w:hAnsi="Times New Roman" w:cs="Times New Roman"/>
                <w:sz w:val="20"/>
                <w:szCs w:val="20"/>
              </w:rPr>
              <w:t>4</w:t>
            </w:r>
            <w:r w:rsidRPr="008904A0">
              <w:rPr>
                <w:rFonts w:ascii="Times New Roman" w:hAnsi="Times New Roman" w:cs="Times New Roman"/>
                <w:sz w:val="20"/>
                <w:szCs w:val="20"/>
              </w:rPr>
              <w:t>1</w:t>
            </w:r>
          </w:p>
        </w:tc>
        <w:tc>
          <w:tcPr>
            <w:tcW w:w="756" w:type="dxa"/>
            <w:noWrap/>
            <w:vAlign w:val="center"/>
            <w:hideMark/>
          </w:tcPr>
          <w:p w14:paraId="057EB433" w14:textId="0FBC9A89" w:rsidR="008904A0" w:rsidRPr="008904A0" w:rsidRDefault="003B7EE3" w:rsidP="003B7EE3">
            <w:pPr>
              <w:jc w:val="center"/>
              <w:rPr>
                <w:rFonts w:ascii="Times New Roman" w:hAnsi="Times New Roman" w:cs="Times New Roman"/>
                <w:sz w:val="20"/>
                <w:szCs w:val="20"/>
              </w:rPr>
            </w:pPr>
            <w:r>
              <w:rPr>
                <w:rFonts w:ascii="Times New Roman" w:hAnsi="Times New Roman" w:cs="Times New Roman"/>
                <w:sz w:val="20"/>
                <w:szCs w:val="20"/>
              </w:rPr>
              <w:t>0.94</w:t>
            </w:r>
          </w:p>
        </w:tc>
        <w:tc>
          <w:tcPr>
            <w:tcW w:w="1012" w:type="dxa"/>
            <w:noWrap/>
            <w:vAlign w:val="center"/>
            <w:hideMark/>
          </w:tcPr>
          <w:p w14:paraId="68D3B40F" w14:textId="5181259A" w:rsidR="008904A0" w:rsidRPr="008904A0" w:rsidRDefault="008904A0" w:rsidP="003B7EE3">
            <w:pPr>
              <w:jc w:val="center"/>
              <w:rPr>
                <w:rFonts w:ascii="Times New Roman" w:hAnsi="Times New Roman" w:cs="Times New Roman"/>
                <w:sz w:val="20"/>
                <w:szCs w:val="20"/>
              </w:rPr>
            </w:pPr>
            <w:r w:rsidRPr="008904A0">
              <w:rPr>
                <w:rFonts w:ascii="Times New Roman" w:hAnsi="Times New Roman" w:cs="Times New Roman"/>
                <w:sz w:val="20"/>
                <w:szCs w:val="20"/>
              </w:rPr>
              <w:t>-</w:t>
            </w:r>
            <w:r w:rsidR="003B7EE3">
              <w:rPr>
                <w:rFonts w:ascii="Times New Roman" w:hAnsi="Times New Roman" w:cs="Times New Roman"/>
                <w:sz w:val="20"/>
                <w:szCs w:val="20"/>
              </w:rPr>
              <w:t>3.06</w:t>
            </w:r>
          </w:p>
        </w:tc>
        <w:tc>
          <w:tcPr>
            <w:tcW w:w="1721" w:type="dxa"/>
            <w:noWrap/>
            <w:vAlign w:val="center"/>
            <w:hideMark/>
          </w:tcPr>
          <w:p w14:paraId="1CAF91BF" w14:textId="77777777" w:rsidR="008904A0" w:rsidRPr="008904A0" w:rsidRDefault="008904A0" w:rsidP="00A532A7">
            <w:pPr>
              <w:jc w:val="center"/>
              <w:rPr>
                <w:rFonts w:ascii="Times New Roman" w:hAnsi="Times New Roman" w:cs="Times New Roman"/>
                <w:sz w:val="20"/>
                <w:szCs w:val="20"/>
              </w:rPr>
            </w:pPr>
            <w:r w:rsidRPr="008904A0">
              <w:rPr>
                <w:rFonts w:ascii="Times New Roman" w:hAnsi="Times New Roman" w:cs="Times New Roman"/>
                <w:sz w:val="20"/>
                <w:szCs w:val="20"/>
              </w:rPr>
              <w:t>-13.28</w:t>
            </w:r>
          </w:p>
        </w:tc>
      </w:tr>
      <w:tr w:rsidR="008904A0" w:rsidRPr="008904A0" w14:paraId="14488B87" w14:textId="77777777" w:rsidTr="00341AC9">
        <w:trPr>
          <w:trHeight w:val="668"/>
          <w:jc w:val="center"/>
        </w:trPr>
        <w:tc>
          <w:tcPr>
            <w:tcW w:w="1236" w:type="dxa"/>
            <w:vMerge w:val="restart"/>
            <w:noWrap/>
            <w:vAlign w:val="center"/>
          </w:tcPr>
          <w:p w14:paraId="706A7A20" w14:textId="6E77FF1B" w:rsidR="008904A0" w:rsidRPr="008904A0" w:rsidRDefault="008A3A40" w:rsidP="008A3A40">
            <w:pPr>
              <w:jc w:val="center"/>
              <w:rPr>
                <w:rFonts w:ascii="Times New Roman" w:hAnsi="Times New Roman" w:cs="Times New Roman"/>
                <w:b/>
                <w:bCs/>
                <w:sz w:val="20"/>
                <w:szCs w:val="20"/>
              </w:rPr>
            </w:pPr>
            <w:r w:rsidRPr="008904A0">
              <w:rPr>
                <w:rFonts w:ascii="Times New Roman" w:hAnsi="Times New Roman" w:cs="Times New Roman"/>
                <w:b/>
                <w:sz w:val="20"/>
                <w:szCs w:val="20"/>
              </w:rPr>
              <w:t>Drive Travel Time</w:t>
            </w:r>
          </w:p>
        </w:tc>
        <w:tc>
          <w:tcPr>
            <w:tcW w:w="1043" w:type="dxa"/>
            <w:vAlign w:val="center"/>
          </w:tcPr>
          <w:p w14:paraId="3FDC0567" w14:textId="7F76A20D" w:rsidR="008904A0" w:rsidRPr="008904A0" w:rsidRDefault="008904A0" w:rsidP="00A532A7">
            <w:pPr>
              <w:jc w:val="center"/>
              <w:rPr>
                <w:rFonts w:ascii="Times New Roman" w:hAnsi="Times New Roman" w:cs="Times New Roman"/>
                <w:sz w:val="20"/>
                <w:szCs w:val="20"/>
              </w:rPr>
            </w:pPr>
            <w:r w:rsidRPr="008904A0">
              <w:rPr>
                <w:rFonts w:ascii="Times New Roman" w:hAnsi="Times New Roman" w:cs="Times New Roman"/>
                <w:bCs/>
                <w:sz w:val="20"/>
                <w:szCs w:val="20"/>
              </w:rPr>
              <w:t>10%</w:t>
            </w:r>
            <w:r w:rsidR="00FD0710">
              <w:rPr>
                <w:rFonts w:ascii="Times New Roman" w:hAnsi="Times New Roman" w:cs="Times New Roman"/>
                <w:bCs/>
                <w:sz w:val="20"/>
                <w:szCs w:val="20"/>
              </w:rPr>
              <w:t xml:space="preserve"> increase</w:t>
            </w:r>
          </w:p>
        </w:tc>
        <w:tc>
          <w:tcPr>
            <w:tcW w:w="860" w:type="dxa"/>
            <w:noWrap/>
            <w:vAlign w:val="center"/>
            <w:hideMark/>
          </w:tcPr>
          <w:p w14:paraId="76C809EB" w14:textId="628C68BF" w:rsidR="008904A0" w:rsidRPr="008904A0" w:rsidRDefault="008904A0" w:rsidP="000C6AC3">
            <w:pPr>
              <w:jc w:val="center"/>
              <w:rPr>
                <w:rFonts w:ascii="Times New Roman" w:hAnsi="Times New Roman" w:cs="Times New Roman"/>
                <w:sz w:val="20"/>
                <w:szCs w:val="20"/>
              </w:rPr>
            </w:pPr>
            <w:r w:rsidRPr="008904A0">
              <w:rPr>
                <w:rFonts w:ascii="Times New Roman" w:hAnsi="Times New Roman" w:cs="Times New Roman"/>
                <w:sz w:val="20"/>
                <w:szCs w:val="20"/>
              </w:rPr>
              <w:t>-0.</w:t>
            </w:r>
            <w:r w:rsidR="000C6AC3">
              <w:rPr>
                <w:rFonts w:ascii="Times New Roman" w:hAnsi="Times New Roman" w:cs="Times New Roman"/>
                <w:sz w:val="20"/>
                <w:szCs w:val="20"/>
              </w:rPr>
              <w:t>65</w:t>
            </w:r>
          </w:p>
        </w:tc>
        <w:tc>
          <w:tcPr>
            <w:tcW w:w="1150" w:type="dxa"/>
            <w:noWrap/>
            <w:vAlign w:val="center"/>
            <w:hideMark/>
          </w:tcPr>
          <w:p w14:paraId="733183D7" w14:textId="3F9B657E" w:rsidR="008904A0" w:rsidRPr="008904A0" w:rsidRDefault="008904A0" w:rsidP="000C6AC3">
            <w:pPr>
              <w:jc w:val="center"/>
              <w:rPr>
                <w:rFonts w:ascii="Times New Roman" w:hAnsi="Times New Roman" w:cs="Times New Roman"/>
                <w:sz w:val="20"/>
                <w:szCs w:val="20"/>
              </w:rPr>
            </w:pPr>
            <w:r w:rsidRPr="008904A0">
              <w:rPr>
                <w:rFonts w:ascii="Times New Roman" w:hAnsi="Times New Roman" w:cs="Times New Roman"/>
                <w:sz w:val="20"/>
                <w:szCs w:val="20"/>
              </w:rPr>
              <w:t>-1.</w:t>
            </w:r>
            <w:r w:rsidR="000C6AC3">
              <w:rPr>
                <w:rFonts w:ascii="Times New Roman" w:hAnsi="Times New Roman" w:cs="Times New Roman"/>
                <w:sz w:val="20"/>
                <w:szCs w:val="20"/>
              </w:rPr>
              <w:t>60</w:t>
            </w:r>
          </w:p>
        </w:tc>
        <w:tc>
          <w:tcPr>
            <w:tcW w:w="909" w:type="dxa"/>
            <w:noWrap/>
            <w:vAlign w:val="center"/>
            <w:hideMark/>
          </w:tcPr>
          <w:p w14:paraId="4D9BB887" w14:textId="47916126" w:rsidR="008904A0" w:rsidRPr="008904A0" w:rsidRDefault="008904A0" w:rsidP="000C6AC3">
            <w:pPr>
              <w:jc w:val="center"/>
              <w:rPr>
                <w:rFonts w:ascii="Times New Roman" w:hAnsi="Times New Roman" w:cs="Times New Roman"/>
                <w:sz w:val="20"/>
                <w:szCs w:val="20"/>
              </w:rPr>
            </w:pPr>
            <w:r w:rsidRPr="008904A0">
              <w:rPr>
                <w:rFonts w:ascii="Times New Roman" w:hAnsi="Times New Roman" w:cs="Times New Roman"/>
                <w:sz w:val="20"/>
                <w:szCs w:val="20"/>
              </w:rPr>
              <w:t>1.</w:t>
            </w:r>
            <w:r w:rsidR="000C6AC3">
              <w:rPr>
                <w:rFonts w:ascii="Times New Roman" w:hAnsi="Times New Roman" w:cs="Times New Roman"/>
                <w:sz w:val="20"/>
                <w:szCs w:val="20"/>
              </w:rPr>
              <w:t>12</w:t>
            </w:r>
          </w:p>
        </w:tc>
        <w:tc>
          <w:tcPr>
            <w:tcW w:w="789" w:type="dxa"/>
            <w:noWrap/>
            <w:vAlign w:val="center"/>
            <w:hideMark/>
          </w:tcPr>
          <w:p w14:paraId="6A0302C2" w14:textId="2F48C87F" w:rsidR="008904A0" w:rsidRPr="008904A0" w:rsidRDefault="008904A0" w:rsidP="000C6AC3">
            <w:pPr>
              <w:jc w:val="center"/>
              <w:rPr>
                <w:rFonts w:ascii="Times New Roman" w:hAnsi="Times New Roman" w:cs="Times New Roman"/>
                <w:sz w:val="20"/>
                <w:szCs w:val="20"/>
              </w:rPr>
            </w:pPr>
            <w:r w:rsidRPr="008904A0">
              <w:rPr>
                <w:rFonts w:ascii="Times New Roman" w:hAnsi="Times New Roman" w:cs="Times New Roman"/>
                <w:sz w:val="20"/>
                <w:szCs w:val="20"/>
              </w:rPr>
              <w:t>0.</w:t>
            </w:r>
            <w:r w:rsidR="000C6AC3">
              <w:rPr>
                <w:rFonts w:ascii="Times New Roman" w:hAnsi="Times New Roman" w:cs="Times New Roman"/>
                <w:sz w:val="20"/>
                <w:szCs w:val="20"/>
              </w:rPr>
              <w:t>09</w:t>
            </w:r>
          </w:p>
        </w:tc>
        <w:tc>
          <w:tcPr>
            <w:tcW w:w="859" w:type="dxa"/>
            <w:noWrap/>
            <w:vAlign w:val="center"/>
            <w:hideMark/>
          </w:tcPr>
          <w:p w14:paraId="108DC603" w14:textId="164073E0" w:rsidR="008904A0" w:rsidRPr="008904A0" w:rsidRDefault="008904A0" w:rsidP="000C6AC3">
            <w:pPr>
              <w:jc w:val="center"/>
              <w:rPr>
                <w:rFonts w:ascii="Times New Roman" w:hAnsi="Times New Roman" w:cs="Times New Roman"/>
                <w:sz w:val="20"/>
                <w:szCs w:val="20"/>
              </w:rPr>
            </w:pPr>
            <w:r w:rsidRPr="008904A0">
              <w:rPr>
                <w:rFonts w:ascii="Times New Roman" w:hAnsi="Times New Roman" w:cs="Times New Roman"/>
                <w:sz w:val="20"/>
                <w:szCs w:val="20"/>
              </w:rPr>
              <w:t>0.</w:t>
            </w:r>
            <w:r w:rsidR="000C6AC3">
              <w:rPr>
                <w:rFonts w:ascii="Times New Roman" w:hAnsi="Times New Roman" w:cs="Times New Roman"/>
                <w:sz w:val="20"/>
                <w:szCs w:val="20"/>
              </w:rPr>
              <w:t>54</w:t>
            </w:r>
          </w:p>
        </w:tc>
        <w:tc>
          <w:tcPr>
            <w:tcW w:w="859" w:type="dxa"/>
            <w:noWrap/>
            <w:vAlign w:val="center"/>
            <w:hideMark/>
          </w:tcPr>
          <w:p w14:paraId="29F22C65" w14:textId="41AA13A5" w:rsidR="008904A0" w:rsidRPr="008904A0" w:rsidRDefault="008904A0" w:rsidP="000C6AC3">
            <w:pPr>
              <w:jc w:val="center"/>
              <w:rPr>
                <w:rFonts w:ascii="Times New Roman" w:hAnsi="Times New Roman" w:cs="Times New Roman"/>
                <w:sz w:val="20"/>
                <w:szCs w:val="20"/>
              </w:rPr>
            </w:pPr>
            <w:r w:rsidRPr="008904A0">
              <w:rPr>
                <w:rFonts w:ascii="Times New Roman" w:hAnsi="Times New Roman" w:cs="Times New Roman"/>
                <w:sz w:val="20"/>
                <w:szCs w:val="20"/>
              </w:rPr>
              <w:t>1.</w:t>
            </w:r>
            <w:r w:rsidR="000C6AC3">
              <w:rPr>
                <w:rFonts w:ascii="Times New Roman" w:hAnsi="Times New Roman" w:cs="Times New Roman"/>
                <w:sz w:val="20"/>
                <w:szCs w:val="20"/>
              </w:rPr>
              <w:t>14</w:t>
            </w:r>
          </w:p>
        </w:tc>
        <w:tc>
          <w:tcPr>
            <w:tcW w:w="756" w:type="dxa"/>
            <w:noWrap/>
            <w:vAlign w:val="center"/>
          </w:tcPr>
          <w:p w14:paraId="4A9DE739" w14:textId="5DD95CF2"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c>
          <w:tcPr>
            <w:tcW w:w="967" w:type="dxa"/>
            <w:noWrap/>
            <w:vAlign w:val="center"/>
          </w:tcPr>
          <w:p w14:paraId="26BC48F4" w14:textId="6526514E"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c>
          <w:tcPr>
            <w:tcW w:w="756" w:type="dxa"/>
            <w:noWrap/>
            <w:vAlign w:val="center"/>
          </w:tcPr>
          <w:p w14:paraId="20478AEA" w14:textId="50B792DC"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c>
          <w:tcPr>
            <w:tcW w:w="1012" w:type="dxa"/>
            <w:noWrap/>
            <w:vAlign w:val="center"/>
          </w:tcPr>
          <w:p w14:paraId="73A8F76A" w14:textId="73E4A64F"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c>
          <w:tcPr>
            <w:tcW w:w="1721" w:type="dxa"/>
            <w:noWrap/>
            <w:vAlign w:val="center"/>
          </w:tcPr>
          <w:p w14:paraId="3428977E" w14:textId="27DB2363"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r>
      <w:tr w:rsidR="008904A0" w:rsidRPr="008904A0" w14:paraId="7C4C02BB" w14:textId="77777777" w:rsidTr="00341AC9">
        <w:trPr>
          <w:trHeight w:val="668"/>
          <w:jc w:val="center"/>
        </w:trPr>
        <w:tc>
          <w:tcPr>
            <w:tcW w:w="1236" w:type="dxa"/>
            <w:vMerge/>
            <w:noWrap/>
            <w:vAlign w:val="center"/>
          </w:tcPr>
          <w:p w14:paraId="4D5BD845" w14:textId="77777777" w:rsidR="008904A0" w:rsidRPr="008904A0" w:rsidRDefault="008904A0" w:rsidP="00A532A7">
            <w:pPr>
              <w:jc w:val="center"/>
              <w:rPr>
                <w:rFonts w:ascii="Times New Roman" w:hAnsi="Times New Roman" w:cs="Times New Roman"/>
                <w:b/>
                <w:bCs/>
                <w:sz w:val="20"/>
                <w:szCs w:val="20"/>
              </w:rPr>
            </w:pPr>
          </w:p>
        </w:tc>
        <w:tc>
          <w:tcPr>
            <w:tcW w:w="1043" w:type="dxa"/>
            <w:vAlign w:val="center"/>
          </w:tcPr>
          <w:p w14:paraId="5784AA41" w14:textId="77E67F24" w:rsidR="008904A0" w:rsidRPr="008904A0" w:rsidRDefault="008904A0" w:rsidP="00A532A7">
            <w:pPr>
              <w:jc w:val="center"/>
              <w:rPr>
                <w:rFonts w:ascii="Times New Roman" w:hAnsi="Times New Roman" w:cs="Times New Roman"/>
                <w:sz w:val="20"/>
                <w:szCs w:val="20"/>
              </w:rPr>
            </w:pPr>
            <w:r w:rsidRPr="008904A0">
              <w:rPr>
                <w:rFonts w:ascii="Times New Roman" w:hAnsi="Times New Roman" w:cs="Times New Roman"/>
                <w:bCs/>
                <w:sz w:val="20"/>
                <w:szCs w:val="20"/>
              </w:rPr>
              <w:t>20%</w:t>
            </w:r>
            <w:r w:rsidR="00FD0710">
              <w:rPr>
                <w:rFonts w:ascii="Times New Roman" w:hAnsi="Times New Roman" w:cs="Times New Roman"/>
                <w:bCs/>
                <w:sz w:val="20"/>
                <w:szCs w:val="20"/>
              </w:rPr>
              <w:t xml:space="preserve"> increase</w:t>
            </w:r>
          </w:p>
        </w:tc>
        <w:tc>
          <w:tcPr>
            <w:tcW w:w="860" w:type="dxa"/>
            <w:noWrap/>
            <w:vAlign w:val="center"/>
            <w:hideMark/>
          </w:tcPr>
          <w:p w14:paraId="17845BA1" w14:textId="34C06E6B" w:rsidR="008904A0" w:rsidRPr="008904A0" w:rsidRDefault="008904A0" w:rsidP="00A532A7">
            <w:pPr>
              <w:jc w:val="center"/>
              <w:rPr>
                <w:rFonts w:ascii="Times New Roman" w:hAnsi="Times New Roman" w:cs="Times New Roman"/>
                <w:sz w:val="20"/>
                <w:szCs w:val="20"/>
              </w:rPr>
            </w:pPr>
            <w:r w:rsidRPr="008904A0">
              <w:rPr>
                <w:rFonts w:ascii="Times New Roman" w:hAnsi="Times New Roman" w:cs="Times New Roman"/>
                <w:sz w:val="20"/>
                <w:szCs w:val="20"/>
              </w:rPr>
              <w:t>-1.</w:t>
            </w:r>
            <w:r w:rsidR="000C6AC3">
              <w:rPr>
                <w:rFonts w:ascii="Times New Roman" w:hAnsi="Times New Roman" w:cs="Times New Roman"/>
                <w:sz w:val="20"/>
                <w:szCs w:val="20"/>
              </w:rPr>
              <w:t>29</w:t>
            </w:r>
          </w:p>
        </w:tc>
        <w:tc>
          <w:tcPr>
            <w:tcW w:w="1150" w:type="dxa"/>
            <w:noWrap/>
            <w:vAlign w:val="center"/>
            <w:hideMark/>
          </w:tcPr>
          <w:p w14:paraId="4BBBE510" w14:textId="5558D1AA" w:rsidR="008904A0" w:rsidRPr="008904A0" w:rsidRDefault="008904A0" w:rsidP="00A532A7">
            <w:pPr>
              <w:jc w:val="center"/>
              <w:rPr>
                <w:rFonts w:ascii="Times New Roman" w:hAnsi="Times New Roman" w:cs="Times New Roman"/>
                <w:sz w:val="20"/>
                <w:szCs w:val="20"/>
              </w:rPr>
            </w:pPr>
            <w:r w:rsidRPr="008904A0">
              <w:rPr>
                <w:rFonts w:ascii="Times New Roman" w:hAnsi="Times New Roman" w:cs="Times New Roman"/>
                <w:sz w:val="20"/>
                <w:szCs w:val="20"/>
              </w:rPr>
              <w:t>-3.</w:t>
            </w:r>
            <w:r w:rsidR="000C6AC3">
              <w:rPr>
                <w:rFonts w:ascii="Times New Roman" w:hAnsi="Times New Roman" w:cs="Times New Roman"/>
                <w:sz w:val="20"/>
                <w:szCs w:val="20"/>
              </w:rPr>
              <w:t>18</w:t>
            </w:r>
          </w:p>
        </w:tc>
        <w:tc>
          <w:tcPr>
            <w:tcW w:w="909" w:type="dxa"/>
            <w:noWrap/>
            <w:vAlign w:val="center"/>
            <w:hideMark/>
          </w:tcPr>
          <w:p w14:paraId="024F6BC9" w14:textId="4B705BF2" w:rsidR="008904A0" w:rsidRPr="008904A0" w:rsidRDefault="008904A0" w:rsidP="000C6AC3">
            <w:pPr>
              <w:jc w:val="center"/>
              <w:rPr>
                <w:rFonts w:ascii="Times New Roman" w:hAnsi="Times New Roman" w:cs="Times New Roman"/>
                <w:sz w:val="20"/>
                <w:szCs w:val="20"/>
              </w:rPr>
            </w:pPr>
            <w:r w:rsidRPr="008904A0">
              <w:rPr>
                <w:rFonts w:ascii="Times New Roman" w:hAnsi="Times New Roman" w:cs="Times New Roman"/>
                <w:sz w:val="20"/>
                <w:szCs w:val="20"/>
              </w:rPr>
              <w:t>2.</w:t>
            </w:r>
            <w:r w:rsidR="000C6AC3">
              <w:rPr>
                <w:rFonts w:ascii="Times New Roman" w:hAnsi="Times New Roman" w:cs="Times New Roman"/>
                <w:sz w:val="20"/>
                <w:szCs w:val="20"/>
              </w:rPr>
              <w:t>23</w:t>
            </w:r>
          </w:p>
        </w:tc>
        <w:tc>
          <w:tcPr>
            <w:tcW w:w="789" w:type="dxa"/>
            <w:noWrap/>
            <w:vAlign w:val="center"/>
            <w:hideMark/>
          </w:tcPr>
          <w:p w14:paraId="3BE6B0BF" w14:textId="3084300D" w:rsidR="008904A0" w:rsidRPr="008904A0" w:rsidRDefault="008904A0" w:rsidP="00A532A7">
            <w:pPr>
              <w:jc w:val="center"/>
              <w:rPr>
                <w:rFonts w:ascii="Times New Roman" w:hAnsi="Times New Roman" w:cs="Times New Roman"/>
                <w:sz w:val="20"/>
                <w:szCs w:val="20"/>
              </w:rPr>
            </w:pPr>
            <w:r w:rsidRPr="008904A0">
              <w:rPr>
                <w:rFonts w:ascii="Times New Roman" w:hAnsi="Times New Roman" w:cs="Times New Roman"/>
                <w:sz w:val="20"/>
                <w:szCs w:val="20"/>
              </w:rPr>
              <w:t>0.</w:t>
            </w:r>
            <w:r w:rsidR="000C6AC3">
              <w:rPr>
                <w:rFonts w:ascii="Times New Roman" w:hAnsi="Times New Roman" w:cs="Times New Roman"/>
                <w:sz w:val="20"/>
                <w:szCs w:val="20"/>
              </w:rPr>
              <w:t>18</w:t>
            </w:r>
          </w:p>
        </w:tc>
        <w:tc>
          <w:tcPr>
            <w:tcW w:w="859" w:type="dxa"/>
            <w:noWrap/>
            <w:vAlign w:val="center"/>
            <w:hideMark/>
          </w:tcPr>
          <w:p w14:paraId="1C17681B" w14:textId="5A343418" w:rsidR="008904A0" w:rsidRPr="008904A0" w:rsidRDefault="008904A0" w:rsidP="000C6AC3">
            <w:pPr>
              <w:jc w:val="center"/>
              <w:rPr>
                <w:rFonts w:ascii="Times New Roman" w:hAnsi="Times New Roman" w:cs="Times New Roman"/>
                <w:sz w:val="20"/>
                <w:szCs w:val="20"/>
              </w:rPr>
            </w:pPr>
            <w:r w:rsidRPr="008904A0">
              <w:rPr>
                <w:rFonts w:ascii="Times New Roman" w:hAnsi="Times New Roman" w:cs="Times New Roman"/>
                <w:sz w:val="20"/>
                <w:szCs w:val="20"/>
              </w:rPr>
              <w:t>1.</w:t>
            </w:r>
            <w:r w:rsidR="000C6AC3">
              <w:rPr>
                <w:rFonts w:ascii="Times New Roman" w:hAnsi="Times New Roman" w:cs="Times New Roman"/>
                <w:sz w:val="20"/>
                <w:szCs w:val="20"/>
              </w:rPr>
              <w:t>07</w:t>
            </w:r>
          </w:p>
        </w:tc>
        <w:tc>
          <w:tcPr>
            <w:tcW w:w="859" w:type="dxa"/>
            <w:noWrap/>
            <w:vAlign w:val="center"/>
            <w:hideMark/>
          </w:tcPr>
          <w:p w14:paraId="4901A0AF" w14:textId="1FBF609A" w:rsidR="008904A0" w:rsidRPr="008904A0" w:rsidRDefault="008904A0" w:rsidP="000C6AC3">
            <w:pPr>
              <w:jc w:val="center"/>
              <w:rPr>
                <w:rFonts w:ascii="Times New Roman" w:hAnsi="Times New Roman" w:cs="Times New Roman"/>
                <w:sz w:val="20"/>
                <w:szCs w:val="20"/>
              </w:rPr>
            </w:pPr>
            <w:r w:rsidRPr="008904A0">
              <w:rPr>
                <w:rFonts w:ascii="Times New Roman" w:hAnsi="Times New Roman" w:cs="Times New Roman"/>
                <w:sz w:val="20"/>
                <w:szCs w:val="20"/>
              </w:rPr>
              <w:t>2.</w:t>
            </w:r>
            <w:r w:rsidR="000C6AC3">
              <w:rPr>
                <w:rFonts w:ascii="Times New Roman" w:hAnsi="Times New Roman" w:cs="Times New Roman"/>
                <w:sz w:val="20"/>
                <w:szCs w:val="20"/>
              </w:rPr>
              <w:t>28</w:t>
            </w:r>
          </w:p>
        </w:tc>
        <w:tc>
          <w:tcPr>
            <w:tcW w:w="756" w:type="dxa"/>
            <w:noWrap/>
            <w:vAlign w:val="center"/>
          </w:tcPr>
          <w:p w14:paraId="5E7E4159" w14:textId="49182340"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c>
          <w:tcPr>
            <w:tcW w:w="967" w:type="dxa"/>
            <w:noWrap/>
            <w:vAlign w:val="center"/>
          </w:tcPr>
          <w:p w14:paraId="2C9DE320" w14:textId="78497D5C"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c>
          <w:tcPr>
            <w:tcW w:w="756" w:type="dxa"/>
            <w:noWrap/>
            <w:vAlign w:val="center"/>
          </w:tcPr>
          <w:p w14:paraId="401F1CC4" w14:textId="17806C41"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c>
          <w:tcPr>
            <w:tcW w:w="1012" w:type="dxa"/>
            <w:noWrap/>
            <w:vAlign w:val="center"/>
          </w:tcPr>
          <w:p w14:paraId="049F5264" w14:textId="04C6C3FC"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c>
          <w:tcPr>
            <w:tcW w:w="1721" w:type="dxa"/>
            <w:noWrap/>
            <w:vAlign w:val="center"/>
          </w:tcPr>
          <w:p w14:paraId="6F2868DE" w14:textId="7D60D26F"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r>
      <w:tr w:rsidR="008904A0" w:rsidRPr="008904A0" w14:paraId="69479B93" w14:textId="77777777" w:rsidTr="00341AC9">
        <w:trPr>
          <w:trHeight w:val="668"/>
          <w:jc w:val="center"/>
        </w:trPr>
        <w:tc>
          <w:tcPr>
            <w:tcW w:w="1236" w:type="dxa"/>
            <w:vMerge w:val="restart"/>
            <w:noWrap/>
            <w:vAlign w:val="center"/>
          </w:tcPr>
          <w:p w14:paraId="59A0BBAC" w14:textId="02A40B11" w:rsidR="008904A0" w:rsidRPr="008904A0" w:rsidRDefault="001D5ECD" w:rsidP="001D5ECD">
            <w:pPr>
              <w:jc w:val="center"/>
              <w:rPr>
                <w:rFonts w:ascii="Times New Roman" w:hAnsi="Times New Roman" w:cs="Times New Roman"/>
                <w:b/>
                <w:bCs/>
                <w:sz w:val="20"/>
                <w:szCs w:val="20"/>
              </w:rPr>
            </w:pPr>
            <w:r w:rsidRPr="008904A0">
              <w:rPr>
                <w:rFonts w:ascii="Times New Roman" w:hAnsi="Times New Roman" w:cs="Times New Roman"/>
                <w:b/>
                <w:sz w:val="20"/>
                <w:szCs w:val="20"/>
              </w:rPr>
              <w:t>Drive, Transit and Other Travel Time</w:t>
            </w:r>
          </w:p>
        </w:tc>
        <w:tc>
          <w:tcPr>
            <w:tcW w:w="1043" w:type="dxa"/>
            <w:vAlign w:val="center"/>
          </w:tcPr>
          <w:p w14:paraId="064C9B9E" w14:textId="590FE995" w:rsidR="008904A0" w:rsidRPr="008904A0" w:rsidRDefault="008904A0" w:rsidP="00A532A7">
            <w:pPr>
              <w:jc w:val="center"/>
              <w:rPr>
                <w:rFonts w:ascii="Times New Roman" w:hAnsi="Times New Roman" w:cs="Times New Roman"/>
                <w:sz w:val="20"/>
                <w:szCs w:val="20"/>
              </w:rPr>
            </w:pPr>
            <w:r w:rsidRPr="008904A0">
              <w:rPr>
                <w:rFonts w:ascii="Times New Roman" w:hAnsi="Times New Roman" w:cs="Times New Roman"/>
                <w:bCs/>
                <w:sz w:val="20"/>
                <w:szCs w:val="20"/>
              </w:rPr>
              <w:t>10%</w:t>
            </w:r>
            <w:r w:rsidR="00FD0710">
              <w:rPr>
                <w:rFonts w:ascii="Times New Roman" w:hAnsi="Times New Roman" w:cs="Times New Roman"/>
                <w:bCs/>
                <w:sz w:val="20"/>
                <w:szCs w:val="20"/>
              </w:rPr>
              <w:t xml:space="preserve"> increase</w:t>
            </w:r>
          </w:p>
        </w:tc>
        <w:tc>
          <w:tcPr>
            <w:tcW w:w="860" w:type="dxa"/>
            <w:noWrap/>
            <w:vAlign w:val="center"/>
            <w:hideMark/>
          </w:tcPr>
          <w:p w14:paraId="43FA9F9D" w14:textId="0BE9AC4B" w:rsidR="008904A0" w:rsidRPr="008904A0" w:rsidRDefault="008904A0" w:rsidP="00DF267E">
            <w:pPr>
              <w:jc w:val="center"/>
              <w:rPr>
                <w:rFonts w:ascii="Times New Roman" w:hAnsi="Times New Roman" w:cs="Times New Roman"/>
                <w:sz w:val="20"/>
                <w:szCs w:val="20"/>
              </w:rPr>
            </w:pPr>
            <w:r w:rsidRPr="008904A0">
              <w:rPr>
                <w:rFonts w:ascii="Times New Roman" w:hAnsi="Times New Roman" w:cs="Times New Roman"/>
                <w:sz w:val="20"/>
                <w:szCs w:val="20"/>
              </w:rPr>
              <w:t>1.</w:t>
            </w:r>
            <w:r w:rsidR="00DF267E">
              <w:rPr>
                <w:rFonts w:ascii="Times New Roman" w:hAnsi="Times New Roman" w:cs="Times New Roman"/>
                <w:sz w:val="20"/>
                <w:szCs w:val="20"/>
              </w:rPr>
              <w:t>42</w:t>
            </w:r>
          </w:p>
        </w:tc>
        <w:tc>
          <w:tcPr>
            <w:tcW w:w="1150" w:type="dxa"/>
            <w:noWrap/>
            <w:vAlign w:val="center"/>
            <w:hideMark/>
          </w:tcPr>
          <w:p w14:paraId="00CA321D" w14:textId="1E838381" w:rsidR="008904A0" w:rsidRPr="008904A0" w:rsidRDefault="00DF267E" w:rsidP="00A532A7">
            <w:pPr>
              <w:jc w:val="center"/>
              <w:rPr>
                <w:rFonts w:ascii="Times New Roman" w:hAnsi="Times New Roman" w:cs="Times New Roman"/>
                <w:sz w:val="20"/>
                <w:szCs w:val="20"/>
              </w:rPr>
            </w:pPr>
            <w:r>
              <w:rPr>
                <w:rFonts w:ascii="Times New Roman" w:hAnsi="Times New Roman" w:cs="Times New Roman"/>
                <w:sz w:val="20"/>
                <w:szCs w:val="20"/>
              </w:rPr>
              <w:t>3.66</w:t>
            </w:r>
          </w:p>
        </w:tc>
        <w:tc>
          <w:tcPr>
            <w:tcW w:w="909" w:type="dxa"/>
            <w:noWrap/>
            <w:vAlign w:val="center"/>
            <w:hideMark/>
          </w:tcPr>
          <w:p w14:paraId="67F14179" w14:textId="36589F91" w:rsidR="008904A0" w:rsidRPr="008904A0" w:rsidRDefault="008904A0" w:rsidP="00DF267E">
            <w:pPr>
              <w:jc w:val="center"/>
              <w:rPr>
                <w:rFonts w:ascii="Times New Roman" w:hAnsi="Times New Roman" w:cs="Times New Roman"/>
                <w:sz w:val="20"/>
                <w:szCs w:val="20"/>
              </w:rPr>
            </w:pPr>
            <w:r w:rsidRPr="008904A0">
              <w:rPr>
                <w:rFonts w:ascii="Times New Roman" w:hAnsi="Times New Roman" w:cs="Times New Roman"/>
                <w:sz w:val="20"/>
                <w:szCs w:val="20"/>
              </w:rPr>
              <w:t>-</w:t>
            </w:r>
            <w:r w:rsidR="00DF267E">
              <w:rPr>
                <w:rFonts w:ascii="Times New Roman" w:hAnsi="Times New Roman" w:cs="Times New Roman"/>
                <w:sz w:val="20"/>
                <w:szCs w:val="20"/>
              </w:rPr>
              <w:t>9.83</w:t>
            </w:r>
          </w:p>
        </w:tc>
        <w:tc>
          <w:tcPr>
            <w:tcW w:w="789" w:type="dxa"/>
            <w:noWrap/>
            <w:vAlign w:val="center"/>
            <w:hideMark/>
          </w:tcPr>
          <w:p w14:paraId="2D69AEFA" w14:textId="00EE3DE5" w:rsidR="008904A0" w:rsidRPr="008904A0" w:rsidRDefault="00DF267E" w:rsidP="00A532A7">
            <w:pPr>
              <w:jc w:val="center"/>
              <w:rPr>
                <w:rFonts w:ascii="Times New Roman" w:hAnsi="Times New Roman" w:cs="Times New Roman"/>
                <w:sz w:val="20"/>
                <w:szCs w:val="20"/>
              </w:rPr>
            </w:pPr>
            <w:r>
              <w:rPr>
                <w:rFonts w:ascii="Times New Roman" w:hAnsi="Times New Roman" w:cs="Times New Roman"/>
                <w:sz w:val="20"/>
                <w:szCs w:val="20"/>
              </w:rPr>
              <w:t>2.95</w:t>
            </w:r>
          </w:p>
        </w:tc>
        <w:tc>
          <w:tcPr>
            <w:tcW w:w="859" w:type="dxa"/>
            <w:noWrap/>
            <w:vAlign w:val="center"/>
            <w:hideMark/>
          </w:tcPr>
          <w:p w14:paraId="4A6A80F7" w14:textId="4EC920DB" w:rsidR="008904A0" w:rsidRPr="008904A0" w:rsidRDefault="00DF267E" w:rsidP="00A532A7">
            <w:pPr>
              <w:jc w:val="center"/>
              <w:rPr>
                <w:rFonts w:ascii="Times New Roman" w:hAnsi="Times New Roman" w:cs="Times New Roman"/>
                <w:sz w:val="20"/>
                <w:szCs w:val="20"/>
              </w:rPr>
            </w:pPr>
            <w:r>
              <w:rPr>
                <w:rFonts w:ascii="Times New Roman" w:hAnsi="Times New Roman" w:cs="Times New Roman"/>
                <w:sz w:val="20"/>
                <w:szCs w:val="20"/>
              </w:rPr>
              <w:t>7.87</w:t>
            </w:r>
          </w:p>
        </w:tc>
        <w:tc>
          <w:tcPr>
            <w:tcW w:w="859" w:type="dxa"/>
            <w:noWrap/>
            <w:vAlign w:val="center"/>
            <w:hideMark/>
          </w:tcPr>
          <w:p w14:paraId="72E25CE4" w14:textId="14FE40E9" w:rsidR="008904A0" w:rsidRPr="008904A0" w:rsidRDefault="008904A0" w:rsidP="00DF267E">
            <w:pPr>
              <w:jc w:val="center"/>
              <w:rPr>
                <w:rFonts w:ascii="Times New Roman" w:hAnsi="Times New Roman" w:cs="Times New Roman"/>
                <w:sz w:val="20"/>
                <w:szCs w:val="20"/>
              </w:rPr>
            </w:pPr>
            <w:r w:rsidRPr="008904A0">
              <w:rPr>
                <w:rFonts w:ascii="Times New Roman" w:hAnsi="Times New Roman" w:cs="Times New Roman"/>
                <w:sz w:val="20"/>
                <w:szCs w:val="20"/>
              </w:rPr>
              <w:t>-12.</w:t>
            </w:r>
            <w:r w:rsidR="00DF267E">
              <w:rPr>
                <w:rFonts w:ascii="Times New Roman" w:hAnsi="Times New Roman" w:cs="Times New Roman"/>
                <w:sz w:val="20"/>
                <w:szCs w:val="20"/>
              </w:rPr>
              <w:t>53</w:t>
            </w:r>
          </w:p>
        </w:tc>
        <w:tc>
          <w:tcPr>
            <w:tcW w:w="756" w:type="dxa"/>
            <w:noWrap/>
            <w:vAlign w:val="center"/>
          </w:tcPr>
          <w:p w14:paraId="71129CDF" w14:textId="35D19E82"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c>
          <w:tcPr>
            <w:tcW w:w="967" w:type="dxa"/>
            <w:noWrap/>
            <w:vAlign w:val="center"/>
          </w:tcPr>
          <w:p w14:paraId="72191590" w14:textId="1A48A3AF"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c>
          <w:tcPr>
            <w:tcW w:w="756" w:type="dxa"/>
            <w:noWrap/>
            <w:vAlign w:val="center"/>
          </w:tcPr>
          <w:p w14:paraId="475D2D93" w14:textId="6A836FA6"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c>
          <w:tcPr>
            <w:tcW w:w="1012" w:type="dxa"/>
            <w:noWrap/>
            <w:vAlign w:val="center"/>
          </w:tcPr>
          <w:p w14:paraId="5CAA2868" w14:textId="17073E45"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c>
          <w:tcPr>
            <w:tcW w:w="1721" w:type="dxa"/>
            <w:noWrap/>
            <w:vAlign w:val="center"/>
          </w:tcPr>
          <w:p w14:paraId="06DD0CFB" w14:textId="295E4DEC"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r>
      <w:tr w:rsidR="008904A0" w:rsidRPr="008904A0" w14:paraId="21A040D5" w14:textId="77777777" w:rsidTr="00341AC9">
        <w:trPr>
          <w:trHeight w:val="668"/>
          <w:jc w:val="center"/>
        </w:trPr>
        <w:tc>
          <w:tcPr>
            <w:tcW w:w="1236" w:type="dxa"/>
            <w:vMerge/>
            <w:noWrap/>
          </w:tcPr>
          <w:p w14:paraId="3B814B2C" w14:textId="77777777" w:rsidR="008904A0" w:rsidRPr="008904A0" w:rsidRDefault="008904A0" w:rsidP="00A532A7">
            <w:pPr>
              <w:rPr>
                <w:rFonts w:ascii="Times New Roman" w:hAnsi="Times New Roman" w:cs="Times New Roman"/>
                <w:bCs/>
                <w:sz w:val="20"/>
                <w:szCs w:val="20"/>
              </w:rPr>
            </w:pPr>
          </w:p>
        </w:tc>
        <w:tc>
          <w:tcPr>
            <w:tcW w:w="1043" w:type="dxa"/>
            <w:vAlign w:val="center"/>
          </w:tcPr>
          <w:p w14:paraId="6A2D982B" w14:textId="320050CD" w:rsidR="008904A0" w:rsidRPr="008904A0" w:rsidRDefault="008904A0" w:rsidP="00A532A7">
            <w:pPr>
              <w:jc w:val="center"/>
              <w:rPr>
                <w:rFonts w:ascii="Times New Roman" w:hAnsi="Times New Roman" w:cs="Times New Roman"/>
                <w:sz w:val="20"/>
                <w:szCs w:val="20"/>
              </w:rPr>
            </w:pPr>
            <w:r w:rsidRPr="008904A0">
              <w:rPr>
                <w:rFonts w:ascii="Times New Roman" w:hAnsi="Times New Roman" w:cs="Times New Roman"/>
                <w:bCs/>
                <w:sz w:val="20"/>
                <w:szCs w:val="20"/>
              </w:rPr>
              <w:t>20%</w:t>
            </w:r>
            <w:r w:rsidR="00FD0710">
              <w:rPr>
                <w:rFonts w:ascii="Times New Roman" w:hAnsi="Times New Roman" w:cs="Times New Roman"/>
                <w:bCs/>
                <w:sz w:val="20"/>
                <w:szCs w:val="20"/>
              </w:rPr>
              <w:t xml:space="preserve"> increase</w:t>
            </w:r>
          </w:p>
        </w:tc>
        <w:tc>
          <w:tcPr>
            <w:tcW w:w="860" w:type="dxa"/>
            <w:noWrap/>
            <w:vAlign w:val="center"/>
            <w:hideMark/>
          </w:tcPr>
          <w:p w14:paraId="7233AADF" w14:textId="790CF74B" w:rsidR="008904A0" w:rsidRPr="008904A0" w:rsidRDefault="00DF267E" w:rsidP="00AD2717">
            <w:pPr>
              <w:jc w:val="center"/>
              <w:rPr>
                <w:rFonts w:ascii="Times New Roman" w:hAnsi="Times New Roman" w:cs="Times New Roman"/>
                <w:sz w:val="20"/>
                <w:szCs w:val="20"/>
              </w:rPr>
            </w:pPr>
            <w:r>
              <w:rPr>
                <w:rFonts w:ascii="Times New Roman" w:hAnsi="Times New Roman" w:cs="Times New Roman"/>
                <w:sz w:val="20"/>
                <w:szCs w:val="20"/>
              </w:rPr>
              <w:t>2.6</w:t>
            </w:r>
            <w:r w:rsidR="00AD2717">
              <w:rPr>
                <w:rFonts w:ascii="Times New Roman" w:hAnsi="Times New Roman" w:cs="Times New Roman"/>
                <w:sz w:val="20"/>
                <w:szCs w:val="20"/>
              </w:rPr>
              <w:t>5</w:t>
            </w:r>
          </w:p>
        </w:tc>
        <w:tc>
          <w:tcPr>
            <w:tcW w:w="1150" w:type="dxa"/>
            <w:noWrap/>
            <w:vAlign w:val="center"/>
            <w:hideMark/>
          </w:tcPr>
          <w:p w14:paraId="432F1384" w14:textId="0177F17C" w:rsidR="008904A0" w:rsidRPr="008904A0" w:rsidRDefault="00DF267E" w:rsidP="00DF267E">
            <w:pPr>
              <w:jc w:val="center"/>
              <w:rPr>
                <w:rFonts w:ascii="Times New Roman" w:hAnsi="Times New Roman" w:cs="Times New Roman"/>
                <w:sz w:val="20"/>
                <w:szCs w:val="20"/>
              </w:rPr>
            </w:pPr>
            <w:r>
              <w:rPr>
                <w:rFonts w:ascii="Times New Roman" w:hAnsi="Times New Roman" w:cs="Times New Roman"/>
                <w:sz w:val="20"/>
                <w:szCs w:val="20"/>
              </w:rPr>
              <w:t>6.87</w:t>
            </w:r>
          </w:p>
        </w:tc>
        <w:tc>
          <w:tcPr>
            <w:tcW w:w="909" w:type="dxa"/>
            <w:noWrap/>
            <w:vAlign w:val="center"/>
            <w:hideMark/>
          </w:tcPr>
          <w:p w14:paraId="000C7504" w14:textId="1CB1CE15" w:rsidR="008904A0" w:rsidRPr="008904A0" w:rsidRDefault="008904A0" w:rsidP="00DF267E">
            <w:pPr>
              <w:jc w:val="center"/>
              <w:rPr>
                <w:rFonts w:ascii="Times New Roman" w:hAnsi="Times New Roman" w:cs="Times New Roman"/>
                <w:sz w:val="20"/>
                <w:szCs w:val="20"/>
              </w:rPr>
            </w:pPr>
            <w:r w:rsidRPr="008904A0">
              <w:rPr>
                <w:rFonts w:ascii="Times New Roman" w:hAnsi="Times New Roman" w:cs="Times New Roman"/>
                <w:sz w:val="20"/>
                <w:szCs w:val="20"/>
              </w:rPr>
              <w:t>-1</w:t>
            </w:r>
            <w:r w:rsidR="00DF267E">
              <w:rPr>
                <w:rFonts w:ascii="Times New Roman" w:hAnsi="Times New Roman" w:cs="Times New Roman"/>
                <w:sz w:val="20"/>
                <w:szCs w:val="20"/>
              </w:rPr>
              <w:t>8</w:t>
            </w:r>
            <w:r w:rsidRPr="008904A0">
              <w:rPr>
                <w:rFonts w:ascii="Times New Roman" w:hAnsi="Times New Roman" w:cs="Times New Roman"/>
                <w:sz w:val="20"/>
                <w:szCs w:val="20"/>
              </w:rPr>
              <w:t>.9</w:t>
            </w:r>
            <w:r w:rsidR="00DF267E">
              <w:rPr>
                <w:rFonts w:ascii="Times New Roman" w:hAnsi="Times New Roman" w:cs="Times New Roman"/>
                <w:sz w:val="20"/>
                <w:szCs w:val="20"/>
              </w:rPr>
              <w:t>2</w:t>
            </w:r>
          </w:p>
        </w:tc>
        <w:tc>
          <w:tcPr>
            <w:tcW w:w="789" w:type="dxa"/>
            <w:noWrap/>
            <w:vAlign w:val="center"/>
            <w:hideMark/>
          </w:tcPr>
          <w:p w14:paraId="78F1C78F" w14:textId="6C3BAA4F" w:rsidR="008904A0" w:rsidRPr="008904A0" w:rsidRDefault="008904A0" w:rsidP="00AD2717">
            <w:pPr>
              <w:jc w:val="center"/>
              <w:rPr>
                <w:rFonts w:ascii="Times New Roman" w:hAnsi="Times New Roman" w:cs="Times New Roman"/>
                <w:sz w:val="20"/>
                <w:szCs w:val="20"/>
              </w:rPr>
            </w:pPr>
            <w:r w:rsidRPr="008904A0">
              <w:rPr>
                <w:rFonts w:ascii="Times New Roman" w:hAnsi="Times New Roman" w:cs="Times New Roman"/>
                <w:sz w:val="20"/>
                <w:szCs w:val="20"/>
              </w:rPr>
              <w:t>5.</w:t>
            </w:r>
            <w:r w:rsidR="00DF267E">
              <w:rPr>
                <w:rFonts w:ascii="Times New Roman" w:hAnsi="Times New Roman" w:cs="Times New Roman"/>
                <w:sz w:val="20"/>
                <w:szCs w:val="20"/>
              </w:rPr>
              <w:t>6</w:t>
            </w:r>
            <w:r w:rsidRPr="008904A0">
              <w:rPr>
                <w:rFonts w:ascii="Times New Roman" w:hAnsi="Times New Roman" w:cs="Times New Roman"/>
                <w:sz w:val="20"/>
                <w:szCs w:val="20"/>
              </w:rPr>
              <w:t>9</w:t>
            </w:r>
          </w:p>
        </w:tc>
        <w:tc>
          <w:tcPr>
            <w:tcW w:w="859" w:type="dxa"/>
            <w:noWrap/>
            <w:vAlign w:val="center"/>
            <w:hideMark/>
          </w:tcPr>
          <w:p w14:paraId="6E81A020" w14:textId="7B827F38" w:rsidR="008904A0" w:rsidRPr="008904A0" w:rsidRDefault="008904A0" w:rsidP="00DF267E">
            <w:pPr>
              <w:jc w:val="center"/>
              <w:rPr>
                <w:rFonts w:ascii="Times New Roman" w:hAnsi="Times New Roman" w:cs="Times New Roman"/>
                <w:sz w:val="20"/>
                <w:szCs w:val="20"/>
              </w:rPr>
            </w:pPr>
            <w:r w:rsidRPr="008904A0">
              <w:rPr>
                <w:rFonts w:ascii="Times New Roman" w:hAnsi="Times New Roman" w:cs="Times New Roman"/>
                <w:sz w:val="20"/>
                <w:szCs w:val="20"/>
              </w:rPr>
              <w:t>1</w:t>
            </w:r>
            <w:r w:rsidR="00DF267E">
              <w:rPr>
                <w:rFonts w:ascii="Times New Roman" w:hAnsi="Times New Roman" w:cs="Times New Roman"/>
                <w:sz w:val="20"/>
                <w:szCs w:val="20"/>
              </w:rPr>
              <w:t>5</w:t>
            </w:r>
            <w:r w:rsidRPr="008904A0">
              <w:rPr>
                <w:rFonts w:ascii="Times New Roman" w:hAnsi="Times New Roman" w:cs="Times New Roman"/>
                <w:sz w:val="20"/>
                <w:szCs w:val="20"/>
              </w:rPr>
              <w:t>.2</w:t>
            </w:r>
            <w:r w:rsidR="00DF267E">
              <w:rPr>
                <w:rFonts w:ascii="Times New Roman" w:hAnsi="Times New Roman" w:cs="Times New Roman"/>
                <w:sz w:val="20"/>
                <w:szCs w:val="20"/>
              </w:rPr>
              <w:t>2</w:t>
            </w:r>
          </w:p>
        </w:tc>
        <w:tc>
          <w:tcPr>
            <w:tcW w:w="859" w:type="dxa"/>
            <w:noWrap/>
            <w:vAlign w:val="center"/>
            <w:hideMark/>
          </w:tcPr>
          <w:p w14:paraId="7DE8D7BE" w14:textId="2DB91D0F" w:rsidR="008904A0" w:rsidRPr="008904A0" w:rsidRDefault="008904A0" w:rsidP="00DF267E">
            <w:pPr>
              <w:jc w:val="center"/>
              <w:rPr>
                <w:rFonts w:ascii="Times New Roman" w:hAnsi="Times New Roman" w:cs="Times New Roman"/>
                <w:sz w:val="20"/>
                <w:szCs w:val="20"/>
              </w:rPr>
            </w:pPr>
            <w:r w:rsidRPr="008904A0">
              <w:rPr>
                <w:rFonts w:ascii="Times New Roman" w:hAnsi="Times New Roman" w:cs="Times New Roman"/>
                <w:sz w:val="20"/>
                <w:szCs w:val="20"/>
              </w:rPr>
              <w:t>-2</w:t>
            </w:r>
            <w:r w:rsidR="00DF267E">
              <w:rPr>
                <w:rFonts w:ascii="Times New Roman" w:hAnsi="Times New Roman" w:cs="Times New Roman"/>
                <w:sz w:val="20"/>
                <w:szCs w:val="20"/>
              </w:rPr>
              <w:t>3</w:t>
            </w:r>
            <w:r w:rsidRPr="008904A0">
              <w:rPr>
                <w:rFonts w:ascii="Times New Roman" w:hAnsi="Times New Roman" w:cs="Times New Roman"/>
                <w:sz w:val="20"/>
                <w:szCs w:val="20"/>
              </w:rPr>
              <w:t>.</w:t>
            </w:r>
            <w:r w:rsidR="00DF267E">
              <w:rPr>
                <w:rFonts w:ascii="Times New Roman" w:hAnsi="Times New Roman" w:cs="Times New Roman"/>
                <w:sz w:val="20"/>
                <w:szCs w:val="20"/>
              </w:rPr>
              <w:t>06</w:t>
            </w:r>
          </w:p>
        </w:tc>
        <w:tc>
          <w:tcPr>
            <w:tcW w:w="756" w:type="dxa"/>
            <w:noWrap/>
            <w:vAlign w:val="center"/>
          </w:tcPr>
          <w:p w14:paraId="68A9986B" w14:textId="0F2379DE"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c>
          <w:tcPr>
            <w:tcW w:w="967" w:type="dxa"/>
            <w:noWrap/>
            <w:vAlign w:val="center"/>
          </w:tcPr>
          <w:p w14:paraId="4D493F93" w14:textId="5C741558"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c>
          <w:tcPr>
            <w:tcW w:w="756" w:type="dxa"/>
            <w:noWrap/>
            <w:vAlign w:val="center"/>
          </w:tcPr>
          <w:p w14:paraId="0E18CA2A" w14:textId="75BFCBD2"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c>
          <w:tcPr>
            <w:tcW w:w="1012" w:type="dxa"/>
            <w:noWrap/>
            <w:vAlign w:val="center"/>
          </w:tcPr>
          <w:p w14:paraId="681065FA" w14:textId="6C642AF3"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c>
          <w:tcPr>
            <w:tcW w:w="1721" w:type="dxa"/>
            <w:noWrap/>
            <w:vAlign w:val="center"/>
          </w:tcPr>
          <w:p w14:paraId="582514EA" w14:textId="7DE80D9D" w:rsidR="008904A0" w:rsidRPr="008904A0" w:rsidRDefault="00F36B2D" w:rsidP="00A532A7">
            <w:pPr>
              <w:jc w:val="center"/>
              <w:rPr>
                <w:rFonts w:ascii="Times New Roman" w:hAnsi="Times New Roman" w:cs="Times New Roman"/>
                <w:sz w:val="20"/>
                <w:szCs w:val="20"/>
              </w:rPr>
            </w:pPr>
            <w:r>
              <w:rPr>
                <w:rFonts w:ascii="Times New Roman" w:hAnsi="Times New Roman" w:cs="Times New Roman"/>
                <w:sz w:val="20"/>
                <w:szCs w:val="20"/>
              </w:rPr>
              <w:t>-</w:t>
            </w:r>
          </w:p>
        </w:tc>
      </w:tr>
    </w:tbl>
    <w:p w14:paraId="33A58E2F" w14:textId="77777777" w:rsidR="008904A0" w:rsidRDefault="008904A0">
      <w:pPr>
        <w:rPr>
          <w:rFonts w:ascii="Times New Roman" w:hAnsi="Times New Roman" w:cs="Times New Roman"/>
          <w:sz w:val="20"/>
          <w:szCs w:val="20"/>
        </w:rPr>
      </w:pPr>
    </w:p>
    <w:p w14:paraId="2B4E3BEB" w14:textId="49B0BCC6" w:rsidR="006F1085" w:rsidRDefault="006F1085">
      <w:pPr>
        <w:rPr>
          <w:rFonts w:ascii="Times New Roman" w:hAnsi="Times New Roman" w:cs="Times New Roman"/>
          <w:sz w:val="20"/>
          <w:szCs w:val="20"/>
        </w:rPr>
      </w:pPr>
      <w:r>
        <w:rPr>
          <w:rFonts w:ascii="Times New Roman" w:hAnsi="Times New Roman" w:cs="Times New Roman"/>
          <w:sz w:val="20"/>
          <w:szCs w:val="20"/>
        </w:rPr>
        <w:br w:type="page"/>
      </w:r>
    </w:p>
    <w:p w14:paraId="048B6295" w14:textId="6E26E818" w:rsidR="006F1085" w:rsidRPr="006F1085" w:rsidRDefault="005C42C0" w:rsidP="006F1085">
      <w:pPr>
        <w:keepNext/>
        <w:spacing w:after="0" w:line="240" w:lineRule="auto"/>
        <w:jc w:val="center"/>
        <w:rPr>
          <w:rFonts w:ascii="Times New Roman" w:hAnsi="Times New Roman" w:cs="Times New Roman"/>
          <w:sz w:val="24"/>
          <w:szCs w:val="24"/>
        </w:rPr>
      </w:pPr>
      <w:r w:rsidRPr="008904A0">
        <w:rPr>
          <w:rFonts w:ascii="Times New Roman" w:eastAsia="Calibri" w:hAnsi="Times New Roman" w:cs="Times New Roman"/>
          <w:b/>
          <w:bCs/>
          <w:sz w:val="24"/>
          <w:szCs w:val="20"/>
          <w:lang w:val="en-CA"/>
        </w:rPr>
        <w:lastRenderedPageBreak/>
        <w:t xml:space="preserve">TABLE </w:t>
      </w:r>
      <w:r>
        <w:rPr>
          <w:rFonts w:ascii="Times New Roman" w:eastAsia="Calibri" w:hAnsi="Times New Roman" w:cs="Times New Roman"/>
          <w:b/>
          <w:bCs/>
          <w:sz w:val="24"/>
          <w:szCs w:val="20"/>
          <w:lang w:val="en-CA"/>
        </w:rPr>
        <w:t>11</w:t>
      </w:r>
      <w:r w:rsidRPr="008904A0">
        <w:rPr>
          <w:rFonts w:ascii="Times New Roman" w:eastAsia="Calibri" w:hAnsi="Times New Roman" w:cs="Times New Roman"/>
          <w:b/>
          <w:bCs/>
          <w:sz w:val="24"/>
          <w:szCs w:val="20"/>
          <w:lang w:val="en-CA"/>
        </w:rPr>
        <w:t xml:space="preserve"> </w:t>
      </w:r>
      <w:r w:rsidR="006F1085" w:rsidRPr="006F1085">
        <w:rPr>
          <w:rFonts w:ascii="Times New Roman" w:eastAsia="Calibri" w:hAnsi="Times New Roman" w:cs="Times New Roman"/>
          <w:b/>
          <w:bCs/>
          <w:sz w:val="24"/>
          <w:szCs w:val="24"/>
          <w:lang w:val="en-CA"/>
        </w:rPr>
        <w:t>Policy Analysis Results (</w:t>
      </w:r>
      <w:r w:rsidR="006F1085" w:rsidRPr="006F1085">
        <w:rPr>
          <w:rFonts w:ascii="Times New Roman" w:eastAsia="Times New Roman" w:hAnsi="Times New Roman" w:cs="Times New Roman"/>
          <w:b/>
          <w:color w:val="000000"/>
          <w:sz w:val="24"/>
          <w:szCs w:val="24"/>
          <w:lang w:val="en-CA" w:eastAsia="en-CA"/>
        </w:rPr>
        <w:t>RULCM)</w:t>
      </w:r>
    </w:p>
    <w:tbl>
      <w:tblPr>
        <w:tblStyle w:val="TableGrid"/>
        <w:tblW w:w="12903"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35"/>
        <w:gridCol w:w="1042"/>
        <w:gridCol w:w="859"/>
        <w:gridCol w:w="1149"/>
        <w:gridCol w:w="908"/>
        <w:gridCol w:w="788"/>
        <w:gridCol w:w="858"/>
        <w:gridCol w:w="858"/>
        <w:gridCol w:w="755"/>
        <w:gridCol w:w="966"/>
        <w:gridCol w:w="755"/>
        <w:gridCol w:w="1011"/>
        <w:gridCol w:w="1719"/>
      </w:tblGrid>
      <w:tr w:rsidR="005A4E1E" w:rsidRPr="008904A0" w14:paraId="3EB2D9F9" w14:textId="77777777" w:rsidTr="00341AC9">
        <w:trPr>
          <w:trHeight w:val="530"/>
          <w:jc w:val="center"/>
        </w:trPr>
        <w:tc>
          <w:tcPr>
            <w:tcW w:w="2277" w:type="dxa"/>
            <w:gridSpan w:val="2"/>
            <w:noWrap/>
            <w:vAlign w:val="center"/>
            <w:hideMark/>
          </w:tcPr>
          <w:p w14:paraId="7251AEA4" w14:textId="77777777" w:rsidR="006F1085" w:rsidRPr="008904A0" w:rsidRDefault="006F1085" w:rsidP="00F26BC3">
            <w:pPr>
              <w:jc w:val="center"/>
              <w:rPr>
                <w:rFonts w:ascii="Times New Roman" w:hAnsi="Times New Roman" w:cs="Times New Roman"/>
                <w:b/>
                <w:sz w:val="20"/>
                <w:szCs w:val="20"/>
              </w:rPr>
            </w:pPr>
            <w:r w:rsidRPr="008904A0">
              <w:rPr>
                <w:rFonts w:ascii="Times New Roman" w:hAnsi="Times New Roman" w:cs="Times New Roman"/>
                <w:b/>
                <w:sz w:val="20"/>
                <w:szCs w:val="20"/>
              </w:rPr>
              <w:t>Change in Variable</w:t>
            </w:r>
          </w:p>
        </w:tc>
        <w:tc>
          <w:tcPr>
            <w:tcW w:w="859" w:type="dxa"/>
            <w:noWrap/>
            <w:vAlign w:val="center"/>
            <w:hideMark/>
          </w:tcPr>
          <w:p w14:paraId="42A5B27A" w14:textId="77777777" w:rsidR="006F1085" w:rsidRPr="008904A0" w:rsidRDefault="006F1085" w:rsidP="00F26BC3">
            <w:pPr>
              <w:jc w:val="center"/>
              <w:rPr>
                <w:rFonts w:ascii="Times New Roman" w:hAnsi="Times New Roman" w:cs="Times New Roman"/>
                <w:b/>
                <w:sz w:val="20"/>
                <w:szCs w:val="20"/>
              </w:rPr>
            </w:pPr>
            <w:r w:rsidRPr="008904A0">
              <w:rPr>
                <w:rFonts w:ascii="Times New Roman" w:hAnsi="Times New Roman" w:cs="Times New Roman"/>
                <w:b/>
                <w:sz w:val="20"/>
                <w:szCs w:val="20"/>
              </w:rPr>
              <w:t>Drive</w:t>
            </w:r>
          </w:p>
        </w:tc>
        <w:tc>
          <w:tcPr>
            <w:tcW w:w="1149" w:type="dxa"/>
            <w:noWrap/>
            <w:vAlign w:val="center"/>
            <w:hideMark/>
          </w:tcPr>
          <w:p w14:paraId="69BCD78C" w14:textId="77777777" w:rsidR="006F1085" w:rsidRPr="008904A0" w:rsidRDefault="006F1085" w:rsidP="00F26BC3">
            <w:pPr>
              <w:jc w:val="center"/>
              <w:rPr>
                <w:rFonts w:ascii="Times New Roman" w:hAnsi="Times New Roman" w:cs="Times New Roman"/>
                <w:b/>
                <w:sz w:val="20"/>
                <w:szCs w:val="20"/>
              </w:rPr>
            </w:pPr>
            <w:r w:rsidRPr="008904A0">
              <w:rPr>
                <w:rFonts w:ascii="Times New Roman" w:hAnsi="Times New Roman" w:cs="Times New Roman"/>
                <w:b/>
                <w:sz w:val="20"/>
                <w:szCs w:val="20"/>
              </w:rPr>
              <w:t>Passenger</w:t>
            </w:r>
          </w:p>
        </w:tc>
        <w:tc>
          <w:tcPr>
            <w:tcW w:w="908" w:type="dxa"/>
            <w:noWrap/>
            <w:vAlign w:val="center"/>
            <w:hideMark/>
          </w:tcPr>
          <w:p w14:paraId="0CA5FEEA" w14:textId="77777777" w:rsidR="006F1085" w:rsidRPr="008904A0" w:rsidRDefault="006F1085" w:rsidP="00F26BC3">
            <w:pPr>
              <w:jc w:val="center"/>
              <w:rPr>
                <w:rFonts w:ascii="Times New Roman" w:hAnsi="Times New Roman" w:cs="Times New Roman"/>
                <w:b/>
                <w:sz w:val="20"/>
                <w:szCs w:val="20"/>
              </w:rPr>
            </w:pPr>
            <w:r w:rsidRPr="008904A0">
              <w:rPr>
                <w:rFonts w:ascii="Times New Roman" w:hAnsi="Times New Roman" w:cs="Times New Roman"/>
                <w:b/>
                <w:sz w:val="20"/>
                <w:szCs w:val="20"/>
              </w:rPr>
              <w:t>Transit</w:t>
            </w:r>
          </w:p>
        </w:tc>
        <w:tc>
          <w:tcPr>
            <w:tcW w:w="788" w:type="dxa"/>
            <w:noWrap/>
            <w:vAlign w:val="center"/>
            <w:hideMark/>
          </w:tcPr>
          <w:p w14:paraId="5730FD72" w14:textId="77777777" w:rsidR="006F1085" w:rsidRPr="008904A0" w:rsidRDefault="006F1085" w:rsidP="00F26BC3">
            <w:pPr>
              <w:jc w:val="center"/>
              <w:rPr>
                <w:rFonts w:ascii="Times New Roman" w:hAnsi="Times New Roman" w:cs="Times New Roman"/>
                <w:b/>
                <w:sz w:val="20"/>
                <w:szCs w:val="20"/>
              </w:rPr>
            </w:pPr>
            <w:r w:rsidRPr="008904A0">
              <w:rPr>
                <w:rFonts w:ascii="Times New Roman" w:hAnsi="Times New Roman" w:cs="Times New Roman"/>
                <w:b/>
                <w:sz w:val="20"/>
                <w:szCs w:val="20"/>
              </w:rPr>
              <w:t>Walk</w:t>
            </w:r>
          </w:p>
        </w:tc>
        <w:tc>
          <w:tcPr>
            <w:tcW w:w="858" w:type="dxa"/>
            <w:noWrap/>
            <w:vAlign w:val="center"/>
            <w:hideMark/>
          </w:tcPr>
          <w:p w14:paraId="0D77DF3A" w14:textId="77777777" w:rsidR="006F1085" w:rsidRPr="008904A0" w:rsidRDefault="006F1085" w:rsidP="00F26BC3">
            <w:pPr>
              <w:jc w:val="center"/>
              <w:rPr>
                <w:rFonts w:ascii="Times New Roman" w:hAnsi="Times New Roman" w:cs="Times New Roman"/>
                <w:b/>
                <w:sz w:val="20"/>
                <w:szCs w:val="20"/>
              </w:rPr>
            </w:pPr>
            <w:r w:rsidRPr="008904A0">
              <w:rPr>
                <w:rFonts w:ascii="Times New Roman" w:hAnsi="Times New Roman" w:cs="Times New Roman"/>
                <w:b/>
                <w:sz w:val="20"/>
                <w:szCs w:val="20"/>
              </w:rPr>
              <w:t>Bike</w:t>
            </w:r>
          </w:p>
        </w:tc>
        <w:tc>
          <w:tcPr>
            <w:tcW w:w="858" w:type="dxa"/>
            <w:noWrap/>
            <w:vAlign w:val="center"/>
            <w:hideMark/>
          </w:tcPr>
          <w:p w14:paraId="4ABB5B42" w14:textId="77777777" w:rsidR="006F1085" w:rsidRPr="008904A0" w:rsidRDefault="006F1085" w:rsidP="00F26BC3">
            <w:pPr>
              <w:jc w:val="center"/>
              <w:rPr>
                <w:rFonts w:ascii="Times New Roman" w:hAnsi="Times New Roman" w:cs="Times New Roman"/>
                <w:b/>
                <w:sz w:val="20"/>
                <w:szCs w:val="20"/>
              </w:rPr>
            </w:pPr>
            <w:r w:rsidRPr="008904A0">
              <w:rPr>
                <w:rFonts w:ascii="Times New Roman" w:hAnsi="Times New Roman" w:cs="Times New Roman"/>
                <w:b/>
                <w:sz w:val="20"/>
                <w:szCs w:val="20"/>
              </w:rPr>
              <w:t>Other</w:t>
            </w:r>
          </w:p>
        </w:tc>
        <w:tc>
          <w:tcPr>
            <w:tcW w:w="755" w:type="dxa"/>
            <w:noWrap/>
            <w:vAlign w:val="center"/>
            <w:hideMark/>
          </w:tcPr>
          <w:p w14:paraId="10A8CCBE" w14:textId="77777777" w:rsidR="006F1085" w:rsidRPr="008904A0" w:rsidRDefault="006F1085" w:rsidP="00F26BC3">
            <w:pPr>
              <w:jc w:val="center"/>
              <w:rPr>
                <w:rFonts w:ascii="Times New Roman" w:hAnsi="Times New Roman" w:cs="Times New Roman"/>
                <w:b/>
                <w:sz w:val="20"/>
                <w:szCs w:val="20"/>
              </w:rPr>
            </w:pPr>
            <w:r w:rsidRPr="008904A0">
              <w:rPr>
                <w:rFonts w:ascii="Times New Roman" w:hAnsi="Times New Roman" w:cs="Times New Roman"/>
                <w:b/>
                <w:sz w:val="20"/>
                <w:szCs w:val="20"/>
              </w:rPr>
              <w:t>AM</w:t>
            </w:r>
          </w:p>
        </w:tc>
        <w:tc>
          <w:tcPr>
            <w:tcW w:w="966" w:type="dxa"/>
            <w:noWrap/>
            <w:vAlign w:val="center"/>
            <w:hideMark/>
          </w:tcPr>
          <w:p w14:paraId="36C35FBA" w14:textId="77777777" w:rsidR="006F1085" w:rsidRPr="008904A0" w:rsidRDefault="006F1085" w:rsidP="00F26BC3">
            <w:pPr>
              <w:jc w:val="center"/>
              <w:rPr>
                <w:rFonts w:ascii="Times New Roman" w:hAnsi="Times New Roman" w:cs="Times New Roman"/>
                <w:b/>
                <w:sz w:val="20"/>
                <w:szCs w:val="20"/>
              </w:rPr>
            </w:pPr>
            <w:r w:rsidRPr="008904A0">
              <w:rPr>
                <w:rFonts w:ascii="Times New Roman" w:hAnsi="Times New Roman" w:cs="Times New Roman"/>
                <w:b/>
                <w:sz w:val="20"/>
                <w:szCs w:val="20"/>
              </w:rPr>
              <w:t>Midday</w:t>
            </w:r>
          </w:p>
        </w:tc>
        <w:tc>
          <w:tcPr>
            <w:tcW w:w="755" w:type="dxa"/>
            <w:noWrap/>
            <w:vAlign w:val="center"/>
            <w:hideMark/>
          </w:tcPr>
          <w:p w14:paraId="003C4016" w14:textId="77777777" w:rsidR="006F1085" w:rsidRPr="008904A0" w:rsidRDefault="006F1085" w:rsidP="00F26BC3">
            <w:pPr>
              <w:jc w:val="center"/>
              <w:rPr>
                <w:rFonts w:ascii="Times New Roman" w:hAnsi="Times New Roman" w:cs="Times New Roman"/>
                <w:b/>
                <w:sz w:val="20"/>
                <w:szCs w:val="20"/>
              </w:rPr>
            </w:pPr>
            <w:r w:rsidRPr="008904A0">
              <w:rPr>
                <w:rFonts w:ascii="Times New Roman" w:hAnsi="Times New Roman" w:cs="Times New Roman"/>
                <w:b/>
                <w:sz w:val="20"/>
                <w:szCs w:val="20"/>
              </w:rPr>
              <w:t>PM</w:t>
            </w:r>
          </w:p>
        </w:tc>
        <w:tc>
          <w:tcPr>
            <w:tcW w:w="1011" w:type="dxa"/>
            <w:noWrap/>
            <w:vAlign w:val="center"/>
            <w:hideMark/>
          </w:tcPr>
          <w:p w14:paraId="2273337B" w14:textId="77777777" w:rsidR="006F1085" w:rsidRPr="008904A0" w:rsidRDefault="006F1085" w:rsidP="00F26BC3">
            <w:pPr>
              <w:jc w:val="center"/>
              <w:rPr>
                <w:rFonts w:ascii="Times New Roman" w:hAnsi="Times New Roman" w:cs="Times New Roman"/>
                <w:b/>
                <w:sz w:val="20"/>
                <w:szCs w:val="20"/>
              </w:rPr>
            </w:pPr>
            <w:r w:rsidRPr="008904A0">
              <w:rPr>
                <w:rFonts w:ascii="Times New Roman" w:hAnsi="Times New Roman" w:cs="Times New Roman"/>
                <w:b/>
                <w:sz w:val="20"/>
                <w:szCs w:val="20"/>
              </w:rPr>
              <w:t>Evening</w:t>
            </w:r>
          </w:p>
        </w:tc>
        <w:tc>
          <w:tcPr>
            <w:tcW w:w="1719" w:type="dxa"/>
            <w:noWrap/>
            <w:vAlign w:val="center"/>
            <w:hideMark/>
          </w:tcPr>
          <w:p w14:paraId="388AC4F6" w14:textId="77777777" w:rsidR="006F1085" w:rsidRPr="008904A0" w:rsidRDefault="006F1085" w:rsidP="00F26BC3">
            <w:pPr>
              <w:jc w:val="center"/>
              <w:rPr>
                <w:rFonts w:ascii="Times New Roman" w:hAnsi="Times New Roman" w:cs="Times New Roman"/>
                <w:b/>
                <w:sz w:val="20"/>
                <w:szCs w:val="20"/>
              </w:rPr>
            </w:pPr>
            <w:r w:rsidRPr="008904A0">
              <w:rPr>
                <w:rFonts w:ascii="Times New Roman" w:hAnsi="Times New Roman" w:cs="Times New Roman"/>
                <w:b/>
                <w:sz w:val="20"/>
                <w:szCs w:val="20"/>
              </w:rPr>
              <w:t>Segment 1 Share</w:t>
            </w:r>
          </w:p>
        </w:tc>
      </w:tr>
      <w:tr w:rsidR="005A4E1E" w:rsidRPr="008904A0" w14:paraId="3447F6CB" w14:textId="77777777" w:rsidTr="00341AC9">
        <w:trPr>
          <w:trHeight w:val="563"/>
          <w:jc w:val="center"/>
        </w:trPr>
        <w:tc>
          <w:tcPr>
            <w:tcW w:w="1235" w:type="dxa"/>
            <w:vMerge w:val="restart"/>
            <w:noWrap/>
            <w:vAlign w:val="center"/>
          </w:tcPr>
          <w:p w14:paraId="6E60FFAB" w14:textId="77777777" w:rsidR="00FD0710" w:rsidRPr="008904A0" w:rsidRDefault="00FD0710" w:rsidP="00FD0710">
            <w:pPr>
              <w:jc w:val="center"/>
              <w:rPr>
                <w:rFonts w:ascii="Times New Roman" w:hAnsi="Times New Roman" w:cs="Times New Roman"/>
                <w:b/>
                <w:bCs/>
                <w:sz w:val="20"/>
                <w:szCs w:val="20"/>
              </w:rPr>
            </w:pPr>
            <w:r w:rsidRPr="008904A0">
              <w:rPr>
                <w:rFonts w:ascii="Times New Roman" w:hAnsi="Times New Roman" w:cs="Times New Roman"/>
                <w:b/>
                <w:sz w:val="20"/>
                <w:szCs w:val="20"/>
              </w:rPr>
              <w:t>Home to School Distance</w:t>
            </w:r>
          </w:p>
        </w:tc>
        <w:tc>
          <w:tcPr>
            <w:tcW w:w="1042" w:type="dxa"/>
            <w:vAlign w:val="center"/>
          </w:tcPr>
          <w:p w14:paraId="1A3D37A3" w14:textId="1D67B154" w:rsidR="00FD0710" w:rsidRPr="008904A0" w:rsidRDefault="00FD0710" w:rsidP="00FD0710">
            <w:pPr>
              <w:jc w:val="center"/>
              <w:rPr>
                <w:rFonts w:ascii="Times New Roman" w:hAnsi="Times New Roman" w:cs="Times New Roman"/>
                <w:sz w:val="20"/>
                <w:szCs w:val="20"/>
              </w:rPr>
            </w:pPr>
            <w:r w:rsidRPr="008904A0">
              <w:rPr>
                <w:rFonts w:ascii="Times New Roman" w:hAnsi="Times New Roman" w:cs="Times New Roman"/>
                <w:bCs/>
                <w:sz w:val="20"/>
                <w:szCs w:val="20"/>
              </w:rPr>
              <w:t>10%</w:t>
            </w:r>
            <w:r>
              <w:rPr>
                <w:rFonts w:ascii="Times New Roman" w:hAnsi="Times New Roman" w:cs="Times New Roman"/>
                <w:bCs/>
                <w:sz w:val="20"/>
                <w:szCs w:val="20"/>
              </w:rPr>
              <w:t xml:space="preserve"> reduction</w:t>
            </w:r>
          </w:p>
        </w:tc>
        <w:tc>
          <w:tcPr>
            <w:tcW w:w="859" w:type="dxa"/>
            <w:noWrap/>
            <w:vAlign w:val="center"/>
            <w:hideMark/>
          </w:tcPr>
          <w:p w14:paraId="398C2D13" w14:textId="319C8B23"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-1.</w:t>
            </w:r>
            <w:r w:rsidR="00FB3EB8">
              <w:rPr>
                <w:rFonts w:ascii="Times New Roman" w:hAnsi="Times New Roman" w:cs="Times New Roman"/>
                <w:sz w:val="20"/>
                <w:szCs w:val="20"/>
              </w:rPr>
              <w:t>75</w:t>
            </w:r>
          </w:p>
        </w:tc>
        <w:tc>
          <w:tcPr>
            <w:tcW w:w="1149" w:type="dxa"/>
            <w:noWrap/>
            <w:vAlign w:val="center"/>
            <w:hideMark/>
          </w:tcPr>
          <w:p w14:paraId="51AA08F8" w14:textId="59D8CAC2" w:rsidR="00FD0710" w:rsidRPr="008904A0" w:rsidRDefault="00FD0710" w:rsidP="00FB3EB8">
            <w:pPr>
              <w:jc w:val="center"/>
              <w:rPr>
                <w:rFonts w:ascii="Times New Roman" w:hAnsi="Times New Roman" w:cs="Times New Roman"/>
                <w:sz w:val="20"/>
                <w:szCs w:val="20"/>
              </w:rPr>
            </w:pPr>
            <w:r w:rsidRPr="00FB147C">
              <w:rPr>
                <w:rFonts w:ascii="Times New Roman" w:hAnsi="Times New Roman" w:cs="Times New Roman"/>
                <w:sz w:val="20"/>
                <w:szCs w:val="20"/>
              </w:rPr>
              <w:t>-1.</w:t>
            </w:r>
            <w:r w:rsidR="00FB3EB8">
              <w:rPr>
                <w:rFonts w:ascii="Times New Roman" w:hAnsi="Times New Roman" w:cs="Times New Roman"/>
                <w:sz w:val="20"/>
                <w:szCs w:val="20"/>
              </w:rPr>
              <w:t>03</w:t>
            </w:r>
          </w:p>
        </w:tc>
        <w:tc>
          <w:tcPr>
            <w:tcW w:w="908" w:type="dxa"/>
            <w:noWrap/>
            <w:vAlign w:val="center"/>
            <w:hideMark/>
          </w:tcPr>
          <w:p w14:paraId="0326EE7C" w14:textId="6CE76863" w:rsidR="00FD0710" w:rsidRPr="008904A0" w:rsidRDefault="00FD0710" w:rsidP="00FB3EB8">
            <w:pPr>
              <w:jc w:val="center"/>
              <w:rPr>
                <w:rFonts w:ascii="Times New Roman" w:hAnsi="Times New Roman" w:cs="Times New Roman"/>
                <w:sz w:val="20"/>
                <w:szCs w:val="20"/>
              </w:rPr>
            </w:pPr>
            <w:r w:rsidRPr="00FB147C">
              <w:rPr>
                <w:rFonts w:ascii="Times New Roman" w:hAnsi="Times New Roman" w:cs="Times New Roman"/>
                <w:sz w:val="20"/>
                <w:szCs w:val="20"/>
              </w:rPr>
              <w:t>0.</w:t>
            </w:r>
            <w:r w:rsidR="00FB3EB8">
              <w:rPr>
                <w:rFonts w:ascii="Times New Roman" w:hAnsi="Times New Roman" w:cs="Times New Roman"/>
                <w:sz w:val="20"/>
                <w:szCs w:val="20"/>
              </w:rPr>
              <w:t>37</w:t>
            </w:r>
          </w:p>
        </w:tc>
        <w:tc>
          <w:tcPr>
            <w:tcW w:w="788" w:type="dxa"/>
            <w:noWrap/>
            <w:vAlign w:val="center"/>
            <w:hideMark/>
          </w:tcPr>
          <w:p w14:paraId="0797BD1A" w14:textId="049C9E19" w:rsidR="00FD0710" w:rsidRPr="008904A0" w:rsidRDefault="00FD0710" w:rsidP="00FB3EB8">
            <w:pPr>
              <w:jc w:val="center"/>
              <w:rPr>
                <w:rFonts w:ascii="Times New Roman" w:hAnsi="Times New Roman" w:cs="Times New Roman"/>
                <w:sz w:val="20"/>
                <w:szCs w:val="20"/>
              </w:rPr>
            </w:pPr>
            <w:r w:rsidRPr="00FB147C">
              <w:rPr>
                <w:rFonts w:ascii="Times New Roman" w:hAnsi="Times New Roman" w:cs="Times New Roman"/>
                <w:sz w:val="20"/>
                <w:szCs w:val="20"/>
              </w:rPr>
              <w:t>0.6</w:t>
            </w:r>
            <w:r w:rsidR="00FB3EB8">
              <w:rPr>
                <w:rFonts w:ascii="Times New Roman" w:hAnsi="Times New Roman" w:cs="Times New Roman"/>
                <w:sz w:val="20"/>
                <w:szCs w:val="20"/>
              </w:rPr>
              <w:t>9</w:t>
            </w:r>
          </w:p>
        </w:tc>
        <w:tc>
          <w:tcPr>
            <w:tcW w:w="858" w:type="dxa"/>
            <w:noWrap/>
            <w:vAlign w:val="center"/>
            <w:hideMark/>
          </w:tcPr>
          <w:p w14:paraId="633E4ECF" w14:textId="0066D17E" w:rsidR="00FD0710" w:rsidRPr="008904A0" w:rsidRDefault="00FB3EB8" w:rsidP="00FB3EB8">
            <w:pPr>
              <w:jc w:val="center"/>
              <w:rPr>
                <w:rFonts w:ascii="Times New Roman" w:hAnsi="Times New Roman" w:cs="Times New Roman"/>
                <w:sz w:val="20"/>
                <w:szCs w:val="20"/>
              </w:rPr>
            </w:pPr>
            <w:r>
              <w:rPr>
                <w:rFonts w:ascii="Times New Roman" w:hAnsi="Times New Roman" w:cs="Times New Roman"/>
                <w:sz w:val="20"/>
                <w:szCs w:val="20"/>
              </w:rPr>
              <w:t>1</w:t>
            </w:r>
            <w:r w:rsidR="00FD0710" w:rsidRPr="00FB147C">
              <w:rPr>
                <w:rFonts w:ascii="Times New Roman" w:hAnsi="Times New Roman" w:cs="Times New Roman"/>
                <w:sz w:val="20"/>
                <w:szCs w:val="20"/>
              </w:rPr>
              <w:t>.</w:t>
            </w:r>
            <w:r>
              <w:rPr>
                <w:rFonts w:ascii="Times New Roman" w:hAnsi="Times New Roman" w:cs="Times New Roman"/>
                <w:sz w:val="20"/>
                <w:szCs w:val="20"/>
              </w:rPr>
              <w:t>25</w:t>
            </w:r>
          </w:p>
        </w:tc>
        <w:tc>
          <w:tcPr>
            <w:tcW w:w="858" w:type="dxa"/>
            <w:noWrap/>
            <w:vAlign w:val="center"/>
            <w:hideMark/>
          </w:tcPr>
          <w:p w14:paraId="68624D27" w14:textId="037F6E06" w:rsidR="00FD0710" w:rsidRPr="008904A0" w:rsidRDefault="00FD0710" w:rsidP="00FB3EB8">
            <w:pPr>
              <w:jc w:val="center"/>
              <w:rPr>
                <w:rFonts w:ascii="Times New Roman" w:hAnsi="Times New Roman" w:cs="Times New Roman"/>
                <w:sz w:val="20"/>
                <w:szCs w:val="20"/>
              </w:rPr>
            </w:pPr>
            <w:r w:rsidRPr="00FB147C">
              <w:rPr>
                <w:rFonts w:ascii="Times New Roman" w:hAnsi="Times New Roman" w:cs="Times New Roman"/>
                <w:sz w:val="20"/>
                <w:szCs w:val="20"/>
              </w:rPr>
              <w:t>-0.</w:t>
            </w:r>
            <w:r w:rsidR="00FB3EB8">
              <w:rPr>
                <w:rFonts w:ascii="Times New Roman" w:hAnsi="Times New Roman" w:cs="Times New Roman"/>
                <w:sz w:val="20"/>
                <w:szCs w:val="20"/>
              </w:rPr>
              <w:t>66</w:t>
            </w:r>
          </w:p>
        </w:tc>
        <w:tc>
          <w:tcPr>
            <w:tcW w:w="755" w:type="dxa"/>
            <w:noWrap/>
            <w:vAlign w:val="center"/>
            <w:hideMark/>
          </w:tcPr>
          <w:p w14:paraId="1E36CCA7" w14:textId="4AAC85D7" w:rsidR="00FD0710" w:rsidRPr="008904A0" w:rsidRDefault="00FD0710" w:rsidP="00FB3EB8">
            <w:pPr>
              <w:jc w:val="center"/>
              <w:rPr>
                <w:rFonts w:ascii="Times New Roman" w:hAnsi="Times New Roman" w:cs="Times New Roman"/>
                <w:sz w:val="20"/>
                <w:szCs w:val="20"/>
              </w:rPr>
            </w:pPr>
            <w:r w:rsidRPr="00FB147C">
              <w:rPr>
                <w:rFonts w:ascii="Times New Roman" w:hAnsi="Times New Roman" w:cs="Times New Roman"/>
                <w:sz w:val="20"/>
                <w:szCs w:val="20"/>
              </w:rPr>
              <w:t>-0.</w:t>
            </w:r>
            <w:r w:rsidR="00FB3EB8">
              <w:rPr>
                <w:rFonts w:ascii="Times New Roman" w:hAnsi="Times New Roman" w:cs="Times New Roman"/>
                <w:sz w:val="20"/>
                <w:szCs w:val="20"/>
              </w:rPr>
              <w:t>14</w:t>
            </w:r>
          </w:p>
        </w:tc>
        <w:tc>
          <w:tcPr>
            <w:tcW w:w="966" w:type="dxa"/>
            <w:noWrap/>
            <w:vAlign w:val="center"/>
            <w:hideMark/>
          </w:tcPr>
          <w:p w14:paraId="3755E355" w14:textId="57977104" w:rsidR="00FD0710" w:rsidRPr="008904A0" w:rsidRDefault="00FD0710" w:rsidP="00FB3EB8">
            <w:pPr>
              <w:jc w:val="center"/>
              <w:rPr>
                <w:rFonts w:ascii="Times New Roman" w:hAnsi="Times New Roman" w:cs="Times New Roman"/>
                <w:sz w:val="20"/>
                <w:szCs w:val="20"/>
              </w:rPr>
            </w:pPr>
            <w:r w:rsidRPr="00FB147C">
              <w:rPr>
                <w:rFonts w:ascii="Times New Roman" w:hAnsi="Times New Roman" w:cs="Times New Roman"/>
                <w:sz w:val="20"/>
                <w:szCs w:val="20"/>
              </w:rPr>
              <w:t>0.1</w:t>
            </w:r>
            <w:r w:rsidR="00FB3EB8">
              <w:rPr>
                <w:rFonts w:ascii="Times New Roman" w:hAnsi="Times New Roman" w:cs="Times New Roman"/>
                <w:sz w:val="20"/>
                <w:szCs w:val="20"/>
              </w:rPr>
              <w:t>0</w:t>
            </w:r>
          </w:p>
        </w:tc>
        <w:tc>
          <w:tcPr>
            <w:tcW w:w="755" w:type="dxa"/>
            <w:noWrap/>
            <w:vAlign w:val="center"/>
            <w:hideMark/>
          </w:tcPr>
          <w:p w14:paraId="74FF0459" w14:textId="67D78D54" w:rsidR="00FD0710" w:rsidRPr="008904A0" w:rsidRDefault="00FD0710" w:rsidP="00FB3EB8">
            <w:pPr>
              <w:jc w:val="center"/>
              <w:rPr>
                <w:rFonts w:ascii="Times New Roman" w:hAnsi="Times New Roman" w:cs="Times New Roman"/>
                <w:sz w:val="20"/>
                <w:szCs w:val="20"/>
              </w:rPr>
            </w:pPr>
            <w:r w:rsidRPr="00FB147C">
              <w:rPr>
                <w:rFonts w:ascii="Times New Roman" w:hAnsi="Times New Roman" w:cs="Times New Roman"/>
                <w:sz w:val="20"/>
                <w:szCs w:val="20"/>
              </w:rPr>
              <w:t>0.</w:t>
            </w:r>
            <w:r w:rsidR="00FB3EB8">
              <w:rPr>
                <w:rFonts w:ascii="Times New Roman" w:hAnsi="Times New Roman" w:cs="Times New Roman"/>
                <w:sz w:val="20"/>
                <w:szCs w:val="20"/>
              </w:rPr>
              <w:t>18</w:t>
            </w:r>
          </w:p>
        </w:tc>
        <w:tc>
          <w:tcPr>
            <w:tcW w:w="1011" w:type="dxa"/>
            <w:noWrap/>
            <w:vAlign w:val="center"/>
            <w:hideMark/>
          </w:tcPr>
          <w:p w14:paraId="7656CDAE" w14:textId="5355B86A" w:rsidR="00FD0710" w:rsidRPr="008904A0" w:rsidRDefault="00FD0710" w:rsidP="00FB3EB8">
            <w:pPr>
              <w:jc w:val="center"/>
              <w:rPr>
                <w:rFonts w:ascii="Times New Roman" w:hAnsi="Times New Roman" w:cs="Times New Roman"/>
                <w:sz w:val="20"/>
                <w:szCs w:val="20"/>
              </w:rPr>
            </w:pPr>
            <w:r w:rsidRPr="00FB147C">
              <w:rPr>
                <w:rFonts w:ascii="Times New Roman" w:hAnsi="Times New Roman" w:cs="Times New Roman"/>
                <w:sz w:val="20"/>
                <w:szCs w:val="20"/>
              </w:rPr>
              <w:t>-0.</w:t>
            </w:r>
            <w:r w:rsidR="00FB3EB8">
              <w:rPr>
                <w:rFonts w:ascii="Times New Roman" w:hAnsi="Times New Roman" w:cs="Times New Roman"/>
                <w:sz w:val="20"/>
                <w:szCs w:val="20"/>
              </w:rPr>
              <w:t>60</w:t>
            </w:r>
          </w:p>
        </w:tc>
        <w:tc>
          <w:tcPr>
            <w:tcW w:w="1719" w:type="dxa"/>
            <w:noWrap/>
            <w:vAlign w:val="center"/>
            <w:hideMark/>
          </w:tcPr>
          <w:p w14:paraId="7B1D7615"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-2.42</w:t>
            </w:r>
          </w:p>
        </w:tc>
      </w:tr>
      <w:tr w:rsidR="005A4E1E" w:rsidRPr="008904A0" w14:paraId="6D1E66CE" w14:textId="77777777" w:rsidTr="00341AC9">
        <w:trPr>
          <w:trHeight w:val="564"/>
          <w:jc w:val="center"/>
        </w:trPr>
        <w:tc>
          <w:tcPr>
            <w:tcW w:w="1235" w:type="dxa"/>
            <w:vMerge/>
            <w:noWrap/>
            <w:vAlign w:val="center"/>
          </w:tcPr>
          <w:p w14:paraId="47D3AAA1" w14:textId="77777777" w:rsidR="00FD0710" w:rsidRPr="008904A0" w:rsidRDefault="00FD0710" w:rsidP="00FD0710">
            <w:pPr>
              <w:jc w:val="center"/>
              <w:rPr>
                <w:rFonts w:ascii="Times New Roman" w:hAnsi="Times New Roman" w:cs="Times New Roman"/>
                <w:b/>
                <w:bCs/>
                <w:sz w:val="20"/>
                <w:szCs w:val="20"/>
              </w:rPr>
            </w:pPr>
          </w:p>
        </w:tc>
        <w:tc>
          <w:tcPr>
            <w:tcW w:w="1042" w:type="dxa"/>
            <w:vAlign w:val="center"/>
          </w:tcPr>
          <w:p w14:paraId="1E45B703" w14:textId="6940B512" w:rsidR="00FD0710" w:rsidRPr="008904A0" w:rsidRDefault="00FD0710" w:rsidP="00FD0710">
            <w:pPr>
              <w:jc w:val="center"/>
              <w:rPr>
                <w:rFonts w:ascii="Times New Roman" w:hAnsi="Times New Roman" w:cs="Times New Roman"/>
                <w:sz w:val="20"/>
                <w:szCs w:val="20"/>
              </w:rPr>
            </w:pPr>
            <w:r w:rsidRPr="008904A0">
              <w:rPr>
                <w:rFonts w:ascii="Times New Roman" w:hAnsi="Times New Roman" w:cs="Times New Roman"/>
                <w:bCs/>
                <w:sz w:val="20"/>
                <w:szCs w:val="20"/>
              </w:rPr>
              <w:t>20%</w:t>
            </w:r>
            <w:r>
              <w:rPr>
                <w:rFonts w:ascii="Times New Roman" w:hAnsi="Times New Roman" w:cs="Times New Roman"/>
                <w:bCs/>
                <w:sz w:val="20"/>
                <w:szCs w:val="20"/>
              </w:rPr>
              <w:t xml:space="preserve"> reduction</w:t>
            </w:r>
          </w:p>
        </w:tc>
        <w:tc>
          <w:tcPr>
            <w:tcW w:w="859" w:type="dxa"/>
            <w:noWrap/>
            <w:vAlign w:val="center"/>
            <w:hideMark/>
          </w:tcPr>
          <w:p w14:paraId="738A9D5E" w14:textId="1A909FBD"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-3.</w:t>
            </w:r>
            <w:r w:rsidR="00FB3EB8">
              <w:rPr>
                <w:rFonts w:ascii="Times New Roman" w:hAnsi="Times New Roman" w:cs="Times New Roman"/>
                <w:sz w:val="20"/>
                <w:szCs w:val="20"/>
              </w:rPr>
              <w:t>57</w:t>
            </w:r>
          </w:p>
        </w:tc>
        <w:tc>
          <w:tcPr>
            <w:tcW w:w="1149" w:type="dxa"/>
            <w:noWrap/>
            <w:vAlign w:val="center"/>
            <w:hideMark/>
          </w:tcPr>
          <w:p w14:paraId="27C41097" w14:textId="394CD859" w:rsidR="00FD0710" w:rsidRPr="008904A0" w:rsidRDefault="00FD0710" w:rsidP="00FB3EB8">
            <w:pPr>
              <w:jc w:val="center"/>
              <w:rPr>
                <w:rFonts w:ascii="Times New Roman" w:hAnsi="Times New Roman" w:cs="Times New Roman"/>
                <w:sz w:val="20"/>
                <w:szCs w:val="20"/>
              </w:rPr>
            </w:pPr>
            <w:r w:rsidRPr="00FB147C">
              <w:rPr>
                <w:rFonts w:ascii="Times New Roman" w:hAnsi="Times New Roman" w:cs="Times New Roman"/>
                <w:sz w:val="20"/>
                <w:szCs w:val="20"/>
              </w:rPr>
              <w:t>-2.</w:t>
            </w:r>
            <w:r w:rsidR="00FB3EB8">
              <w:rPr>
                <w:rFonts w:ascii="Times New Roman" w:hAnsi="Times New Roman" w:cs="Times New Roman"/>
                <w:sz w:val="20"/>
                <w:szCs w:val="20"/>
              </w:rPr>
              <w:t>09</w:t>
            </w:r>
          </w:p>
        </w:tc>
        <w:tc>
          <w:tcPr>
            <w:tcW w:w="908" w:type="dxa"/>
            <w:noWrap/>
            <w:vAlign w:val="center"/>
            <w:hideMark/>
          </w:tcPr>
          <w:p w14:paraId="27BD4AFF" w14:textId="54149B22"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0.</w:t>
            </w:r>
            <w:r w:rsidR="00FB3EB8">
              <w:rPr>
                <w:rFonts w:ascii="Times New Roman" w:hAnsi="Times New Roman" w:cs="Times New Roman"/>
                <w:sz w:val="20"/>
                <w:szCs w:val="20"/>
              </w:rPr>
              <w:t>7</w:t>
            </w:r>
            <w:r w:rsidRPr="00FB147C">
              <w:rPr>
                <w:rFonts w:ascii="Times New Roman" w:hAnsi="Times New Roman" w:cs="Times New Roman"/>
                <w:sz w:val="20"/>
                <w:szCs w:val="20"/>
              </w:rPr>
              <w:t>6</w:t>
            </w:r>
          </w:p>
        </w:tc>
        <w:tc>
          <w:tcPr>
            <w:tcW w:w="788" w:type="dxa"/>
            <w:noWrap/>
            <w:vAlign w:val="center"/>
            <w:hideMark/>
          </w:tcPr>
          <w:p w14:paraId="23F2DFD2" w14:textId="35904829" w:rsidR="00FD0710" w:rsidRPr="008904A0" w:rsidRDefault="00FD0710" w:rsidP="00FB3EB8">
            <w:pPr>
              <w:jc w:val="center"/>
              <w:rPr>
                <w:rFonts w:ascii="Times New Roman" w:hAnsi="Times New Roman" w:cs="Times New Roman"/>
                <w:sz w:val="20"/>
                <w:szCs w:val="20"/>
              </w:rPr>
            </w:pPr>
            <w:r w:rsidRPr="00FB147C">
              <w:rPr>
                <w:rFonts w:ascii="Times New Roman" w:hAnsi="Times New Roman" w:cs="Times New Roman"/>
                <w:sz w:val="20"/>
                <w:szCs w:val="20"/>
              </w:rPr>
              <w:t>1.</w:t>
            </w:r>
            <w:r w:rsidR="00FB3EB8">
              <w:rPr>
                <w:rFonts w:ascii="Times New Roman" w:hAnsi="Times New Roman" w:cs="Times New Roman"/>
                <w:sz w:val="20"/>
                <w:szCs w:val="20"/>
              </w:rPr>
              <w:t>42</w:t>
            </w:r>
          </w:p>
        </w:tc>
        <w:tc>
          <w:tcPr>
            <w:tcW w:w="858" w:type="dxa"/>
            <w:noWrap/>
            <w:vAlign w:val="center"/>
            <w:hideMark/>
          </w:tcPr>
          <w:p w14:paraId="37814432" w14:textId="7B2D1A71" w:rsidR="00FD0710" w:rsidRPr="008904A0" w:rsidRDefault="00FB3EB8" w:rsidP="00FB3EB8">
            <w:pPr>
              <w:jc w:val="center"/>
              <w:rPr>
                <w:rFonts w:ascii="Times New Roman" w:hAnsi="Times New Roman" w:cs="Times New Roman"/>
                <w:sz w:val="20"/>
                <w:szCs w:val="20"/>
              </w:rPr>
            </w:pPr>
            <w:r>
              <w:rPr>
                <w:rFonts w:ascii="Times New Roman" w:hAnsi="Times New Roman" w:cs="Times New Roman"/>
                <w:sz w:val="20"/>
                <w:szCs w:val="20"/>
              </w:rPr>
              <w:t>2.57</w:t>
            </w:r>
          </w:p>
        </w:tc>
        <w:tc>
          <w:tcPr>
            <w:tcW w:w="858" w:type="dxa"/>
            <w:noWrap/>
            <w:vAlign w:val="center"/>
            <w:hideMark/>
          </w:tcPr>
          <w:p w14:paraId="752201E3" w14:textId="0C5C612F" w:rsidR="00FD0710" w:rsidRPr="008904A0" w:rsidRDefault="00FD0710" w:rsidP="00FB3EB8">
            <w:pPr>
              <w:jc w:val="center"/>
              <w:rPr>
                <w:rFonts w:ascii="Times New Roman" w:hAnsi="Times New Roman" w:cs="Times New Roman"/>
                <w:sz w:val="20"/>
                <w:szCs w:val="20"/>
              </w:rPr>
            </w:pPr>
            <w:r w:rsidRPr="00FB147C">
              <w:rPr>
                <w:rFonts w:ascii="Times New Roman" w:hAnsi="Times New Roman" w:cs="Times New Roman"/>
                <w:sz w:val="20"/>
                <w:szCs w:val="20"/>
              </w:rPr>
              <w:t>-1.</w:t>
            </w:r>
            <w:r w:rsidR="00FB3EB8">
              <w:rPr>
                <w:rFonts w:ascii="Times New Roman" w:hAnsi="Times New Roman" w:cs="Times New Roman"/>
                <w:sz w:val="20"/>
                <w:szCs w:val="20"/>
              </w:rPr>
              <w:t>3</w:t>
            </w:r>
            <w:r w:rsidRPr="00FB147C">
              <w:rPr>
                <w:rFonts w:ascii="Times New Roman" w:hAnsi="Times New Roman" w:cs="Times New Roman"/>
                <w:sz w:val="20"/>
                <w:szCs w:val="20"/>
              </w:rPr>
              <w:t>5</w:t>
            </w:r>
          </w:p>
        </w:tc>
        <w:tc>
          <w:tcPr>
            <w:tcW w:w="755" w:type="dxa"/>
            <w:noWrap/>
            <w:vAlign w:val="center"/>
            <w:hideMark/>
          </w:tcPr>
          <w:p w14:paraId="34AF457F" w14:textId="4F08EC90"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-0.</w:t>
            </w:r>
            <w:r w:rsidR="005A4E1E">
              <w:rPr>
                <w:rFonts w:ascii="Times New Roman" w:hAnsi="Times New Roman" w:cs="Times New Roman"/>
                <w:sz w:val="20"/>
                <w:szCs w:val="20"/>
              </w:rPr>
              <w:t>29</w:t>
            </w:r>
          </w:p>
        </w:tc>
        <w:tc>
          <w:tcPr>
            <w:tcW w:w="966" w:type="dxa"/>
            <w:noWrap/>
            <w:vAlign w:val="center"/>
            <w:hideMark/>
          </w:tcPr>
          <w:p w14:paraId="4309DF7F" w14:textId="24683BC3"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0.2</w:t>
            </w:r>
            <w:r w:rsidR="005A4E1E">
              <w:rPr>
                <w:rFonts w:ascii="Times New Roman" w:hAnsi="Times New Roman" w:cs="Times New Roman"/>
                <w:sz w:val="20"/>
                <w:szCs w:val="20"/>
              </w:rPr>
              <w:t>0</w:t>
            </w:r>
          </w:p>
        </w:tc>
        <w:tc>
          <w:tcPr>
            <w:tcW w:w="755" w:type="dxa"/>
            <w:noWrap/>
            <w:vAlign w:val="center"/>
            <w:hideMark/>
          </w:tcPr>
          <w:p w14:paraId="6CCFD41D" w14:textId="4DC96D73"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0.</w:t>
            </w:r>
            <w:r w:rsidR="005A4E1E">
              <w:rPr>
                <w:rFonts w:ascii="Times New Roman" w:hAnsi="Times New Roman" w:cs="Times New Roman"/>
                <w:sz w:val="20"/>
                <w:szCs w:val="20"/>
              </w:rPr>
              <w:t>3</w:t>
            </w:r>
            <w:r w:rsidRPr="00FB147C">
              <w:rPr>
                <w:rFonts w:ascii="Times New Roman" w:hAnsi="Times New Roman" w:cs="Times New Roman"/>
                <w:sz w:val="20"/>
                <w:szCs w:val="20"/>
              </w:rPr>
              <w:t>6</w:t>
            </w:r>
          </w:p>
        </w:tc>
        <w:tc>
          <w:tcPr>
            <w:tcW w:w="1011" w:type="dxa"/>
            <w:noWrap/>
            <w:vAlign w:val="center"/>
            <w:hideMark/>
          </w:tcPr>
          <w:p w14:paraId="7C095996" w14:textId="4378A4CD"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-1.</w:t>
            </w:r>
            <w:r w:rsidR="005A4E1E">
              <w:rPr>
                <w:rFonts w:ascii="Times New Roman" w:hAnsi="Times New Roman" w:cs="Times New Roman"/>
                <w:sz w:val="20"/>
                <w:szCs w:val="20"/>
              </w:rPr>
              <w:t>24</w:t>
            </w:r>
          </w:p>
        </w:tc>
        <w:tc>
          <w:tcPr>
            <w:tcW w:w="1719" w:type="dxa"/>
            <w:noWrap/>
            <w:vAlign w:val="center"/>
            <w:hideMark/>
          </w:tcPr>
          <w:p w14:paraId="0DBED5D8"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-4.94</w:t>
            </w:r>
          </w:p>
        </w:tc>
      </w:tr>
      <w:tr w:rsidR="005A4E1E" w:rsidRPr="008904A0" w14:paraId="19E956AF" w14:textId="77777777" w:rsidTr="00341AC9">
        <w:trPr>
          <w:trHeight w:val="564"/>
          <w:jc w:val="center"/>
        </w:trPr>
        <w:tc>
          <w:tcPr>
            <w:tcW w:w="1235" w:type="dxa"/>
            <w:vMerge/>
            <w:noWrap/>
            <w:vAlign w:val="center"/>
          </w:tcPr>
          <w:p w14:paraId="425AD489" w14:textId="77777777" w:rsidR="00FD0710" w:rsidRPr="008904A0" w:rsidRDefault="00FD0710" w:rsidP="00FD0710">
            <w:pPr>
              <w:jc w:val="center"/>
              <w:rPr>
                <w:rFonts w:ascii="Times New Roman" w:hAnsi="Times New Roman" w:cs="Times New Roman"/>
                <w:b/>
                <w:bCs/>
                <w:sz w:val="20"/>
                <w:szCs w:val="20"/>
              </w:rPr>
            </w:pPr>
          </w:p>
        </w:tc>
        <w:tc>
          <w:tcPr>
            <w:tcW w:w="1042" w:type="dxa"/>
            <w:vAlign w:val="center"/>
          </w:tcPr>
          <w:p w14:paraId="31987498" w14:textId="377D4FD2" w:rsidR="00FD0710" w:rsidRPr="008904A0" w:rsidRDefault="00FD0710" w:rsidP="00FD0710">
            <w:pPr>
              <w:jc w:val="center"/>
              <w:rPr>
                <w:rFonts w:ascii="Times New Roman" w:hAnsi="Times New Roman" w:cs="Times New Roman"/>
                <w:sz w:val="20"/>
                <w:szCs w:val="20"/>
              </w:rPr>
            </w:pPr>
            <w:r>
              <w:rPr>
                <w:rFonts w:ascii="Times New Roman" w:hAnsi="Times New Roman" w:cs="Times New Roman"/>
                <w:bCs/>
                <w:sz w:val="20"/>
                <w:szCs w:val="20"/>
              </w:rPr>
              <w:t>50% reduction</w:t>
            </w:r>
          </w:p>
        </w:tc>
        <w:tc>
          <w:tcPr>
            <w:tcW w:w="859" w:type="dxa"/>
            <w:noWrap/>
            <w:vAlign w:val="center"/>
            <w:hideMark/>
          </w:tcPr>
          <w:p w14:paraId="40BDC97B" w14:textId="06572604"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-9.</w:t>
            </w:r>
            <w:r w:rsidR="005A4E1E">
              <w:rPr>
                <w:rFonts w:ascii="Times New Roman" w:hAnsi="Times New Roman" w:cs="Times New Roman"/>
                <w:sz w:val="20"/>
                <w:szCs w:val="20"/>
              </w:rPr>
              <w:t>48</w:t>
            </w:r>
          </w:p>
        </w:tc>
        <w:tc>
          <w:tcPr>
            <w:tcW w:w="1149" w:type="dxa"/>
            <w:noWrap/>
            <w:vAlign w:val="center"/>
            <w:hideMark/>
          </w:tcPr>
          <w:p w14:paraId="4BE73A7E" w14:textId="585A1D40"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r w:rsidR="005A4E1E">
              <w:rPr>
                <w:rFonts w:ascii="Times New Roman" w:hAnsi="Times New Roman" w:cs="Times New Roman"/>
                <w:sz w:val="20"/>
                <w:szCs w:val="20"/>
              </w:rPr>
              <w:t>5.37</w:t>
            </w:r>
          </w:p>
        </w:tc>
        <w:tc>
          <w:tcPr>
            <w:tcW w:w="908" w:type="dxa"/>
            <w:noWrap/>
            <w:vAlign w:val="center"/>
            <w:hideMark/>
          </w:tcPr>
          <w:p w14:paraId="00BBC034" w14:textId="14210A20"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1.</w:t>
            </w:r>
            <w:r w:rsidR="005A4E1E">
              <w:rPr>
                <w:rFonts w:ascii="Times New Roman" w:hAnsi="Times New Roman" w:cs="Times New Roman"/>
                <w:sz w:val="20"/>
                <w:szCs w:val="20"/>
              </w:rPr>
              <w:t>96</w:t>
            </w:r>
          </w:p>
        </w:tc>
        <w:tc>
          <w:tcPr>
            <w:tcW w:w="788" w:type="dxa"/>
            <w:noWrap/>
            <w:vAlign w:val="center"/>
            <w:hideMark/>
          </w:tcPr>
          <w:p w14:paraId="3DC948DB" w14:textId="528E3A5A" w:rsidR="00FD0710" w:rsidRPr="008904A0" w:rsidRDefault="005A4E1E" w:rsidP="00FD0710">
            <w:pPr>
              <w:jc w:val="center"/>
              <w:rPr>
                <w:rFonts w:ascii="Times New Roman" w:hAnsi="Times New Roman" w:cs="Times New Roman"/>
                <w:sz w:val="20"/>
                <w:szCs w:val="20"/>
              </w:rPr>
            </w:pPr>
            <w:r>
              <w:rPr>
                <w:rFonts w:ascii="Times New Roman" w:hAnsi="Times New Roman" w:cs="Times New Roman"/>
                <w:sz w:val="20"/>
                <w:szCs w:val="20"/>
              </w:rPr>
              <w:t>3.71</w:t>
            </w:r>
          </w:p>
        </w:tc>
        <w:tc>
          <w:tcPr>
            <w:tcW w:w="858" w:type="dxa"/>
            <w:noWrap/>
            <w:vAlign w:val="center"/>
            <w:hideMark/>
          </w:tcPr>
          <w:p w14:paraId="6DFCDBB7" w14:textId="35616889" w:rsidR="00FD0710" w:rsidRPr="008904A0" w:rsidRDefault="005A4E1E" w:rsidP="00FD0710">
            <w:pPr>
              <w:jc w:val="center"/>
              <w:rPr>
                <w:rFonts w:ascii="Times New Roman" w:hAnsi="Times New Roman" w:cs="Times New Roman"/>
                <w:sz w:val="20"/>
                <w:szCs w:val="20"/>
              </w:rPr>
            </w:pPr>
            <w:r>
              <w:rPr>
                <w:rFonts w:ascii="Times New Roman" w:hAnsi="Times New Roman" w:cs="Times New Roman"/>
                <w:sz w:val="20"/>
                <w:szCs w:val="20"/>
              </w:rPr>
              <w:t>6.82</w:t>
            </w:r>
          </w:p>
        </w:tc>
        <w:tc>
          <w:tcPr>
            <w:tcW w:w="858" w:type="dxa"/>
            <w:noWrap/>
            <w:vAlign w:val="center"/>
            <w:hideMark/>
          </w:tcPr>
          <w:p w14:paraId="1885DED7" w14:textId="74F42170"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-3.</w:t>
            </w:r>
            <w:r w:rsidR="005A4E1E">
              <w:rPr>
                <w:rFonts w:ascii="Times New Roman" w:hAnsi="Times New Roman" w:cs="Times New Roman"/>
                <w:sz w:val="20"/>
                <w:szCs w:val="20"/>
              </w:rPr>
              <w:t>5</w:t>
            </w:r>
            <w:r w:rsidRPr="00FB147C">
              <w:rPr>
                <w:rFonts w:ascii="Times New Roman" w:hAnsi="Times New Roman" w:cs="Times New Roman"/>
                <w:sz w:val="20"/>
                <w:szCs w:val="20"/>
              </w:rPr>
              <w:t>6</w:t>
            </w:r>
          </w:p>
        </w:tc>
        <w:tc>
          <w:tcPr>
            <w:tcW w:w="755" w:type="dxa"/>
            <w:noWrap/>
            <w:vAlign w:val="center"/>
            <w:hideMark/>
          </w:tcPr>
          <w:p w14:paraId="62C28C2F" w14:textId="54B3C570"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w:t>
            </w:r>
            <w:r w:rsidR="005A4E1E">
              <w:rPr>
                <w:rFonts w:ascii="Times New Roman" w:hAnsi="Times New Roman" w:cs="Times New Roman"/>
                <w:sz w:val="20"/>
                <w:szCs w:val="20"/>
              </w:rPr>
              <w:t>0.75</w:t>
            </w:r>
          </w:p>
        </w:tc>
        <w:tc>
          <w:tcPr>
            <w:tcW w:w="966" w:type="dxa"/>
            <w:noWrap/>
            <w:vAlign w:val="center"/>
            <w:hideMark/>
          </w:tcPr>
          <w:p w14:paraId="5C88DC1C" w14:textId="0FAA4E5B"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0.</w:t>
            </w:r>
            <w:r w:rsidR="005A4E1E">
              <w:rPr>
                <w:rFonts w:ascii="Times New Roman" w:hAnsi="Times New Roman" w:cs="Times New Roman"/>
                <w:sz w:val="20"/>
                <w:szCs w:val="20"/>
              </w:rPr>
              <w:t>52</w:t>
            </w:r>
          </w:p>
        </w:tc>
        <w:tc>
          <w:tcPr>
            <w:tcW w:w="755" w:type="dxa"/>
            <w:noWrap/>
            <w:vAlign w:val="center"/>
            <w:hideMark/>
          </w:tcPr>
          <w:p w14:paraId="097113BD" w14:textId="138CA56B" w:rsidR="00FD0710" w:rsidRPr="008904A0" w:rsidRDefault="005A4E1E" w:rsidP="00FD0710">
            <w:pPr>
              <w:jc w:val="center"/>
              <w:rPr>
                <w:rFonts w:ascii="Times New Roman" w:hAnsi="Times New Roman" w:cs="Times New Roman"/>
                <w:sz w:val="20"/>
                <w:szCs w:val="20"/>
              </w:rPr>
            </w:pPr>
            <w:r>
              <w:rPr>
                <w:rFonts w:ascii="Times New Roman" w:hAnsi="Times New Roman" w:cs="Times New Roman"/>
                <w:sz w:val="20"/>
                <w:szCs w:val="20"/>
              </w:rPr>
              <w:t>0.95</w:t>
            </w:r>
          </w:p>
        </w:tc>
        <w:tc>
          <w:tcPr>
            <w:tcW w:w="1011" w:type="dxa"/>
            <w:noWrap/>
            <w:vAlign w:val="center"/>
            <w:hideMark/>
          </w:tcPr>
          <w:p w14:paraId="520EECE9" w14:textId="15B2C1BB"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w:t>
            </w:r>
            <w:r w:rsidR="005A4E1E">
              <w:rPr>
                <w:rFonts w:ascii="Times New Roman" w:hAnsi="Times New Roman" w:cs="Times New Roman"/>
                <w:sz w:val="20"/>
                <w:szCs w:val="20"/>
              </w:rPr>
              <w:t>3.29</w:t>
            </w:r>
          </w:p>
        </w:tc>
        <w:tc>
          <w:tcPr>
            <w:tcW w:w="1719" w:type="dxa"/>
            <w:noWrap/>
            <w:vAlign w:val="center"/>
            <w:hideMark/>
          </w:tcPr>
          <w:p w14:paraId="21A389C7"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-13.00</w:t>
            </w:r>
          </w:p>
        </w:tc>
      </w:tr>
      <w:tr w:rsidR="005A4E1E" w:rsidRPr="008904A0" w14:paraId="51663531" w14:textId="77777777" w:rsidTr="00341AC9">
        <w:trPr>
          <w:trHeight w:val="564"/>
          <w:jc w:val="center"/>
        </w:trPr>
        <w:tc>
          <w:tcPr>
            <w:tcW w:w="1235" w:type="dxa"/>
            <w:vMerge w:val="restart"/>
            <w:noWrap/>
            <w:vAlign w:val="center"/>
          </w:tcPr>
          <w:p w14:paraId="27AF44AD" w14:textId="77777777" w:rsidR="00FD0710" w:rsidRPr="008904A0" w:rsidRDefault="00FD0710" w:rsidP="00FD0710">
            <w:pPr>
              <w:jc w:val="center"/>
              <w:rPr>
                <w:rFonts w:ascii="Times New Roman" w:hAnsi="Times New Roman" w:cs="Times New Roman"/>
                <w:b/>
                <w:bCs/>
                <w:sz w:val="20"/>
                <w:szCs w:val="20"/>
              </w:rPr>
            </w:pPr>
            <w:r w:rsidRPr="008904A0">
              <w:rPr>
                <w:rFonts w:ascii="Times New Roman" w:hAnsi="Times New Roman" w:cs="Times New Roman"/>
                <w:b/>
                <w:sz w:val="20"/>
                <w:szCs w:val="20"/>
              </w:rPr>
              <w:t>Drive Travel Time</w:t>
            </w:r>
          </w:p>
        </w:tc>
        <w:tc>
          <w:tcPr>
            <w:tcW w:w="1042" w:type="dxa"/>
            <w:vAlign w:val="center"/>
          </w:tcPr>
          <w:p w14:paraId="09EA772B" w14:textId="121F2AE8" w:rsidR="00FD0710" w:rsidRPr="008904A0" w:rsidRDefault="00FD0710" w:rsidP="00FD0710">
            <w:pPr>
              <w:jc w:val="center"/>
              <w:rPr>
                <w:rFonts w:ascii="Times New Roman" w:hAnsi="Times New Roman" w:cs="Times New Roman"/>
                <w:sz w:val="20"/>
                <w:szCs w:val="20"/>
              </w:rPr>
            </w:pPr>
            <w:r w:rsidRPr="008904A0">
              <w:rPr>
                <w:rFonts w:ascii="Times New Roman" w:hAnsi="Times New Roman" w:cs="Times New Roman"/>
                <w:bCs/>
                <w:sz w:val="20"/>
                <w:szCs w:val="20"/>
              </w:rPr>
              <w:t>10%</w:t>
            </w:r>
            <w:r>
              <w:rPr>
                <w:rFonts w:ascii="Times New Roman" w:hAnsi="Times New Roman" w:cs="Times New Roman"/>
                <w:bCs/>
                <w:sz w:val="20"/>
                <w:szCs w:val="20"/>
              </w:rPr>
              <w:t xml:space="preserve"> increase</w:t>
            </w:r>
          </w:p>
        </w:tc>
        <w:tc>
          <w:tcPr>
            <w:tcW w:w="859" w:type="dxa"/>
            <w:noWrap/>
            <w:vAlign w:val="center"/>
            <w:hideMark/>
          </w:tcPr>
          <w:p w14:paraId="02EA69B1" w14:textId="05BEDDD5"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-0.</w:t>
            </w:r>
            <w:r w:rsidR="005A4E1E">
              <w:rPr>
                <w:rFonts w:ascii="Times New Roman" w:hAnsi="Times New Roman" w:cs="Times New Roman"/>
                <w:sz w:val="20"/>
                <w:szCs w:val="20"/>
              </w:rPr>
              <w:t>58</w:t>
            </w:r>
          </w:p>
        </w:tc>
        <w:tc>
          <w:tcPr>
            <w:tcW w:w="1149" w:type="dxa"/>
            <w:noWrap/>
            <w:vAlign w:val="center"/>
            <w:hideMark/>
          </w:tcPr>
          <w:p w14:paraId="75E56032" w14:textId="0650DF04"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-1.</w:t>
            </w:r>
            <w:r w:rsidR="005A4E1E">
              <w:rPr>
                <w:rFonts w:ascii="Times New Roman" w:hAnsi="Times New Roman" w:cs="Times New Roman"/>
                <w:sz w:val="20"/>
                <w:szCs w:val="20"/>
              </w:rPr>
              <w:t>55</w:t>
            </w:r>
          </w:p>
        </w:tc>
        <w:tc>
          <w:tcPr>
            <w:tcW w:w="908" w:type="dxa"/>
            <w:noWrap/>
            <w:vAlign w:val="center"/>
            <w:hideMark/>
          </w:tcPr>
          <w:p w14:paraId="7BA86782" w14:textId="67885D7D"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1.</w:t>
            </w:r>
            <w:r w:rsidR="005A4E1E">
              <w:rPr>
                <w:rFonts w:ascii="Times New Roman" w:hAnsi="Times New Roman" w:cs="Times New Roman"/>
                <w:sz w:val="20"/>
                <w:szCs w:val="20"/>
              </w:rPr>
              <w:t>09</w:t>
            </w:r>
          </w:p>
        </w:tc>
        <w:tc>
          <w:tcPr>
            <w:tcW w:w="788" w:type="dxa"/>
            <w:noWrap/>
            <w:vAlign w:val="center"/>
            <w:hideMark/>
          </w:tcPr>
          <w:p w14:paraId="0697D50D" w14:textId="757777B9"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0.0</w:t>
            </w:r>
            <w:r w:rsidR="005A4E1E">
              <w:rPr>
                <w:rFonts w:ascii="Times New Roman" w:hAnsi="Times New Roman" w:cs="Times New Roman"/>
                <w:sz w:val="20"/>
                <w:szCs w:val="20"/>
              </w:rPr>
              <w:t>6</w:t>
            </w:r>
          </w:p>
        </w:tc>
        <w:tc>
          <w:tcPr>
            <w:tcW w:w="858" w:type="dxa"/>
            <w:noWrap/>
            <w:vAlign w:val="center"/>
            <w:hideMark/>
          </w:tcPr>
          <w:p w14:paraId="09D4F9B7" w14:textId="0338E2F5"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0.</w:t>
            </w:r>
            <w:r w:rsidR="005A4E1E">
              <w:rPr>
                <w:rFonts w:ascii="Times New Roman" w:hAnsi="Times New Roman" w:cs="Times New Roman"/>
                <w:sz w:val="20"/>
                <w:szCs w:val="20"/>
              </w:rPr>
              <w:t>6</w:t>
            </w:r>
            <w:r w:rsidRPr="00FB147C">
              <w:rPr>
                <w:rFonts w:ascii="Times New Roman" w:hAnsi="Times New Roman" w:cs="Times New Roman"/>
                <w:sz w:val="20"/>
                <w:szCs w:val="20"/>
              </w:rPr>
              <w:t>9</w:t>
            </w:r>
          </w:p>
        </w:tc>
        <w:tc>
          <w:tcPr>
            <w:tcW w:w="858" w:type="dxa"/>
            <w:noWrap/>
            <w:vAlign w:val="center"/>
            <w:hideMark/>
          </w:tcPr>
          <w:p w14:paraId="4A7C987A" w14:textId="3867701A"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0.</w:t>
            </w:r>
            <w:r w:rsidR="005A4E1E">
              <w:rPr>
                <w:rFonts w:ascii="Times New Roman" w:hAnsi="Times New Roman" w:cs="Times New Roman"/>
                <w:sz w:val="20"/>
                <w:szCs w:val="20"/>
              </w:rPr>
              <w:t>86</w:t>
            </w:r>
          </w:p>
        </w:tc>
        <w:tc>
          <w:tcPr>
            <w:tcW w:w="755" w:type="dxa"/>
            <w:noWrap/>
            <w:vAlign w:val="center"/>
          </w:tcPr>
          <w:p w14:paraId="28F26699"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c>
          <w:tcPr>
            <w:tcW w:w="966" w:type="dxa"/>
            <w:noWrap/>
            <w:vAlign w:val="center"/>
          </w:tcPr>
          <w:p w14:paraId="7656D318"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c>
          <w:tcPr>
            <w:tcW w:w="755" w:type="dxa"/>
            <w:noWrap/>
            <w:vAlign w:val="center"/>
          </w:tcPr>
          <w:p w14:paraId="7BED45E9"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c>
          <w:tcPr>
            <w:tcW w:w="1011" w:type="dxa"/>
            <w:noWrap/>
            <w:vAlign w:val="center"/>
          </w:tcPr>
          <w:p w14:paraId="58A00822"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c>
          <w:tcPr>
            <w:tcW w:w="1719" w:type="dxa"/>
            <w:noWrap/>
            <w:vAlign w:val="center"/>
          </w:tcPr>
          <w:p w14:paraId="0E64F05F"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r>
      <w:tr w:rsidR="005A4E1E" w:rsidRPr="008904A0" w14:paraId="79B04B8E" w14:textId="77777777" w:rsidTr="00341AC9">
        <w:trPr>
          <w:trHeight w:val="564"/>
          <w:jc w:val="center"/>
        </w:trPr>
        <w:tc>
          <w:tcPr>
            <w:tcW w:w="1235" w:type="dxa"/>
            <w:vMerge/>
            <w:noWrap/>
            <w:vAlign w:val="center"/>
          </w:tcPr>
          <w:p w14:paraId="591379FB" w14:textId="77777777" w:rsidR="00FD0710" w:rsidRPr="008904A0" w:rsidRDefault="00FD0710" w:rsidP="00FD0710">
            <w:pPr>
              <w:jc w:val="center"/>
              <w:rPr>
                <w:rFonts w:ascii="Times New Roman" w:hAnsi="Times New Roman" w:cs="Times New Roman"/>
                <w:b/>
                <w:bCs/>
                <w:sz w:val="20"/>
                <w:szCs w:val="20"/>
              </w:rPr>
            </w:pPr>
          </w:p>
        </w:tc>
        <w:tc>
          <w:tcPr>
            <w:tcW w:w="1042" w:type="dxa"/>
            <w:vAlign w:val="center"/>
          </w:tcPr>
          <w:p w14:paraId="5B3B8293" w14:textId="1C383A5F" w:rsidR="00FD0710" w:rsidRPr="008904A0" w:rsidRDefault="00FD0710" w:rsidP="00FD0710">
            <w:pPr>
              <w:jc w:val="center"/>
              <w:rPr>
                <w:rFonts w:ascii="Times New Roman" w:hAnsi="Times New Roman" w:cs="Times New Roman"/>
                <w:sz w:val="20"/>
                <w:szCs w:val="20"/>
              </w:rPr>
            </w:pPr>
            <w:r w:rsidRPr="008904A0">
              <w:rPr>
                <w:rFonts w:ascii="Times New Roman" w:hAnsi="Times New Roman" w:cs="Times New Roman"/>
                <w:bCs/>
                <w:sz w:val="20"/>
                <w:szCs w:val="20"/>
              </w:rPr>
              <w:t>20%</w:t>
            </w:r>
            <w:r>
              <w:rPr>
                <w:rFonts w:ascii="Times New Roman" w:hAnsi="Times New Roman" w:cs="Times New Roman"/>
                <w:bCs/>
                <w:sz w:val="20"/>
                <w:szCs w:val="20"/>
              </w:rPr>
              <w:t xml:space="preserve"> increase</w:t>
            </w:r>
          </w:p>
        </w:tc>
        <w:tc>
          <w:tcPr>
            <w:tcW w:w="859" w:type="dxa"/>
            <w:noWrap/>
            <w:vAlign w:val="center"/>
            <w:hideMark/>
          </w:tcPr>
          <w:p w14:paraId="150D2CED" w14:textId="73445788"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-1.</w:t>
            </w:r>
            <w:r w:rsidR="005A4E1E">
              <w:rPr>
                <w:rFonts w:ascii="Times New Roman" w:hAnsi="Times New Roman" w:cs="Times New Roman"/>
                <w:sz w:val="20"/>
                <w:szCs w:val="20"/>
              </w:rPr>
              <w:t>16</w:t>
            </w:r>
          </w:p>
        </w:tc>
        <w:tc>
          <w:tcPr>
            <w:tcW w:w="1149" w:type="dxa"/>
            <w:noWrap/>
            <w:vAlign w:val="center"/>
            <w:hideMark/>
          </w:tcPr>
          <w:p w14:paraId="35814CAD" w14:textId="1FDEF531"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-3.</w:t>
            </w:r>
            <w:r w:rsidR="005A4E1E">
              <w:rPr>
                <w:rFonts w:ascii="Times New Roman" w:hAnsi="Times New Roman" w:cs="Times New Roman"/>
                <w:sz w:val="20"/>
                <w:szCs w:val="20"/>
              </w:rPr>
              <w:t>07</w:t>
            </w:r>
          </w:p>
        </w:tc>
        <w:tc>
          <w:tcPr>
            <w:tcW w:w="908" w:type="dxa"/>
            <w:noWrap/>
            <w:vAlign w:val="center"/>
            <w:hideMark/>
          </w:tcPr>
          <w:p w14:paraId="3C6754C0" w14:textId="47712B26"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2.</w:t>
            </w:r>
            <w:r w:rsidR="005A4E1E">
              <w:rPr>
                <w:rFonts w:ascii="Times New Roman" w:hAnsi="Times New Roman" w:cs="Times New Roman"/>
                <w:sz w:val="20"/>
                <w:szCs w:val="20"/>
              </w:rPr>
              <w:t>17</w:t>
            </w:r>
          </w:p>
        </w:tc>
        <w:tc>
          <w:tcPr>
            <w:tcW w:w="788" w:type="dxa"/>
            <w:noWrap/>
            <w:vAlign w:val="center"/>
            <w:hideMark/>
          </w:tcPr>
          <w:p w14:paraId="632B23AA" w14:textId="5B911C2E"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0.</w:t>
            </w:r>
            <w:r w:rsidR="005A4E1E" w:rsidRPr="00FB147C">
              <w:rPr>
                <w:rFonts w:ascii="Times New Roman" w:hAnsi="Times New Roman" w:cs="Times New Roman"/>
                <w:sz w:val="20"/>
                <w:szCs w:val="20"/>
              </w:rPr>
              <w:t>1</w:t>
            </w:r>
            <w:r w:rsidR="005A4E1E">
              <w:rPr>
                <w:rFonts w:ascii="Times New Roman" w:hAnsi="Times New Roman" w:cs="Times New Roman"/>
                <w:sz w:val="20"/>
                <w:szCs w:val="20"/>
              </w:rPr>
              <w:t>1</w:t>
            </w:r>
          </w:p>
        </w:tc>
        <w:tc>
          <w:tcPr>
            <w:tcW w:w="858" w:type="dxa"/>
            <w:noWrap/>
            <w:vAlign w:val="center"/>
            <w:hideMark/>
          </w:tcPr>
          <w:p w14:paraId="09040967" w14:textId="68F30692"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1.</w:t>
            </w:r>
            <w:r w:rsidR="005A4E1E">
              <w:rPr>
                <w:rFonts w:ascii="Times New Roman" w:hAnsi="Times New Roman" w:cs="Times New Roman"/>
                <w:sz w:val="20"/>
                <w:szCs w:val="20"/>
              </w:rPr>
              <w:t>37</w:t>
            </w:r>
          </w:p>
        </w:tc>
        <w:tc>
          <w:tcPr>
            <w:tcW w:w="858" w:type="dxa"/>
            <w:noWrap/>
            <w:vAlign w:val="center"/>
            <w:hideMark/>
          </w:tcPr>
          <w:p w14:paraId="7AE96352" w14:textId="4E500487"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1.</w:t>
            </w:r>
            <w:r w:rsidR="005A4E1E">
              <w:rPr>
                <w:rFonts w:ascii="Times New Roman" w:hAnsi="Times New Roman" w:cs="Times New Roman"/>
                <w:sz w:val="20"/>
                <w:szCs w:val="20"/>
              </w:rPr>
              <w:t>70</w:t>
            </w:r>
          </w:p>
        </w:tc>
        <w:tc>
          <w:tcPr>
            <w:tcW w:w="755" w:type="dxa"/>
            <w:noWrap/>
            <w:vAlign w:val="center"/>
          </w:tcPr>
          <w:p w14:paraId="669435C0"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c>
          <w:tcPr>
            <w:tcW w:w="966" w:type="dxa"/>
            <w:noWrap/>
            <w:vAlign w:val="center"/>
          </w:tcPr>
          <w:p w14:paraId="5EDEF56B"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c>
          <w:tcPr>
            <w:tcW w:w="755" w:type="dxa"/>
            <w:noWrap/>
            <w:vAlign w:val="center"/>
          </w:tcPr>
          <w:p w14:paraId="2A79EE94"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c>
          <w:tcPr>
            <w:tcW w:w="1011" w:type="dxa"/>
            <w:noWrap/>
            <w:vAlign w:val="center"/>
          </w:tcPr>
          <w:p w14:paraId="22C25C0A"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c>
          <w:tcPr>
            <w:tcW w:w="1719" w:type="dxa"/>
            <w:noWrap/>
            <w:vAlign w:val="center"/>
          </w:tcPr>
          <w:p w14:paraId="1551AEEC"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r>
      <w:tr w:rsidR="005A4E1E" w:rsidRPr="008904A0" w14:paraId="39D9606D" w14:textId="77777777" w:rsidTr="00341AC9">
        <w:trPr>
          <w:trHeight w:val="564"/>
          <w:jc w:val="center"/>
        </w:trPr>
        <w:tc>
          <w:tcPr>
            <w:tcW w:w="1235" w:type="dxa"/>
            <w:vMerge w:val="restart"/>
            <w:noWrap/>
            <w:vAlign w:val="center"/>
          </w:tcPr>
          <w:p w14:paraId="7B4F6CC9" w14:textId="77777777" w:rsidR="00FD0710" w:rsidRPr="008904A0" w:rsidRDefault="00FD0710" w:rsidP="00FD0710">
            <w:pPr>
              <w:jc w:val="center"/>
              <w:rPr>
                <w:rFonts w:ascii="Times New Roman" w:hAnsi="Times New Roman" w:cs="Times New Roman"/>
                <w:b/>
                <w:bCs/>
                <w:sz w:val="20"/>
                <w:szCs w:val="20"/>
              </w:rPr>
            </w:pPr>
            <w:r w:rsidRPr="008904A0">
              <w:rPr>
                <w:rFonts w:ascii="Times New Roman" w:hAnsi="Times New Roman" w:cs="Times New Roman"/>
                <w:b/>
                <w:sz w:val="20"/>
                <w:szCs w:val="20"/>
              </w:rPr>
              <w:t>Drive, Transit and Other Travel Time</w:t>
            </w:r>
          </w:p>
        </w:tc>
        <w:tc>
          <w:tcPr>
            <w:tcW w:w="1042" w:type="dxa"/>
            <w:vAlign w:val="center"/>
          </w:tcPr>
          <w:p w14:paraId="310D51EF" w14:textId="66D9FCA5" w:rsidR="00FD0710" w:rsidRPr="008904A0" w:rsidRDefault="00FD0710" w:rsidP="00FD0710">
            <w:pPr>
              <w:jc w:val="center"/>
              <w:rPr>
                <w:rFonts w:ascii="Times New Roman" w:hAnsi="Times New Roman" w:cs="Times New Roman"/>
                <w:sz w:val="20"/>
                <w:szCs w:val="20"/>
              </w:rPr>
            </w:pPr>
            <w:r w:rsidRPr="008904A0">
              <w:rPr>
                <w:rFonts w:ascii="Times New Roman" w:hAnsi="Times New Roman" w:cs="Times New Roman"/>
                <w:bCs/>
                <w:sz w:val="20"/>
                <w:szCs w:val="20"/>
              </w:rPr>
              <w:t>10%</w:t>
            </w:r>
            <w:r>
              <w:rPr>
                <w:rFonts w:ascii="Times New Roman" w:hAnsi="Times New Roman" w:cs="Times New Roman"/>
                <w:bCs/>
                <w:sz w:val="20"/>
                <w:szCs w:val="20"/>
              </w:rPr>
              <w:t xml:space="preserve"> increase</w:t>
            </w:r>
          </w:p>
        </w:tc>
        <w:tc>
          <w:tcPr>
            <w:tcW w:w="859" w:type="dxa"/>
            <w:noWrap/>
            <w:vAlign w:val="center"/>
            <w:hideMark/>
          </w:tcPr>
          <w:p w14:paraId="670CFB7D" w14:textId="6ECA81B0"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1.</w:t>
            </w:r>
            <w:r w:rsidR="005A4E1E">
              <w:rPr>
                <w:rFonts w:ascii="Times New Roman" w:hAnsi="Times New Roman" w:cs="Times New Roman"/>
                <w:sz w:val="20"/>
                <w:szCs w:val="20"/>
              </w:rPr>
              <w:t>12</w:t>
            </w:r>
          </w:p>
        </w:tc>
        <w:tc>
          <w:tcPr>
            <w:tcW w:w="1149" w:type="dxa"/>
            <w:noWrap/>
            <w:vAlign w:val="center"/>
            <w:hideMark/>
          </w:tcPr>
          <w:p w14:paraId="7818D70E" w14:textId="69DE2430"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3.</w:t>
            </w:r>
            <w:r w:rsidR="005A4E1E">
              <w:rPr>
                <w:rFonts w:ascii="Times New Roman" w:hAnsi="Times New Roman" w:cs="Times New Roman"/>
                <w:sz w:val="20"/>
                <w:szCs w:val="20"/>
              </w:rPr>
              <w:t>07</w:t>
            </w:r>
          </w:p>
        </w:tc>
        <w:tc>
          <w:tcPr>
            <w:tcW w:w="908" w:type="dxa"/>
            <w:noWrap/>
            <w:vAlign w:val="center"/>
            <w:hideMark/>
          </w:tcPr>
          <w:p w14:paraId="6BFF1C75" w14:textId="0A1F2AF8"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w:t>
            </w:r>
            <w:r w:rsidR="005A4E1E">
              <w:rPr>
                <w:rFonts w:ascii="Times New Roman" w:hAnsi="Times New Roman" w:cs="Times New Roman"/>
                <w:sz w:val="20"/>
                <w:szCs w:val="20"/>
              </w:rPr>
              <w:t>8.98</w:t>
            </w:r>
          </w:p>
        </w:tc>
        <w:tc>
          <w:tcPr>
            <w:tcW w:w="788" w:type="dxa"/>
            <w:noWrap/>
            <w:vAlign w:val="center"/>
            <w:hideMark/>
          </w:tcPr>
          <w:p w14:paraId="34F3B5C2" w14:textId="68C0244A"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2.</w:t>
            </w:r>
            <w:r w:rsidR="005A4E1E">
              <w:rPr>
                <w:rFonts w:ascii="Times New Roman" w:hAnsi="Times New Roman" w:cs="Times New Roman"/>
                <w:sz w:val="20"/>
                <w:szCs w:val="20"/>
              </w:rPr>
              <w:t>6</w:t>
            </w:r>
            <w:r w:rsidRPr="00FB147C">
              <w:rPr>
                <w:rFonts w:ascii="Times New Roman" w:hAnsi="Times New Roman" w:cs="Times New Roman"/>
                <w:sz w:val="20"/>
                <w:szCs w:val="20"/>
              </w:rPr>
              <w:t>6</w:t>
            </w:r>
          </w:p>
        </w:tc>
        <w:tc>
          <w:tcPr>
            <w:tcW w:w="858" w:type="dxa"/>
            <w:noWrap/>
            <w:vAlign w:val="center"/>
            <w:hideMark/>
          </w:tcPr>
          <w:p w14:paraId="049093B2" w14:textId="2E3D0D91" w:rsidR="00FD0710" w:rsidRPr="008904A0" w:rsidRDefault="005A4E1E" w:rsidP="00FD0710">
            <w:pPr>
              <w:jc w:val="center"/>
              <w:rPr>
                <w:rFonts w:ascii="Times New Roman" w:hAnsi="Times New Roman" w:cs="Times New Roman"/>
                <w:sz w:val="20"/>
                <w:szCs w:val="20"/>
              </w:rPr>
            </w:pPr>
            <w:r>
              <w:rPr>
                <w:rFonts w:ascii="Times New Roman" w:hAnsi="Times New Roman" w:cs="Times New Roman"/>
                <w:sz w:val="20"/>
                <w:szCs w:val="20"/>
              </w:rPr>
              <w:t>7.94</w:t>
            </w:r>
          </w:p>
        </w:tc>
        <w:tc>
          <w:tcPr>
            <w:tcW w:w="858" w:type="dxa"/>
            <w:noWrap/>
            <w:vAlign w:val="center"/>
            <w:hideMark/>
          </w:tcPr>
          <w:p w14:paraId="397EBA54" w14:textId="773E2F9E"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-9.</w:t>
            </w:r>
            <w:r w:rsidR="005A4E1E" w:rsidRPr="00FB147C">
              <w:rPr>
                <w:rFonts w:ascii="Times New Roman" w:hAnsi="Times New Roman" w:cs="Times New Roman"/>
                <w:sz w:val="20"/>
                <w:szCs w:val="20"/>
              </w:rPr>
              <w:t>5</w:t>
            </w:r>
            <w:r w:rsidR="005A4E1E">
              <w:rPr>
                <w:rFonts w:ascii="Times New Roman" w:hAnsi="Times New Roman" w:cs="Times New Roman"/>
                <w:sz w:val="20"/>
                <w:szCs w:val="20"/>
              </w:rPr>
              <w:t>6</w:t>
            </w:r>
          </w:p>
        </w:tc>
        <w:tc>
          <w:tcPr>
            <w:tcW w:w="755" w:type="dxa"/>
            <w:noWrap/>
            <w:vAlign w:val="center"/>
          </w:tcPr>
          <w:p w14:paraId="4DBEF7DD"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c>
          <w:tcPr>
            <w:tcW w:w="966" w:type="dxa"/>
            <w:noWrap/>
            <w:vAlign w:val="center"/>
          </w:tcPr>
          <w:p w14:paraId="3237C0D6"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c>
          <w:tcPr>
            <w:tcW w:w="755" w:type="dxa"/>
            <w:noWrap/>
            <w:vAlign w:val="center"/>
          </w:tcPr>
          <w:p w14:paraId="1FEDACA2"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c>
          <w:tcPr>
            <w:tcW w:w="1011" w:type="dxa"/>
            <w:noWrap/>
            <w:vAlign w:val="center"/>
          </w:tcPr>
          <w:p w14:paraId="7C0482FD"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c>
          <w:tcPr>
            <w:tcW w:w="1719" w:type="dxa"/>
            <w:noWrap/>
            <w:vAlign w:val="center"/>
          </w:tcPr>
          <w:p w14:paraId="54221055"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r>
      <w:tr w:rsidR="005A4E1E" w:rsidRPr="008904A0" w14:paraId="29D14707" w14:textId="77777777" w:rsidTr="00341AC9">
        <w:trPr>
          <w:trHeight w:val="564"/>
          <w:jc w:val="center"/>
        </w:trPr>
        <w:tc>
          <w:tcPr>
            <w:tcW w:w="1235" w:type="dxa"/>
            <w:vMerge/>
            <w:noWrap/>
          </w:tcPr>
          <w:p w14:paraId="6354FD61" w14:textId="77777777" w:rsidR="00FD0710" w:rsidRPr="008904A0" w:rsidRDefault="00FD0710" w:rsidP="00FD0710">
            <w:pPr>
              <w:rPr>
                <w:rFonts w:ascii="Times New Roman" w:hAnsi="Times New Roman" w:cs="Times New Roman"/>
                <w:bCs/>
                <w:sz w:val="20"/>
                <w:szCs w:val="20"/>
              </w:rPr>
            </w:pPr>
          </w:p>
        </w:tc>
        <w:tc>
          <w:tcPr>
            <w:tcW w:w="1042" w:type="dxa"/>
            <w:vAlign w:val="center"/>
          </w:tcPr>
          <w:p w14:paraId="4E894C87" w14:textId="44599957" w:rsidR="00FD0710" w:rsidRPr="008904A0" w:rsidRDefault="00FD0710" w:rsidP="00FD0710">
            <w:pPr>
              <w:jc w:val="center"/>
              <w:rPr>
                <w:rFonts w:ascii="Times New Roman" w:hAnsi="Times New Roman" w:cs="Times New Roman"/>
                <w:sz w:val="20"/>
                <w:szCs w:val="20"/>
              </w:rPr>
            </w:pPr>
            <w:r w:rsidRPr="008904A0">
              <w:rPr>
                <w:rFonts w:ascii="Times New Roman" w:hAnsi="Times New Roman" w:cs="Times New Roman"/>
                <w:bCs/>
                <w:sz w:val="20"/>
                <w:szCs w:val="20"/>
              </w:rPr>
              <w:t>20%</w:t>
            </w:r>
            <w:r>
              <w:rPr>
                <w:rFonts w:ascii="Times New Roman" w:hAnsi="Times New Roman" w:cs="Times New Roman"/>
                <w:bCs/>
                <w:sz w:val="20"/>
                <w:szCs w:val="20"/>
              </w:rPr>
              <w:t xml:space="preserve"> increase</w:t>
            </w:r>
          </w:p>
        </w:tc>
        <w:tc>
          <w:tcPr>
            <w:tcW w:w="859" w:type="dxa"/>
            <w:noWrap/>
            <w:vAlign w:val="center"/>
            <w:hideMark/>
          </w:tcPr>
          <w:p w14:paraId="0449AC2A" w14:textId="27B5A63A"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2.</w:t>
            </w:r>
            <w:r w:rsidR="005A4E1E">
              <w:rPr>
                <w:rFonts w:ascii="Times New Roman" w:hAnsi="Times New Roman" w:cs="Times New Roman"/>
                <w:sz w:val="20"/>
                <w:szCs w:val="20"/>
              </w:rPr>
              <w:t>08</w:t>
            </w:r>
          </w:p>
        </w:tc>
        <w:tc>
          <w:tcPr>
            <w:tcW w:w="1149" w:type="dxa"/>
            <w:noWrap/>
            <w:vAlign w:val="center"/>
            <w:hideMark/>
          </w:tcPr>
          <w:p w14:paraId="195E87EC" w14:textId="7EB6D336" w:rsidR="00FD0710" w:rsidRPr="008904A0" w:rsidRDefault="005A4E1E" w:rsidP="00FD0710">
            <w:pPr>
              <w:jc w:val="center"/>
              <w:rPr>
                <w:rFonts w:ascii="Times New Roman" w:hAnsi="Times New Roman" w:cs="Times New Roman"/>
                <w:sz w:val="20"/>
                <w:szCs w:val="20"/>
              </w:rPr>
            </w:pPr>
            <w:r>
              <w:rPr>
                <w:rFonts w:ascii="Times New Roman" w:hAnsi="Times New Roman" w:cs="Times New Roman"/>
                <w:sz w:val="20"/>
                <w:szCs w:val="20"/>
              </w:rPr>
              <w:t>5.72</w:t>
            </w:r>
          </w:p>
        </w:tc>
        <w:tc>
          <w:tcPr>
            <w:tcW w:w="908" w:type="dxa"/>
            <w:noWrap/>
            <w:vAlign w:val="center"/>
            <w:hideMark/>
          </w:tcPr>
          <w:p w14:paraId="5A913935" w14:textId="46D1BE25"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w:t>
            </w:r>
            <w:r w:rsidR="005A4E1E">
              <w:rPr>
                <w:rFonts w:ascii="Times New Roman" w:hAnsi="Times New Roman" w:cs="Times New Roman"/>
                <w:sz w:val="20"/>
                <w:szCs w:val="20"/>
              </w:rPr>
              <w:t>17.23</w:t>
            </w:r>
          </w:p>
        </w:tc>
        <w:tc>
          <w:tcPr>
            <w:tcW w:w="788" w:type="dxa"/>
            <w:noWrap/>
            <w:vAlign w:val="center"/>
            <w:hideMark/>
          </w:tcPr>
          <w:p w14:paraId="104C833E" w14:textId="77787146"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5.</w:t>
            </w:r>
            <w:r w:rsidR="005A4E1E">
              <w:rPr>
                <w:rFonts w:ascii="Times New Roman" w:hAnsi="Times New Roman" w:cs="Times New Roman"/>
                <w:sz w:val="20"/>
                <w:szCs w:val="20"/>
              </w:rPr>
              <w:t>10</w:t>
            </w:r>
          </w:p>
        </w:tc>
        <w:tc>
          <w:tcPr>
            <w:tcW w:w="858" w:type="dxa"/>
            <w:noWrap/>
            <w:vAlign w:val="center"/>
            <w:hideMark/>
          </w:tcPr>
          <w:p w14:paraId="6253A4F5" w14:textId="629E707B" w:rsidR="00FD0710" w:rsidRPr="008904A0" w:rsidRDefault="005A4E1E" w:rsidP="00FD0710">
            <w:pPr>
              <w:jc w:val="center"/>
              <w:rPr>
                <w:rFonts w:ascii="Times New Roman" w:hAnsi="Times New Roman" w:cs="Times New Roman"/>
                <w:sz w:val="20"/>
                <w:szCs w:val="20"/>
              </w:rPr>
            </w:pPr>
            <w:r>
              <w:rPr>
                <w:rFonts w:ascii="Times New Roman" w:hAnsi="Times New Roman" w:cs="Times New Roman"/>
                <w:sz w:val="20"/>
                <w:szCs w:val="20"/>
              </w:rPr>
              <w:t>15.47</w:t>
            </w:r>
          </w:p>
        </w:tc>
        <w:tc>
          <w:tcPr>
            <w:tcW w:w="858" w:type="dxa"/>
            <w:noWrap/>
            <w:vAlign w:val="center"/>
            <w:hideMark/>
          </w:tcPr>
          <w:p w14:paraId="3DEC3720" w14:textId="734E07CE" w:rsidR="00FD0710" w:rsidRPr="008904A0" w:rsidRDefault="00FD0710" w:rsidP="005A4E1E">
            <w:pPr>
              <w:jc w:val="center"/>
              <w:rPr>
                <w:rFonts w:ascii="Times New Roman" w:hAnsi="Times New Roman" w:cs="Times New Roman"/>
                <w:sz w:val="20"/>
                <w:szCs w:val="20"/>
              </w:rPr>
            </w:pPr>
            <w:r w:rsidRPr="00FB147C">
              <w:rPr>
                <w:rFonts w:ascii="Times New Roman" w:hAnsi="Times New Roman" w:cs="Times New Roman"/>
                <w:sz w:val="20"/>
                <w:szCs w:val="20"/>
              </w:rPr>
              <w:t>-17.</w:t>
            </w:r>
            <w:r w:rsidR="005A4E1E">
              <w:rPr>
                <w:rFonts w:ascii="Times New Roman" w:hAnsi="Times New Roman" w:cs="Times New Roman"/>
                <w:sz w:val="20"/>
                <w:szCs w:val="20"/>
              </w:rPr>
              <w:t>70</w:t>
            </w:r>
          </w:p>
        </w:tc>
        <w:tc>
          <w:tcPr>
            <w:tcW w:w="755" w:type="dxa"/>
            <w:noWrap/>
            <w:vAlign w:val="center"/>
          </w:tcPr>
          <w:p w14:paraId="2A0BA496"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c>
          <w:tcPr>
            <w:tcW w:w="966" w:type="dxa"/>
            <w:noWrap/>
            <w:vAlign w:val="center"/>
          </w:tcPr>
          <w:p w14:paraId="1BB5DFCB"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c>
          <w:tcPr>
            <w:tcW w:w="755" w:type="dxa"/>
            <w:noWrap/>
            <w:vAlign w:val="center"/>
          </w:tcPr>
          <w:p w14:paraId="2B57254C"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c>
          <w:tcPr>
            <w:tcW w:w="1011" w:type="dxa"/>
            <w:noWrap/>
            <w:vAlign w:val="center"/>
          </w:tcPr>
          <w:p w14:paraId="493E9114"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c>
          <w:tcPr>
            <w:tcW w:w="1719" w:type="dxa"/>
            <w:noWrap/>
            <w:vAlign w:val="center"/>
          </w:tcPr>
          <w:p w14:paraId="00507626" w14:textId="77777777" w:rsidR="00FD0710" w:rsidRPr="008904A0" w:rsidRDefault="00FD0710" w:rsidP="00FD0710">
            <w:pPr>
              <w:jc w:val="center"/>
              <w:rPr>
                <w:rFonts w:ascii="Times New Roman" w:hAnsi="Times New Roman" w:cs="Times New Roman"/>
                <w:sz w:val="20"/>
                <w:szCs w:val="20"/>
              </w:rPr>
            </w:pPr>
            <w:r w:rsidRPr="00FB147C">
              <w:rPr>
                <w:rFonts w:ascii="Times New Roman" w:hAnsi="Times New Roman" w:cs="Times New Roman"/>
                <w:sz w:val="20"/>
                <w:szCs w:val="20"/>
              </w:rPr>
              <w:t>-</w:t>
            </w:r>
          </w:p>
        </w:tc>
      </w:tr>
    </w:tbl>
    <w:p w14:paraId="5C9EAC5D" w14:textId="21D6FD53" w:rsidR="006F1085" w:rsidRDefault="006F1085" w:rsidP="006F1085">
      <w:pPr>
        <w:rPr>
          <w:rFonts w:ascii="Times New Roman" w:hAnsi="Times New Roman" w:cs="Times New Roman"/>
          <w:sz w:val="20"/>
          <w:szCs w:val="20"/>
        </w:rPr>
      </w:pPr>
    </w:p>
    <w:p w14:paraId="4FC125E1" w14:textId="77777777" w:rsidR="006F1085" w:rsidRDefault="006F1085">
      <w:pPr>
        <w:rPr>
          <w:rFonts w:ascii="Times New Roman" w:hAnsi="Times New Roman" w:cs="Times New Roman"/>
          <w:sz w:val="20"/>
          <w:szCs w:val="20"/>
        </w:rPr>
      </w:pPr>
      <w:r>
        <w:rPr>
          <w:rFonts w:ascii="Times New Roman" w:hAnsi="Times New Roman" w:cs="Times New Roman"/>
          <w:sz w:val="20"/>
          <w:szCs w:val="20"/>
        </w:rPr>
        <w:br w:type="page"/>
      </w:r>
    </w:p>
    <w:p w14:paraId="4E474553" w14:textId="3796DC2D" w:rsidR="006F1085" w:rsidRPr="006F1085" w:rsidRDefault="005C42C0" w:rsidP="006F1085">
      <w:pPr>
        <w:keepNext/>
        <w:spacing w:after="0" w:line="240" w:lineRule="auto"/>
        <w:jc w:val="center"/>
        <w:rPr>
          <w:rFonts w:ascii="Times New Roman" w:hAnsi="Times New Roman" w:cs="Times New Roman"/>
          <w:sz w:val="24"/>
          <w:szCs w:val="24"/>
        </w:rPr>
      </w:pPr>
      <w:r w:rsidRPr="008904A0">
        <w:rPr>
          <w:rFonts w:ascii="Times New Roman" w:eastAsia="Calibri" w:hAnsi="Times New Roman" w:cs="Times New Roman"/>
          <w:b/>
          <w:bCs/>
          <w:sz w:val="24"/>
          <w:szCs w:val="20"/>
          <w:lang w:val="en-CA"/>
        </w:rPr>
        <w:lastRenderedPageBreak/>
        <w:t xml:space="preserve">TABLE </w:t>
      </w:r>
      <w:r>
        <w:rPr>
          <w:rFonts w:ascii="Times New Roman" w:eastAsia="Calibri" w:hAnsi="Times New Roman" w:cs="Times New Roman"/>
          <w:b/>
          <w:bCs/>
          <w:sz w:val="24"/>
          <w:szCs w:val="20"/>
          <w:lang w:val="en-CA"/>
        </w:rPr>
        <w:t>1</w:t>
      </w:r>
      <w:r w:rsidR="00764964">
        <w:rPr>
          <w:rFonts w:ascii="Times New Roman" w:eastAsia="Calibri" w:hAnsi="Times New Roman" w:cs="Times New Roman"/>
          <w:b/>
          <w:bCs/>
          <w:sz w:val="24"/>
          <w:szCs w:val="20"/>
          <w:lang w:val="en-CA"/>
        </w:rPr>
        <w:t>2</w:t>
      </w:r>
      <w:r w:rsidRPr="008904A0">
        <w:rPr>
          <w:rFonts w:ascii="Times New Roman" w:eastAsia="Calibri" w:hAnsi="Times New Roman" w:cs="Times New Roman"/>
          <w:b/>
          <w:bCs/>
          <w:sz w:val="24"/>
          <w:szCs w:val="20"/>
          <w:lang w:val="en-CA"/>
        </w:rPr>
        <w:t xml:space="preserve"> </w:t>
      </w:r>
      <w:r w:rsidR="006F1085" w:rsidRPr="006F1085">
        <w:rPr>
          <w:rFonts w:ascii="Times New Roman" w:eastAsia="Calibri" w:hAnsi="Times New Roman" w:cs="Times New Roman"/>
          <w:b/>
          <w:bCs/>
          <w:sz w:val="24"/>
          <w:szCs w:val="24"/>
          <w:lang w:val="en-CA"/>
        </w:rPr>
        <w:t xml:space="preserve">Policy Analysis Results </w:t>
      </w:r>
      <w:r w:rsidR="00A42511">
        <w:rPr>
          <w:rFonts w:ascii="Times New Roman" w:eastAsia="Calibri" w:hAnsi="Times New Roman" w:cs="Times New Roman"/>
          <w:b/>
          <w:bCs/>
          <w:sz w:val="24"/>
          <w:szCs w:val="24"/>
          <w:lang w:val="en-CA"/>
        </w:rPr>
        <w:t>(Independent Models)</w:t>
      </w:r>
    </w:p>
    <w:tbl>
      <w:tblPr>
        <w:tblStyle w:val="TableGrid"/>
        <w:tblW w:w="12866"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46"/>
        <w:gridCol w:w="2236"/>
        <w:gridCol w:w="1114"/>
        <w:gridCol w:w="1114"/>
        <w:gridCol w:w="1114"/>
        <w:gridCol w:w="1114"/>
        <w:gridCol w:w="1114"/>
        <w:gridCol w:w="1114"/>
      </w:tblGrid>
      <w:tr w:rsidR="003D1CDC" w:rsidRPr="00D934C5" w14:paraId="323B8B96" w14:textId="77777777" w:rsidTr="00341AC9">
        <w:trPr>
          <w:trHeight w:val="600"/>
          <w:jc w:val="center"/>
        </w:trPr>
        <w:tc>
          <w:tcPr>
            <w:tcW w:w="2402" w:type="pct"/>
            <w:gridSpan w:val="2"/>
            <w:noWrap/>
            <w:vAlign w:val="center"/>
            <w:hideMark/>
          </w:tcPr>
          <w:p w14:paraId="1F3B5D51" w14:textId="77777777" w:rsidR="00D934C5" w:rsidRPr="00D934C5" w:rsidRDefault="00D934C5" w:rsidP="00D934C5">
            <w:pPr>
              <w:jc w:val="center"/>
              <w:rPr>
                <w:rFonts w:ascii="Times New Roman" w:hAnsi="Times New Roman" w:cs="Times New Roman"/>
                <w:b/>
                <w:sz w:val="20"/>
                <w:szCs w:val="20"/>
              </w:rPr>
            </w:pPr>
            <w:r w:rsidRPr="00D934C5">
              <w:rPr>
                <w:rFonts w:ascii="Times New Roman" w:hAnsi="Times New Roman" w:cs="Times New Roman"/>
                <w:b/>
                <w:sz w:val="20"/>
                <w:szCs w:val="20"/>
              </w:rPr>
              <w:t>Change in Variable</w:t>
            </w:r>
          </w:p>
        </w:tc>
        <w:tc>
          <w:tcPr>
            <w:tcW w:w="433" w:type="pct"/>
            <w:noWrap/>
            <w:vAlign w:val="center"/>
            <w:hideMark/>
          </w:tcPr>
          <w:p w14:paraId="4377AFF0" w14:textId="77777777" w:rsidR="00D934C5" w:rsidRPr="00D934C5" w:rsidRDefault="00D934C5" w:rsidP="00D934C5">
            <w:pPr>
              <w:jc w:val="center"/>
              <w:rPr>
                <w:rFonts w:ascii="Times New Roman" w:hAnsi="Times New Roman" w:cs="Times New Roman"/>
                <w:b/>
                <w:sz w:val="20"/>
                <w:szCs w:val="20"/>
              </w:rPr>
            </w:pPr>
            <w:r w:rsidRPr="00D934C5">
              <w:rPr>
                <w:rFonts w:ascii="Times New Roman" w:hAnsi="Times New Roman" w:cs="Times New Roman"/>
                <w:b/>
                <w:sz w:val="20"/>
                <w:szCs w:val="20"/>
              </w:rPr>
              <w:t>Drive</w:t>
            </w:r>
          </w:p>
        </w:tc>
        <w:tc>
          <w:tcPr>
            <w:tcW w:w="433" w:type="pct"/>
            <w:noWrap/>
            <w:vAlign w:val="center"/>
            <w:hideMark/>
          </w:tcPr>
          <w:p w14:paraId="61A556EA" w14:textId="77777777" w:rsidR="00D934C5" w:rsidRPr="00D934C5" w:rsidRDefault="00D934C5" w:rsidP="00D934C5">
            <w:pPr>
              <w:jc w:val="center"/>
              <w:rPr>
                <w:rFonts w:ascii="Times New Roman" w:hAnsi="Times New Roman" w:cs="Times New Roman"/>
                <w:b/>
                <w:sz w:val="20"/>
                <w:szCs w:val="20"/>
              </w:rPr>
            </w:pPr>
            <w:r w:rsidRPr="00D934C5">
              <w:rPr>
                <w:rFonts w:ascii="Times New Roman" w:hAnsi="Times New Roman" w:cs="Times New Roman"/>
                <w:b/>
                <w:sz w:val="20"/>
                <w:szCs w:val="20"/>
              </w:rPr>
              <w:t>Passenger</w:t>
            </w:r>
          </w:p>
        </w:tc>
        <w:tc>
          <w:tcPr>
            <w:tcW w:w="433" w:type="pct"/>
            <w:noWrap/>
            <w:vAlign w:val="center"/>
            <w:hideMark/>
          </w:tcPr>
          <w:p w14:paraId="1F0428D9" w14:textId="77777777" w:rsidR="00D934C5" w:rsidRPr="00D934C5" w:rsidRDefault="00D934C5" w:rsidP="00D934C5">
            <w:pPr>
              <w:jc w:val="center"/>
              <w:rPr>
                <w:rFonts w:ascii="Times New Roman" w:hAnsi="Times New Roman" w:cs="Times New Roman"/>
                <w:b/>
                <w:sz w:val="20"/>
                <w:szCs w:val="20"/>
              </w:rPr>
            </w:pPr>
            <w:r w:rsidRPr="00D934C5">
              <w:rPr>
                <w:rFonts w:ascii="Times New Roman" w:hAnsi="Times New Roman" w:cs="Times New Roman"/>
                <w:b/>
                <w:sz w:val="20"/>
                <w:szCs w:val="20"/>
              </w:rPr>
              <w:t>Transit</w:t>
            </w:r>
          </w:p>
        </w:tc>
        <w:tc>
          <w:tcPr>
            <w:tcW w:w="433" w:type="pct"/>
            <w:noWrap/>
            <w:vAlign w:val="center"/>
            <w:hideMark/>
          </w:tcPr>
          <w:p w14:paraId="7D9FDE80" w14:textId="77777777" w:rsidR="00D934C5" w:rsidRPr="00D934C5" w:rsidRDefault="00D934C5" w:rsidP="00D934C5">
            <w:pPr>
              <w:jc w:val="center"/>
              <w:rPr>
                <w:rFonts w:ascii="Times New Roman" w:hAnsi="Times New Roman" w:cs="Times New Roman"/>
                <w:b/>
                <w:sz w:val="20"/>
                <w:szCs w:val="20"/>
              </w:rPr>
            </w:pPr>
            <w:r w:rsidRPr="00D934C5">
              <w:rPr>
                <w:rFonts w:ascii="Times New Roman" w:hAnsi="Times New Roman" w:cs="Times New Roman"/>
                <w:b/>
                <w:sz w:val="20"/>
                <w:szCs w:val="20"/>
              </w:rPr>
              <w:t>Walk</w:t>
            </w:r>
          </w:p>
        </w:tc>
        <w:tc>
          <w:tcPr>
            <w:tcW w:w="433" w:type="pct"/>
            <w:noWrap/>
            <w:vAlign w:val="center"/>
            <w:hideMark/>
          </w:tcPr>
          <w:p w14:paraId="7927D440" w14:textId="77777777" w:rsidR="00D934C5" w:rsidRPr="00D934C5" w:rsidRDefault="00D934C5" w:rsidP="00D934C5">
            <w:pPr>
              <w:jc w:val="center"/>
              <w:rPr>
                <w:rFonts w:ascii="Times New Roman" w:hAnsi="Times New Roman" w:cs="Times New Roman"/>
                <w:b/>
                <w:sz w:val="20"/>
                <w:szCs w:val="20"/>
              </w:rPr>
            </w:pPr>
            <w:r w:rsidRPr="00D934C5">
              <w:rPr>
                <w:rFonts w:ascii="Times New Roman" w:hAnsi="Times New Roman" w:cs="Times New Roman"/>
                <w:b/>
                <w:sz w:val="20"/>
                <w:szCs w:val="20"/>
              </w:rPr>
              <w:t>Bike</w:t>
            </w:r>
          </w:p>
        </w:tc>
        <w:tc>
          <w:tcPr>
            <w:tcW w:w="433" w:type="pct"/>
            <w:noWrap/>
            <w:vAlign w:val="center"/>
            <w:hideMark/>
          </w:tcPr>
          <w:p w14:paraId="08068FEB" w14:textId="77777777" w:rsidR="00D934C5" w:rsidRPr="00D934C5" w:rsidRDefault="00D934C5" w:rsidP="00D934C5">
            <w:pPr>
              <w:jc w:val="center"/>
              <w:rPr>
                <w:rFonts w:ascii="Times New Roman" w:hAnsi="Times New Roman" w:cs="Times New Roman"/>
                <w:b/>
                <w:sz w:val="20"/>
                <w:szCs w:val="20"/>
              </w:rPr>
            </w:pPr>
            <w:r w:rsidRPr="00D934C5">
              <w:rPr>
                <w:rFonts w:ascii="Times New Roman" w:hAnsi="Times New Roman" w:cs="Times New Roman"/>
                <w:b/>
                <w:sz w:val="20"/>
                <w:szCs w:val="20"/>
              </w:rPr>
              <w:t>Other</w:t>
            </w:r>
          </w:p>
        </w:tc>
      </w:tr>
      <w:tr w:rsidR="00D934C5" w:rsidRPr="00D934C5" w14:paraId="5B521CBD" w14:textId="77777777" w:rsidTr="00341AC9">
        <w:trPr>
          <w:trHeight w:val="411"/>
          <w:jc w:val="center"/>
        </w:trPr>
        <w:tc>
          <w:tcPr>
            <w:tcW w:w="5000" w:type="pct"/>
            <w:gridSpan w:val="8"/>
            <w:noWrap/>
            <w:vAlign w:val="center"/>
          </w:tcPr>
          <w:p w14:paraId="6FE26539" w14:textId="53FA1F61" w:rsidR="00D934C5" w:rsidRPr="00D934C5" w:rsidRDefault="00D934C5" w:rsidP="00D934C5">
            <w:pPr>
              <w:jc w:val="center"/>
              <w:rPr>
                <w:rFonts w:ascii="Times New Roman" w:hAnsi="Times New Roman" w:cs="Times New Roman"/>
                <w:b/>
                <w:sz w:val="20"/>
                <w:szCs w:val="20"/>
              </w:rPr>
            </w:pPr>
            <w:r>
              <w:rPr>
                <w:rFonts w:ascii="Times New Roman" w:hAnsi="Times New Roman" w:cs="Times New Roman"/>
                <w:b/>
                <w:sz w:val="20"/>
                <w:szCs w:val="20"/>
              </w:rPr>
              <w:t>RRMNL MD</w:t>
            </w:r>
          </w:p>
        </w:tc>
      </w:tr>
      <w:tr w:rsidR="00D934C5" w:rsidRPr="00D934C5" w14:paraId="7A4B826E" w14:textId="77777777" w:rsidTr="00341AC9">
        <w:trPr>
          <w:trHeight w:val="524"/>
          <w:jc w:val="center"/>
        </w:trPr>
        <w:tc>
          <w:tcPr>
            <w:tcW w:w="1533" w:type="pct"/>
            <w:vMerge w:val="restart"/>
            <w:noWrap/>
            <w:vAlign w:val="center"/>
          </w:tcPr>
          <w:p w14:paraId="38852529" w14:textId="77777777" w:rsidR="00D934C5" w:rsidRPr="00D934C5" w:rsidRDefault="00D934C5" w:rsidP="00D934C5">
            <w:pPr>
              <w:jc w:val="center"/>
              <w:rPr>
                <w:rFonts w:ascii="Times New Roman" w:hAnsi="Times New Roman" w:cs="Times New Roman"/>
                <w:b/>
                <w:bCs/>
                <w:sz w:val="20"/>
                <w:szCs w:val="20"/>
              </w:rPr>
            </w:pPr>
            <w:r w:rsidRPr="00D934C5">
              <w:rPr>
                <w:rFonts w:ascii="Times New Roman" w:hAnsi="Times New Roman" w:cs="Times New Roman"/>
                <w:b/>
                <w:sz w:val="20"/>
                <w:szCs w:val="20"/>
              </w:rPr>
              <w:t>Drive Travel Time</w:t>
            </w:r>
          </w:p>
        </w:tc>
        <w:tc>
          <w:tcPr>
            <w:tcW w:w="869" w:type="pct"/>
            <w:vAlign w:val="center"/>
          </w:tcPr>
          <w:p w14:paraId="66EF702E" w14:textId="010ACA00" w:rsidR="00D934C5" w:rsidRPr="00D934C5" w:rsidRDefault="00D934C5" w:rsidP="00D934C5">
            <w:pPr>
              <w:jc w:val="center"/>
              <w:rPr>
                <w:rFonts w:ascii="Times New Roman" w:hAnsi="Times New Roman" w:cs="Times New Roman"/>
                <w:sz w:val="20"/>
                <w:szCs w:val="20"/>
              </w:rPr>
            </w:pPr>
            <w:r w:rsidRPr="00D934C5">
              <w:rPr>
                <w:rFonts w:ascii="Times New Roman" w:hAnsi="Times New Roman" w:cs="Times New Roman"/>
                <w:bCs/>
                <w:sz w:val="20"/>
                <w:szCs w:val="20"/>
              </w:rPr>
              <w:t>10% increase</w:t>
            </w:r>
          </w:p>
        </w:tc>
        <w:tc>
          <w:tcPr>
            <w:tcW w:w="433" w:type="pct"/>
            <w:noWrap/>
            <w:vAlign w:val="center"/>
            <w:hideMark/>
          </w:tcPr>
          <w:p w14:paraId="0AAF9032" w14:textId="138E63F9"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w:t>
            </w:r>
            <w:r w:rsidR="003D1CDC">
              <w:rPr>
                <w:rFonts w:ascii="Times New Roman" w:hAnsi="Times New Roman" w:cs="Times New Roman"/>
                <w:sz w:val="20"/>
                <w:szCs w:val="20"/>
              </w:rPr>
              <w:t>1.56</w:t>
            </w:r>
          </w:p>
        </w:tc>
        <w:tc>
          <w:tcPr>
            <w:tcW w:w="433" w:type="pct"/>
            <w:noWrap/>
            <w:vAlign w:val="center"/>
            <w:hideMark/>
          </w:tcPr>
          <w:p w14:paraId="0C3B8ED5" w14:textId="589DFDEE"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w:t>
            </w:r>
            <w:r w:rsidR="003D1CDC">
              <w:rPr>
                <w:rFonts w:ascii="Times New Roman" w:hAnsi="Times New Roman" w:cs="Times New Roman"/>
                <w:sz w:val="20"/>
                <w:szCs w:val="20"/>
              </w:rPr>
              <w:t>2.10</w:t>
            </w:r>
          </w:p>
        </w:tc>
        <w:tc>
          <w:tcPr>
            <w:tcW w:w="433" w:type="pct"/>
            <w:noWrap/>
            <w:vAlign w:val="center"/>
            <w:hideMark/>
          </w:tcPr>
          <w:p w14:paraId="63E32B7D" w14:textId="40236F53"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1.29</w:t>
            </w:r>
          </w:p>
        </w:tc>
        <w:tc>
          <w:tcPr>
            <w:tcW w:w="433" w:type="pct"/>
            <w:noWrap/>
            <w:vAlign w:val="center"/>
            <w:hideMark/>
          </w:tcPr>
          <w:p w14:paraId="1D083766" w14:textId="2A729128"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0.</w:t>
            </w:r>
            <w:r w:rsidR="003D1CDC">
              <w:rPr>
                <w:rFonts w:ascii="Times New Roman" w:hAnsi="Times New Roman" w:cs="Times New Roman"/>
                <w:sz w:val="20"/>
                <w:szCs w:val="20"/>
              </w:rPr>
              <w:t>21</w:t>
            </w:r>
          </w:p>
        </w:tc>
        <w:tc>
          <w:tcPr>
            <w:tcW w:w="433" w:type="pct"/>
            <w:noWrap/>
            <w:vAlign w:val="center"/>
            <w:hideMark/>
          </w:tcPr>
          <w:p w14:paraId="5F42077D" w14:textId="08376262"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0.</w:t>
            </w:r>
            <w:r w:rsidR="003D1CDC">
              <w:rPr>
                <w:rFonts w:ascii="Times New Roman" w:hAnsi="Times New Roman" w:cs="Times New Roman"/>
                <w:sz w:val="20"/>
                <w:szCs w:val="20"/>
              </w:rPr>
              <w:t>87</w:t>
            </w:r>
          </w:p>
        </w:tc>
        <w:tc>
          <w:tcPr>
            <w:tcW w:w="433" w:type="pct"/>
            <w:noWrap/>
            <w:vAlign w:val="center"/>
            <w:hideMark/>
          </w:tcPr>
          <w:p w14:paraId="03263289" w14:textId="4FC5FB94"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1.44</w:t>
            </w:r>
          </w:p>
        </w:tc>
      </w:tr>
      <w:tr w:rsidR="00D934C5" w:rsidRPr="00D934C5" w14:paraId="63FE5387" w14:textId="77777777" w:rsidTr="00341AC9">
        <w:trPr>
          <w:trHeight w:val="524"/>
          <w:jc w:val="center"/>
        </w:trPr>
        <w:tc>
          <w:tcPr>
            <w:tcW w:w="1533" w:type="pct"/>
            <w:vMerge/>
            <w:noWrap/>
            <w:vAlign w:val="center"/>
          </w:tcPr>
          <w:p w14:paraId="3DD7AA2D" w14:textId="77777777" w:rsidR="00D934C5" w:rsidRPr="00D934C5" w:rsidRDefault="00D934C5" w:rsidP="00D934C5">
            <w:pPr>
              <w:jc w:val="center"/>
              <w:rPr>
                <w:rFonts w:ascii="Times New Roman" w:hAnsi="Times New Roman" w:cs="Times New Roman"/>
                <w:b/>
                <w:bCs/>
                <w:sz w:val="20"/>
                <w:szCs w:val="20"/>
              </w:rPr>
            </w:pPr>
          </w:p>
        </w:tc>
        <w:tc>
          <w:tcPr>
            <w:tcW w:w="869" w:type="pct"/>
            <w:vAlign w:val="center"/>
          </w:tcPr>
          <w:p w14:paraId="15A84FB3" w14:textId="5155CA91" w:rsidR="00D934C5" w:rsidRPr="00D934C5" w:rsidRDefault="00D934C5" w:rsidP="00D934C5">
            <w:pPr>
              <w:jc w:val="center"/>
              <w:rPr>
                <w:rFonts w:ascii="Times New Roman" w:hAnsi="Times New Roman" w:cs="Times New Roman"/>
                <w:sz w:val="20"/>
                <w:szCs w:val="20"/>
              </w:rPr>
            </w:pPr>
            <w:r w:rsidRPr="00D934C5">
              <w:rPr>
                <w:rFonts w:ascii="Times New Roman" w:hAnsi="Times New Roman" w:cs="Times New Roman"/>
                <w:bCs/>
                <w:sz w:val="20"/>
                <w:szCs w:val="20"/>
              </w:rPr>
              <w:t>20% increase</w:t>
            </w:r>
          </w:p>
        </w:tc>
        <w:tc>
          <w:tcPr>
            <w:tcW w:w="433" w:type="pct"/>
            <w:noWrap/>
            <w:vAlign w:val="center"/>
            <w:hideMark/>
          </w:tcPr>
          <w:p w14:paraId="75064736" w14:textId="79513C85"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w:t>
            </w:r>
            <w:r w:rsidR="003D1CDC">
              <w:rPr>
                <w:rFonts w:ascii="Times New Roman" w:hAnsi="Times New Roman" w:cs="Times New Roman"/>
                <w:sz w:val="20"/>
                <w:szCs w:val="20"/>
              </w:rPr>
              <w:t>3.16</w:t>
            </w:r>
          </w:p>
        </w:tc>
        <w:tc>
          <w:tcPr>
            <w:tcW w:w="433" w:type="pct"/>
            <w:noWrap/>
            <w:vAlign w:val="center"/>
            <w:hideMark/>
          </w:tcPr>
          <w:p w14:paraId="0CE6E3DF" w14:textId="3C8BBFC4"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w:t>
            </w:r>
            <w:r w:rsidR="003D1CDC">
              <w:rPr>
                <w:rFonts w:ascii="Times New Roman" w:hAnsi="Times New Roman" w:cs="Times New Roman"/>
                <w:sz w:val="20"/>
                <w:szCs w:val="20"/>
              </w:rPr>
              <w:t>4.21</w:t>
            </w:r>
          </w:p>
        </w:tc>
        <w:tc>
          <w:tcPr>
            <w:tcW w:w="433" w:type="pct"/>
            <w:noWrap/>
            <w:vAlign w:val="center"/>
            <w:hideMark/>
          </w:tcPr>
          <w:p w14:paraId="10C0A23A" w14:textId="58488902"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2.60</w:t>
            </w:r>
          </w:p>
        </w:tc>
        <w:tc>
          <w:tcPr>
            <w:tcW w:w="433" w:type="pct"/>
            <w:noWrap/>
            <w:vAlign w:val="center"/>
            <w:hideMark/>
          </w:tcPr>
          <w:p w14:paraId="491C5819" w14:textId="71BD0484"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0.41</w:t>
            </w:r>
          </w:p>
        </w:tc>
        <w:tc>
          <w:tcPr>
            <w:tcW w:w="433" w:type="pct"/>
            <w:noWrap/>
            <w:vAlign w:val="center"/>
            <w:hideMark/>
          </w:tcPr>
          <w:p w14:paraId="5F6C866E" w14:textId="24DA4C64"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1</w:t>
            </w:r>
            <w:r w:rsidR="00D934C5" w:rsidRPr="00D934C5">
              <w:rPr>
                <w:rFonts w:ascii="Times New Roman" w:hAnsi="Times New Roman" w:cs="Times New Roman"/>
                <w:sz w:val="20"/>
                <w:szCs w:val="20"/>
              </w:rPr>
              <w:t>.</w:t>
            </w:r>
            <w:r>
              <w:rPr>
                <w:rFonts w:ascii="Times New Roman" w:hAnsi="Times New Roman" w:cs="Times New Roman"/>
                <w:sz w:val="20"/>
                <w:szCs w:val="20"/>
              </w:rPr>
              <w:t>7</w:t>
            </w:r>
            <w:r w:rsidR="00D934C5" w:rsidRPr="00D934C5">
              <w:rPr>
                <w:rFonts w:ascii="Times New Roman" w:hAnsi="Times New Roman" w:cs="Times New Roman"/>
                <w:sz w:val="20"/>
                <w:szCs w:val="20"/>
              </w:rPr>
              <w:t>4</w:t>
            </w:r>
          </w:p>
        </w:tc>
        <w:tc>
          <w:tcPr>
            <w:tcW w:w="433" w:type="pct"/>
            <w:noWrap/>
            <w:vAlign w:val="center"/>
            <w:hideMark/>
          </w:tcPr>
          <w:p w14:paraId="616E1183" w14:textId="65B150E6"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2</w:t>
            </w:r>
            <w:r w:rsidR="00D934C5" w:rsidRPr="00D934C5">
              <w:rPr>
                <w:rFonts w:ascii="Times New Roman" w:hAnsi="Times New Roman" w:cs="Times New Roman"/>
                <w:sz w:val="20"/>
                <w:szCs w:val="20"/>
              </w:rPr>
              <w:t>.91</w:t>
            </w:r>
          </w:p>
        </w:tc>
      </w:tr>
      <w:tr w:rsidR="00D934C5" w:rsidRPr="00D934C5" w14:paraId="1AAC7AD8" w14:textId="77777777" w:rsidTr="00341AC9">
        <w:trPr>
          <w:trHeight w:val="524"/>
          <w:jc w:val="center"/>
        </w:trPr>
        <w:tc>
          <w:tcPr>
            <w:tcW w:w="1533" w:type="pct"/>
            <w:vMerge w:val="restart"/>
            <w:noWrap/>
            <w:vAlign w:val="center"/>
          </w:tcPr>
          <w:p w14:paraId="2ED75D27" w14:textId="77777777" w:rsidR="00D934C5" w:rsidRPr="00D934C5" w:rsidRDefault="00D934C5" w:rsidP="00D934C5">
            <w:pPr>
              <w:jc w:val="center"/>
              <w:rPr>
                <w:rFonts w:ascii="Times New Roman" w:hAnsi="Times New Roman" w:cs="Times New Roman"/>
                <w:b/>
                <w:bCs/>
                <w:sz w:val="20"/>
                <w:szCs w:val="20"/>
              </w:rPr>
            </w:pPr>
            <w:r w:rsidRPr="00D934C5">
              <w:rPr>
                <w:rFonts w:ascii="Times New Roman" w:hAnsi="Times New Roman" w:cs="Times New Roman"/>
                <w:b/>
                <w:sz w:val="20"/>
                <w:szCs w:val="20"/>
              </w:rPr>
              <w:t>Drive, Transit and Other Travel Time</w:t>
            </w:r>
          </w:p>
        </w:tc>
        <w:tc>
          <w:tcPr>
            <w:tcW w:w="869" w:type="pct"/>
            <w:vAlign w:val="center"/>
          </w:tcPr>
          <w:p w14:paraId="171D655B" w14:textId="04DBFCD9" w:rsidR="00D934C5" w:rsidRPr="00D934C5" w:rsidRDefault="00D934C5" w:rsidP="00D934C5">
            <w:pPr>
              <w:jc w:val="center"/>
              <w:rPr>
                <w:rFonts w:ascii="Times New Roman" w:hAnsi="Times New Roman" w:cs="Times New Roman"/>
                <w:sz w:val="20"/>
                <w:szCs w:val="20"/>
              </w:rPr>
            </w:pPr>
            <w:r w:rsidRPr="00D934C5">
              <w:rPr>
                <w:rFonts w:ascii="Times New Roman" w:hAnsi="Times New Roman" w:cs="Times New Roman"/>
                <w:bCs/>
                <w:sz w:val="20"/>
                <w:szCs w:val="20"/>
              </w:rPr>
              <w:t>10% increase</w:t>
            </w:r>
          </w:p>
        </w:tc>
        <w:tc>
          <w:tcPr>
            <w:tcW w:w="433" w:type="pct"/>
            <w:noWrap/>
            <w:vAlign w:val="center"/>
            <w:hideMark/>
          </w:tcPr>
          <w:p w14:paraId="5DC612C6" w14:textId="5E7966B6"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3.01</w:t>
            </w:r>
          </w:p>
        </w:tc>
        <w:tc>
          <w:tcPr>
            <w:tcW w:w="433" w:type="pct"/>
            <w:noWrap/>
            <w:vAlign w:val="center"/>
            <w:hideMark/>
          </w:tcPr>
          <w:p w14:paraId="12CB110C" w14:textId="7266482E"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4.44</w:t>
            </w:r>
          </w:p>
        </w:tc>
        <w:tc>
          <w:tcPr>
            <w:tcW w:w="433" w:type="pct"/>
            <w:noWrap/>
            <w:vAlign w:val="center"/>
            <w:hideMark/>
          </w:tcPr>
          <w:p w14:paraId="1359A80B" w14:textId="58EBF469"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w:t>
            </w:r>
            <w:r w:rsidR="003D1CDC">
              <w:rPr>
                <w:rFonts w:ascii="Times New Roman" w:hAnsi="Times New Roman" w:cs="Times New Roman"/>
                <w:sz w:val="20"/>
                <w:szCs w:val="20"/>
              </w:rPr>
              <w:t>8.37</w:t>
            </w:r>
          </w:p>
        </w:tc>
        <w:tc>
          <w:tcPr>
            <w:tcW w:w="433" w:type="pct"/>
            <w:noWrap/>
            <w:vAlign w:val="center"/>
            <w:hideMark/>
          </w:tcPr>
          <w:p w14:paraId="719067B0" w14:textId="6F0C48F7"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3.44</w:t>
            </w:r>
          </w:p>
        </w:tc>
        <w:tc>
          <w:tcPr>
            <w:tcW w:w="433" w:type="pct"/>
            <w:noWrap/>
            <w:vAlign w:val="center"/>
            <w:hideMark/>
          </w:tcPr>
          <w:p w14:paraId="4BE6C5E5" w14:textId="4558305B"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5.63</w:t>
            </w:r>
          </w:p>
        </w:tc>
        <w:tc>
          <w:tcPr>
            <w:tcW w:w="433" w:type="pct"/>
            <w:noWrap/>
            <w:vAlign w:val="center"/>
            <w:hideMark/>
          </w:tcPr>
          <w:p w14:paraId="6F42BEE0" w14:textId="6343DA04"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w:t>
            </w:r>
            <w:r w:rsidR="003D1CDC">
              <w:rPr>
                <w:rFonts w:ascii="Times New Roman" w:hAnsi="Times New Roman" w:cs="Times New Roman"/>
                <w:sz w:val="20"/>
                <w:szCs w:val="20"/>
              </w:rPr>
              <w:t>14.27</w:t>
            </w:r>
          </w:p>
        </w:tc>
      </w:tr>
      <w:tr w:rsidR="00D934C5" w:rsidRPr="00D934C5" w14:paraId="1DDECF14" w14:textId="77777777" w:rsidTr="00341AC9">
        <w:trPr>
          <w:trHeight w:val="524"/>
          <w:jc w:val="center"/>
        </w:trPr>
        <w:tc>
          <w:tcPr>
            <w:tcW w:w="1533" w:type="pct"/>
            <w:vMerge/>
            <w:noWrap/>
            <w:vAlign w:val="center"/>
          </w:tcPr>
          <w:p w14:paraId="65F1684A" w14:textId="77777777" w:rsidR="00D934C5" w:rsidRPr="00D934C5" w:rsidRDefault="00D934C5" w:rsidP="00D934C5">
            <w:pPr>
              <w:jc w:val="center"/>
              <w:rPr>
                <w:rFonts w:ascii="Times New Roman" w:hAnsi="Times New Roman" w:cs="Times New Roman"/>
                <w:bCs/>
                <w:sz w:val="20"/>
                <w:szCs w:val="20"/>
              </w:rPr>
            </w:pPr>
          </w:p>
        </w:tc>
        <w:tc>
          <w:tcPr>
            <w:tcW w:w="869" w:type="pct"/>
            <w:vAlign w:val="center"/>
          </w:tcPr>
          <w:p w14:paraId="793AC515" w14:textId="70DF823F" w:rsidR="00D934C5" w:rsidRPr="00D934C5" w:rsidRDefault="00D934C5" w:rsidP="00D934C5">
            <w:pPr>
              <w:jc w:val="center"/>
              <w:rPr>
                <w:rFonts w:ascii="Times New Roman" w:hAnsi="Times New Roman" w:cs="Times New Roman"/>
                <w:sz w:val="20"/>
                <w:szCs w:val="20"/>
              </w:rPr>
            </w:pPr>
            <w:r w:rsidRPr="00D934C5">
              <w:rPr>
                <w:rFonts w:ascii="Times New Roman" w:hAnsi="Times New Roman" w:cs="Times New Roman"/>
                <w:bCs/>
                <w:sz w:val="20"/>
                <w:szCs w:val="20"/>
              </w:rPr>
              <w:t>20% increase</w:t>
            </w:r>
          </w:p>
        </w:tc>
        <w:tc>
          <w:tcPr>
            <w:tcW w:w="433" w:type="pct"/>
            <w:noWrap/>
            <w:vAlign w:val="center"/>
            <w:hideMark/>
          </w:tcPr>
          <w:p w14:paraId="5EA7AD8A" w14:textId="3D0FA5D1"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5.44</w:t>
            </w:r>
          </w:p>
        </w:tc>
        <w:tc>
          <w:tcPr>
            <w:tcW w:w="433" w:type="pct"/>
            <w:noWrap/>
            <w:vAlign w:val="center"/>
            <w:hideMark/>
          </w:tcPr>
          <w:p w14:paraId="61B96B29" w14:textId="1C591F04"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8.21</w:t>
            </w:r>
          </w:p>
        </w:tc>
        <w:tc>
          <w:tcPr>
            <w:tcW w:w="433" w:type="pct"/>
            <w:noWrap/>
            <w:vAlign w:val="center"/>
            <w:hideMark/>
          </w:tcPr>
          <w:p w14:paraId="2150F08B" w14:textId="220798FF"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w:t>
            </w:r>
            <w:r w:rsidR="003D1CDC">
              <w:rPr>
                <w:rFonts w:ascii="Times New Roman" w:hAnsi="Times New Roman" w:cs="Times New Roman"/>
                <w:sz w:val="20"/>
                <w:szCs w:val="20"/>
              </w:rPr>
              <w:t>16.16</w:t>
            </w:r>
          </w:p>
        </w:tc>
        <w:tc>
          <w:tcPr>
            <w:tcW w:w="433" w:type="pct"/>
            <w:noWrap/>
            <w:vAlign w:val="center"/>
            <w:hideMark/>
          </w:tcPr>
          <w:p w14:paraId="3928C682" w14:textId="18853F7D"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6.75</w:t>
            </w:r>
          </w:p>
        </w:tc>
        <w:tc>
          <w:tcPr>
            <w:tcW w:w="433" w:type="pct"/>
            <w:noWrap/>
            <w:vAlign w:val="center"/>
            <w:hideMark/>
          </w:tcPr>
          <w:p w14:paraId="6C54440A" w14:textId="4AE15183"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11.00</w:t>
            </w:r>
          </w:p>
        </w:tc>
        <w:tc>
          <w:tcPr>
            <w:tcW w:w="433" w:type="pct"/>
            <w:noWrap/>
            <w:vAlign w:val="center"/>
            <w:hideMark/>
          </w:tcPr>
          <w:p w14:paraId="77C3132A" w14:textId="4100E3C9"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w:t>
            </w:r>
            <w:r w:rsidR="003D1CDC">
              <w:rPr>
                <w:rFonts w:ascii="Times New Roman" w:hAnsi="Times New Roman" w:cs="Times New Roman"/>
                <w:sz w:val="20"/>
                <w:szCs w:val="20"/>
              </w:rPr>
              <w:t>26.68</w:t>
            </w:r>
          </w:p>
        </w:tc>
      </w:tr>
      <w:tr w:rsidR="00D934C5" w:rsidRPr="00D934C5" w14:paraId="5AADE598" w14:textId="77777777" w:rsidTr="00341AC9">
        <w:trPr>
          <w:trHeight w:val="476"/>
          <w:jc w:val="center"/>
        </w:trPr>
        <w:tc>
          <w:tcPr>
            <w:tcW w:w="5000" w:type="pct"/>
            <w:gridSpan w:val="8"/>
            <w:noWrap/>
            <w:vAlign w:val="center"/>
          </w:tcPr>
          <w:p w14:paraId="12B8E821" w14:textId="0A6CC3F4" w:rsidR="00D934C5" w:rsidRPr="00D934C5" w:rsidRDefault="00D934C5" w:rsidP="00D934C5">
            <w:pPr>
              <w:jc w:val="center"/>
              <w:rPr>
                <w:rFonts w:ascii="Times New Roman" w:hAnsi="Times New Roman" w:cs="Times New Roman"/>
                <w:sz w:val="20"/>
                <w:szCs w:val="20"/>
              </w:rPr>
            </w:pPr>
            <w:r w:rsidRPr="00D934C5">
              <w:rPr>
                <w:rFonts w:ascii="Times New Roman" w:hAnsi="Times New Roman" w:cs="Times New Roman"/>
                <w:b/>
                <w:sz w:val="20"/>
                <w:szCs w:val="20"/>
              </w:rPr>
              <w:t>RRMNL DM</w:t>
            </w:r>
          </w:p>
        </w:tc>
      </w:tr>
      <w:tr w:rsidR="00D934C5" w:rsidRPr="00D934C5" w14:paraId="535C5622" w14:textId="77777777" w:rsidTr="00341AC9">
        <w:trPr>
          <w:trHeight w:val="524"/>
          <w:jc w:val="center"/>
        </w:trPr>
        <w:tc>
          <w:tcPr>
            <w:tcW w:w="1533" w:type="pct"/>
            <w:vMerge w:val="restart"/>
            <w:noWrap/>
            <w:vAlign w:val="center"/>
          </w:tcPr>
          <w:p w14:paraId="288F0A91" w14:textId="1408FE7E" w:rsidR="00D934C5" w:rsidRPr="00D934C5" w:rsidRDefault="00D934C5" w:rsidP="00D934C5">
            <w:pPr>
              <w:jc w:val="center"/>
              <w:rPr>
                <w:rFonts w:ascii="Times New Roman" w:hAnsi="Times New Roman" w:cs="Times New Roman"/>
                <w:bCs/>
                <w:sz w:val="20"/>
                <w:szCs w:val="20"/>
              </w:rPr>
            </w:pPr>
            <w:r w:rsidRPr="00D934C5">
              <w:rPr>
                <w:rFonts w:ascii="Times New Roman" w:hAnsi="Times New Roman" w:cs="Times New Roman"/>
                <w:b/>
                <w:sz w:val="20"/>
                <w:szCs w:val="20"/>
              </w:rPr>
              <w:t>Drive Travel Time</w:t>
            </w:r>
          </w:p>
        </w:tc>
        <w:tc>
          <w:tcPr>
            <w:tcW w:w="869" w:type="pct"/>
            <w:vAlign w:val="center"/>
          </w:tcPr>
          <w:p w14:paraId="12952D87" w14:textId="3817E930" w:rsidR="00D934C5" w:rsidRPr="00D934C5" w:rsidRDefault="00D934C5" w:rsidP="00D934C5">
            <w:pPr>
              <w:jc w:val="center"/>
              <w:rPr>
                <w:rFonts w:ascii="Times New Roman" w:hAnsi="Times New Roman" w:cs="Times New Roman"/>
                <w:bCs/>
                <w:sz w:val="20"/>
                <w:szCs w:val="20"/>
              </w:rPr>
            </w:pPr>
            <w:r w:rsidRPr="00D934C5">
              <w:rPr>
                <w:rFonts w:ascii="Times New Roman" w:hAnsi="Times New Roman" w:cs="Times New Roman"/>
                <w:bCs/>
                <w:sz w:val="20"/>
                <w:szCs w:val="20"/>
              </w:rPr>
              <w:t>10% increase</w:t>
            </w:r>
          </w:p>
        </w:tc>
        <w:tc>
          <w:tcPr>
            <w:tcW w:w="433" w:type="pct"/>
            <w:noWrap/>
            <w:vAlign w:val="center"/>
          </w:tcPr>
          <w:p w14:paraId="00004726" w14:textId="5A2F5DA6"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w:t>
            </w:r>
            <w:r w:rsidR="003D1CDC">
              <w:rPr>
                <w:rFonts w:ascii="Times New Roman" w:hAnsi="Times New Roman" w:cs="Times New Roman"/>
                <w:sz w:val="20"/>
                <w:szCs w:val="20"/>
              </w:rPr>
              <w:t>1.50</w:t>
            </w:r>
          </w:p>
        </w:tc>
        <w:tc>
          <w:tcPr>
            <w:tcW w:w="433" w:type="pct"/>
            <w:noWrap/>
            <w:vAlign w:val="center"/>
          </w:tcPr>
          <w:p w14:paraId="25B62BA3" w14:textId="66289C05"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w:t>
            </w:r>
            <w:r w:rsidR="003D1CDC">
              <w:rPr>
                <w:rFonts w:ascii="Times New Roman" w:hAnsi="Times New Roman" w:cs="Times New Roman"/>
                <w:sz w:val="20"/>
                <w:szCs w:val="20"/>
              </w:rPr>
              <w:t>1.95</w:t>
            </w:r>
          </w:p>
        </w:tc>
        <w:tc>
          <w:tcPr>
            <w:tcW w:w="433" w:type="pct"/>
            <w:noWrap/>
            <w:vAlign w:val="center"/>
          </w:tcPr>
          <w:p w14:paraId="58B4D3D9" w14:textId="3EF6492D"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1.</w:t>
            </w:r>
            <w:r w:rsidR="003D1CDC">
              <w:rPr>
                <w:rFonts w:ascii="Times New Roman" w:hAnsi="Times New Roman" w:cs="Times New Roman"/>
                <w:sz w:val="20"/>
                <w:szCs w:val="20"/>
              </w:rPr>
              <w:t>54</w:t>
            </w:r>
          </w:p>
        </w:tc>
        <w:tc>
          <w:tcPr>
            <w:tcW w:w="433" w:type="pct"/>
            <w:noWrap/>
            <w:vAlign w:val="center"/>
          </w:tcPr>
          <w:p w14:paraId="2C3005F9" w14:textId="096229A1"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0.</w:t>
            </w:r>
            <w:r w:rsidR="003D1CDC">
              <w:rPr>
                <w:rFonts w:ascii="Times New Roman" w:hAnsi="Times New Roman" w:cs="Times New Roman"/>
                <w:sz w:val="20"/>
                <w:szCs w:val="20"/>
              </w:rPr>
              <w:t>24</w:t>
            </w:r>
          </w:p>
        </w:tc>
        <w:tc>
          <w:tcPr>
            <w:tcW w:w="433" w:type="pct"/>
            <w:noWrap/>
            <w:vAlign w:val="center"/>
          </w:tcPr>
          <w:p w14:paraId="4961E8A3" w14:textId="15E3B6A5"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1.14</w:t>
            </w:r>
          </w:p>
        </w:tc>
        <w:tc>
          <w:tcPr>
            <w:tcW w:w="433" w:type="pct"/>
            <w:noWrap/>
            <w:vAlign w:val="center"/>
          </w:tcPr>
          <w:p w14:paraId="4C26A47C" w14:textId="5BE29169"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1.61</w:t>
            </w:r>
          </w:p>
        </w:tc>
      </w:tr>
      <w:tr w:rsidR="00D934C5" w:rsidRPr="00D934C5" w14:paraId="6A60ADD2" w14:textId="77777777" w:rsidTr="00341AC9">
        <w:trPr>
          <w:trHeight w:val="524"/>
          <w:jc w:val="center"/>
        </w:trPr>
        <w:tc>
          <w:tcPr>
            <w:tcW w:w="1533" w:type="pct"/>
            <w:vMerge/>
            <w:noWrap/>
            <w:vAlign w:val="center"/>
          </w:tcPr>
          <w:p w14:paraId="5C08D202" w14:textId="77777777" w:rsidR="00D934C5" w:rsidRPr="00D934C5" w:rsidRDefault="00D934C5" w:rsidP="00D934C5">
            <w:pPr>
              <w:jc w:val="center"/>
              <w:rPr>
                <w:rFonts w:ascii="Times New Roman" w:hAnsi="Times New Roman" w:cs="Times New Roman"/>
                <w:bCs/>
                <w:sz w:val="20"/>
                <w:szCs w:val="20"/>
              </w:rPr>
            </w:pPr>
          </w:p>
        </w:tc>
        <w:tc>
          <w:tcPr>
            <w:tcW w:w="869" w:type="pct"/>
            <w:vAlign w:val="center"/>
          </w:tcPr>
          <w:p w14:paraId="596D79EE" w14:textId="6C76A940" w:rsidR="00D934C5" w:rsidRPr="00D934C5" w:rsidRDefault="00D934C5" w:rsidP="00D934C5">
            <w:pPr>
              <w:jc w:val="center"/>
              <w:rPr>
                <w:rFonts w:ascii="Times New Roman" w:hAnsi="Times New Roman" w:cs="Times New Roman"/>
                <w:bCs/>
                <w:sz w:val="20"/>
                <w:szCs w:val="20"/>
              </w:rPr>
            </w:pPr>
            <w:r w:rsidRPr="00D934C5">
              <w:rPr>
                <w:rFonts w:ascii="Times New Roman" w:hAnsi="Times New Roman" w:cs="Times New Roman"/>
                <w:bCs/>
                <w:sz w:val="20"/>
                <w:szCs w:val="20"/>
              </w:rPr>
              <w:t>20% increase</w:t>
            </w:r>
          </w:p>
        </w:tc>
        <w:tc>
          <w:tcPr>
            <w:tcW w:w="433" w:type="pct"/>
            <w:noWrap/>
            <w:vAlign w:val="center"/>
          </w:tcPr>
          <w:p w14:paraId="57EB8C2E" w14:textId="1DF14F33"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w:t>
            </w:r>
            <w:r w:rsidR="003D1CDC">
              <w:rPr>
                <w:rFonts w:ascii="Times New Roman" w:hAnsi="Times New Roman" w:cs="Times New Roman"/>
                <w:sz w:val="20"/>
                <w:szCs w:val="20"/>
              </w:rPr>
              <w:t>3.04</w:t>
            </w:r>
          </w:p>
        </w:tc>
        <w:tc>
          <w:tcPr>
            <w:tcW w:w="433" w:type="pct"/>
            <w:noWrap/>
            <w:vAlign w:val="center"/>
          </w:tcPr>
          <w:p w14:paraId="026DB00F" w14:textId="4D781A23"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w:t>
            </w:r>
            <w:r w:rsidR="003D1CDC">
              <w:rPr>
                <w:rFonts w:ascii="Times New Roman" w:hAnsi="Times New Roman" w:cs="Times New Roman"/>
                <w:sz w:val="20"/>
                <w:szCs w:val="20"/>
              </w:rPr>
              <w:t>3.91</w:t>
            </w:r>
          </w:p>
        </w:tc>
        <w:tc>
          <w:tcPr>
            <w:tcW w:w="433" w:type="pct"/>
            <w:noWrap/>
            <w:vAlign w:val="center"/>
          </w:tcPr>
          <w:p w14:paraId="4507DFC7" w14:textId="138F9CEA"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3.</w:t>
            </w:r>
            <w:r w:rsidR="003D1CDC">
              <w:rPr>
                <w:rFonts w:ascii="Times New Roman" w:hAnsi="Times New Roman" w:cs="Times New Roman"/>
                <w:sz w:val="20"/>
                <w:szCs w:val="20"/>
              </w:rPr>
              <w:t>10</w:t>
            </w:r>
          </w:p>
        </w:tc>
        <w:tc>
          <w:tcPr>
            <w:tcW w:w="433" w:type="pct"/>
            <w:noWrap/>
            <w:vAlign w:val="center"/>
          </w:tcPr>
          <w:p w14:paraId="5A20B534" w14:textId="07837B94"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0.</w:t>
            </w:r>
            <w:r w:rsidR="003D1CDC">
              <w:rPr>
                <w:rFonts w:ascii="Times New Roman" w:hAnsi="Times New Roman" w:cs="Times New Roman"/>
                <w:sz w:val="20"/>
                <w:szCs w:val="20"/>
              </w:rPr>
              <w:t>48</w:t>
            </w:r>
          </w:p>
        </w:tc>
        <w:tc>
          <w:tcPr>
            <w:tcW w:w="433" w:type="pct"/>
            <w:noWrap/>
            <w:vAlign w:val="center"/>
          </w:tcPr>
          <w:p w14:paraId="33D4698D" w14:textId="5A288394"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2.28</w:t>
            </w:r>
          </w:p>
        </w:tc>
        <w:tc>
          <w:tcPr>
            <w:tcW w:w="433" w:type="pct"/>
            <w:noWrap/>
            <w:vAlign w:val="center"/>
          </w:tcPr>
          <w:p w14:paraId="76E22202" w14:textId="5F4CA20D"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3.26</w:t>
            </w:r>
          </w:p>
        </w:tc>
      </w:tr>
      <w:tr w:rsidR="00D934C5" w:rsidRPr="00D934C5" w14:paraId="49146F71" w14:textId="77777777" w:rsidTr="00341AC9">
        <w:trPr>
          <w:trHeight w:val="524"/>
          <w:jc w:val="center"/>
        </w:trPr>
        <w:tc>
          <w:tcPr>
            <w:tcW w:w="1533" w:type="pct"/>
            <w:vMerge w:val="restart"/>
            <w:noWrap/>
            <w:vAlign w:val="center"/>
          </w:tcPr>
          <w:p w14:paraId="776EF375" w14:textId="4A615AD2" w:rsidR="00D934C5" w:rsidRPr="00D934C5" w:rsidRDefault="00D934C5" w:rsidP="00D934C5">
            <w:pPr>
              <w:jc w:val="center"/>
              <w:rPr>
                <w:rFonts w:ascii="Times New Roman" w:hAnsi="Times New Roman" w:cs="Times New Roman"/>
                <w:bCs/>
                <w:sz w:val="20"/>
                <w:szCs w:val="20"/>
              </w:rPr>
            </w:pPr>
            <w:r w:rsidRPr="00D934C5">
              <w:rPr>
                <w:rFonts w:ascii="Times New Roman" w:hAnsi="Times New Roman" w:cs="Times New Roman"/>
                <w:b/>
                <w:sz w:val="20"/>
                <w:szCs w:val="20"/>
              </w:rPr>
              <w:t>Drive, Transit and Other Travel Time</w:t>
            </w:r>
          </w:p>
        </w:tc>
        <w:tc>
          <w:tcPr>
            <w:tcW w:w="869" w:type="pct"/>
            <w:vAlign w:val="center"/>
          </w:tcPr>
          <w:p w14:paraId="767EC464" w14:textId="13E5F7D8" w:rsidR="00D934C5" w:rsidRPr="00D934C5" w:rsidRDefault="00D934C5" w:rsidP="00D934C5">
            <w:pPr>
              <w:jc w:val="center"/>
              <w:rPr>
                <w:rFonts w:ascii="Times New Roman" w:hAnsi="Times New Roman" w:cs="Times New Roman"/>
                <w:bCs/>
                <w:sz w:val="20"/>
                <w:szCs w:val="20"/>
              </w:rPr>
            </w:pPr>
            <w:r w:rsidRPr="00D934C5">
              <w:rPr>
                <w:rFonts w:ascii="Times New Roman" w:hAnsi="Times New Roman" w:cs="Times New Roman"/>
                <w:bCs/>
                <w:sz w:val="20"/>
                <w:szCs w:val="20"/>
              </w:rPr>
              <w:t>10% increase</w:t>
            </w:r>
          </w:p>
        </w:tc>
        <w:tc>
          <w:tcPr>
            <w:tcW w:w="433" w:type="pct"/>
            <w:noWrap/>
            <w:vAlign w:val="center"/>
          </w:tcPr>
          <w:p w14:paraId="784117F3" w14:textId="19F1AC09"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2.59</w:t>
            </w:r>
          </w:p>
        </w:tc>
        <w:tc>
          <w:tcPr>
            <w:tcW w:w="433" w:type="pct"/>
            <w:noWrap/>
            <w:vAlign w:val="center"/>
          </w:tcPr>
          <w:p w14:paraId="7440CD92" w14:textId="67618A8B"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3.95</w:t>
            </w:r>
          </w:p>
        </w:tc>
        <w:tc>
          <w:tcPr>
            <w:tcW w:w="433" w:type="pct"/>
            <w:noWrap/>
            <w:vAlign w:val="center"/>
          </w:tcPr>
          <w:p w14:paraId="751B4376" w14:textId="240CD5F5"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w:t>
            </w:r>
            <w:r w:rsidR="003D1CDC">
              <w:rPr>
                <w:rFonts w:ascii="Times New Roman" w:hAnsi="Times New Roman" w:cs="Times New Roman"/>
                <w:sz w:val="20"/>
                <w:szCs w:val="20"/>
              </w:rPr>
              <w:t>-9.54</w:t>
            </w:r>
          </w:p>
        </w:tc>
        <w:tc>
          <w:tcPr>
            <w:tcW w:w="433" w:type="pct"/>
            <w:noWrap/>
            <w:vAlign w:val="center"/>
          </w:tcPr>
          <w:p w14:paraId="31F7F596" w14:textId="1B78DB38"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2.83</w:t>
            </w:r>
          </w:p>
        </w:tc>
        <w:tc>
          <w:tcPr>
            <w:tcW w:w="433" w:type="pct"/>
            <w:noWrap/>
            <w:vAlign w:val="center"/>
          </w:tcPr>
          <w:p w14:paraId="10954EBE" w14:textId="067EA433"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5.89</w:t>
            </w:r>
          </w:p>
        </w:tc>
        <w:tc>
          <w:tcPr>
            <w:tcW w:w="433" w:type="pct"/>
            <w:noWrap/>
            <w:vAlign w:val="center"/>
          </w:tcPr>
          <w:p w14:paraId="4AFA7AEE" w14:textId="436DFC7D"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w:t>
            </w:r>
            <w:r w:rsidR="003D1CDC">
              <w:rPr>
                <w:rFonts w:ascii="Times New Roman" w:hAnsi="Times New Roman" w:cs="Times New Roman"/>
                <w:sz w:val="20"/>
                <w:szCs w:val="20"/>
              </w:rPr>
              <w:t>15.20</w:t>
            </w:r>
          </w:p>
        </w:tc>
      </w:tr>
      <w:tr w:rsidR="00D934C5" w:rsidRPr="00D934C5" w14:paraId="1600B9F3" w14:textId="77777777" w:rsidTr="00341AC9">
        <w:trPr>
          <w:trHeight w:val="524"/>
          <w:jc w:val="center"/>
        </w:trPr>
        <w:tc>
          <w:tcPr>
            <w:tcW w:w="1533" w:type="pct"/>
            <w:vMerge/>
            <w:noWrap/>
            <w:vAlign w:val="center"/>
          </w:tcPr>
          <w:p w14:paraId="1FE67334" w14:textId="77777777" w:rsidR="00D934C5" w:rsidRPr="00D934C5" w:rsidRDefault="00D934C5" w:rsidP="00D934C5">
            <w:pPr>
              <w:jc w:val="center"/>
              <w:rPr>
                <w:rFonts w:ascii="Times New Roman" w:hAnsi="Times New Roman" w:cs="Times New Roman"/>
                <w:bCs/>
                <w:sz w:val="20"/>
                <w:szCs w:val="20"/>
              </w:rPr>
            </w:pPr>
          </w:p>
        </w:tc>
        <w:tc>
          <w:tcPr>
            <w:tcW w:w="869" w:type="pct"/>
            <w:vAlign w:val="center"/>
          </w:tcPr>
          <w:p w14:paraId="66DE66C8" w14:textId="4F13094C" w:rsidR="00D934C5" w:rsidRPr="00D934C5" w:rsidRDefault="00D934C5" w:rsidP="00D934C5">
            <w:pPr>
              <w:jc w:val="center"/>
              <w:rPr>
                <w:rFonts w:ascii="Times New Roman" w:hAnsi="Times New Roman" w:cs="Times New Roman"/>
                <w:bCs/>
                <w:sz w:val="20"/>
                <w:szCs w:val="20"/>
              </w:rPr>
            </w:pPr>
            <w:r w:rsidRPr="00D934C5">
              <w:rPr>
                <w:rFonts w:ascii="Times New Roman" w:hAnsi="Times New Roman" w:cs="Times New Roman"/>
                <w:bCs/>
                <w:sz w:val="20"/>
                <w:szCs w:val="20"/>
              </w:rPr>
              <w:t>20% increase</w:t>
            </w:r>
          </w:p>
        </w:tc>
        <w:tc>
          <w:tcPr>
            <w:tcW w:w="433" w:type="pct"/>
            <w:noWrap/>
            <w:vAlign w:val="center"/>
          </w:tcPr>
          <w:p w14:paraId="7D19FF23" w14:textId="6D7C1795"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4.65</w:t>
            </w:r>
          </w:p>
        </w:tc>
        <w:tc>
          <w:tcPr>
            <w:tcW w:w="433" w:type="pct"/>
            <w:noWrap/>
            <w:vAlign w:val="center"/>
          </w:tcPr>
          <w:p w14:paraId="695DE4E9" w14:textId="4CA1969B"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7.26</w:t>
            </w:r>
          </w:p>
        </w:tc>
        <w:tc>
          <w:tcPr>
            <w:tcW w:w="433" w:type="pct"/>
            <w:noWrap/>
            <w:vAlign w:val="center"/>
          </w:tcPr>
          <w:p w14:paraId="5223C0F2" w14:textId="6E1B8C4D"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w:t>
            </w:r>
            <w:r w:rsidR="003D1CDC">
              <w:rPr>
                <w:rFonts w:ascii="Times New Roman" w:hAnsi="Times New Roman" w:cs="Times New Roman"/>
                <w:sz w:val="20"/>
                <w:szCs w:val="20"/>
              </w:rPr>
              <w:t>18.28</w:t>
            </w:r>
          </w:p>
        </w:tc>
        <w:tc>
          <w:tcPr>
            <w:tcW w:w="433" w:type="pct"/>
            <w:noWrap/>
            <w:vAlign w:val="center"/>
          </w:tcPr>
          <w:p w14:paraId="40ADD8E2" w14:textId="31E25791"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5.54</w:t>
            </w:r>
          </w:p>
        </w:tc>
        <w:tc>
          <w:tcPr>
            <w:tcW w:w="433" w:type="pct"/>
            <w:noWrap/>
            <w:vAlign w:val="center"/>
          </w:tcPr>
          <w:p w14:paraId="68662F30" w14:textId="5346173D" w:rsidR="00D934C5" w:rsidRPr="00D934C5" w:rsidRDefault="003D1CDC" w:rsidP="00D934C5">
            <w:pPr>
              <w:jc w:val="center"/>
              <w:rPr>
                <w:rFonts w:ascii="Times New Roman" w:hAnsi="Times New Roman" w:cs="Times New Roman"/>
                <w:sz w:val="20"/>
                <w:szCs w:val="20"/>
              </w:rPr>
            </w:pPr>
            <w:r>
              <w:rPr>
                <w:rFonts w:ascii="Times New Roman" w:hAnsi="Times New Roman" w:cs="Times New Roman"/>
                <w:sz w:val="20"/>
                <w:szCs w:val="20"/>
              </w:rPr>
              <w:t>11.67</w:t>
            </w:r>
          </w:p>
        </w:tc>
        <w:tc>
          <w:tcPr>
            <w:tcW w:w="433" w:type="pct"/>
            <w:noWrap/>
            <w:vAlign w:val="center"/>
          </w:tcPr>
          <w:p w14:paraId="332D4384" w14:textId="42F65687" w:rsidR="00D934C5" w:rsidRPr="00D934C5" w:rsidRDefault="00D934C5" w:rsidP="003D1CDC">
            <w:pPr>
              <w:jc w:val="center"/>
              <w:rPr>
                <w:rFonts w:ascii="Times New Roman" w:hAnsi="Times New Roman" w:cs="Times New Roman"/>
                <w:sz w:val="20"/>
                <w:szCs w:val="20"/>
              </w:rPr>
            </w:pPr>
            <w:r w:rsidRPr="00D934C5">
              <w:rPr>
                <w:rFonts w:ascii="Times New Roman" w:hAnsi="Times New Roman" w:cs="Times New Roman"/>
                <w:sz w:val="20"/>
                <w:szCs w:val="20"/>
              </w:rPr>
              <w:t>-</w:t>
            </w:r>
            <w:r w:rsidR="003D1CDC">
              <w:rPr>
                <w:rFonts w:ascii="Times New Roman" w:hAnsi="Times New Roman" w:cs="Times New Roman"/>
                <w:sz w:val="20"/>
                <w:szCs w:val="20"/>
              </w:rPr>
              <w:t>28.23</w:t>
            </w:r>
          </w:p>
        </w:tc>
      </w:tr>
    </w:tbl>
    <w:p w14:paraId="07BAF88D" w14:textId="3FE931AD" w:rsidR="006F1085" w:rsidRDefault="006F1085" w:rsidP="006F1085">
      <w:pPr>
        <w:rPr>
          <w:rFonts w:ascii="Times New Roman" w:hAnsi="Times New Roman" w:cs="Times New Roman"/>
          <w:sz w:val="20"/>
          <w:szCs w:val="20"/>
        </w:rPr>
      </w:pPr>
    </w:p>
    <w:p w14:paraId="70238659" w14:textId="1202BF2B" w:rsidR="006F1085" w:rsidRDefault="006F1085">
      <w:pPr>
        <w:rPr>
          <w:rFonts w:ascii="Times New Roman" w:hAnsi="Times New Roman" w:cs="Times New Roman"/>
          <w:sz w:val="20"/>
          <w:szCs w:val="20"/>
        </w:rPr>
      </w:pPr>
    </w:p>
    <w:p w14:paraId="2ADDFB3C" w14:textId="7378E5E8" w:rsidR="006F1085" w:rsidRPr="006F1085" w:rsidRDefault="006F1085" w:rsidP="006F1085">
      <w:pPr>
        <w:keepNext/>
        <w:spacing w:after="0" w:line="240" w:lineRule="auto"/>
        <w:jc w:val="center"/>
        <w:rPr>
          <w:rFonts w:ascii="Times New Roman" w:hAnsi="Times New Roman" w:cs="Times New Roman"/>
          <w:sz w:val="24"/>
          <w:szCs w:val="24"/>
        </w:rPr>
      </w:pPr>
    </w:p>
    <w:p w14:paraId="7040B5E7" w14:textId="77777777" w:rsidR="006F1085" w:rsidRPr="00912AB7" w:rsidRDefault="006F1085" w:rsidP="006F1085">
      <w:pPr>
        <w:rPr>
          <w:rFonts w:ascii="Times New Roman" w:hAnsi="Times New Roman" w:cs="Times New Roman"/>
          <w:sz w:val="20"/>
          <w:szCs w:val="20"/>
        </w:rPr>
      </w:pPr>
    </w:p>
    <w:p w14:paraId="1C46E1F5" w14:textId="77777777" w:rsidR="00E911C6" w:rsidRPr="00912AB7" w:rsidRDefault="00E911C6" w:rsidP="00911C8C">
      <w:pPr>
        <w:rPr>
          <w:rFonts w:ascii="Times New Roman" w:hAnsi="Times New Roman" w:cs="Times New Roman"/>
          <w:sz w:val="20"/>
          <w:szCs w:val="20"/>
        </w:rPr>
      </w:pPr>
    </w:p>
    <w:sectPr w:rsidR="00E911C6" w:rsidRPr="00912AB7" w:rsidSect="008904A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367D1" w14:textId="77777777" w:rsidR="006D2380" w:rsidRDefault="006D2380" w:rsidP="00043210">
      <w:pPr>
        <w:spacing w:after="0" w:line="240" w:lineRule="auto"/>
      </w:pPr>
      <w:r>
        <w:separator/>
      </w:r>
    </w:p>
  </w:endnote>
  <w:endnote w:type="continuationSeparator" w:id="0">
    <w:p w14:paraId="3C38B939" w14:textId="77777777" w:rsidR="006D2380" w:rsidRDefault="006D2380" w:rsidP="0004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775154"/>
      <w:docPartObj>
        <w:docPartGallery w:val="Page Numbers (Bottom of Page)"/>
        <w:docPartUnique/>
      </w:docPartObj>
    </w:sdtPr>
    <w:sdtEndPr>
      <w:rPr>
        <w:rFonts w:ascii="Times New Roman" w:hAnsi="Times New Roman" w:cs="Times New Roman"/>
        <w:noProof/>
        <w:sz w:val="24"/>
      </w:rPr>
    </w:sdtEndPr>
    <w:sdtContent>
      <w:p w14:paraId="7B7AB737" w14:textId="4B6AD654" w:rsidR="004222DD" w:rsidRPr="00BE48A0" w:rsidRDefault="004222DD">
        <w:pPr>
          <w:pStyle w:val="Footer"/>
          <w:jc w:val="center"/>
          <w:rPr>
            <w:rFonts w:ascii="Times New Roman" w:hAnsi="Times New Roman" w:cs="Times New Roman"/>
            <w:sz w:val="24"/>
          </w:rPr>
        </w:pPr>
        <w:r w:rsidRPr="00BE48A0">
          <w:rPr>
            <w:rFonts w:ascii="Times New Roman" w:hAnsi="Times New Roman" w:cs="Times New Roman"/>
            <w:sz w:val="24"/>
          </w:rPr>
          <w:fldChar w:fldCharType="begin"/>
        </w:r>
        <w:r w:rsidRPr="00BE48A0">
          <w:rPr>
            <w:rFonts w:ascii="Times New Roman" w:hAnsi="Times New Roman" w:cs="Times New Roman"/>
            <w:sz w:val="24"/>
          </w:rPr>
          <w:instrText xml:space="preserve"> PAGE   \* MERGEFORMAT </w:instrText>
        </w:r>
        <w:r w:rsidRPr="00BE48A0">
          <w:rPr>
            <w:rFonts w:ascii="Times New Roman" w:hAnsi="Times New Roman" w:cs="Times New Roman"/>
            <w:sz w:val="24"/>
          </w:rPr>
          <w:fldChar w:fldCharType="separate"/>
        </w:r>
        <w:r w:rsidR="00B3666B">
          <w:rPr>
            <w:rFonts w:ascii="Times New Roman" w:hAnsi="Times New Roman" w:cs="Times New Roman"/>
            <w:noProof/>
            <w:sz w:val="24"/>
          </w:rPr>
          <w:t>24</w:t>
        </w:r>
        <w:r w:rsidRPr="00BE48A0">
          <w:rPr>
            <w:rFonts w:ascii="Times New Roman" w:hAnsi="Times New Roman" w:cs="Times New Roman"/>
            <w:noProof/>
            <w:sz w:val="24"/>
          </w:rPr>
          <w:fldChar w:fldCharType="end"/>
        </w:r>
      </w:p>
    </w:sdtContent>
  </w:sdt>
  <w:p w14:paraId="0A52B31D" w14:textId="77777777" w:rsidR="004222DD" w:rsidRDefault="00422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57AE5" w14:textId="77777777" w:rsidR="006D2380" w:rsidRDefault="006D2380" w:rsidP="00043210">
      <w:pPr>
        <w:spacing w:after="0" w:line="240" w:lineRule="auto"/>
      </w:pPr>
      <w:r>
        <w:separator/>
      </w:r>
    </w:p>
  </w:footnote>
  <w:footnote w:type="continuationSeparator" w:id="0">
    <w:p w14:paraId="1770198D" w14:textId="77777777" w:rsidR="006D2380" w:rsidRDefault="006D2380" w:rsidP="00043210">
      <w:pPr>
        <w:spacing w:after="0" w:line="240" w:lineRule="auto"/>
      </w:pPr>
      <w:r>
        <w:continuationSeparator/>
      </w:r>
    </w:p>
  </w:footnote>
  <w:footnote w:id="1">
    <w:p w14:paraId="58F36CE5" w14:textId="726AE735" w:rsidR="004222DD" w:rsidRPr="0059612C" w:rsidRDefault="004222DD" w:rsidP="00091B72">
      <w:pPr>
        <w:pStyle w:val="FootnoteText"/>
        <w:jc w:val="both"/>
        <w:rPr>
          <w:rFonts w:ascii="Times New Roman" w:hAnsi="Times New Roman" w:cs="Times New Roman"/>
          <w:lang w:val="en-CA"/>
        </w:rPr>
      </w:pPr>
      <w:r w:rsidRPr="0059612C">
        <w:rPr>
          <w:rStyle w:val="FootnoteReference"/>
          <w:rFonts w:ascii="Times New Roman" w:hAnsi="Times New Roman" w:cs="Times New Roman"/>
        </w:rPr>
        <w:footnoteRef/>
      </w:r>
      <w:r w:rsidRPr="0059612C">
        <w:rPr>
          <w:rFonts w:ascii="Times New Roman" w:hAnsi="Times New Roman" w:cs="Times New Roman"/>
        </w:rPr>
        <w:t xml:space="preserve"> </w:t>
      </w:r>
      <w:r w:rsidRPr="005865D9">
        <w:rPr>
          <w:rFonts w:ascii="Times New Roman" w:hAnsi="Times New Roman" w:cs="Times New Roman"/>
        </w:rPr>
        <w:t>This is the modified specification proposed by Chorus, 2010 for the total systematic regret associated with a considered alternative considering all competitor alternatives.</w:t>
      </w:r>
      <w:r>
        <w:rPr>
          <w:rFonts w:ascii="Times New Roman" w:hAnsi="Times New Roman" w:cs="Times New Roman"/>
        </w:rPr>
        <w:t xml:space="preserve"> Alternatively, it can be also expressed against the best forgone alternative as proposed in the seminal paper by Chorus et al. (2008) as</w:t>
      </w:r>
      <w:proofErr w:type="gramStart"/>
      <w:r>
        <w:rPr>
          <w:rFonts w:ascii="Times New Roman" w:hAnsi="Times New Roman" w:cs="Times New Roman"/>
        </w:rPr>
        <w:t xml:space="preserve">: </w:t>
      </w:r>
      <w:proofErr w:type="gramEnd"/>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i</m:t>
            </m:r>
          </m:sub>
        </m:sSub>
        <m:r>
          <w:rPr>
            <w:rFonts w:ascii="Cambria Math" w:eastAsiaTheme="minorEastAsia" w:hAnsi="Cambria Math" w:cs="Times New Roman"/>
          </w:rPr>
          <m:t>=</m:t>
        </m:r>
        <m:func>
          <m:funcPr>
            <m:ctrlPr>
              <w:rPr>
                <w:rFonts w:ascii="Cambria Math" w:eastAsiaTheme="minorEastAsia" w:hAnsi="Cambria Math" w:cs="Times New Roman"/>
                <w:i/>
              </w:rPr>
            </m:ctrlPr>
          </m:funcPr>
          <m:fName>
            <m:limLow>
              <m:limLowPr>
                <m:ctrlPr>
                  <w:rPr>
                    <w:rFonts w:ascii="Cambria Math" w:eastAsiaTheme="minorEastAsia" w:hAnsi="Cambria Math" w:cs="Times New Roman"/>
                    <w:i/>
                  </w:rPr>
                </m:ctrlPr>
              </m:limLowPr>
              <m:e>
                <m:r>
                  <m:rPr>
                    <m:sty m:val="p"/>
                  </m:rPr>
                  <w:rPr>
                    <w:rFonts w:ascii="Cambria Math" w:hAnsi="Cambria Math" w:cs="Times New Roman"/>
                  </w:rPr>
                  <m:t>max</m:t>
                </m:r>
              </m:e>
              <m:lim>
                <m:r>
                  <w:rPr>
                    <w:rFonts w:ascii="Cambria Math" w:eastAsiaTheme="minorEastAsia" w:hAnsi="Cambria Math" w:cs="Times New Roman"/>
                  </w:rPr>
                  <m:t>j≠i</m:t>
                </m:r>
              </m:lim>
            </m:limLow>
          </m:fName>
          <m:e>
            <m:d>
              <m:dPr>
                <m:begChr m:val="{"/>
                <m:endChr m:val="}"/>
                <m:ctrlPr>
                  <w:rPr>
                    <w:rFonts w:ascii="Cambria Math" w:eastAsiaTheme="minorEastAsia" w:hAnsi="Cambria Math" w:cs="Times New Roman"/>
                    <w:i/>
                  </w:rPr>
                </m:ctrlPr>
              </m:dPr>
              <m:e>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m</m:t>
                    </m:r>
                  </m:sub>
                  <m:sup/>
                  <m:e>
                    <m:func>
                      <m:funcPr>
                        <m:ctrlPr>
                          <w:rPr>
                            <w:rFonts w:ascii="Cambria Math" w:eastAsiaTheme="minorEastAsia" w:hAnsi="Cambria Math" w:cs="Times New Roman"/>
                            <w:i/>
                          </w:rPr>
                        </m:ctrlPr>
                      </m:funcPr>
                      <m:fName>
                        <m:limLow>
                          <m:limLowPr>
                            <m:ctrlPr>
                              <w:rPr>
                                <w:rFonts w:ascii="Cambria Math" w:eastAsiaTheme="minorEastAsia" w:hAnsi="Cambria Math" w:cs="Times New Roman"/>
                                <w:i/>
                              </w:rPr>
                            </m:ctrlPr>
                          </m:limLowPr>
                          <m:e>
                            <m:r>
                              <m:rPr>
                                <m:sty m:val="p"/>
                              </m:rPr>
                              <w:rPr>
                                <w:rFonts w:ascii="Cambria Math" w:hAnsi="Cambria Math" w:cs="Times New Roman"/>
                              </w:rPr>
                              <m:t>max</m:t>
                            </m:r>
                          </m:e>
                          <m:lim/>
                        </m:limLow>
                      </m:fName>
                      <m:e>
                        <m:d>
                          <m:dPr>
                            <m:begChr m:val="{"/>
                            <m:endChr m:val="}"/>
                            <m:ctrlPr>
                              <w:rPr>
                                <w:rFonts w:ascii="Cambria Math" w:eastAsiaTheme="minorEastAsia" w:hAnsi="Cambria Math" w:cs="Times New Roman"/>
                                <w:i/>
                              </w:rPr>
                            </m:ctrlPr>
                          </m:dPr>
                          <m:e>
                            <m:r>
                              <w:rPr>
                                <w:rFonts w:ascii="Cambria Math" w:eastAsiaTheme="minorEastAsia" w:hAnsi="Cambria Math" w:cs="Times New Roman"/>
                              </w:rPr>
                              <m:t xml:space="preserve">0,β.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m:t>
                                    </m:r>
                                  </m:sub>
                                </m:sSub>
                              </m:e>
                            </m:d>
                          </m:e>
                        </m:d>
                      </m:e>
                    </m:func>
                  </m:e>
                </m:nary>
              </m:e>
            </m:d>
          </m:e>
        </m:func>
      </m:oMath>
      <w:r>
        <w:rPr>
          <w:rFonts w:ascii="Times New Roman" w:eastAsiaTheme="minorEastAsia" w:hAnsi="Times New Roman" w:cs="Times New Roman"/>
        </w:rPr>
        <w:t>.</w:t>
      </w:r>
    </w:p>
  </w:footnote>
  <w:footnote w:id="2">
    <w:p w14:paraId="74CD9532" w14:textId="2AF40634" w:rsidR="004222DD" w:rsidRPr="00CF369C" w:rsidRDefault="004222DD" w:rsidP="00CF369C">
      <w:pPr>
        <w:pStyle w:val="FootnoteText"/>
        <w:jc w:val="both"/>
        <w:rPr>
          <w:rFonts w:ascii="Times New Roman" w:hAnsi="Times New Roman" w:cs="Times New Roman"/>
        </w:rPr>
      </w:pPr>
      <w:r w:rsidRPr="005865D9">
        <w:rPr>
          <w:rStyle w:val="FootnoteReference"/>
          <w:rFonts w:ascii="Times New Roman" w:hAnsi="Times New Roman" w:cs="Times New Roman"/>
        </w:rPr>
        <w:footnoteRef/>
      </w:r>
      <w:r w:rsidRPr="005865D9">
        <w:rPr>
          <w:rFonts w:ascii="Times New Roman" w:hAnsi="Times New Roman" w:cs="Times New Roman"/>
        </w:rPr>
        <w:t xml:space="preserve"> We are analyzing discretionary trips – these types of trips do not have the space-time constraint as that of work trips and hence, have more variability involved in terms of route choice, duration, and distance. Students might end up walking more because of their flexible time schedules. In light of that we conside</w:t>
      </w:r>
      <w:r w:rsidRPr="008F2960">
        <w:rPr>
          <w:rFonts w:ascii="Times New Roman" w:hAnsi="Times New Roman" w:cs="Times New Roman"/>
        </w:rPr>
        <w:t>red walk mode availability only for extreme cases.</w:t>
      </w:r>
      <w:r w:rsidR="00CF369C">
        <w:rPr>
          <w:rFonts w:ascii="Times New Roman" w:hAnsi="Times New Roman" w:cs="Times New Roman"/>
        </w:rPr>
        <w:t xml:space="preserve"> </w:t>
      </w:r>
      <w:r w:rsidR="007F405A">
        <w:rPr>
          <w:rFonts w:ascii="Times New Roman" w:hAnsi="Times New Roman" w:cs="Times New Roman"/>
        </w:rPr>
        <w:t>Please note t</w:t>
      </w:r>
      <w:r w:rsidR="00CF369C" w:rsidRPr="00CF369C">
        <w:rPr>
          <w:rFonts w:ascii="Times New Roman" w:hAnsi="Times New Roman" w:cs="Times New Roman"/>
        </w:rPr>
        <w:t xml:space="preserve">here were a small sample of trips with longer walk times and we did not want to exclude them. </w:t>
      </w:r>
      <w:r w:rsidR="007F405A">
        <w:rPr>
          <w:rFonts w:ascii="Times New Roman" w:hAnsi="Times New Roman" w:cs="Times New Roman"/>
        </w:rPr>
        <w:t>G</w:t>
      </w:r>
      <w:r w:rsidR="00CF369C" w:rsidRPr="00CF369C">
        <w:rPr>
          <w:rFonts w:ascii="Times New Roman" w:hAnsi="Times New Roman" w:cs="Times New Roman"/>
        </w:rPr>
        <w:t>iven the utility/regret functional form and parameters for travel time, the inclination to select walking mode will drop with increasing travel time. So, any alternative beyond 60 minutes will have a very low probability of being chosen (effectively becoming unavailable).</w:t>
      </w:r>
    </w:p>
  </w:footnote>
  <w:footnote w:id="3">
    <w:p w14:paraId="5735417F" w14:textId="13414CAD" w:rsidR="004222DD" w:rsidRPr="0059612C" w:rsidRDefault="004222DD" w:rsidP="00B3666B">
      <w:pPr>
        <w:spacing w:after="0" w:line="240" w:lineRule="auto"/>
        <w:jc w:val="both"/>
        <w:rPr>
          <w:rFonts w:ascii="Times New Roman" w:hAnsi="Times New Roman" w:cs="Times New Roman"/>
        </w:rPr>
      </w:pPr>
      <w:r w:rsidRPr="0059612C">
        <w:rPr>
          <w:rStyle w:val="FootnoteReference"/>
          <w:rFonts w:ascii="Times New Roman" w:hAnsi="Times New Roman" w:cs="Times New Roman"/>
        </w:rPr>
        <w:footnoteRef/>
      </w:r>
      <w:r w:rsidRPr="0059612C">
        <w:rPr>
          <w:rFonts w:ascii="Times New Roman" w:hAnsi="Times New Roman" w:cs="Times New Roman"/>
        </w:rPr>
        <w:t xml:space="preserve"> </w:t>
      </w:r>
      <w:r w:rsidRPr="0059612C">
        <w:rPr>
          <w:rFonts w:ascii="Times New Roman" w:hAnsi="Times New Roman" w:cs="Times New Roman"/>
          <w:sz w:val="20"/>
          <w:szCs w:val="20"/>
          <w:lang w:val="en-CA"/>
        </w:rPr>
        <w:t>W</w:t>
      </w:r>
      <w:r w:rsidRPr="0000294E">
        <w:rPr>
          <w:rFonts w:ascii="Times New Roman" w:hAnsi="Times New Roman" w:cs="Times New Roman"/>
          <w:sz w:val="20"/>
          <w:szCs w:val="20"/>
          <w:lang w:val="en-CA"/>
        </w:rPr>
        <w:t xml:space="preserve">e have also tried to estimate the max operator version of the random regret model </w:t>
      </w:r>
      <w:r w:rsidRPr="0000294E">
        <w:rPr>
          <w:rFonts w:ascii="Times New Roman" w:hAnsi="Times New Roman" w:cs="Times New Roman"/>
          <w:sz w:val="20"/>
          <w:szCs w:val="20"/>
          <w:lang w:val="en-CA"/>
        </w:rPr>
        <w:t>f</w:t>
      </w:r>
      <w:r w:rsidR="00091B72">
        <w:rPr>
          <w:rFonts w:ascii="Times New Roman" w:hAnsi="Times New Roman" w:cs="Times New Roman"/>
          <w:sz w:val="20"/>
          <w:szCs w:val="20"/>
          <w:lang w:val="en-CA"/>
        </w:rPr>
        <w:t>o</w:t>
      </w:r>
      <w:r w:rsidR="00B81950">
        <w:rPr>
          <w:rFonts w:ascii="Times New Roman" w:hAnsi="Times New Roman" w:cs="Times New Roman"/>
          <w:sz w:val="20"/>
          <w:szCs w:val="20"/>
          <w:lang w:val="en-CA"/>
        </w:rPr>
        <w:t>r</w:t>
      </w:r>
      <w:bookmarkStart w:id="0" w:name="_GoBack"/>
      <w:bookmarkEnd w:id="0"/>
      <w:r w:rsidRPr="0000294E">
        <w:rPr>
          <w:rFonts w:ascii="Times New Roman" w:hAnsi="Times New Roman" w:cs="Times New Roman"/>
          <w:sz w:val="20"/>
          <w:szCs w:val="20"/>
          <w:lang w:val="en-CA"/>
        </w:rPr>
        <w:t xml:space="preserve"> departure time component. However, for our dataset, the logarithmic function regret version provided a better data fit.</w:t>
      </w:r>
      <w:r w:rsidRPr="0000294E">
        <w:rPr>
          <w:rFonts w:ascii="Times New Roman" w:hAnsi="Times New Roman" w:cs="Times New Roman"/>
          <w:lang w:val="en-CA"/>
        </w:rPr>
        <w:t xml:space="preserve">  </w:t>
      </w:r>
    </w:p>
  </w:footnote>
  <w:footnote w:id="4">
    <w:p w14:paraId="4E343ACA" w14:textId="2EDEBE26" w:rsidR="004222DD" w:rsidRPr="0059612C" w:rsidRDefault="004222DD" w:rsidP="000D1C42">
      <w:pPr>
        <w:pStyle w:val="MyHeading1"/>
        <w:numPr>
          <w:ilvl w:val="0"/>
          <w:numId w:val="0"/>
        </w:numPr>
        <w:spacing w:after="0" w:line="240" w:lineRule="auto"/>
        <w:rPr>
          <w:sz w:val="20"/>
          <w:szCs w:val="20"/>
        </w:rPr>
      </w:pPr>
      <w:r w:rsidRPr="005865D9">
        <w:rPr>
          <w:rStyle w:val="FootnoteReference"/>
          <w:sz w:val="20"/>
          <w:szCs w:val="20"/>
        </w:rPr>
        <w:footnoteRef/>
      </w:r>
      <w:r w:rsidRPr="0059612C">
        <w:rPr>
          <w:rStyle w:val="FootnoteReference"/>
          <w:sz w:val="20"/>
          <w:szCs w:val="20"/>
        </w:rPr>
        <w:t xml:space="preserve"> </w:t>
      </w:r>
      <w:r w:rsidRPr="005865D9">
        <w:rPr>
          <w:b w:val="0"/>
          <w:sz w:val="20"/>
          <w:szCs w:val="20"/>
        </w:rPr>
        <w:t xml:space="preserve">To obtain the population share across the two segments, the probability of each individual belonging to either of the MD sequence or DM sequence was calculated using Equation (2). Then the probabilities are </w:t>
      </w:r>
      <w:r w:rsidRPr="008F2960">
        <w:rPr>
          <w:b w:val="0"/>
          <w:sz w:val="20"/>
          <w:szCs w:val="20"/>
        </w:rPr>
        <w:t xml:space="preserve">averaged across the entire sample for each latent class. </w:t>
      </w:r>
    </w:p>
  </w:footnote>
  <w:footnote w:id="5">
    <w:p w14:paraId="64BE83B5" w14:textId="76E4D8BF" w:rsidR="004222DD" w:rsidRPr="008F2960" w:rsidRDefault="004222DD" w:rsidP="005B2BD0">
      <w:pPr>
        <w:pStyle w:val="FootnoteText"/>
        <w:jc w:val="both"/>
      </w:pPr>
      <w:r w:rsidRPr="005865D9">
        <w:rPr>
          <w:rStyle w:val="FootnoteReference"/>
          <w:rFonts w:ascii="Times New Roman" w:hAnsi="Times New Roman" w:cs="Times New Roman"/>
        </w:rPr>
        <w:footnoteRef/>
      </w:r>
      <w:r w:rsidRPr="005865D9">
        <w:t xml:space="preserve"> </w:t>
      </w:r>
      <w:r w:rsidRPr="005865D9">
        <w:rPr>
          <w:rFonts w:ascii="Times New Roman" w:hAnsi="Times New Roman" w:cs="Times New Roman"/>
        </w:rPr>
        <w:t xml:space="preserve">The mode and departure time shares within each segment were obtained by averaging the individual level predicted </w:t>
      </w:r>
      <w:r w:rsidRPr="008F2960">
        <w:rPr>
          <w:rFonts w:ascii="Times New Roman" w:hAnsi="Times New Roman" w:cs="Times New Roman"/>
        </w:rPr>
        <w:t xml:space="preserve">probabilities for each choice across the entire sample. </w:t>
      </w:r>
    </w:p>
  </w:footnote>
  <w:footnote w:id="6">
    <w:p w14:paraId="6AF44EEF" w14:textId="596C6715" w:rsidR="004222DD" w:rsidRPr="008F2960" w:rsidRDefault="004222DD" w:rsidP="005B2BD0">
      <w:pPr>
        <w:pStyle w:val="FootnoteText"/>
        <w:jc w:val="both"/>
      </w:pPr>
      <w:r w:rsidRPr="005865D9">
        <w:rPr>
          <w:rStyle w:val="FootnoteReference"/>
          <w:rFonts w:ascii="Times New Roman" w:hAnsi="Times New Roman" w:cs="Times New Roman"/>
        </w:rPr>
        <w:footnoteRef/>
      </w:r>
      <w:r w:rsidRPr="005865D9">
        <w:rPr>
          <w:rFonts w:ascii="Times New Roman" w:hAnsi="Times New Roman" w:cs="Times New Roman"/>
        </w:rPr>
        <w:t xml:space="preserve"> The mean of the attributes characterizing each segment is obtained by averaging the product of individual level probability of </w:t>
      </w:r>
      <w:r w:rsidRPr="008F2960">
        <w:rPr>
          <w:rFonts w:ascii="Times New Roman" w:hAnsi="Times New Roman" w:cs="Times New Roman"/>
        </w:rPr>
        <w:t>belonging to each segment with the attribute indicators over the segment share.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FE6"/>
    <w:multiLevelType w:val="multilevel"/>
    <w:tmpl w:val="93243FFC"/>
    <w:lvl w:ilvl="0">
      <w:start w:val="1"/>
      <w:numFmt w:val="decimal"/>
      <w:pStyle w:val="MyHeading1"/>
      <w:lvlText w:val="%1"/>
      <w:lvlJc w:val="left"/>
      <w:pPr>
        <w:ind w:left="360" w:hanging="360"/>
      </w:pPr>
      <w:rPr>
        <w:rFonts w:ascii="Times New Roman" w:hAnsi="Times New Roman" w:hint="default"/>
        <w:b/>
        <w:i w:val="0"/>
        <w:caps/>
        <w:sz w:val="24"/>
      </w:rPr>
    </w:lvl>
    <w:lvl w:ilvl="1">
      <w:start w:val="1"/>
      <w:numFmt w:val="decimal"/>
      <w:pStyle w:val="MyHeading2"/>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1.%2"/>
      <w:lvlJc w:val="left"/>
      <w:pPr>
        <w:ind w:left="1080" w:hanging="360"/>
      </w:pPr>
      <w:rPr>
        <w:rFonts w:ascii="Times New Roman" w:hAnsi="Times New Roman" w:hint="default"/>
        <w:sz w:val="24"/>
      </w:rPr>
    </w:lvl>
    <w:lvl w:ilvl="3">
      <w:start w:val="1"/>
      <w:numFmt w:val="none"/>
      <w:lvlText w:val="%3.1.1.1"/>
      <w:lvlJc w:val="left"/>
      <w:pPr>
        <w:ind w:left="1440" w:hanging="360"/>
      </w:pPr>
      <w:rPr>
        <w:rFonts w:ascii="Times New Roman" w:hAnsi="Times New Roman"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C12D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F53991"/>
    <w:multiLevelType w:val="multilevel"/>
    <w:tmpl w:val="88F47482"/>
    <w:lvl w:ilvl="0">
      <w:start w:val="1"/>
      <w:numFmt w:val="decimal"/>
      <w:lvlText w:val="%1"/>
      <w:lvlJc w:val="left"/>
      <w:pPr>
        <w:ind w:left="360" w:hanging="360"/>
      </w:pPr>
      <w:rPr>
        <w:rFonts w:ascii="Times New Roman" w:hAnsi="Times New Roman" w:hint="default"/>
        <w:b/>
        <w:i w:val="0"/>
        <w:caps/>
        <w:sz w:val="24"/>
      </w:rPr>
    </w:lvl>
    <w:lvl w:ilvl="1">
      <w:start w:val="1"/>
      <w:numFmt w:val="decimal"/>
      <w:lvlText w:val="%1.%2"/>
      <w:lvlJc w:val="left"/>
      <w:pPr>
        <w:ind w:left="720" w:hanging="360"/>
      </w:pPr>
      <w:rPr>
        <w:rFonts w:ascii="Times New Roman" w:hAnsi="Times New Roman" w:hint="default"/>
        <w:b/>
        <w:i w:val="0"/>
        <w:sz w:val="24"/>
      </w:rPr>
    </w:lvl>
    <w:lvl w:ilvl="2">
      <w:start w:val="1"/>
      <w:numFmt w:val="decimal"/>
      <w:lvlText w:val="%3.1.%2"/>
      <w:lvlJc w:val="left"/>
      <w:pPr>
        <w:ind w:left="1080" w:hanging="360"/>
      </w:pPr>
      <w:rPr>
        <w:rFonts w:ascii="Times New Roman" w:hAnsi="Times New Roman" w:hint="default"/>
        <w:sz w:val="24"/>
      </w:rPr>
    </w:lvl>
    <w:lvl w:ilvl="3">
      <w:start w:val="1"/>
      <w:numFmt w:val="none"/>
      <w:lvlText w:val="%3.1.1.1"/>
      <w:lvlJc w:val="left"/>
      <w:pPr>
        <w:ind w:left="1440" w:hanging="360"/>
      </w:pPr>
      <w:rPr>
        <w:rFonts w:ascii="Times New Roman" w:hAnsi="Times New Roman"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C4050F"/>
    <w:multiLevelType w:val="hybridMultilevel"/>
    <w:tmpl w:val="A296C4B6"/>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4" w15:restartNumberingAfterBreak="0">
    <w:nsid w:val="39250B2E"/>
    <w:multiLevelType w:val="hybridMultilevel"/>
    <w:tmpl w:val="2256C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16464"/>
    <w:multiLevelType w:val="multilevel"/>
    <w:tmpl w:val="0C1E4096"/>
    <w:lvl w:ilvl="0">
      <w:start w:val="1"/>
      <w:numFmt w:val="decimal"/>
      <w:lvlText w:val="%1"/>
      <w:lvlJc w:val="left"/>
      <w:pPr>
        <w:ind w:left="432" w:hanging="432"/>
      </w:pPr>
      <w:rPr>
        <w:rFonts w:ascii="Times New Roman" w:hAnsi="Times New Roman" w:hint="default"/>
        <w:b/>
        <w:color w:val="auto"/>
        <w:sz w:val="24"/>
      </w:rPr>
    </w:lvl>
    <w:lvl w:ilvl="1">
      <w:start w:val="1"/>
      <w:numFmt w:val="decimal"/>
      <w:pStyle w:val="Heading2"/>
      <w:lvlText w:val="%1.%2"/>
      <w:lvlJc w:val="left"/>
      <w:pPr>
        <w:ind w:left="432" w:hanging="432"/>
      </w:pPr>
      <w:rPr>
        <w:rFonts w:ascii="Times New Roman" w:hAnsi="Times New Roman" w:hint="default"/>
        <w:b/>
        <w:sz w:val="24"/>
      </w:rPr>
    </w:lvl>
    <w:lvl w:ilvl="2">
      <w:start w:val="1"/>
      <w:numFmt w:val="decimal"/>
      <w:lvlText w:val="%1.%2.%3"/>
      <w:lvlJc w:val="left"/>
      <w:pPr>
        <w:ind w:left="432" w:hanging="432"/>
      </w:pPr>
      <w:rPr>
        <w:rFonts w:ascii="Times New Roman" w:hAnsi="Times New Roman" w:hint="default"/>
        <w:b/>
        <w:i/>
        <w:sz w:val="24"/>
      </w:rPr>
    </w:lvl>
    <w:lvl w:ilvl="3">
      <w:start w:val="1"/>
      <w:numFmt w:val="decimal"/>
      <w:lvlText w:val="%1.%2.%3.%4"/>
      <w:lvlJc w:val="left"/>
      <w:pPr>
        <w:ind w:left="432" w:hanging="432"/>
      </w:pPr>
      <w:rPr>
        <w:rFonts w:ascii="Times New Roman" w:hAnsi="Times New Roman" w:hint="default"/>
        <w:color w:val="000000" w:themeColor="text1"/>
        <w:sz w:val="24"/>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6" w15:restartNumberingAfterBreak="0">
    <w:nsid w:val="49DA69C9"/>
    <w:multiLevelType w:val="multilevel"/>
    <w:tmpl w:val="534AB20A"/>
    <w:styleLink w:val="Style2"/>
    <w:lvl w:ilvl="0">
      <w:start w:val="1"/>
      <w:numFmt w:val="decimal"/>
      <w:lvlText w:val="%1"/>
      <w:lvlJc w:val="left"/>
      <w:pPr>
        <w:ind w:left="0" w:firstLine="0"/>
      </w:pPr>
      <w:rPr>
        <w:rFonts w:ascii="Times New Roman" w:hAnsi="Times New Roman" w:hint="default"/>
        <w:b/>
        <w:color w:val="auto"/>
        <w:sz w:val="24"/>
      </w:rPr>
    </w:lvl>
    <w:lvl w:ilvl="1">
      <w:start w:val="1"/>
      <w:numFmt w:val="decimal"/>
      <w:lvlText w:val="%1.%2"/>
      <w:lvlJc w:val="left"/>
      <w:pPr>
        <w:ind w:left="0" w:firstLine="0"/>
      </w:pPr>
      <w:rPr>
        <w:rFonts w:ascii="Times New Roman" w:hAnsi="Times New Roman" w:hint="default"/>
        <w:b/>
        <w:sz w:val="24"/>
      </w:rPr>
    </w:lvl>
    <w:lvl w:ilvl="2">
      <w:start w:val="1"/>
      <w:numFmt w:val="decimal"/>
      <w:lvlText w:val="%1.%2.%3"/>
      <w:lvlJc w:val="left"/>
      <w:pPr>
        <w:ind w:left="0" w:firstLine="0"/>
      </w:pPr>
      <w:rPr>
        <w:rFonts w:ascii="Times New Roman" w:hAnsi="Times New Roman" w:hint="default"/>
        <w:b/>
        <w:i/>
        <w:sz w:val="24"/>
      </w:rPr>
    </w:lvl>
    <w:lvl w:ilvl="3">
      <w:start w:val="1"/>
      <w:numFmt w:val="decimal"/>
      <w:lvlText w:val="%1.%2.%3.%4"/>
      <w:lvlJc w:val="left"/>
      <w:pPr>
        <w:ind w:left="0" w:firstLine="0"/>
      </w:pPr>
      <w:rPr>
        <w:rFonts w:ascii="Times New Roman" w:hAnsi="Times New Roman" w:hint="default"/>
        <w:sz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5ADA14BA"/>
    <w:multiLevelType w:val="multilevel"/>
    <w:tmpl w:val="6CAC961A"/>
    <w:styleLink w:val="Style1"/>
    <w:lvl w:ilvl="0">
      <w:start w:val="1"/>
      <w:numFmt w:val="decimal"/>
      <w:suff w:val="space"/>
      <w:lvlText w:val="%1"/>
      <w:lvlJc w:val="left"/>
      <w:pPr>
        <w:ind w:left="0" w:firstLine="0"/>
      </w:pPr>
      <w:rPr>
        <w:rFonts w:ascii="Times New Roman" w:hAnsi="Times New Roman" w:hint="default"/>
        <w:b/>
        <w:caps/>
        <w:sz w:val="24"/>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642116AA"/>
    <w:multiLevelType w:val="multilevel"/>
    <w:tmpl w:val="1C10FB12"/>
    <w:lvl w:ilvl="0">
      <w:start w:val="1"/>
      <w:numFmt w:val="decimal"/>
      <w:lvlText w:val="%1"/>
      <w:lvlJc w:val="left"/>
      <w:pPr>
        <w:ind w:left="432" w:hanging="432"/>
      </w:pPr>
      <w:rPr>
        <w:rFonts w:ascii="Times New Roman" w:hAnsi="Times New Roman" w:hint="default"/>
        <w:b/>
        <w:color w:val="auto"/>
        <w:sz w:val="24"/>
      </w:rPr>
    </w:lvl>
    <w:lvl w:ilvl="1">
      <w:start w:val="1"/>
      <w:numFmt w:val="decimal"/>
      <w:lvlText w:val="%1.%2"/>
      <w:lvlJc w:val="left"/>
      <w:pPr>
        <w:ind w:left="432" w:hanging="432"/>
      </w:pPr>
      <w:rPr>
        <w:rFonts w:ascii="Times New Roman" w:hAnsi="Times New Roman" w:hint="default"/>
        <w:b/>
        <w:sz w:val="24"/>
      </w:rPr>
    </w:lvl>
    <w:lvl w:ilvl="2">
      <w:start w:val="1"/>
      <w:numFmt w:val="decimal"/>
      <w:lvlText w:val="%1.%2.%3"/>
      <w:lvlJc w:val="left"/>
      <w:pPr>
        <w:ind w:left="432" w:hanging="432"/>
      </w:pPr>
      <w:rPr>
        <w:rFonts w:ascii="Times New Roman" w:hAnsi="Times New Roman" w:hint="default"/>
        <w:b/>
        <w:i/>
        <w:sz w:val="24"/>
      </w:rPr>
    </w:lvl>
    <w:lvl w:ilvl="3">
      <w:start w:val="1"/>
      <w:numFmt w:val="decimal"/>
      <w:lvlText w:val="%1.%2.%3.%4"/>
      <w:lvlJc w:val="left"/>
      <w:pPr>
        <w:ind w:left="432" w:hanging="432"/>
      </w:pPr>
      <w:rPr>
        <w:rFonts w:ascii="Times New Roman" w:hAnsi="Times New Roman" w:hint="default"/>
        <w:color w:val="000000" w:themeColor="text1"/>
        <w:sz w:val="24"/>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9" w15:restartNumberingAfterBreak="0">
    <w:nsid w:val="71646093"/>
    <w:multiLevelType w:val="hybridMultilevel"/>
    <w:tmpl w:val="301AACBE"/>
    <w:lvl w:ilvl="0" w:tplc="5FAA66C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7738F9"/>
    <w:multiLevelType w:val="multilevel"/>
    <w:tmpl w:val="6CAC961A"/>
    <w:numStyleLink w:val="Style1"/>
  </w:abstractNum>
  <w:abstractNum w:abstractNumId="11" w15:restartNumberingAfterBreak="0">
    <w:nsid w:val="7AD801DB"/>
    <w:multiLevelType w:val="multilevel"/>
    <w:tmpl w:val="6CAC961A"/>
    <w:numStyleLink w:val="Style1"/>
  </w:abstractNum>
  <w:abstractNum w:abstractNumId="12" w15:restartNumberingAfterBreak="0">
    <w:nsid w:val="7DD6411C"/>
    <w:multiLevelType w:val="hybridMultilevel"/>
    <w:tmpl w:val="25DCAFDE"/>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num w:numId="1">
    <w:abstractNumId w:val="2"/>
  </w:num>
  <w:num w:numId="2">
    <w:abstractNumId w:val="0"/>
  </w:num>
  <w:num w:numId="3">
    <w:abstractNumId w:val="4"/>
  </w:num>
  <w:num w:numId="4">
    <w:abstractNumId w:val="0"/>
  </w:num>
  <w:num w:numId="5">
    <w:abstractNumId w:val="0"/>
    <w:lvlOverride w:ilvl="0">
      <w:startOverride w:val="4"/>
    </w:lvlOverride>
    <w:lvlOverride w:ilvl="1">
      <w:startOverride w:val="2"/>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2"/>
  </w:num>
  <w:num w:numId="15">
    <w:abstractNumId w:val="3"/>
  </w:num>
  <w:num w:numId="16">
    <w:abstractNumId w:val="11"/>
    <w:lvlOverride w:ilvl="0">
      <w:lvl w:ilvl="0">
        <w:start w:val="1"/>
        <w:numFmt w:val="decimal"/>
        <w:lvlText w:val="%1"/>
        <w:lvlJc w:val="left"/>
        <w:pPr>
          <w:ind w:left="0" w:firstLine="0"/>
        </w:pPr>
        <w:rPr>
          <w:rFonts w:ascii="Times New Roman" w:hAnsi="Times New Roman" w:hint="default"/>
          <w:b/>
          <w:color w:val="auto"/>
          <w:sz w:val="24"/>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7">
    <w:abstractNumId w:val="7"/>
  </w:num>
  <w:num w:numId="18">
    <w:abstractNumId w:val="10"/>
  </w:num>
  <w:num w:numId="19">
    <w:abstractNumId w:val="8"/>
  </w:num>
  <w:num w:numId="20">
    <w:abstractNumId w:val="6"/>
  </w:num>
  <w:num w:numId="21">
    <w:abstractNumId w:val="1"/>
  </w:num>
  <w:num w:numId="22">
    <w:abstractNumId w:val="5"/>
  </w:num>
  <w:num w:numId="23">
    <w:abstractNumId w:val="0"/>
  </w:num>
  <w:num w:numId="24">
    <w:abstractNumId w:val="0"/>
  </w:num>
  <w:num w:numId="25">
    <w:abstractNumId w:val="9"/>
  </w:num>
  <w:num w:numId="26">
    <w:abstractNumId w:val="5"/>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F12E4"/>
    <w:rsid w:val="00002180"/>
    <w:rsid w:val="00002895"/>
    <w:rsid w:val="0000294E"/>
    <w:rsid w:val="000054D6"/>
    <w:rsid w:val="0001447D"/>
    <w:rsid w:val="000174BC"/>
    <w:rsid w:val="000178EB"/>
    <w:rsid w:val="00023688"/>
    <w:rsid w:val="000254EF"/>
    <w:rsid w:val="00027CEA"/>
    <w:rsid w:val="000304CE"/>
    <w:rsid w:val="00030F35"/>
    <w:rsid w:val="00030F4C"/>
    <w:rsid w:val="000338B3"/>
    <w:rsid w:val="000355DC"/>
    <w:rsid w:val="00036D86"/>
    <w:rsid w:val="00040863"/>
    <w:rsid w:val="00040BC8"/>
    <w:rsid w:val="00042597"/>
    <w:rsid w:val="000426B4"/>
    <w:rsid w:val="00043210"/>
    <w:rsid w:val="00043466"/>
    <w:rsid w:val="00043D6A"/>
    <w:rsid w:val="00044217"/>
    <w:rsid w:val="000447D4"/>
    <w:rsid w:val="0004619B"/>
    <w:rsid w:val="00047479"/>
    <w:rsid w:val="000528E5"/>
    <w:rsid w:val="00053F6F"/>
    <w:rsid w:val="00055556"/>
    <w:rsid w:val="000558AF"/>
    <w:rsid w:val="000572A7"/>
    <w:rsid w:val="00061D02"/>
    <w:rsid w:val="00062C57"/>
    <w:rsid w:val="00064C5E"/>
    <w:rsid w:val="00066918"/>
    <w:rsid w:val="00071FFB"/>
    <w:rsid w:val="000778CA"/>
    <w:rsid w:val="00081A39"/>
    <w:rsid w:val="00082311"/>
    <w:rsid w:val="0008234B"/>
    <w:rsid w:val="00082F7C"/>
    <w:rsid w:val="00085586"/>
    <w:rsid w:val="0008621D"/>
    <w:rsid w:val="00086537"/>
    <w:rsid w:val="00087190"/>
    <w:rsid w:val="000874B4"/>
    <w:rsid w:val="000901FF"/>
    <w:rsid w:val="0009024D"/>
    <w:rsid w:val="000902B5"/>
    <w:rsid w:val="00090EBE"/>
    <w:rsid w:val="00090F3D"/>
    <w:rsid w:val="0009118C"/>
    <w:rsid w:val="00091B72"/>
    <w:rsid w:val="00091CB9"/>
    <w:rsid w:val="0009208E"/>
    <w:rsid w:val="00094BB2"/>
    <w:rsid w:val="00096D3E"/>
    <w:rsid w:val="000A1ACD"/>
    <w:rsid w:val="000A4468"/>
    <w:rsid w:val="000A5907"/>
    <w:rsid w:val="000B1040"/>
    <w:rsid w:val="000B2675"/>
    <w:rsid w:val="000B2B43"/>
    <w:rsid w:val="000B48B1"/>
    <w:rsid w:val="000B5A68"/>
    <w:rsid w:val="000B7F14"/>
    <w:rsid w:val="000C1401"/>
    <w:rsid w:val="000C35C8"/>
    <w:rsid w:val="000C3909"/>
    <w:rsid w:val="000C6852"/>
    <w:rsid w:val="000C6AC3"/>
    <w:rsid w:val="000C75DE"/>
    <w:rsid w:val="000D0465"/>
    <w:rsid w:val="000D192E"/>
    <w:rsid w:val="000D1C42"/>
    <w:rsid w:val="000D2114"/>
    <w:rsid w:val="000D30CA"/>
    <w:rsid w:val="000D4647"/>
    <w:rsid w:val="000D49BB"/>
    <w:rsid w:val="000D4CB4"/>
    <w:rsid w:val="000D73A6"/>
    <w:rsid w:val="000E5A21"/>
    <w:rsid w:val="000F00DC"/>
    <w:rsid w:val="000F05D0"/>
    <w:rsid w:val="000F158D"/>
    <w:rsid w:val="000F2D7E"/>
    <w:rsid w:val="000F65DB"/>
    <w:rsid w:val="000F6CF4"/>
    <w:rsid w:val="00100310"/>
    <w:rsid w:val="001007E2"/>
    <w:rsid w:val="00100E0E"/>
    <w:rsid w:val="00101AE1"/>
    <w:rsid w:val="00103558"/>
    <w:rsid w:val="0010455A"/>
    <w:rsid w:val="00105152"/>
    <w:rsid w:val="001052B3"/>
    <w:rsid w:val="00106C26"/>
    <w:rsid w:val="001073C9"/>
    <w:rsid w:val="0011181A"/>
    <w:rsid w:val="00116F07"/>
    <w:rsid w:val="001170AB"/>
    <w:rsid w:val="00120D24"/>
    <w:rsid w:val="00122CA1"/>
    <w:rsid w:val="001251AB"/>
    <w:rsid w:val="0012538B"/>
    <w:rsid w:val="0013072A"/>
    <w:rsid w:val="001318A2"/>
    <w:rsid w:val="00131B7E"/>
    <w:rsid w:val="00133827"/>
    <w:rsid w:val="0013489B"/>
    <w:rsid w:val="001403CD"/>
    <w:rsid w:val="00141345"/>
    <w:rsid w:val="00142AEC"/>
    <w:rsid w:val="00143009"/>
    <w:rsid w:val="0014402E"/>
    <w:rsid w:val="001451B6"/>
    <w:rsid w:val="001506FB"/>
    <w:rsid w:val="00152B9E"/>
    <w:rsid w:val="00152FF8"/>
    <w:rsid w:val="001569FD"/>
    <w:rsid w:val="0016033B"/>
    <w:rsid w:val="00162788"/>
    <w:rsid w:val="00162D7E"/>
    <w:rsid w:val="001630D2"/>
    <w:rsid w:val="0016749F"/>
    <w:rsid w:val="00170647"/>
    <w:rsid w:val="001721E0"/>
    <w:rsid w:val="001724EF"/>
    <w:rsid w:val="0017611B"/>
    <w:rsid w:val="0018133F"/>
    <w:rsid w:val="00184E90"/>
    <w:rsid w:val="00185E91"/>
    <w:rsid w:val="001900C9"/>
    <w:rsid w:val="0019011A"/>
    <w:rsid w:val="001905DD"/>
    <w:rsid w:val="00192A87"/>
    <w:rsid w:val="001969E8"/>
    <w:rsid w:val="00196BAE"/>
    <w:rsid w:val="001A099D"/>
    <w:rsid w:val="001A124E"/>
    <w:rsid w:val="001A1976"/>
    <w:rsid w:val="001A3471"/>
    <w:rsid w:val="001A3F3C"/>
    <w:rsid w:val="001A5592"/>
    <w:rsid w:val="001A681B"/>
    <w:rsid w:val="001A69C6"/>
    <w:rsid w:val="001A7F04"/>
    <w:rsid w:val="001B1B88"/>
    <w:rsid w:val="001B38F0"/>
    <w:rsid w:val="001B4D70"/>
    <w:rsid w:val="001B58F1"/>
    <w:rsid w:val="001C1D6E"/>
    <w:rsid w:val="001C280E"/>
    <w:rsid w:val="001C2D6A"/>
    <w:rsid w:val="001C393B"/>
    <w:rsid w:val="001C52BE"/>
    <w:rsid w:val="001C5401"/>
    <w:rsid w:val="001D1209"/>
    <w:rsid w:val="001D1F3F"/>
    <w:rsid w:val="001D2560"/>
    <w:rsid w:val="001D265D"/>
    <w:rsid w:val="001D2E80"/>
    <w:rsid w:val="001D3F6E"/>
    <w:rsid w:val="001D5ECD"/>
    <w:rsid w:val="001D67E8"/>
    <w:rsid w:val="001D6964"/>
    <w:rsid w:val="001D6BE5"/>
    <w:rsid w:val="001E010B"/>
    <w:rsid w:val="001E05F6"/>
    <w:rsid w:val="001E085E"/>
    <w:rsid w:val="001E0A1E"/>
    <w:rsid w:val="001E3F05"/>
    <w:rsid w:val="001E4BB1"/>
    <w:rsid w:val="001E4EC0"/>
    <w:rsid w:val="001E61FF"/>
    <w:rsid w:val="001F0BFE"/>
    <w:rsid w:val="001F2C53"/>
    <w:rsid w:val="001F342B"/>
    <w:rsid w:val="001F3564"/>
    <w:rsid w:val="001F62FB"/>
    <w:rsid w:val="00202B20"/>
    <w:rsid w:val="00202EE3"/>
    <w:rsid w:val="00204ADD"/>
    <w:rsid w:val="00205F5A"/>
    <w:rsid w:val="0020668B"/>
    <w:rsid w:val="00207A33"/>
    <w:rsid w:val="00210D05"/>
    <w:rsid w:val="00211C90"/>
    <w:rsid w:val="00212255"/>
    <w:rsid w:val="0021389D"/>
    <w:rsid w:val="00221547"/>
    <w:rsid w:val="002218DE"/>
    <w:rsid w:val="00223C70"/>
    <w:rsid w:val="0022509B"/>
    <w:rsid w:val="002251E5"/>
    <w:rsid w:val="00225BA0"/>
    <w:rsid w:val="00226981"/>
    <w:rsid w:val="0023015A"/>
    <w:rsid w:val="0023031D"/>
    <w:rsid w:val="002305EF"/>
    <w:rsid w:val="0023068D"/>
    <w:rsid w:val="002311BE"/>
    <w:rsid w:val="00233A66"/>
    <w:rsid w:val="00234F55"/>
    <w:rsid w:val="002364AE"/>
    <w:rsid w:val="00240544"/>
    <w:rsid w:val="00242283"/>
    <w:rsid w:val="00242C44"/>
    <w:rsid w:val="00244B99"/>
    <w:rsid w:val="002458B0"/>
    <w:rsid w:val="002459BD"/>
    <w:rsid w:val="002507B0"/>
    <w:rsid w:val="00251BBB"/>
    <w:rsid w:val="00255579"/>
    <w:rsid w:val="00255597"/>
    <w:rsid w:val="002563DF"/>
    <w:rsid w:val="00256F13"/>
    <w:rsid w:val="00260986"/>
    <w:rsid w:val="00261674"/>
    <w:rsid w:val="00261F31"/>
    <w:rsid w:val="00262AA3"/>
    <w:rsid w:val="00264A83"/>
    <w:rsid w:val="00265F90"/>
    <w:rsid w:val="0026707D"/>
    <w:rsid w:val="00267B94"/>
    <w:rsid w:val="002705EA"/>
    <w:rsid w:val="00272E7B"/>
    <w:rsid w:val="00273B65"/>
    <w:rsid w:val="00274952"/>
    <w:rsid w:val="002771C0"/>
    <w:rsid w:val="00280292"/>
    <w:rsid w:val="00285462"/>
    <w:rsid w:val="00285E29"/>
    <w:rsid w:val="002864F5"/>
    <w:rsid w:val="0028708C"/>
    <w:rsid w:val="00287708"/>
    <w:rsid w:val="00290A91"/>
    <w:rsid w:val="00293FC9"/>
    <w:rsid w:val="00295367"/>
    <w:rsid w:val="002959A6"/>
    <w:rsid w:val="00296165"/>
    <w:rsid w:val="002974C5"/>
    <w:rsid w:val="002A11EB"/>
    <w:rsid w:val="002A2269"/>
    <w:rsid w:val="002A3ADD"/>
    <w:rsid w:val="002A7265"/>
    <w:rsid w:val="002B3E3F"/>
    <w:rsid w:val="002B4DA2"/>
    <w:rsid w:val="002B54AE"/>
    <w:rsid w:val="002B61E5"/>
    <w:rsid w:val="002B6424"/>
    <w:rsid w:val="002B71E6"/>
    <w:rsid w:val="002B7281"/>
    <w:rsid w:val="002C13AB"/>
    <w:rsid w:val="002C2F03"/>
    <w:rsid w:val="002C2FD5"/>
    <w:rsid w:val="002C34CB"/>
    <w:rsid w:val="002C6243"/>
    <w:rsid w:val="002C69E7"/>
    <w:rsid w:val="002D06E5"/>
    <w:rsid w:val="002D143E"/>
    <w:rsid w:val="002D2FB0"/>
    <w:rsid w:val="002D317B"/>
    <w:rsid w:val="002D3EB6"/>
    <w:rsid w:val="002D461D"/>
    <w:rsid w:val="002D6F36"/>
    <w:rsid w:val="002E41E7"/>
    <w:rsid w:val="002E4C64"/>
    <w:rsid w:val="002E55B2"/>
    <w:rsid w:val="002F19AA"/>
    <w:rsid w:val="002F4057"/>
    <w:rsid w:val="002F56FD"/>
    <w:rsid w:val="002F5C6C"/>
    <w:rsid w:val="003000F0"/>
    <w:rsid w:val="003055F5"/>
    <w:rsid w:val="003110D7"/>
    <w:rsid w:val="00312E1F"/>
    <w:rsid w:val="00313120"/>
    <w:rsid w:val="00313AD6"/>
    <w:rsid w:val="003154AC"/>
    <w:rsid w:val="00315C53"/>
    <w:rsid w:val="00315FC2"/>
    <w:rsid w:val="003169B1"/>
    <w:rsid w:val="0032258A"/>
    <w:rsid w:val="003249B0"/>
    <w:rsid w:val="00325DC3"/>
    <w:rsid w:val="0032633E"/>
    <w:rsid w:val="00326D7F"/>
    <w:rsid w:val="003277A3"/>
    <w:rsid w:val="00331834"/>
    <w:rsid w:val="00333207"/>
    <w:rsid w:val="0033339B"/>
    <w:rsid w:val="00335052"/>
    <w:rsid w:val="00336092"/>
    <w:rsid w:val="00336A10"/>
    <w:rsid w:val="00341AC9"/>
    <w:rsid w:val="00342090"/>
    <w:rsid w:val="00342B32"/>
    <w:rsid w:val="0034318E"/>
    <w:rsid w:val="00343737"/>
    <w:rsid w:val="0034575E"/>
    <w:rsid w:val="00345DCD"/>
    <w:rsid w:val="00347007"/>
    <w:rsid w:val="003537D9"/>
    <w:rsid w:val="003538C0"/>
    <w:rsid w:val="003602C2"/>
    <w:rsid w:val="00360493"/>
    <w:rsid w:val="00360A9E"/>
    <w:rsid w:val="00366C81"/>
    <w:rsid w:val="0037220F"/>
    <w:rsid w:val="0037356E"/>
    <w:rsid w:val="00376773"/>
    <w:rsid w:val="00380B73"/>
    <w:rsid w:val="00381F90"/>
    <w:rsid w:val="003832A7"/>
    <w:rsid w:val="0038442C"/>
    <w:rsid w:val="003844A8"/>
    <w:rsid w:val="00385C6B"/>
    <w:rsid w:val="00391A3C"/>
    <w:rsid w:val="0039401A"/>
    <w:rsid w:val="00394D9F"/>
    <w:rsid w:val="003960F1"/>
    <w:rsid w:val="003971D6"/>
    <w:rsid w:val="00397F71"/>
    <w:rsid w:val="00397FC9"/>
    <w:rsid w:val="003A297B"/>
    <w:rsid w:val="003A3602"/>
    <w:rsid w:val="003B2046"/>
    <w:rsid w:val="003B254C"/>
    <w:rsid w:val="003B2703"/>
    <w:rsid w:val="003B376B"/>
    <w:rsid w:val="003B5763"/>
    <w:rsid w:val="003B673A"/>
    <w:rsid w:val="003B7BB8"/>
    <w:rsid w:val="003B7EE3"/>
    <w:rsid w:val="003C0D56"/>
    <w:rsid w:val="003C2F69"/>
    <w:rsid w:val="003C4300"/>
    <w:rsid w:val="003D1965"/>
    <w:rsid w:val="003D19D8"/>
    <w:rsid w:val="003D1CDC"/>
    <w:rsid w:val="003D594B"/>
    <w:rsid w:val="003D5DFA"/>
    <w:rsid w:val="003E0614"/>
    <w:rsid w:val="003E1DFC"/>
    <w:rsid w:val="003E26DF"/>
    <w:rsid w:val="003E3691"/>
    <w:rsid w:val="003E5679"/>
    <w:rsid w:val="003E64F0"/>
    <w:rsid w:val="003F0108"/>
    <w:rsid w:val="003F121E"/>
    <w:rsid w:val="003F25F3"/>
    <w:rsid w:val="003F3A0D"/>
    <w:rsid w:val="003F452E"/>
    <w:rsid w:val="003F46A6"/>
    <w:rsid w:val="003F4E51"/>
    <w:rsid w:val="003F50C9"/>
    <w:rsid w:val="003F779E"/>
    <w:rsid w:val="003F7C43"/>
    <w:rsid w:val="00401064"/>
    <w:rsid w:val="0040212D"/>
    <w:rsid w:val="00402D20"/>
    <w:rsid w:val="004042A4"/>
    <w:rsid w:val="004046AD"/>
    <w:rsid w:val="00405766"/>
    <w:rsid w:val="00405CE3"/>
    <w:rsid w:val="00406577"/>
    <w:rsid w:val="004069EC"/>
    <w:rsid w:val="00412DAC"/>
    <w:rsid w:val="00413E8C"/>
    <w:rsid w:val="004145F9"/>
    <w:rsid w:val="00415253"/>
    <w:rsid w:val="00416349"/>
    <w:rsid w:val="0041746D"/>
    <w:rsid w:val="00417FD0"/>
    <w:rsid w:val="00420CF8"/>
    <w:rsid w:val="004222DD"/>
    <w:rsid w:val="00422DA6"/>
    <w:rsid w:val="00423737"/>
    <w:rsid w:val="00424D52"/>
    <w:rsid w:val="004256BE"/>
    <w:rsid w:val="004261C4"/>
    <w:rsid w:val="00430E16"/>
    <w:rsid w:val="00431281"/>
    <w:rsid w:val="00433F00"/>
    <w:rsid w:val="0043467A"/>
    <w:rsid w:val="00434895"/>
    <w:rsid w:val="004353B5"/>
    <w:rsid w:val="0043653E"/>
    <w:rsid w:val="00437D93"/>
    <w:rsid w:val="00440936"/>
    <w:rsid w:val="004411D5"/>
    <w:rsid w:val="00444407"/>
    <w:rsid w:val="004448AE"/>
    <w:rsid w:val="00444C59"/>
    <w:rsid w:val="004466AA"/>
    <w:rsid w:val="00446C6D"/>
    <w:rsid w:val="0045132D"/>
    <w:rsid w:val="00451F8C"/>
    <w:rsid w:val="00454BB9"/>
    <w:rsid w:val="00454D0C"/>
    <w:rsid w:val="00454FF0"/>
    <w:rsid w:val="00456002"/>
    <w:rsid w:val="004567C0"/>
    <w:rsid w:val="00456C94"/>
    <w:rsid w:val="004573AB"/>
    <w:rsid w:val="004577E5"/>
    <w:rsid w:val="004610C0"/>
    <w:rsid w:val="004628C3"/>
    <w:rsid w:val="00462A6F"/>
    <w:rsid w:val="00463E95"/>
    <w:rsid w:val="0046420A"/>
    <w:rsid w:val="004655D2"/>
    <w:rsid w:val="004662A2"/>
    <w:rsid w:val="00467D2D"/>
    <w:rsid w:val="00470126"/>
    <w:rsid w:val="00474CAA"/>
    <w:rsid w:val="004761BD"/>
    <w:rsid w:val="00480319"/>
    <w:rsid w:val="00480FB3"/>
    <w:rsid w:val="00481D18"/>
    <w:rsid w:val="00481F60"/>
    <w:rsid w:val="004825BD"/>
    <w:rsid w:val="0048300E"/>
    <w:rsid w:val="0048683D"/>
    <w:rsid w:val="00490205"/>
    <w:rsid w:val="004903FF"/>
    <w:rsid w:val="004907E8"/>
    <w:rsid w:val="00491124"/>
    <w:rsid w:val="0049131E"/>
    <w:rsid w:val="0049184D"/>
    <w:rsid w:val="00491E4F"/>
    <w:rsid w:val="00496ACA"/>
    <w:rsid w:val="004A15D9"/>
    <w:rsid w:val="004A2455"/>
    <w:rsid w:val="004A2C7F"/>
    <w:rsid w:val="004A3684"/>
    <w:rsid w:val="004A40B2"/>
    <w:rsid w:val="004A50DB"/>
    <w:rsid w:val="004A61B7"/>
    <w:rsid w:val="004A7012"/>
    <w:rsid w:val="004A7248"/>
    <w:rsid w:val="004B2610"/>
    <w:rsid w:val="004B3B65"/>
    <w:rsid w:val="004B5F98"/>
    <w:rsid w:val="004B6BBA"/>
    <w:rsid w:val="004C0B68"/>
    <w:rsid w:val="004C1EFE"/>
    <w:rsid w:val="004C25A3"/>
    <w:rsid w:val="004C52D9"/>
    <w:rsid w:val="004C5E5E"/>
    <w:rsid w:val="004C61CD"/>
    <w:rsid w:val="004D02B2"/>
    <w:rsid w:val="004D0E94"/>
    <w:rsid w:val="004D1932"/>
    <w:rsid w:val="004D20C2"/>
    <w:rsid w:val="004D2A51"/>
    <w:rsid w:val="004D3294"/>
    <w:rsid w:val="004D3764"/>
    <w:rsid w:val="004D404E"/>
    <w:rsid w:val="004D5DFC"/>
    <w:rsid w:val="004D792A"/>
    <w:rsid w:val="004E004E"/>
    <w:rsid w:val="004E4FDD"/>
    <w:rsid w:val="004E55D1"/>
    <w:rsid w:val="004E6E3A"/>
    <w:rsid w:val="004E7AB1"/>
    <w:rsid w:val="004F01C3"/>
    <w:rsid w:val="004F1221"/>
    <w:rsid w:val="004F1931"/>
    <w:rsid w:val="004F2BAB"/>
    <w:rsid w:val="004F38C4"/>
    <w:rsid w:val="004F3BAB"/>
    <w:rsid w:val="004F4C40"/>
    <w:rsid w:val="004F5565"/>
    <w:rsid w:val="00500BC9"/>
    <w:rsid w:val="00502C29"/>
    <w:rsid w:val="00502D35"/>
    <w:rsid w:val="00503C4E"/>
    <w:rsid w:val="00505372"/>
    <w:rsid w:val="00505EF5"/>
    <w:rsid w:val="005062D7"/>
    <w:rsid w:val="00506FFC"/>
    <w:rsid w:val="00507049"/>
    <w:rsid w:val="00510A34"/>
    <w:rsid w:val="00510ED8"/>
    <w:rsid w:val="0051109C"/>
    <w:rsid w:val="00511BB2"/>
    <w:rsid w:val="0051455B"/>
    <w:rsid w:val="00515237"/>
    <w:rsid w:val="00520E69"/>
    <w:rsid w:val="00520F62"/>
    <w:rsid w:val="0053123E"/>
    <w:rsid w:val="005321B6"/>
    <w:rsid w:val="00532861"/>
    <w:rsid w:val="00536721"/>
    <w:rsid w:val="00536F38"/>
    <w:rsid w:val="0054027A"/>
    <w:rsid w:val="00541E8B"/>
    <w:rsid w:val="00541F36"/>
    <w:rsid w:val="00543216"/>
    <w:rsid w:val="00543BD4"/>
    <w:rsid w:val="00544A18"/>
    <w:rsid w:val="005466EC"/>
    <w:rsid w:val="00550D77"/>
    <w:rsid w:val="005510D5"/>
    <w:rsid w:val="005526C7"/>
    <w:rsid w:val="0055312A"/>
    <w:rsid w:val="00554766"/>
    <w:rsid w:val="00555C82"/>
    <w:rsid w:val="0055619D"/>
    <w:rsid w:val="00556FFA"/>
    <w:rsid w:val="00557CFA"/>
    <w:rsid w:val="00560C45"/>
    <w:rsid w:val="0056261C"/>
    <w:rsid w:val="005636BF"/>
    <w:rsid w:val="00563D5B"/>
    <w:rsid w:val="0056601F"/>
    <w:rsid w:val="005704B2"/>
    <w:rsid w:val="00571312"/>
    <w:rsid w:val="00571458"/>
    <w:rsid w:val="00571757"/>
    <w:rsid w:val="00574ACF"/>
    <w:rsid w:val="00574E51"/>
    <w:rsid w:val="0057612A"/>
    <w:rsid w:val="005765FF"/>
    <w:rsid w:val="00577FC0"/>
    <w:rsid w:val="00583C26"/>
    <w:rsid w:val="005865D9"/>
    <w:rsid w:val="00586CBD"/>
    <w:rsid w:val="00586FE4"/>
    <w:rsid w:val="00587997"/>
    <w:rsid w:val="005926F1"/>
    <w:rsid w:val="0059612C"/>
    <w:rsid w:val="00596F2F"/>
    <w:rsid w:val="005A02DE"/>
    <w:rsid w:val="005A2D57"/>
    <w:rsid w:val="005A360C"/>
    <w:rsid w:val="005A4E1E"/>
    <w:rsid w:val="005A5CC5"/>
    <w:rsid w:val="005A63A9"/>
    <w:rsid w:val="005A765C"/>
    <w:rsid w:val="005B0595"/>
    <w:rsid w:val="005B1393"/>
    <w:rsid w:val="005B1DC0"/>
    <w:rsid w:val="005B238F"/>
    <w:rsid w:val="005B2776"/>
    <w:rsid w:val="005B28FD"/>
    <w:rsid w:val="005B2BD0"/>
    <w:rsid w:val="005B2D1F"/>
    <w:rsid w:val="005B3B3A"/>
    <w:rsid w:val="005B4A02"/>
    <w:rsid w:val="005B4ECA"/>
    <w:rsid w:val="005B5754"/>
    <w:rsid w:val="005B61DC"/>
    <w:rsid w:val="005C14CA"/>
    <w:rsid w:val="005C1DCC"/>
    <w:rsid w:val="005C31DA"/>
    <w:rsid w:val="005C42C0"/>
    <w:rsid w:val="005D0F2E"/>
    <w:rsid w:val="005D19B1"/>
    <w:rsid w:val="005D2A24"/>
    <w:rsid w:val="005D2C9E"/>
    <w:rsid w:val="005D7620"/>
    <w:rsid w:val="005D7879"/>
    <w:rsid w:val="005D7A58"/>
    <w:rsid w:val="005E1A6B"/>
    <w:rsid w:val="005E377E"/>
    <w:rsid w:val="005E4907"/>
    <w:rsid w:val="005E6E13"/>
    <w:rsid w:val="005F1409"/>
    <w:rsid w:val="005F17E3"/>
    <w:rsid w:val="005F19DC"/>
    <w:rsid w:val="005F21DC"/>
    <w:rsid w:val="005F3598"/>
    <w:rsid w:val="005F3BCF"/>
    <w:rsid w:val="0060044C"/>
    <w:rsid w:val="00600638"/>
    <w:rsid w:val="00600990"/>
    <w:rsid w:val="00601830"/>
    <w:rsid w:val="00601B03"/>
    <w:rsid w:val="00602D13"/>
    <w:rsid w:val="00605BD8"/>
    <w:rsid w:val="00606261"/>
    <w:rsid w:val="00607AC9"/>
    <w:rsid w:val="00610A77"/>
    <w:rsid w:val="006129FB"/>
    <w:rsid w:val="00614429"/>
    <w:rsid w:val="00614488"/>
    <w:rsid w:val="00615324"/>
    <w:rsid w:val="00616B26"/>
    <w:rsid w:val="00617E14"/>
    <w:rsid w:val="006202F6"/>
    <w:rsid w:val="006237F4"/>
    <w:rsid w:val="00623ABE"/>
    <w:rsid w:val="0062618B"/>
    <w:rsid w:val="006273DB"/>
    <w:rsid w:val="00627D82"/>
    <w:rsid w:val="00630251"/>
    <w:rsid w:val="006306BF"/>
    <w:rsid w:val="00633F21"/>
    <w:rsid w:val="00636198"/>
    <w:rsid w:val="006376D6"/>
    <w:rsid w:val="006409DF"/>
    <w:rsid w:val="00642DE5"/>
    <w:rsid w:val="00643E71"/>
    <w:rsid w:val="006459B0"/>
    <w:rsid w:val="00646513"/>
    <w:rsid w:val="00650772"/>
    <w:rsid w:val="006522A9"/>
    <w:rsid w:val="00653234"/>
    <w:rsid w:val="00653C36"/>
    <w:rsid w:val="00656CCD"/>
    <w:rsid w:val="006576C4"/>
    <w:rsid w:val="00657A39"/>
    <w:rsid w:val="006600E5"/>
    <w:rsid w:val="00661B23"/>
    <w:rsid w:val="00662582"/>
    <w:rsid w:val="00662976"/>
    <w:rsid w:val="00662F7A"/>
    <w:rsid w:val="0066401A"/>
    <w:rsid w:val="006640D5"/>
    <w:rsid w:val="00664FF6"/>
    <w:rsid w:val="006671B9"/>
    <w:rsid w:val="006677CB"/>
    <w:rsid w:val="00672280"/>
    <w:rsid w:val="00673ADC"/>
    <w:rsid w:val="00673EA7"/>
    <w:rsid w:val="0067415F"/>
    <w:rsid w:val="00675319"/>
    <w:rsid w:val="0067682D"/>
    <w:rsid w:val="00680775"/>
    <w:rsid w:val="00681D84"/>
    <w:rsid w:val="00682371"/>
    <w:rsid w:val="006823E1"/>
    <w:rsid w:val="00682710"/>
    <w:rsid w:val="006879A1"/>
    <w:rsid w:val="00692B21"/>
    <w:rsid w:val="0069506D"/>
    <w:rsid w:val="00695B09"/>
    <w:rsid w:val="00696D02"/>
    <w:rsid w:val="006A0B43"/>
    <w:rsid w:val="006A230D"/>
    <w:rsid w:val="006A2E48"/>
    <w:rsid w:val="006A493F"/>
    <w:rsid w:val="006A76E3"/>
    <w:rsid w:val="006B136F"/>
    <w:rsid w:val="006B2B94"/>
    <w:rsid w:val="006B2F42"/>
    <w:rsid w:val="006B4533"/>
    <w:rsid w:val="006B56A2"/>
    <w:rsid w:val="006B609E"/>
    <w:rsid w:val="006B6296"/>
    <w:rsid w:val="006B79FF"/>
    <w:rsid w:val="006C03A2"/>
    <w:rsid w:val="006C209F"/>
    <w:rsid w:val="006C22BE"/>
    <w:rsid w:val="006C46FC"/>
    <w:rsid w:val="006C4E1B"/>
    <w:rsid w:val="006C5048"/>
    <w:rsid w:val="006C6D5F"/>
    <w:rsid w:val="006D0DDE"/>
    <w:rsid w:val="006D2380"/>
    <w:rsid w:val="006D39CD"/>
    <w:rsid w:val="006D45B7"/>
    <w:rsid w:val="006D48DB"/>
    <w:rsid w:val="006D51F6"/>
    <w:rsid w:val="006D7027"/>
    <w:rsid w:val="006D7156"/>
    <w:rsid w:val="006D7751"/>
    <w:rsid w:val="006E485D"/>
    <w:rsid w:val="006E4F05"/>
    <w:rsid w:val="006E5D14"/>
    <w:rsid w:val="006F05E1"/>
    <w:rsid w:val="006F1085"/>
    <w:rsid w:val="006F13A8"/>
    <w:rsid w:val="006F5873"/>
    <w:rsid w:val="006F5B3F"/>
    <w:rsid w:val="006F5EA1"/>
    <w:rsid w:val="006F7969"/>
    <w:rsid w:val="00700C74"/>
    <w:rsid w:val="0070251E"/>
    <w:rsid w:val="00702851"/>
    <w:rsid w:val="00702D51"/>
    <w:rsid w:val="00705CC1"/>
    <w:rsid w:val="0070604B"/>
    <w:rsid w:val="007071FD"/>
    <w:rsid w:val="00707779"/>
    <w:rsid w:val="00710603"/>
    <w:rsid w:val="0071221E"/>
    <w:rsid w:val="00713A66"/>
    <w:rsid w:val="00713AEB"/>
    <w:rsid w:val="007158EE"/>
    <w:rsid w:val="0071699A"/>
    <w:rsid w:val="0071745A"/>
    <w:rsid w:val="007233C1"/>
    <w:rsid w:val="00723B63"/>
    <w:rsid w:val="007244F8"/>
    <w:rsid w:val="00726628"/>
    <w:rsid w:val="007277E0"/>
    <w:rsid w:val="00732626"/>
    <w:rsid w:val="007338D1"/>
    <w:rsid w:val="00740DB3"/>
    <w:rsid w:val="00740EAA"/>
    <w:rsid w:val="00741B00"/>
    <w:rsid w:val="00741DC9"/>
    <w:rsid w:val="00743056"/>
    <w:rsid w:val="007448B8"/>
    <w:rsid w:val="00747577"/>
    <w:rsid w:val="007545FE"/>
    <w:rsid w:val="00755E96"/>
    <w:rsid w:val="00756776"/>
    <w:rsid w:val="00762F75"/>
    <w:rsid w:val="00764964"/>
    <w:rsid w:val="00764FB5"/>
    <w:rsid w:val="00765284"/>
    <w:rsid w:val="007659F8"/>
    <w:rsid w:val="00765BA0"/>
    <w:rsid w:val="00771190"/>
    <w:rsid w:val="00771862"/>
    <w:rsid w:val="00773D25"/>
    <w:rsid w:val="00775EB4"/>
    <w:rsid w:val="007771D0"/>
    <w:rsid w:val="0077739C"/>
    <w:rsid w:val="0078095B"/>
    <w:rsid w:val="00782EA6"/>
    <w:rsid w:val="0078356E"/>
    <w:rsid w:val="007852D7"/>
    <w:rsid w:val="00787AD3"/>
    <w:rsid w:val="00787AF0"/>
    <w:rsid w:val="00787BDB"/>
    <w:rsid w:val="007912BF"/>
    <w:rsid w:val="0079227B"/>
    <w:rsid w:val="00793DE5"/>
    <w:rsid w:val="00793EA7"/>
    <w:rsid w:val="007941A2"/>
    <w:rsid w:val="00795780"/>
    <w:rsid w:val="0079683D"/>
    <w:rsid w:val="007A041D"/>
    <w:rsid w:val="007A2AA0"/>
    <w:rsid w:val="007A2EBA"/>
    <w:rsid w:val="007A3A63"/>
    <w:rsid w:val="007A5269"/>
    <w:rsid w:val="007A71E4"/>
    <w:rsid w:val="007A79AA"/>
    <w:rsid w:val="007B0DAD"/>
    <w:rsid w:val="007B0DC7"/>
    <w:rsid w:val="007B1CAE"/>
    <w:rsid w:val="007B4F8D"/>
    <w:rsid w:val="007B6C3A"/>
    <w:rsid w:val="007B6ED1"/>
    <w:rsid w:val="007B7597"/>
    <w:rsid w:val="007B7941"/>
    <w:rsid w:val="007C131B"/>
    <w:rsid w:val="007C1E5F"/>
    <w:rsid w:val="007C6A78"/>
    <w:rsid w:val="007C72BD"/>
    <w:rsid w:val="007C76CA"/>
    <w:rsid w:val="007C77FD"/>
    <w:rsid w:val="007D01B1"/>
    <w:rsid w:val="007D062E"/>
    <w:rsid w:val="007D0D8F"/>
    <w:rsid w:val="007D1540"/>
    <w:rsid w:val="007D1DC7"/>
    <w:rsid w:val="007D2717"/>
    <w:rsid w:val="007D38AB"/>
    <w:rsid w:val="007D4132"/>
    <w:rsid w:val="007D5271"/>
    <w:rsid w:val="007D738C"/>
    <w:rsid w:val="007E085A"/>
    <w:rsid w:val="007E09A0"/>
    <w:rsid w:val="007E7B99"/>
    <w:rsid w:val="007E7FB7"/>
    <w:rsid w:val="007F02EB"/>
    <w:rsid w:val="007F1DD8"/>
    <w:rsid w:val="007F2167"/>
    <w:rsid w:val="007F2507"/>
    <w:rsid w:val="007F26C8"/>
    <w:rsid w:val="007F2C69"/>
    <w:rsid w:val="007F35E1"/>
    <w:rsid w:val="007F405A"/>
    <w:rsid w:val="007F6287"/>
    <w:rsid w:val="007F633E"/>
    <w:rsid w:val="007F7623"/>
    <w:rsid w:val="00801250"/>
    <w:rsid w:val="00801529"/>
    <w:rsid w:val="00801751"/>
    <w:rsid w:val="00801DA1"/>
    <w:rsid w:val="008024B8"/>
    <w:rsid w:val="008027E8"/>
    <w:rsid w:val="0080497F"/>
    <w:rsid w:val="00805019"/>
    <w:rsid w:val="00806245"/>
    <w:rsid w:val="0080791B"/>
    <w:rsid w:val="00810482"/>
    <w:rsid w:val="008132B1"/>
    <w:rsid w:val="00813B7C"/>
    <w:rsid w:val="008155EB"/>
    <w:rsid w:val="00815793"/>
    <w:rsid w:val="00816A3C"/>
    <w:rsid w:val="00821FDC"/>
    <w:rsid w:val="00822815"/>
    <w:rsid w:val="008241FA"/>
    <w:rsid w:val="008243A3"/>
    <w:rsid w:val="00824D8E"/>
    <w:rsid w:val="00825AEA"/>
    <w:rsid w:val="008267F6"/>
    <w:rsid w:val="00827D86"/>
    <w:rsid w:val="008303AE"/>
    <w:rsid w:val="008326DE"/>
    <w:rsid w:val="00832912"/>
    <w:rsid w:val="008340F3"/>
    <w:rsid w:val="00834E88"/>
    <w:rsid w:val="00835808"/>
    <w:rsid w:val="008370D1"/>
    <w:rsid w:val="0084180D"/>
    <w:rsid w:val="00844191"/>
    <w:rsid w:val="00844B1C"/>
    <w:rsid w:val="008471E9"/>
    <w:rsid w:val="00852EA7"/>
    <w:rsid w:val="00853D5D"/>
    <w:rsid w:val="0085417D"/>
    <w:rsid w:val="008561CD"/>
    <w:rsid w:val="00861BFC"/>
    <w:rsid w:val="00861F6A"/>
    <w:rsid w:val="008620B8"/>
    <w:rsid w:val="0086479A"/>
    <w:rsid w:val="008655E3"/>
    <w:rsid w:val="0086562F"/>
    <w:rsid w:val="00865CC3"/>
    <w:rsid w:val="00870B03"/>
    <w:rsid w:val="008714D6"/>
    <w:rsid w:val="00871593"/>
    <w:rsid w:val="0087542F"/>
    <w:rsid w:val="0087601D"/>
    <w:rsid w:val="00876529"/>
    <w:rsid w:val="00876F50"/>
    <w:rsid w:val="00877B0B"/>
    <w:rsid w:val="00880845"/>
    <w:rsid w:val="00883461"/>
    <w:rsid w:val="0088733C"/>
    <w:rsid w:val="00887663"/>
    <w:rsid w:val="008904A0"/>
    <w:rsid w:val="008908AB"/>
    <w:rsid w:val="008917E2"/>
    <w:rsid w:val="00893DB8"/>
    <w:rsid w:val="0089463E"/>
    <w:rsid w:val="00894C4D"/>
    <w:rsid w:val="00895D39"/>
    <w:rsid w:val="00895F08"/>
    <w:rsid w:val="008960DC"/>
    <w:rsid w:val="008968EB"/>
    <w:rsid w:val="008A0C28"/>
    <w:rsid w:val="008A0F81"/>
    <w:rsid w:val="008A1B07"/>
    <w:rsid w:val="008A3A40"/>
    <w:rsid w:val="008A3CF0"/>
    <w:rsid w:val="008A3DD8"/>
    <w:rsid w:val="008A4A55"/>
    <w:rsid w:val="008A4D7D"/>
    <w:rsid w:val="008A64F6"/>
    <w:rsid w:val="008A7A50"/>
    <w:rsid w:val="008B0350"/>
    <w:rsid w:val="008B0BA4"/>
    <w:rsid w:val="008B108F"/>
    <w:rsid w:val="008B2F69"/>
    <w:rsid w:val="008B4013"/>
    <w:rsid w:val="008B4A1C"/>
    <w:rsid w:val="008B6366"/>
    <w:rsid w:val="008B7EA1"/>
    <w:rsid w:val="008C0381"/>
    <w:rsid w:val="008C3830"/>
    <w:rsid w:val="008C39C2"/>
    <w:rsid w:val="008C3A7E"/>
    <w:rsid w:val="008C3E5C"/>
    <w:rsid w:val="008C4C49"/>
    <w:rsid w:val="008C5493"/>
    <w:rsid w:val="008C5781"/>
    <w:rsid w:val="008D00A8"/>
    <w:rsid w:val="008D265F"/>
    <w:rsid w:val="008D2C27"/>
    <w:rsid w:val="008D57BC"/>
    <w:rsid w:val="008D5AD1"/>
    <w:rsid w:val="008E0696"/>
    <w:rsid w:val="008E0E69"/>
    <w:rsid w:val="008E13FF"/>
    <w:rsid w:val="008E15AA"/>
    <w:rsid w:val="008E68F7"/>
    <w:rsid w:val="008E6AA6"/>
    <w:rsid w:val="008F0B58"/>
    <w:rsid w:val="008F2960"/>
    <w:rsid w:val="008F3E8D"/>
    <w:rsid w:val="008F4139"/>
    <w:rsid w:val="008F6209"/>
    <w:rsid w:val="00901AB3"/>
    <w:rsid w:val="00902103"/>
    <w:rsid w:val="009026A6"/>
    <w:rsid w:val="00910237"/>
    <w:rsid w:val="009118DE"/>
    <w:rsid w:val="00911C8C"/>
    <w:rsid w:val="00912AB7"/>
    <w:rsid w:val="00912CD7"/>
    <w:rsid w:val="00912E1C"/>
    <w:rsid w:val="00913CE0"/>
    <w:rsid w:val="00913DC0"/>
    <w:rsid w:val="00914A2C"/>
    <w:rsid w:val="00915E10"/>
    <w:rsid w:val="00917743"/>
    <w:rsid w:val="00921497"/>
    <w:rsid w:val="009229DD"/>
    <w:rsid w:val="00926588"/>
    <w:rsid w:val="00931DB0"/>
    <w:rsid w:val="0093340C"/>
    <w:rsid w:val="009344B9"/>
    <w:rsid w:val="00935F21"/>
    <w:rsid w:val="0093740B"/>
    <w:rsid w:val="00937AC4"/>
    <w:rsid w:val="009407DB"/>
    <w:rsid w:val="0094128C"/>
    <w:rsid w:val="00941B6A"/>
    <w:rsid w:val="00942A43"/>
    <w:rsid w:val="00945216"/>
    <w:rsid w:val="009502F1"/>
    <w:rsid w:val="00950894"/>
    <w:rsid w:val="00951941"/>
    <w:rsid w:val="009534C3"/>
    <w:rsid w:val="00954834"/>
    <w:rsid w:val="0095488F"/>
    <w:rsid w:val="0095701D"/>
    <w:rsid w:val="0096212F"/>
    <w:rsid w:val="00962612"/>
    <w:rsid w:val="00964A6B"/>
    <w:rsid w:val="00966835"/>
    <w:rsid w:val="0097199D"/>
    <w:rsid w:val="00971CC8"/>
    <w:rsid w:val="0097654B"/>
    <w:rsid w:val="00976986"/>
    <w:rsid w:val="00981100"/>
    <w:rsid w:val="00981D4E"/>
    <w:rsid w:val="00982C66"/>
    <w:rsid w:val="00984063"/>
    <w:rsid w:val="00984737"/>
    <w:rsid w:val="009867DE"/>
    <w:rsid w:val="009878CF"/>
    <w:rsid w:val="009935A5"/>
    <w:rsid w:val="00997B24"/>
    <w:rsid w:val="00997BFF"/>
    <w:rsid w:val="009A020F"/>
    <w:rsid w:val="009A17EA"/>
    <w:rsid w:val="009A1CBF"/>
    <w:rsid w:val="009A27A2"/>
    <w:rsid w:val="009A3182"/>
    <w:rsid w:val="009A657E"/>
    <w:rsid w:val="009A67A9"/>
    <w:rsid w:val="009A783D"/>
    <w:rsid w:val="009A7A38"/>
    <w:rsid w:val="009A7B28"/>
    <w:rsid w:val="009B07BB"/>
    <w:rsid w:val="009B1AFD"/>
    <w:rsid w:val="009B1BFE"/>
    <w:rsid w:val="009B1E7B"/>
    <w:rsid w:val="009B31F3"/>
    <w:rsid w:val="009B519A"/>
    <w:rsid w:val="009B63EC"/>
    <w:rsid w:val="009B6897"/>
    <w:rsid w:val="009B7C48"/>
    <w:rsid w:val="009C0971"/>
    <w:rsid w:val="009C2358"/>
    <w:rsid w:val="009C3A68"/>
    <w:rsid w:val="009C4940"/>
    <w:rsid w:val="009D0E3F"/>
    <w:rsid w:val="009D53D1"/>
    <w:rsid w:val="009D78EF"/>
    <w:rsid w:val="009E00BA"/>
    <w:rsid w:val="009E0361"/>
    <w:rsid w:val="009E1BB8"/>
    <w:rsid w:val="009F07CA"/>
    <w:rsid w:val="009F193A"/>
    <w:rsid w:val="009F1E88"/>
    <w:rsid w:val="009F2C09"/>
    <w:rsid w:val="009F43F4"/>
    <w:rsid w:val="009F4A7C"/>
    <w:rsid w:val="009F57FD"/>
    <w:rsid w:val="009F6E9A"/>
    <w:rsid w:val="009F7DAF"/>
    <w:rsid w:val="00A01864"/>
    <w:rsid w:val="00A03EF6"/>
    <w:rsid w:val="00A04BF0"/>
    <w:rsid w:val="00A0621C"/>
    <w:rsid w:val="00A06D7D"/>
    <w:rsid w:val="00A104D4"/>
    <w:rsid w:val="00A10E4E"/>
    <w:rsid w:val="00A12705"/>
    <w:rsid w:val="00A16644"/>
    <w:rsid w:val="00A168BC"/>
    <w:rsid w:val="00A223B6"/>
    <w:rsid w:val="00A245C6"/>
    <w:rsid w:val="00A24873"/>
    <w:rsid w:val="00A26A61"/>
    <w:rsid w:val="00A279CF"/>
    <w:rsid w:val="00A30D5F"/>
    <w:rsid w:val="00A319BB"/>
    <w:rsid w:val="00A319F3"/>
    <w:rsid w:val="00A31F8A"/>
    <w:rsid w:val="00A34083"/>
    <w:rsid w:val="00A35D16"/>
    <w:rsid w:val="00A37B46"/>
    <w:rsid w:val="00A40275"/>
    <w:rsid w:val="00A40698"/>
    <w:rsid w:val="00A411D9"/>
    <w:rsid w:val="00A4207C"/>
    <w:rsid w:val="00A42511"/>
    <w:rsid w:val="00A44100"/>
    <w:rsid w:val="00A4491E"/>
    <w:rsid w:val="00A47473"/>
    <w:rsid w:val="00A51900"/>
    <w:rsid w:val="00A52830"/>
    <w:rsid w:val="00A532A7"/>
    <w:rsid w:val="00A54CF8"/>
    <w:rsid w:val="00A5513D"/>
    <w:rsid w:val="00A56055"/>
    <w:rsid w:val="00A57EAF"/>
    <w:rsid w:val="00A60A1C"/>
    <w:rsid w:val="00A60A7E"/>
    <w:rsid w:val="00A61058"/>
    <w:rsid w:val="00A61534"/>
    <w:rsid w:val="00A6197D"/>
    <w:rsid w:val="00A639B2"/>
    <w:rsid w:val="00A6579B"/>
    <w:rsid w:val="00A66BB8"/>
    <w:rsid w:val="00A67130"/>
    <w:rsid w:val="00A7404E"/>
    <w:rsid w:val="00A749B1"/>
    <w:rsid w:val="00A74A8D"/>
    <w:rsid w:val="00A75021"/>
    <w:rsid w:val="00A77618"/>
    <w:rsid w:val="00A777B3"/>
    <w:rsid w:val="00A803E9"/>
    <w:rsid w:val="00A821C3"/>
    <w:rsid w:val="00A8371A"/>
    <w:rsid w:val="00A849DE"/>
    <w:rsid w:val="00A84ECF"/>
    <w:rsid w:val="00A855CE"/>
    <w:rsid w:val="00A91F64"/>
    <w:rsid w:val="00A92095"/>
    <w:rsid w:val="00A95738"/>
    <w:rsid w:val="00A958AA"/>
    <w:rsid w:val="00A95B25"/>
    <w:rsid w:val="00A95E54"/>
    <w:rsid w:val="00AA2485"/>
    <w:rsid w:val="00AA2679"/>
    <w:rsid w:val="00AA2FF0"/>
    <w:rsid w:val="00AA410B"/>
    <w:rsid w:val="00AA46EF"/>
    <w:rsid w:val="00AA5C1E"/>
    <w:rsid w:val="00AA6CD8"/>
    <w:rsid w:val="00AA72AE"/>
    <w:rsid w:val="00AB1FDD"/>
    <w:rsid w:val="00AB2C1A"/>
    <w:rsid w:val="00AB2C5E"/>
    <w:rsid w:val="00AB67D6"/>
    <w:rsid w:val="00AB7C68"/>
    <w:rsid w:val="00AB7CF0"/>
    <w:rsid w:val="00AC2378"/>
    <w:rsid w:val="00AC2A0C"/>
    <w:rsid w:val="00AC2F28"/>
    <w:rsid w:val="00AC5F63"/>
    <w:rsid w:val="00AC6411"/>
    <w:rsid w:val="00AC6585"/>
    <w:rsid w:val="00AC7439"/>
    <w:rsid w:val="00AC78D1"/>
    <w:rsid w:val="00AD2717"/>
    <w:rsid w:val="00AD32A7"/>
    <w:rsid w:val="00AD4D61"/>
    <w:rsid w:val="00AD603E"/>
    <w:rsid w:val="00AD77B0"/>
    <w:rsid w:val="00AE1421"/>
    <w:rsid w:val="00AE400B"/>
    <w:rsid w:val="00AF42F6"/>
    <w:rsid w:val="00AF567E"/>
    <w:rsid w:val="00AF6608"/>
    <w:rsid w:val="00AF6C23"/>
    <w:rsid w:val="00B0164B"/>
    <w:rsid w:val="00B114DE"/>
    <w:rsid w:val="00B17D91"/>
    <w:rsid w:val="00B20068"/>
    <w:rsid w:val="00B209C9"/>
    <w:rsid w:val="00B21476"/>
    <w:rsid w:val="00B21D8A"/>
    <w:rsid w:val="00B27D61"/>
    <w:rsid w:val="00B31E4E"/>
    <w:rsid w:val="00B325B1"/>
    <w:rsid w:val="00B34B20"/>
    <w:rsid w:val="00B3666B"/>
    <w:rsid w:val="00B40B33"/>
    <w:rsid w:val="00B41C07"/>
    <w:rsid w:val="00B41ECB"/>
    <w:rsid w:val="00B43794"/>
    <w:rsid w:val="00B46F63"/>
    <w:rsid w:val="00B51271"/>
    <w:rsid w:val="00B51DBB"/>
    <w:rsid w:val="00B527CD"/>
    <w:rsid w:val="00B53D8B"/>
    <w:rsid w:val="00B5420A"/>
    <w:rsid w:val="00B55281"/>
    <w:rsid w:val="00B57568"/>
    <w:rsid w:val="00B57679"/>
    <w:rsid w:val="00B60A55"/>
    <w:rsid w:val="00B6176E"/>
    <w:rsid w:val="00B65C7B"/>
    <w:rsid w:val="00B66551"/>
    <w:rsid w:val="00B67DE6"/>
    <w:rsid w:val="00B7004A"/>
    <w:rsid w:val="00B701F7"/>
    <w:rsid w:val="00B70843"/>
    <w:rsid w:val="00B73D15"/>
    <w:rsid w:val="00B76B51"/>
    <w:rsid w:val="00B77A5C"/>
    <w:rsid w:val="00B81950"/>
    <w:rsid w:val="00B81DCF"/>
    <w:rsid w:val="00B831E1"/>
    <w:rsid w:val="00B83BD2"/>
    <w:rsid w:val="00B84F67"/>
    <w:rsid w:val="00B87015"/>
    <w:rsid w:val="00B911C7"/>
    <w:rsid w:val="00B917EA"/>
    <w:rsid w:val="00B92196"/>
    <w:rsid w:val="00B92796"/>
    <w:rsid w:val="00B94FFF"/>
    <w:rsid w:val="00B95425"/>
    <w:rsid w:val="00B97FB8"/>
    <w:rsid w:val="00BA051B"/>
    <w:rsid w:val="00BA220C"/>
    <w:rsid w:val="00BA3D54"/>
    <w:rsid w:val="00BA6A9F"/>
    <w:rsid w:val="00BA716A"/>
    <w:rsid w:val="00BB372F"/>
    <w:rsid w:val="00BB67B5"/>
    <w:rsid w:val="00BC0DED"/>
    <w:rsid w:val="00BC2576"/>
    <w:rsid w:val="00BC2702"/>
    <w:rsid w:val="00BC2B3F"/>
    <w:rsid w:val="00BC6253"/>
    <w:rsid w:val="00BC7E47"/>
    <w:rsid w:val="00BD08AF"/>
    <w:rsid w:val="00BD1578"/>
    <w:rsid w:val="00BD2EEF"/>
    <w:rsid w:val="00BD4027"/>
    <w:rsid w:val="00BD4630"/>
    <w:rsid w:val="00BD4DB0"/>
    <w:rsid w:val="00BD5865"/>
    <w:rsid w:val="00BD6AAA"/>
    <w:rsid w:val="00BE09B9"/>
    <w:rsid w:val="00BE40CD"/>
    <w:rsid w:val="00BE48A0"/>
    <w:rsid w:val="00BE77B8"/>
    <w:rsid w:val="00BF12E4"/>
    <w:rsid w:val="00BF1764"/>
    <w:rsid w:val="00BF3EB4"/>
    <w:rsid w:val="00BF6025"/>
    <w:rsid w:val="00BF7FFB"/>
    <w:rsid w:val="00C011F4"/>
    <w:rsid w:val="00C02FEB"/>
    <w:rsid w:val="00C02FFF"/>
    <w:rsid w:val="00C04956"/>
    <w:rsid w:val="00C05630"/>
    <w:rsid w:val="00C060E0"/>
    <w:rsid w:val="00C062BA"/>
    <w:rsid w:val="00C07B4C"/>
    <w:rsid w:val="00C11169"/>
    <w:rsid w:val="00C117DD"/>
    <w:rsid w:val="00C119CC"/>
    <w:rsid w:val="00C13215"/>
    <w:rsid w:val="00C13FBF"/>
    <w:rsid w:val="00C14C6C"/>
    <w:rsid w:val="00C17C79"/>
    <w:rsid w:val="00C2123E"/>
    <w:rsid w:val="00C221C1"/>
    <w:rsid w:val="00C27AEC"/>
    <w:rsid w:val="00C27D23"/>
    <w:rsid w:val="00C31350"/>
    <w:rsid w:val="00C33594"/>
    <w:rsid w:val="00C41FA0"/>
    <w:rsid w:val="00C42866"/>
    <w:rsid w:val="00C469F4"/>
    <w:rsid w:val="00C4747F"/>
    <w:rsid w:val="00C47C6C"/>
    <w:rsid w:val="00C533A5"/>
    <w:rsid w:val="00C55B6F"/>
    <w:rsid w:val="00C57B5A"/>
    <w:rsid w:val="00C57D54"/>
    <w:rsid w:val="00C60D47"/>
    <w:rsid w:val="00C6256D"/>
    <w:rsid w:val="00C63755"/>
    <w:rsid w:val="00C656C6"/>
    <w:rsid w:val="00C67685"/>
    <w:rsid w:val="00C67719"/>
    <w:rsid w:val="00C704CE"/>
    <w:rsid w:val="00C725EF"/>
    <w:rsid w:val="00C74CB4"/>
    <w:rsid w:val="00C757A0"/>
    <w:rsid w:val="00C82FDA"/>
    <w:rsid w:val="00C846C3"/>
    <w:rsid w:val="00C85B44"/>
    <w:rsid w:val="00C85B79"/>
    <w:rsid w:val="00C91C7C"/>
    <w:rsid w:val="00C92220"/>
    <w:rsid w:val="00C9315F"/>
    <w:rsid w:val="00C93757"/>
    <w:rsid w:val="00C950C5"/>
    <w:rsid w:val="00C95368"/>
    <w:rsid w:val="00C95759"/>
    <w:rsid w:val="00C97F7F"/>
    <w:rsid w:val="00CA0A83"/>
    <w:rsid w:val="00CA2615"/>
    <w:rsid w:val="00CB0D72"/>
    <w:rsid w:val="00CB3F4C"/>
    <w:rsid w:val="00CB5AD9"/>
    <w:rsid w:val="00CC119F"/>
    <w:rsid w:val="00CC4651"/>
    <w:rsid w:val="00CC4C88"/>
    <w:rsid w:val="00CC556A"/>
    <w:rsid w:val="00CC759F"/>
    <w:rsid w:val="00CD0B3F"/>
    <w:rsid w:val="00CD2B0B"/>
    <w:rsid w:val="00CD332A"/>
    <w:rsid w:val="00CD4D4D"/>
    <w:rsid w:val="00CE058D"/>
    <w:rsid w:val="00CE2044"/>
    <w:rsid w:val="00CE4201"/>
    <w:rsid w:val="00CF0D8E"/>
    <w:rsid w:val="00CF0DA5"/>
    <w:rsid w:val="00CF111C"/>
    <w:rsid w:val="00CF1B65"/>
    <w:rsid w:val="00CF2AC0"/>
    <w:rsid w:val="00CF369C"/>
    <w:rsid w:val="00CF426D"/>
    <w:rsid w:val="00CF42D3"/>
    <w:rsid w:val="00CF5CCD"/>
    <w:rsid w:val="00CF7411"/>
    <w:rsid w:val="00D00F1E"/>
    <w:rsid w:val="00D010C6"/>
    <w:rsid w:val="00D0174B"/>
    <w:rsid w:val="00D01DE0"/>
    <w:rsid w:val="00D01F84"/>
    <w:rsid w:val="00D02155"/>
    <w:rsid w:val="00D0238F"/>
    <w:rsid w:val="00D03996"/>
    <w:rsid w:val="00D049D9"/>
    <w:rsid w:val="00D05FDA"/>
    <w:rsid w:val="00D0731E"/>
    <w:rsid w:val="00D11247"/>
    <w:rsid w:val="00D11D85"/>
    <w:rsid w:val="00D12A6E"/>
    <w:rsid w:val="00D131C5"/>
    <w:rsid w:val="00D131D6"/>
    <w:rsid w:val="00D148FB"/>
    <w:rsid w:val="00D16EBB"/>
    <w:rsid w:val="00D20544"/>
    <w:rsid w:val="00D2251F"/>
    <w:rsid w:val="00D24CB9"/>
    <w:rsid w:val="00D25AC5"/>
    <w:rsid w:val="00D26BA3"/>
    <w:rsid w:val="00D27681"/>
    <w:rsid w:val="00D27AC6"/>
    <w:rsid w:val="00D27EB9"/>
    <w:rsid w:val="00D3378B"/>
    <w:rsid w:val="00D3484B"/>
    <w:rsid w:val="00D432FD"/>
    <w:rsid w:val="00D445FE"/>
    <w:rsid w:val="00D44DCC"/>
    <w:rsid w:val="00D46822"/>
    <w:rsid w:val="00D46A5D"/>
    <w:rsid w:val="00D47097"/>
    <w:rsid w:val="00D5073E"/>
    <w:rsid w:val="00D50880"/>
    <w:rsid w:val="00D50BF1"/>
    <w:rsid w:val="00D52723"/>
    <w:rsid w:val="00D52AA7"/>
    <w:rsid w:val="00D5302B"/>
    <w:rsid w:val="00D55B6F"/>
    <w:rsid w:val="00D56F86"/>
    <w:rsid w:val="00D57E05"/>
    <w:rsid w:val="00D63710"/>
    <w:rsid w:val="00D65CB1"/>
    <w:rsid w:val="00D670DC"/>
    <w:rsid w:val="00D67671"/>
    <w:rsid w:val="00D67D7E"/>
    <w:rsid w:val="00D703BB"/>
    <w:rsid w:val="00D71540"/>
    <w:rsid w:val="00D76410"/>
    <w:rsid w:val="00D7673F"/>
    <w:rsid w:val="00D77718"/>
    <w:rsid w:val="00D77C02"/>
    <w:rsid w:val="00D77CC2"/>
    <w:rsid w:val="00D8004E"/>
    <w:rsid w:val="00D80110"/>
    <w:rsid w:val="00D80937"/>
    <w:rsid w:val="00D81905"/>
    <w:rsid w:val="00D839A0"/>
    <w:rsid w:val="00D87AD7"/>
    <w:rsid w:val="00D87CDC"/>
    <w:rsid w:val="00D906BF"/>
    <w:rsid w:val="00D90E0A"/>
    <w:rsid w:val="00D914DA"/>
    <w:rsid w:val="00D92506"/>
    <w:rsid w:val="00D934C5"/>
    <w:rsid w:val="00D9459E"/>
    <w:rsid w:val="00D94B52"/>
    <w:rsid w:val="00D94B94"/>
    <w:rsid w:val="00D965CA"/>
    <w:rsid w:val="00D96E4F"/>
    <w:rsid w:val="00D96FAB"/>
    <w:rsid w:val="00D97328"/>
    <w:rsid w:val="00DA04D9"/>
    <w:rsid w:val="00DA119E"/>
    <w:rsid w:val="00DA29C5"/>
    <w:rsid w:val="00DA2C5B"/>
    <w:rsid w:val="00DA3006"/>
    <w:rsid w:val="00DA3077"/>
    <w:rsid w:val="00DA31FE"/>
    <w:rsid w:val="00DA3BCA"/>
    <w:rsid w:val="00DA5C50"/>
    <w:rsid w:val="00DA6B25"/>
    <w:rsid w:val="00DA6E7C"/>
    <w:rsid w:val="00DB1180"/>
    <w:rsid w:val="00DB3C4E"/>
    <w:rsid w:val="00DB4E5F"/>
    <w:rsid w:val="00DB4F16"/>
    <w:rsid w:val="00DB56C3"/>
    <w:rsid w:val="00DC01A0"/>
    <w:rsid w:val="00DC1153"/>
    <w:rsid w:val="00DC2DC9"/>
    <w:rsid w:val="00DC32A6"/>
    <w:rsid w:val="00DC50E9"/>
    <w:rsid w:val="00DC52C9"/>
    <w:rsid w:val="00DD29A6"/>
    <w:rsid w:val="00DD5C4D"/>
    <w:rsid w:val="00DD7932"/>
    <w:rsid w:val="00DD79D6"/>
    <w:rsid w:val="00DE0231"/>
    <w:rsid w:val="00DE2983"/>
    <w:rsid w:val="00DE2CBA"/>
    <w:rsid w:val="00DE35A6"/>
    <w:rsid w:val="00DE3ECF"/>
    <w:rsid w:val="00DE5042"/>
    <w:rsid w:val="00DE5088"/>
    <w:rsid w:val="00DE55D5"/>
    <w:rsid w:val="00DE5D9B"/>
    <w:rsid w:val="00DE794D"/>
    <w:rsid w:val="00DE7BE1"/>
    <w:rsid w:val="00DF267E"/>
    <w:rsid w:val="00DF4EAD"/>
    <w:rsid w:val="00DF5366"/>
    <w:rsid w:val="00DF57DB"/>
    <w:rsid w:val="00DF5E81"/>
    <w:rsid w:val="00DF60A7"/>
    <w:rsid w:val="00DF61BC"/>
    <w:rsid w:val="00DF6F49"/>
    <w:rsid w:val="00DF77B1"/>
    <w:rsid w:val="00DF7E71"/>
    <w:rsid w:val="00E01D44"/>
    <w:rsid w:val="00E03451"/>
    <w:rsid w:val="00E04E9B"/>
    <w:rsid w:val="00E06D2D"/>
    <w:rsid w:val="00E1122E"/>
    <w:rsid w:val="00E11645"/>
    <w:rsid w:val="00E118DA"/>
    <w:rsid w:val="00E11C95"/>
    <w:rsid w:val="00E12B77"/>
    <w:rsid w:val="00E1400F"/>
    <w:rsid w:val="00E143D6"/>
    <w:rsid w:val="00E16721"/>
    <w:rsid w:val="00E1796A"/>
    <w:rsid w:val="00E258D7"/>
    <w:rsid w:val="00E32CA1"/>
    <w:rsid w:val="00E33DA8"/>
    <w:rsid w:val="00E372AC"/>
    <w:rsid w:val="00E37AC8"/>
    <w:rsid w:val="00E37EA9"/>
    <w:rsid w:val="00E40992"/>
    <w:rsid w:val="00E41BE3"/>
    <w:rsid w:val="00E427DC"/>
    <w:rsid w:val="00E42EAD"/>
    <w:rsid w:val="00E438CA"/>
    <w:rsid w:val="00E44E0A"/>
    <w:rsid w:val="00E44FE3"/>
    <w:rsid w:val="00E45B75"/>
    <w:rsid w:val="00E47500"/>
    <w:rsid w:val="00E47B22"/>
    <w:rsid w:val="00E53CBA"/>
    <w:rsid w:val="00E5631F"/>
    <w:rsid w:val="00E57442"/>
    <w:rsid w:val="00E62B43"/>
    <w:rsid w:val="00E63C1F"/>
    <w:rsid w:val="00E64DCB"/>
    <w:rsid w:val="00E6568D"/>
    <w:rsid w:val="00E65765"/>
    <w:rsid w:val="00E66C10"/>
    <w:rsid w:val="00E6733D"/>
    <w:rsid w:val="00E71BE7"/>
    <w:rsid w:val="00E73495"/>
    <w:rsid w:val="00E74FF1"/>
    <w:rsid w:val="00E75929"/>
    <w:rsid w:val="00E7780A"/>
    <w:rsid w:val="00E77C52"/>
    <w:rsid w:val="00E800D6"/>
    <w:rsid w:val="00E83913"/>
    <w:rsid w:val="00E856AC"/>
    <w:rsid w:val="00E85C5E"/>
    <w:rsid w:val="00E86D62"/>
    <w:rsid w:val="00E911C6"/>
    <w:rsid w:val="00E919AD"/>
    <w:rsid w:val="00E91AC2"/>
    <w:rsid w:val="00E950DF"/>
    <w:rsid w:val="00E96328"/>
    <w:rsid w:val="00E96437"/>
    <w:rsid w:val="00E96B22"/>
    <w:rsid w:val="00EA15D9"/>
    <w:rsid w:val="00EA1E7B"/>
    <w:rsid w:val="00EA3F9D"/>
    <w:rsid w:val="00EA5547"/>
    <w:rsid w:val="00EA5DCA"/>
    <w:rsid w:val="00EB2A0E"/>
    <w:rsid w:val="00EB2D18"/>
    <w:rsid w:val="00EB4F8C"/>
    <w:rsid w:val="00EB608C"/>
    <w:rsid w:val="00EC2539"/>
    <w:rsid w:val="00EC37F9"/>
    <w:rsid w:val="00EC4A34"/>
    <w:rsid w:val="00EC52D1"/>
    <w:rsid w:val="00EC6473"/>
    <w:rsid w:val="00EC64B7"/>
    <w:rsid w:val="00ED0584"/>
    <w:rsid w:val="00ED1093"/>
    <w:rsid w:val="00ED261F"/>
    <w:rsid w:val="00ED3753"/>
    <w:rsid w:val="00ED41DB"/>
    <w:rsid w:val="00ED4DB5"/>
    <w:rsid w:val="00ED505B"/>
    <w:rsid w:val="00ED72B6"/>
    <w:rsid w:val="00ED7A73"/>
    <w:rsid w:val="00EE1586"/>
    <w:rsid w:val="00EE15F5"/>
    <w:rsid w:val="00EE172D"/>
    <w:rsid w:val="00EE476C"/>
    <w:rsid w:val="00EE4902"/>
    <w:rsid w:val="00EE537C"/>
    <w:rsid w:val="00EE5DB1"/>
    <w:rsid w:val="00EE5E7A"/>
    <w:rsid w:val="00EE5F2C"/>
    <w:rsid w:val="00EE7065"/>
    <w:rsid w:val="00EE73DE"/>
    <w:rsid w:val="00EF04C8"/>
    <w:rsid w:val="00EF0FF2"/>
    <w:rsid w:val="00EF126D"/>
    <w:rsid w:val="00EF2042"/>
    <w:rsid w:val="00EF6D33"/>
    <w:rsid w:val="00F0165A"/>
    <w:rsid w:val="00F01CEF"/>
    <w:rsid w:val="00F01E39"/>
    <w:rsid w:val="00F073B4"/>
    <w:rsid w:val="00F1235B"/>
    <w:rsid w:val="00F1348B"/>
    <w:rsid w:val="00F16DD1"/>
    <w:rsid w:val="00F20205"/>
    <w:rsid w:val="00F23105"/>
    <w:rsid w:val="00F26BC3"/>
    <w:rsid w:val="00F27E03"/>
    <w:rsid w:val="00F303DB"/>
    <w:rsid w:val="00F36B2D"/>
    <w:rsid w:val="00F40077"/>
    <w:rsid w:val="00F41E41"/>
    <w:rsid w:val="00F43950"/>
    <w:rsid w:val="00F4406F"/>
    <w:rsid w:val="00F445DB"/>
    <w:rsid w:val="00F44DC6"/>
    <w:rsid w:val="00F451E7"/>
    <w:rsid w:val="00F46A6D"/>
    <w:rsid w:val="00F46CA8"/>
    <w:rsid w:val="00F47071"/>
    <w:rsid w:val="00F50D7A"/>
    <w:rsid w:val="00F51629"/>
    <w:rsid w:val="00F523DF"/>
    <w:rsid w:val="00F53713"/>
    <w:rsid w:val="00F56AA3"/>
    <w:rsid w:val="00F56E3F"/>
    <w:rsid w:val="00F57E95"/>
    <w:rsid w:val="00F636D8"/>
    <w:rsid w:val="00F637F3"/>
    <w:rsid w:val="00F6490D"/>
    <w:rsid w:val="00F665CF"/>
    <w:rsid w:val="00F67B84"/>
    <w:rsid w:val="00F72346"/>
    <w:rsid w:val="00F724CE"/>
    <w:rsid w:val="00F73FD5"/>
    <w:rsid w:val="00F7473A"/>
    <w:rsid w:val="00F77276"/>
    <w:rsid w:val="00F819FC"/>
    <w:rsid w:val="00F83135"/>
    <w:rsid w:val="00F8530C"/>
    <w:rsid w:val="00F901AF"/>
    <w:rsid w:val="00F95649"/>
    <w:rsid w:val="00F96272"/>
    <w:rsid w:val="00F96C84"/>
    <w:rsid w:val="00FA3F02"/>
    <w:rsid w:val="00FB02DD"/>
    <w:rsid w:val="00FB3EB8"/>
    <w:rsid w:val="00FB4260"/>
    <w:rsid w:val="00FB4AB3"/>
    <w:rsid w:val="00FB4DAB"/>
    <w:rsid w:val="00FB4F35"/>
    <w:rsid w:val="00FB62B5"/>
    <w:rsid w:val="00FB6909"/>
    <w:rsid w:val="00FC1097"/>
    <w:rsid w:val="00FC1274"/>
    <w:rsid w:val="00FC4DDF"/>
    <w:rsid w:val="00FC53B7"/>
    <w:rsid w:val="00FC5B5F"/>
    <w:rsid w:val="00FC7350"/>
    <w:rsid w:val="00FD0710"/>
    <w:rsid w:val="00FD12EE"/>
    <w:rsid w:val="00FD27AC"/>
    <w:rsid w:val="00FD740C"/>
    <w:rsid w:val="00FE1C21"/>
    <w:rsid w:val="00FE574E"/>
    <w:rsid w:val="00FE5CC5"/>
    <w:rsid w:val="00FF0968"/>
    <w:rsid w:val="00FF2FA9"/>
    <w:rsid w:val="00FF39E4"/>
    <w:rsid w:val="00FF4821"/>
    <w:rsid w:val="00FF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EFCA"/>
  <w15:chartTrackingRefBased/>
  <w15:docId w15:val="{BDEB86F8-338B-4279-B471-1C19BD1D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3DF"/>
  </w:style>
  <w:style w:type="paragraph" w:styleId="Heading1">
    <w:name w:val="heading 1"/>
    <w:basedOn w:val="Normal"/>
    <w:next w:val="Normal"/>
    <w:link w:val="Heading1Char"/>
    <w:uiPriority w:val="9"/>
    <w:qFormat/>
    <w:rsid w:val="005B0595"/>
    <w:pPr>
      <w:keepNext/>
      <w:keepLines/>
      <w:spacing w:before="240" w:after="0"/>
      <w:outlineLvl w:val="0"/>
    </w:pPr>
    <w:rPr>
      <w:rFonts w:asciiTheme="majorHAnsi" w:eastAsiaTheme="majorEastAsia" w:hAnsiTheme="majorHAnsi" w:cstheme="majorBidi"/>
      <w:color w:val="2E74B5" w:themeColor="accent1" w:themeShade="BF"/>
      <w:sz w:val="32"/>
      <w:szCs w:val="32"/>
      <w:lang w:val="en-CA"/>
    </w:rPr>
  </w:style>
  <w:style w:type="paragraph" w:styleId="Heading2">
    <w:name w:val="heading 2"/>
    <w:basedOn w:val="Normal"/>
    <w:next w:val="Normal"/>
    <w:link w:val="Heading2Char"/>
    <w:autoRedefine/>
    <w:uiPriority w:val="9"/>
    <w:unhideWhenUsed/>
    <w:qFormat/>
    <w:rsid w:val="00B57568"/>
    <w:pPr>
      <w:keepNext/>
      <w:keepLines/>
      <w:numPr>
        <w:ilvl w:val="1"/>
        <w:numId w:val="22"/>
      </w:numPr>
      <w:spacing w:after="0" w:line="240" w:lineRule="auto"/>
      <w:outlineLvl w:val="1"/>
    </w:pPr>
    <w:rPr>
      <w:rFonts w:ascii="Times New Roman" w:eastAsia="Times New Roman" w:hAnsi="Times New Roman" w:cs="Times New Roman"/>
      <w:b/>
      <w:color w:val="000000"/>
      <w:sz w:val="24"/>
      <w:szCs w:val="24"/>
    </w:rPr>
  </w:style>
  <w:style w:type="paragraph" w:styleId="Heading3">
    <w:name w:val="heading 3"/>
    <w:basedOn w:val="Normal"/>
    <w:next w:val="Normal"/>
    <w:link w:val="Heading3Char"/>
    <w:uiPriority w:val="9"/>
    <w:unhideWhenUsed/>
    <w:qFormat/>
    <w:rsid w:val="00273B65"/>
    <w:pPr>
      <w:keepNext/>
      <w:numPr>
        <w:ilvl w:val="2"/>
        <w:numId w:val="4"/>
      </w:numPr>
      <w:spacing w:before="120" w:after="0" w:line="240" w:lineRule="auto"/>
      <w:jc w:val="both"/>
      <w:outlineLvl w:val="2"/>
    </w:pPr>
    <w:rPr>
      <w:rFonts w:ascii="Times New Roman" w:eastAsia="Times New Roman" w:hAnsi="Times New Roman"/>
      <w:bCs/>
      <w:sz w:val="24"/>
      <w:szCs w:val="26"/>
      <w:u w:val="single"/>
      <w:lang w:val="en-CA"/>
    </w:rPr>
  </w:style>
  <w:style w:type="paragraph" w:styleId="Heading7">
    <w:name w:val="heading 7"/>
    <w:basedOn w:val="Normal"/>
    <w:next w:val="Normal"/>
    <w:link w:val="Heading7Char"/>
    <w:uiPriority w:val="9"/>
    <w:semiHidden/>
    <w:unhideWhenUsed/>
    <w:qFormat/>
    <w:rsid w:val="00DB56C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6EBB"/>
    <w:pPr>
      <w:ind w:left="720"/>
      <w:contextualSpacing/>
    </w:pPr>
  </w:style>
  <w:style w:type="character" w:styleId="Hyperlink">
    <w:name w:val="Hyperlink"/>
    <w:unhideWhenUsed/>
    <w:rsid w:val="00E42EAD"/>
    <w:rPr>
      <w:color w:val="0000FF"/>
      <w:u w:val="single"/>
    </w:rPr>
  </w:style>
  <w:style w:type="character" w:styleId="PlaceholderText">
    <w:name w:val="Placeholder Text"/>
    <w:basedOn w:val="DefaultParagraphFont"/>
    <w:uiPriority w:val="99"/>
    <w:semiHidden/>
    <w:rsid w:val="008243A3"/>
    <w:rPr>
      <w:color w:val="808080"/>
    </w:rPr>
  </w:style>
  <w:style w:type="table" w:styleId="TableGrid">
    <w:name w:val="Table Grid"/>
    <w:basedOn w:val="TableNormal"/>
    <w:uiPriority w:val="39"/>
    <w:rsid w:val="0013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3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827"/>
    <w:rPr>
      <w:rFonts w:ascii="Segoe UI" w:hAnsi="Segoe UI" w:cs="Segoe UI"/>
      <w:sz w:val="18"/>
      <w:szCs w:val="18"/>
    </w:rPr>
  </w:style>
  <w:style w:type="paragraph" w:styleId="Header">
    <w:name w:val="header"/>
    <w:basedOn w:val="Normal"/>
    <w:link w:val="HeaderChar"/>
    <w:uiPriority w:val="99"/>
    <w:unhideWhenUsed/>
    <w:rsid w:val="0004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210"/>
  </w:style>
  <w:style w:type="paragraph" w:styleId="Footer">
    <w:name w:val="footer"/>
    <w:basedOn w:val="Normal"/>
    <w:link w:val="FooterChar"/>
    <w:uiPriority w:val="99"/>
    <w:unhideWhenUsed/>
    <w:rsid w:val="00043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210"/>
  </w:style>
  <w:style w:type="paragraph" w:customStyle="1" w:styleId="MyHeading1">
    <w:name w:val="My Heading 1"/>
    <w:basedOn w:val="ListParagraph"/>
    <w:link w:val="MyHeading1Char"/>
    <w:qFormat/>
    <w:rsid w:val="00E71BE7"/>
    <w:pPr>
      <w:numPr>
        <w:numId w:val="2"/>
      </w:numPr>
      <w:spacing w:after="80" w:line="276" w:lineRule="auto"/>
      <w:jc w:val="both"/>
    </w:pPr>
    <w:rPr>
      <w:rFonts w:ascii="Times New Roman" w:hAnsi="Times New Roman" w:cs="Times New Roman"/>
      <w:b/>
      <w:sz w:val="24"/>
      <w:szCs w:val="24"/>
    </w:rPr>
  </w:style>
  <w:style w:type="paragraph" w:customStyle="1" w:styleId="MyHeading2">
    <w:name w:val="My Heading 2"/>
    <w:basedOn w:val="ListParagraph"/>
    <w:next w:val="MyHeading1"/>
    <w:link w:val="MyHeading2Char"/>
    <w:qFormat/>
    <w:rsid w:val="00E71BE7"/>
    <w:pPr>
      <w:numPr>
        <w:ilvl w:val="1"/>
        <w:numId w:val="2"/>
      </w:numPr>
      <w:spacing w:after="0" w:line="276" w:lineRule="auto"/>
      <w:jc w:val="both"/>
    </w:pPr>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E71BE7"/>
  </w:style>
  <w:style w:type="character" w:customStyle="1" w:styleId="MyHeading1Char">
    <w:name w:val="My Heading 1 Char"/>
    <w:basedOn w:val="ListParagraphChar"/>
    <w:link w:val="MyHeading1"/>
    <w:rsid w:val="00E71BE7"/>
    <w:rPr>
      <w:rFonts w:ascii="Times New Roman" w:hAnsi="Times New Roman" w:cs="Times New Roman"/>
      <w:b/>
      <w:sz w:val="24"/>
      <w:szCs w:val="24"/>
    </w:rPr>
  </w:style>
  <w:style w:type="character" w:customStyle="1" w:styleId="MyHeading2Char">
    <w:name w:val="My Heading 2 Char"/>
    <w:basedOn w:val="ListParagraphChar"/>
    <w:link w:val="MyHeading2"/>
    <w:rsid w:val="00E71BE7"/>
    <w:rPr>
      <w:rFonts w:ascii="Times New Roman" w:hAnsi="Times New Roman" w:cs="Times New Roman"/>
      <w:b/>
      <w:sz w:val="24"/>
      <w:szCs w:val="24"/>
    </w:rPr>
  </w:style>
  <w:style w:type="character" w:styleId="CommentReference">
    <w:name w:val="annotation reference"/>
    <w:basedOn w:val="DefaultParagraphFont"/>
    <w:uiPriority w:val="99"/>
    <w:semiHidden/>
    <w:unhideWhenUsed/>
    <w:rsid w:val="00673ADC"/>
    <w:rPr>
      <w:sz w:val="16"/>
      <w:szCs w:val="16"/>
    </w:rPr>
  </w:style>
  <w:style w:type="paragraph" w:styleId="CommentText">
    <w:name w:val="annotation text"/>
    <w:basedOn w:val="Normal"/>
    <w:link w:val="CommentTextChar"/>
    <w:uiPriority w:val="99"/>
    <w:semiHidden/>
    <w:unhideWhenUsed/>
    <w:rsid w:val="00673ADC"/>
    <w:pPr>
      <w:spacing w:line="240" w:lineRule="auto"/>
    </w:pPr>
    <w:rPr>
      <w:sz w:val="20"/>
      <w:szCs w:val="20"/>
    </w:rPr>
  </w:style>
  <w:style w:type="character" w:customStyle="1" w:styleId="CommentTextChar">
    <w:name w:val="Comment Text Char"/>
    <w:basedOn w:val="DefaultParagraphFont"/>
    <w:link w:val="CommentText"/>
    <w:uiPriority w:val="99"/>
    <w:semiHidden/>
    <w:rsid w:val="00673ADC"/>
    <w:rPr>
      <w:sz w:val="20"/>
      <w:szCs w:val="20"/>
    </w:rPr>
  </w:style>
  <w:style w:type="paragraph" w:styleId="CommentSubject">
    <w:name w:val="annotation subject"/>
    <w:basedOn w:val="CommentText"/>
    <w:next w:val="CommentText"/>
    <w:link w:val="CommentSubjectChar"/>
    <w:uiPriority w:val="99"/>
    <w:semiHidden/>
    <w:unhideWhenUsed/>
    <w:rsid w:val="00673ADC"/>
    <w:rPr>
      <w:b/>
      <w:bCs/>
    </w:rPr>
  </w:style>
  <w:style w:type="character" w:customStyle="1" w:styleId="CommentSubjectChar">
    <w:name w:val="Comment Subject Char"/>
    <w:basedOn w:val="CommentTextChar"/>
    <w:link w:val="CommentSubject"/>
    <w:uiPriority w:val="99"/>
    <w:semiHidden/>
    <w:rsid w:val="00673ADC"/>
    <w:rPr>
      <w:b/>
      <w:bCs/>
      <w:sz w:val="20"/>
      <w:szCs w:val="20"/>
    </w:rPr>
  </w:style>
  <w:style w:type="character" w:customStyle="1" w:styleId="Heading2Char">
    <w:name w:val="Heading 2 Char"/>
    <w:basedOn w:val="DefaultParagraphFont"/>
    <w:link w:val="Heading2"/>
    <w:uiPriority w:val="9"/>
    <w:rsid w:val="00B57568"/>
    <w:rPr>
      <w:rFonts w:ascii="Times New Roman" w:eastAsia="Times New Roman" w:hAnsi="Times New Roman" w:cs="Times New Roman"/>
      <w:b/>
      <w:color w:val="000000"/>
      <w:sz w:val="24"/>
      <w:szCs w:val="24"/>
    </w:rPr>
  </w:style>
  <w:style w:type="table" w:customStyle="1" w:styleId="TableGrid2">
    <w:name w:val="Table Grid2"/>
    <w:basedOn w:val="TableNormal"/>
    <w:next w:val="TableGrid"/>
    <w:uiPriority w:val="59"/>
    <w:rsid w:val="00D56F8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0595"/>
    <w:rPr>
      <w:rFonts w:asciiTheme="majorHAnsi" w:eastAsiaTheme="majorEastAsia" w:hAnsiTheme="majorHAnsi" w:cstheme="majorBidi"/>
      <w:color w:val="2E74B5" w:themeColor="accent1" w:themeShade="BF"/>
      <w:sz w:val="32"/>
      <w:szCs w:val="32"/>
      <w:lang w:val="en-CA"/>
    </w:rPr>
  </w:style>
  <w:style w:type="character" w:customStyle="1" w:styleId="Heading3Char">
    <w:name w:val="Heading 3 Char"/>
    <w:basedOn w:val="DefaultParagraphFont"/>
    <w:link w:val="Heading3"/>
    <w:uiPriority w:val="9"/>
    <w:rsid w:val="00273B65"/>
    <w:rPr>
      <w:rFonts w:ascii="Times New Roman" w:eastAsia="Times New Roman" w:hAnsi="Times New Roman"/>
      <w:bCs/>
      <w:sz w:val="24"/>
      <w:szCs w:val="26"/>
      <w:u w:val="single"/>
      <w:lang w:val="en-CA"/>
    </w:rPr>
  </w:style>
  <w:style w:type="paragraph" w:customStyle="1" w:styleId="EndNoteBibliographyTitle">
    <w:name w:val="EndNote Bibliography Title"/>
    <w:basedOn w:val="Normal"/>
    <w:link w:val="EndNoteBibliographyTitleChar"/>
    <w:rsid w:val="006B2F42"/>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B2F42"/>
    <w:rPr>
      <w:rFonts w:ascii="Calibri" w:hAnsi="Calibri"/>
      <w:noProof/>
    </w:rPr>
  </w:style>
  <w:style w:type="paragraph" w:customStyle="1" w:styleId="EndNoteBibliography">
    <w:name w:val="EndNote Bibliography"/>
    <w:basedOn w:val="Normal"/>
    <w:link w:val="EndNoteBibliographyChar"/>
    <w:rsid w:val="006B2F42"/>
    <w:pPr>
      <w:spacing w:line="240" w:lineRule="auto"/>
      <w:jc w:val="center"/>
    </w:pPr>
    <w:rPr>
      <w:rFonts w:ascii="Calibri" w:hAnsi="Calibri"/>
      <w:noProof/>
    </w:rPr>
  </w:style>
  <w:style w:type="character" w:customStyle="1" w:styleId="EndNoteBibliographyChar">
    <w:name w:val="EndNote Bibliography Char"/>
    <w:basedOn w:val="DefaultParagraphFont"/>
    <w:link w:val="EndNoteBibliography"/>
    <w:rsid w:val="006B2F42"/>
    <w:rPr>
      <w:rFonts w:ascii="Calibri" w:hAnsi="Calibri"/>
      <w:noProof/>
    </w:rPr>
  </w:style>
  <w:style w:type="numbering" w:customStyle="1" w:styleId="Style1">
    <w:name w:val="Style1"/>
    <w:uiPriority w:val="99"/>
    <w:rsid w:val="00A95738"/>
    <w:pPr>
      <w:numPr>
        <w:numId w:val="17"/>
      </w:numPr>
    </w:pPr>
  </w:style>
  <w:style w:type="numbering" w:customStyle="1" w:styleId="Style2">
    <w:name w:val="Style2"/>
    <w:uiPriority w:val="99"/>
    <w:rsid w:val="00A95738"/>
    <w:pPr>
      <w:numPr>
        <w:numId w:val="20"/>
      </w:numPr>
    </w:pPr>
  </w:style>
  <w:style w:type="character" w:customStyle="1" w:styleId="Heading7Char">
    <w:name w:val="Heading 7 Char"/>
    <w:basedOn w:val="DefaultParagraphFont"/>
    <w:link w:val="Heading7"/>
    <w:uiPriority w:val="9"/>
    <w:semiHidden/>
    <w:rsid w:val="00DB56C3"/>
    <w:rPr>
      <w:rFonts w:asciiTheme="majorHAnsi" w:eastAsiaTheme="majorEastAsia" w:hAnsiTheme="majorHAnsi" w:cstheme="majorBidi"/>
      <w:i/>
      <w:iCs/>
      <w:color w:val="1F4D78" w:themeColor="accent1" w:themeShade="7F"/>
    </w:rPr>
  </w:style>
  <w:style w:type="paragraph" w:styleId="FootnoteText">
    <w:name w:val="footnote text"/>
    <w:basedOn w:val="Normal"/>
    <w:link w:val="FootnoteTextChar"/>
    <w:uiPriority w:val="99"/>
    <w:semiHidden/>
    <w:unhideWhenUsed/>
    <w:rsid w:val="008A7A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A50"/>
    <w:rPr>
      <w:sz w:val="20"/>
      <w:szCs w:val="20"/>
    </w:rPr>
  </w:style>
  <w:style w:type="character" w:styleId="FootnoteReference">
    <w:name w:val="footnote reference"/>
    <w:basedOn w:val="DefaultParagraphFont"/>
    <w:uiPriority w:val="99"/>
    <w:semiHidden/>
    <w:unhideWhenUsed/>
    <w:rsid w:val="008A7A50"/>
    <w:rPr>
      <w:vertAlign w:val="superscript"/>
    </w:rPr>
  </w:style>
  <w:style w:type="character" w:customStyle="1" w:styleId="apple-converted-space">
    <w:name w:val="apple-converted-space"/>
    <w:basedOn w:val="DefaultParagraphFont"/>
    <w:rsid w:val="0023031D"/>
  </w:style>
  <w:style w:type="paragraph" w:styleId="Revision">
    <w:name w:val="Revision"/>
    <w:hidden/>
    <w:uiPriority w:val="99"/>
    <w:semiHidden/>
    <w:rsid w:val="00DA2C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282">
      <w:bodyDiv w:val="1"/>
      <w:marLeft w:val="0"/>
      <w:marRight w:val="0"/>
      <w:marTop w:val="0"/>
      <w:marBottom w:val="0"/>
      <w:divBdr>
        <w:top w:val="none" w:sz="0" w:space="0" w:color="auto"/>
        <w:left w:val="none" w:sz="0" w:space="0" w:color="auto"/>
        <w:bottom w:val="none" w:sz="0" w:space="0" w:color="auto"/>
        <w:right w:val="none" w:sz="0" w:space="0" w:color="auto"/>
      </w:divBdr>
    </w:div>
    <w:div w:id="631517742">
      <w:bodyDiv w:val="1"/>
      <w:marLeft w:val="0"/>
      <w:marRight w:val="0"/>
      <w:marTop w:val="0"/>
      <w:marBottom w:val="0"/>
      <w:divBdr>
        <w:top w:val="none" w:sz="0" w:space="0" w:color="auto"/>
        <w:left w:val="none" w:sz="0" w:space="0" w:color="auto"/>
        <w:bottom w:val="none" w:sz="0" w:space="0" w:color="auto"/>
        <w:right w:val="none" w:sz="0" w:space="0" w:color="auto"/>
      </w:divBdr>
    </w:div>
    <w:div w:id="662586176">
      <w:bodyDiv w:val="1"/>
      <w:marLeft w:val="0"/>
      <w:marRight w:val="0"/>
      <w:marTop w:val="0"/>
      <w:marBottom w:val="0"/>
      <w:divBdr>
        <w:top w:val="none" w:sz="0" w:space="0" w:color="auto"/>
        <w:left w:val="none" w:sz="0" w:space="0" w:color="auto"/>
        <w:bottom w:val="none" w:sz="0" w:space="0" w:color="auto"/>
        <w:right w:val="none" w:sz="0" w:space="0" w:color="auto"/>
      </w:divBdr>
    </w:div>
    <w:div w:id="720905912">
      <w:bodyDiv w:val="1"/>
      <w:marLeft w:val="0"/>
      <w:marRight w:val="0"/>
      <w:marTop w:val="0"/>
      <w:marBottom w:val="0"/>
      <w:divBdr>
        <w:top w:val="none" w:sz="0" w:space="0" w:color="auto"/>
        <w:left w:val="none" w:sz="0" w:space="0" w:color="auto"/>
        <w:bottom w:val="none" w:sz="0" w:space="0" w:color="auto"/>
        <w:right w:val="none" w:sz="0" w:space="0" w:color="auto"/>
      </w:divBdr>
    </w:div>
    <w:div w:id="1873684968">
      <w:bodyDiv w:val="1"/>
      <w:marLeft w:val="0"/>
      <w:marRight w:val="0"/>
      <w:marTop w:val="0"/>
      <w:marBottom w:val="0"/>
      <w:divBdr>
        <w:top w:val="none" w:sz="0" w:space="0" w:color="auto"/>
        <w:left w:val="none" w:sz="0" w:space="0" w:color="auto"/>
        <w:bottom w:val="none" w:sz="0" w:space="0" w:color="auto"/>
        <w:right w:val="none" w:sz="0" w:space="0" w:color="auto"/>
      </w:divBdr>
    </w:div>
    <w:div w:id="18794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07-823-4815" TargetMode="External"/><Relationship Id="rId13" Type="http://schemas.openxmlformats.org/officeDocument/2006/relationships/hyperlink" Target="tel:407-823-48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ler@ecf.utoronto.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aghihimani@utoronto.ca" TargetMode="External"/><Relationship Id="rId5" Type="http://schemas.openxmlformats.org/officeDocument/2006/relationships/webSettings" Target="webSettings.xml"/><Relationship Id="rId15" Type="http://schemas.openxmlformats.org/officeDocument/2006/relationships/hyperlink" Target="mailto:naveen.eluru@ucf.edu" TargetMode="External"/><Relationship Id="rId10" Type="http://schemas.openxmlformats.org/officeDocument/2006/relationships/hyperlink" Target="mailto:sabreena.anowar@ucf.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407-823-3315" TargetMode="External"/><Relationship Id="rId14" Type="http://schemas.openxmlformats.org/officeDocument/2006/relationships/hyperlink" Target="tel:407-823-3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29D49-FC46-4F00-9340-35C21135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4257</TotalTime>
  <Pages>38</Pages>
  <Words>13299</Words>
  <Characters>75810</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Sabreena Anowar</dc:creator>
  <cp:keywords/>
  <dc:description/>
  <cp:lastModifiedBy>Sabreena Anowar</cp:lastModifiedBy>
  <cp:revision>68</cp:revision>
  <cp:lastPrinted>2017-11-03T19:45:00Z</cp:lastPrinted>
  <dcterms:created xsi:type="dcterms:W3CDTF">2018-06-11T03:08:00Z</dcterms:created>
  <dcterms:modified xsi:type="dcterms:W3CDTF">2018-12-05T23:29:00Z</dcterms:modified>
</cp:coreProperties>
</file>