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32" w:rsidRDefault="00287C32" w:rsidP="00030CC6">
      <w:pPr>
        <w:spacing w:after="0"/>
        <w:jc w:val="center"/>
        <w:rPr>
          <w:rFonts w:ascii="Times New Roman" w:hAnsi="Times New Roman"/>
          <w:b/>
          <w:sz w:val="24"/>
          <w:szCs w:val="24"/>
        </w:rPr>
      </w:pPr>
      <w:bookmarkStart w:id="0" w:name="_GoBack"/>
      <w:bookmarkEnd w:id="0"/>
    </w:p>
    <w:p w:rsidR="00AF3BE4" w:rsidRDefault="00AF3BE4" w:rsidP="00287C32">
      <w:pPr>
        <w:spacing w:after="0"/>
        <w:ind w:left="0" w:firstLine="0"/>
        <w:jc w:val="center"/>
        <w:rPr>
          <w:rFonts w:ascii="Times New Roman" w:hAnsi="Times New Roman"/>
          <w:b/>
          <w:sz w:val="24"/>
          <w:szCs w:val="24"/>
        </w:rPr>
      </w:pPr>
    </w:p>
    <w:p w:rsidR="00AF3BE4" w:rsidRDefault="00AF3BE4" w:rsidP="00287C32">
      <w:pPr>
        <w:spacing w:after="0"/>
        <w:ind w:left="0" w:firstLine="0"/>
        <w:jc w:val="center"/>
        <w:rPr>
          <w:rFonts w:ascii="Times New Roman" w:hAnsi="Times New Roman"/>
          <w:b/>
          <w:sz w:val="24"/>
          <w:szCs w:val="24"/>
        </w:rPr>
      </w:pPr>
    </w:p>
    <w:p w:rsidR="00AF3BE4" w:rsidRDefault="00AF3BE4" w:rsidP="00287C32">
      <w:pPr>
        <w:spacing w:after="0"/>
        <w:ind w:left="0" w:firstLine="0"/>
        <w:jc w:val="center"/>
        <w:rPr>
          <w:rFonts w:ascii="Times New Roman" w:hAnsi="Times New Roman"/>
          <w:b/>
          <w:sz w:val="24"/>
          <w:szCs w:val="24"/>
        </w:rPr>
      </w:pPr>
    </w:p>
    <w:p w:rsidR="00030CC6" w:rsidRPr="00030CC6" w:rsidRDefault="00030CC6" w:rsidP="00287C32">
      <w:pPr>
        <w:spacing w:after="0"/>
        <w:ind w:left="0" w:firstLine="0"/>
        <w:jc w:val="center"/>
        <w:rPr>
          <w:rFonts w:ascii="Times New Roman" w:hAnsi="Times New Roman"/>
          <w:b/>
          <w:sz w:val="24"/>
          <w:szCs w:val="24"/>
        </w:rPr>
      </w:pPr>
      <w:r>
        <w:rPr>
          <w:rFonts w:ascii="Times New Roman" w:hAnsi="Times New Roman"/>
          <w:b/>
          <w:sz w:val="24"/>
          <w:szCs w:val="24"/>
        </w:rPr>
        <w:t xml:space="preserve">THE DESIGN OF A COMPREHENSIVE </w:t>
      </w:r>
      <w:r w:rsidR="008C7685">
        <w:rPr>
          <w:rFonts w:ascii="Times New Roman" w:hAnsi="Times New Roman"/>
          <w:b/>
          <w:sz w:val="24"/>
          <w:szCs w:val="24"/>
        </w:rPr>
        <w:t xml:space="preserve">MICROSIMULATOR OF </w:t>
      </w:r>
      <w:r>
        <w:rPr>
          <w:rFonts w:ascii="Times New Roman" w:hAnsi="Times New Roman"/>
          <w:b/>
          <w:sz w:val="24"/>
          <w:szCs w:val="24"/>
        </w:rPr>
        <w:t>HOUSEHOLD VEHICLE FLEET COMPOSITION</w:t>
      </w:r>
      <w:r w:rsidR="006B2AD8">
        <w:rPr>
          <w:rFonts w:ascii="Times New Roman" w:hAnsi="Times New Roman"/>
          <w:b/>
          <w:sz w:val="24"/>
          <w:szCs w:val="24"/>
        </w:rPr>
        <w:t>, UTILIZATION,</w:t>
      </w:r>
      <w:r w:rsidR="008C7685">
        <w:rPr>
          <w:rFonts w:ascii="Times New Roman" w:hAnsi="Times New Roman"/>
          <w:b/>
          <w:sz w:val="24"/>
          <w:szCs w:val="24"/>
        </w:rPr>
        <w:t xml:space="preserve"> AND EVOLUTION</w:t>
      </w:r>
    </w:p>
    <w:p w:rsidR="00AF3BE4" w:rsidRDefault="00AF3BE4" w:rsidP="00030CC6">
      <w:pPr>
        <w:spacing w:after="0"/>
        <w:rPr>
          <w:rFonts w:ascii="Times New Roman" w:hAnsi="Times New Roman"/>
          <w:b/>
          <w:sz w:val="24"/>
          <w:szCs w:val="24"/>
        </w:rPr>
      </w:pPr>
    </w:p>
    <w:p w:rsidR="00AF3BE4" w:rsidRDefault="00AF3BE4" w:rsidP="00030CC6">
      <w:pPr>
        <w:spacing w:after="0"/>
        <w:rPr>
          <w:rFonts w:ascii="Times New Roman" w:hAnsi="Times New Roman"/>
          <w:b/>
          <w:sz w:val="24"/>
          <w:szCs w:val="24"/>
        </w:rPr>
      </w:pPr>
    </w:p>
    <w:p w:rsidR="00AF3BE4" w:rsidRDefault="00AF3BE4" w:rsidP="00030CC6">
      <w:pPr>
        <w:spacing w:after="0"/>
        <w:rPr>
          <w:rFonts w:ascii="Times New Roman" w:hAnsi="Times New Roman"/>
          <w:b/>
          <w:sz w:val="24"/>
          <w:szCs w:val="24"/>
        </w:rPr>
      </w:pPr>
    </w:p>
    <w:p w:rsidR="00030CC6" w:rsidRPr="00030CC6" w:rsidRDefault="00030CC6" w:rsidP="00DC648C">
      <w:pPr>
        <w:spacing w:after="0"/>
        <w:ind w:left="0" w:firstLine="0"/>
        <w:rPr>
          <w:rFonts w:ascii="Times New Roman" w:hAnsi="Times New Roman"/>
          <w:b/>
          <w:sz w:val="24"/>
          <w:szCs w:val="24"/>
        </w:rPr>
      </w:pPr>
    </w:p>
    <w:p w:rsidR="00030CC6" w:rsidRPr="00030CC6" w:rsidRDefault="00030CC6" w:rsidP="00236556">
      <w:pPr>
        <w:spacing w:after="0"/>
        <w:jc w:val="center"/>
        <w:rPr>
          <w:rFonts w:ascii="Times New Roman" w:hAnsi="Times New Roman"/>
          <w:b/>
          <w:sz w:val="24"/>
          <w:szCs w:val="24"/>
        </w:rPr>
      </w:pPr>
      <w:r>
        <w:rPr>
          <w:rFonts w:ascii="Times New Roman" w:hAnsi="Times New Roman"/>
          <w:b/>
          <w:sz w:val="24"/>
          <w:szCs w:val="24"/>
        </w:rPr>
        <w:t>Rajesh Paleti</w:t>
      </w:r>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 xml:space="preserve">The </w:t>
      </w:r>
      <w:smartTag w:uri="urn:schemas-microsoft-com:office:smarttags" w:element="PlaceType">
        <w:r w:rsidRPr="00030CC6">
          <w:rPr>
            <w:rFonts w:ascii="Times New Roman" w:hAnsi="Times New Roman"/>
            <w:sz w:val="24"/>
            <w:szCs w:val="24"/>
          </w:rPr>
          <w:t>University</w:t>
        </w:r>
      </w:smartTag>
      <w:r w:rsidRPr="00030CC6">
        <w:rPr>
          <w:rFonts w:ascii="Times New Roman" w:hAnsi="Times New Roman"/>
          <w:sz w:val="24"/>
          <w:szCs w:val="24"/>
        </w:rPr>
        <w:t xml:space="preserve"> of </w:t>
      </w:r>
      <w:smartTag w:uri="urn:schemas-microsoft-com:office:smarttags" w:element="PlaceName">
        <w:r w:rsidRPr="00030CC6">
          <w:rPr>
            <w:rFonts w:ascii="Times New Roman" w:hAnsi="Times New Roman"/>
            <w:sz w:val="24"/>
            <w:szCs w:val="24"/>
          </w:rPr>
          <w:t>Texas</w:t>
        </w:r>
      </w:smartTag>
      <w:r w:rsidRPr="00030CC6">
        <w:rPr>
          <w:rFonts w:ascii="Times New Roman" w:hAnsi="Times New Roman"/>
          <w:sz w:val="24"/>
          <w:szCs w:val="24"/>
        </w:rPr>
        <w:t xml:space="preserve"> at </w:t>
      </w:r>
      <w:smartTag w:uri="urn:schemas-microsoft-com:office:smarttags" w:element="place">
        <w:smartTag w:uri="urn:schemas-microsoft-com:office:smarttags" w:element="City">
          <w:r w:rsidRPr="00030CC6">
            <w:rPr>
              <w:rFonts w:ascii="Times New Roman" w:hAnsi="Times New Roman"/>
              <w:sz w:val="24"/>
              <w:szCs w:val="24"/>
            </w:rPr>
            <w:t>Austin</w:t>
          </w:r>
        </w:smartTag>
      </w:smartTag>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Dept of Civil, Architectural &amp; Environmental Engineering</w:t>
      </w:r>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 xml:space="preserve">1 University Station C1761, </w:t>
      </w:r>
      <w:smartTag w:uri="urn:schemas-microsoft-com:office:smarttags" w:element="place">
        <w:smartTag w:uri="urn:schemas-microsoft-com:office:smarttags" w:element="City">
          <w:r w:rsidRPr="00030CC6">
            <w:rPr>
              <w:rFonts w:ascii="Times New Roman" w:hAnsi="Times New Roman"/>
              <w:sz w:val="24"/>
              <w:szCs w:val="24"/>
            </w:rPr>
            <w:t>Austin</w:t>
          </w:r>
        </w:smartTag>
      </w:smartTag>
      <w:r w:rsidRPr="00030CC6">
        <w:rPr>
          <w:rFonts w:ascii="Times New Roman" w:hAnsi="Times New Roman"/>
          <w:sz w:val="24"/>
          <w:szCs w:val="24"/>
        </w:rPr>
        <w:t xml:space="preserve"> TX 78712-0278</w:t>
      </w:r>
    </w:p>
    <w:p w:rsidR="00030CC6" w:rsidRPr="00030CC6" w:rsidRDefault="00030CC6" w:rsidP="00236556">
      <w:pPr>
        <w:spacing w:after="0"/>
        <w:jc w:val="center"/>
        <w:rPr>
          <w:rFonts w:ascii="Times New Roman" w:hAnsi="Times New Roman"/>
          <w:sz w:val="24"/>
          <w:szCs w:val="24"/>
          <w:lang w:val="fr-FR"/>
        </w:rPr>
      </w:pPr>
      <w:r w:rsidRPr="00030CC6">
        <w:rPr>
          <w:rFonts w:ascii="Times New Roman" w:hAnsi="Times New Roman"/>
          <w:sz w:val="24"/>
          <w:szCs w:val="24"/>
          <w:lang w:val="fr-FR"/>
        </w:rPr>
        <w:t>Phone: 512-471-4535, Fax: 512-475-8744</w:t>
      </w:r>
      <w:r w:rsidR="00D654B3">
        <w:rPr>
          <w:rFonts w:ascii="Times New Roman" w:hAnsi="Times New Roman"/>
          <w:sz w:val="24"/>
          <w:szCs w:val="24"/>
          <w:lang w:val="fr-FR"/>
        </w:rPr>
        <w:t xml:space="preserve">, </w:t>
      </w:r>
      <w:r w:rsidR="00917A10">
        <w:rPr>
          <w:rFonts w:ascii="Times New Roman" w:hAnsi="Times New Roman"/>
          <w:sz w:val="24"/>
          <w:szCs w:val="24"/>
          <w:lang w:val="fr-FR"/>
        </w:rPr>
        <w:t>E</w:t>
      </w:r>
      <w:r w:rsidRPr="00030CC6">
        <w:rPr>
          <w:rFonts w:ascii="Times New Roman" w:hAnsi="Times New Roman"/>
          <w:sz w:val="24"/>
          <w:szCs w:val="24"/>
          <w:lang w:val="fr-FR"/>
        </w:rPr>
        <w:t xml:space="preserve">mail: </w:t>
      </w:r>
      <w:hyperlink r:id="rId9" w:history="1">
        <w:r w:rsidRPr="00AB5C67">
          <w:rPr>
            <w:rStyle w:val="Hyperlink"/>
            <w:rFonts w:ascii="Times New Roman" w:hAnsi="Times New Roman"/>
            <w:sz w:val="24"/>
            <w:szCs w:val="24"/>
            <w:lang w:val="fr-FR"/>
          </w:rPr>
          <w:t>rajeshp@mail.utexas.edu</w:t>
        </w:r>
      </w:hyperlink>
    </w:p>
    <w:p w:rsidR="00030CC6" w:rsidRPr="00030CC6" w:rsidRDefault="00030CC6" w:rsidP="00236556">
      <w:pPr>
        <w:spacing w:after="0"/>
        <w:jc w:val="center"/>
        <w:rPr>
          <w:rFonts w:ascii="Times New Roman" w:hAnsi="Times New Roman"/>
          <w:sz w:val="24"/>
          <w:szCs w:val="24"/>
          <w:lang w:val="fr-FR"/>
        </w:rPr>
      </w:pPr>
    </w:p>
    <w:p w:rsidR="00030CC6" w:rsidRPr="00030CC6" w:rsidRDefault="00030CC6" w:rsidP="00236556">
      <w:pPr>
        <w:spacing w:after="0"/>
        <w:jc w:val="center"/>
        <w:rPr>
          <w:rFonts w:ascii="Times New Roman" w:hAnsi="Times New Roman"/>
          <w:b/>
          <w:sz w:val="24"/>
          <w:szCs w:val="24"/>
        </w:rPr>
      </w:pPr>
      <w:r w:rsidRPr="00030CC6">
        <w:rPr>
          <w:rFonts w:ascii="Times New Roman" w:hAnsi="Times New Roman"/>
          <w:b/>
          <w:sz w:val="24"/>
          <w:szCs w:val="24"/>
        </w:rPr>
        <w:t>Naveen Eluru</w:t>
      </w:r>
    </w:p>
    <w:p w:rsidR="00DC648C" w:rsidRPr="00DC648C" w:rsidRDefault="00DC648C" w:rsidP="00DC648C">
      <w:pPr>
        <w:spacing w:after="0"/>
        <w:jc w:val="center"/>
        <w:rPr>
          <w:rFonts w:ascii="Times New Roman" w:hAnsi="Times New Roman"/>
          <w:color w:val="000000"/>
          <w:sz w:val="24"/>
          <w:szCs w:val="24"/>
        </w:rPr>
      </w:pPr>
      <w:r w:rsidRPr="00DC648C">
        <w:rPr>
          <w:rFonts w:ascii="Times New Roman" w:hAnsi="Times New Roman"/>
          <w:color w:val="000000"/>
          <w:spacing w:val="-3"/>
          <w:sz w:val="24"/>
          <w:szCs w:val="24"/>
        </w:rPr>
        <w:t>McGill University</w:t>
      </w:r>
    </w:p>
    <w:p w:rsidR="00DC648C" w:rsidRPr="00DC648C" w:rsidRDefault="00DC648C" w:rsidP="00DC648C">
      <w:pPr>
        <w:spacing w:after="0"/>
        <w:jc w:val="center"/>
        <w:rPr>
          <w:rFonts w:ascii="Times New Roman" w:hAnsi="Times New Roman"/>
          <w:color w:val="000000"/>
          <w:sz w:val="24"/>
          <w:szCs w:val="24"/>
        </w:rPr>
      </w:pPr>
      <w:r w:rsidRPr="00DC648C">
        <w:rPr>
          <w:rFonts w:ascii="Times New Roman" w:hAnsi="Times New Roman"/>
          <w:color w:val="000000"/>
          <w:spacing w:val="-3"/>
          <w:sz w:val="24"/>
          <w:szCs w:val="24"/>
        </w:rPr>
        <w:t>Department of Civil Engineering and Applied Mechanics</w:t>
      </w:r>
    </w:p>
    <w:p w:rsidR="00DC648C" w:rsidRPr="00DC648C" w:rsidRDefault="00DC648C" w:rsidP="00DC648C">
      <w:pPr>
        <w:spacing w:after="0"/>
        <w:jc w:val="center"/>
        <w:rPr>
          <w:rFonts w:ascii="Times New Roman" w:hAnsi="Times New Roman"/>
          <w:color w:val="000000"/>
          <w:sz w:val="24"/>
          <w:szCs w:val="24"/>
        </w:rPr>
      </w:pPr>
      <w:r w:rsidRPr="00DC648C">
        <w:rPr>
          <w:rFonts w:ascii="Times New Roman" w:hAnsi="Times New Roman"/>
          <w:color w:val="000000"/>
          <w:sz w:val="24"/>
          <w:szCs w:val="24"/>
        </w:rPr>
        <w:t>817 Sherbrooke Street West, Montreal, Quebec, Canada H3A 2K6</w:t>
      </w:r>
    </w:p>
    <w:p w:rsidR="00030CC6" w:rsidRPr="00287C32" w:rsidRDefault="00287C32" w:rsidP="00287C32">
      <w:pPr>
        <w:spacing w:after="0"/>
        <w:jc w:val="center"/>
        <w:rPr>
          <w:rFonts w:ascii="Times New Roman" w:hAnsi="Times New Roman"/>
          <w:color w:val="000000"/>
          <w:sz w:val="24"/>
          <w:szCs w:val="24"/>
        </w:rPr>
      </w:pPr>
      <w:r w:rsidRPr="00030CC6">
        <w:rPr>
          <w:rFonts w:ascii="Times New Roman" w:hAnsi="Times New Roman"/>
          <w:sz w:val="24"/>
          <w:szCs w:val="24"/>
          <w:lang w:val="fr-FR"/>
        </w:rPr>
        <w:t>Phone:</w:t>
      </w:r>
      <w:r w:rsidR="00DC648C" w:rsidRPr="00DC648C">
        <w:rPr>
          <w:rStyle w:val="apple-converted-space"/>
          <w:rFonts w:ascii="Times New Roman" w:hAnsi="Times New Roman"/>
          <w:color w:val="000000"/>
          <w:sz w:val="24"/>
          <w:szCs w:val="24"/>
        </w:rPr>
        <w:t> </w:t>
      </w:r>
      <w:r w:rsidR="00DC648C" w:rsidRPr="00DC648C">
        <w:rPr>
          <w:rFonts w:ascii="Times New Roman" w:hAnsi="Times New Roman"/>
          <w:color w:val="000000"/>
          <w:sz w:val="24"/>
          <w:szCs w:val="24"/>
        </w:rPr>
        <w:t>514-398-6856, Fax: 514-398-7379</w:t>
      </w:r>
      <w:r>
        <w:rPr>
          <w:rFonts w:ascii="Times New Roman" w:hAnsi="Times New Roman"/>
          <w:color w:val="000000"/>
          <w:sz w:val="24"/>
          <w:szCs w:val="24"/>
        </w:rPr>
        <w:t xml:space="preserve">, </w:t>
      </w:r>
      <w:r w:rsidR="00DC648C" w:rsidRPr="00DC648C">
        <w:rPr>
          <w:rFonts w:ascii="Times New Roman" w:hAnsi="Times New Roman"/>
          <w:color w:val="000000"/>
          <w:sz w:val="24"/>
          <w:szCs w:val="24"/>
          <w:lang w:val="de-DE"/>
        </w:rPr>
        <w:t>Email:</w:t>
      </w:r>
      <w:r w:rsidR="00DC648C" w:rsidRPr="00DC648C">
        <w:rPr>
          <w:rStyle w:val="apple-converted-space"/>
          <w:rFonts w:ascii="Times New Roman" w:hAnsi="Times New Roman"/>
          <w:color w:val="000000"/>
          <w:sz w:val="24"/>
          <w:szCs w:val="24"/>
          <w:lang w:val="de-DE"/>
        </w:rPr>
        <w:t> </w:t>
      </w:r>
      <w:hyperlink r:id="rId10" w:history="1">
        <w:r w:rsidR="00DC648C" w:rsidRPr="00DC648C">
          <w:rPr>
            <w:rStyle w:val="Hyperlink"/>
            <w:rFonts w:ascii="Times New Roman" w:hAnsi="Times New Roman"/>
            <w:sz w:val="24"/>
            <w:szCs w:val="24"/>
            <w:lang w:val="de-DE"/>
          </w:rPr>
          <w:t>naveen.eluru@mcgill.ca</w:t>
        </w:r>
      </w:hyperlink>
    </w:p>
    <w:p w:rsidR="00030CC6" w:rsidRPr="00030CC6" w:rsidRDefault="00030CC6" w:rsidP="00236556">
      <w:pPr>
        <w:spacing w:after="0"/>
        <w:jc w:val="center"/>
        <w:rPr>
          <w:rFonts w:ascii="Times New Roman" w:hAnsi="Times New Roman"/>
          <w:sz w:val="24"/>
          <w:szCs w:val="24"/>
          <w:lang w:val="fr-FR"/>
        </w:rPr>
      </w:pPr>
    </w:p>
    <w:p w:rsidR="00030CC6" w:rsidRPr="001F4B68" w:rsidRDefault="00030CC6" w:rsidP="00236556">
      <w:pPr>
        <w:spacing w:after="0"/>
        <w:jc w:val="center"/>
        <w:rPr>
          <w:rFonts w:ascii="Times New Roman" w:hAnsi="Times New Roman"/>
          <w:b/>
          <w:i/>
          <w:sz w:val="24"/>
          <w:szCs w:val="24"/>
        </w:rPr>
      </w:pPr>
      <w:r w:rsidRPr="00030CC6">
        <w:rPr>
          <w:rFonts w:ascii="Times New Roman" w:hAnsi="Times New Roman"/>
          <w:b/>
          <w:sz w:val="24"/>
          <w:szCs w:val="24"/>
        </w:rPr>
        <w:t>Chandra R. Bhat</w:t>
      </w:r>
      <w:r w:rsidRPr="00030CC6">
        <w:rPr>
          <w:rFonts w:ascii="Times New Roman" w:hAnsi="Times New Roman"/>
          <w:sz w:val="24"/>
          <w:szCs w:val="24"/>
        </w:rPr>
        <w:t>*</w:t>
      </w:r>
      <w:r w:rsidR="001F4B68">
        <w:rPr>
          <w:rFonts w:ascii="Times New Roman" w:hAnsi="Times New Roman"/>
          <w:sz w:val="24"/>
          <w:szCs w:val="24"/>
        </w:rPr>
        <w:t xml:space="preserve"> </w:t>
      </w:r>
      <w:r w:rsidR="001F4B68">
        <w:rPr>
          <w:rFonts w:ascii="Times New Roman" w:hAnsi="Times New Roman"/>
          <w:i/>
          <w:sz w:val="24"/>
          <w:szCs w:val="24"/>
        </w:rPr>
        <w:t>(corresponding author)</w:t>
      </w:r>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 xml:space="preserve">The </w:t>
      </w:r>
      <w:smartTag w:uri="urn:schemas-microsoft-com:office:smarttags" w:element="PlaceType">
        <w:r w:rsidRPr="00030CC6">
          <w:rPr>
            <w:rFonts w:ascii="Times New Roman" w:hAnsi="Times New Roman"/>
            <w:sz w:val="24"/>
            <w:szCs w:val="24"/>
          </w:rPr>
          <w:t>University</w:t>
        </w:r>
      </w:smartTag>
      <w:r w:rsidRPr="00030CC6">
        <w:rPr>
          <w:rFonts w:ascii="Times New Roman" w:hAnsi="Times New Roman"/>
          <w:sz w:val="24"/>
          <w:szCs w:val="24"/>
        </w:rPr>
        <w:t xml:space="preserve"> of </w:t>
      </w:r>
      <w:smartTag w:uri="urn:schemas-microsoft-com:office:smarttags" w:element="PlaceName">
        <w:r w:rsidRPr="00030CC6">
          <w:rPr>
            <w:rFonts w:ascii="Times New Roman" w:hAnsi="Times New Roman"/>
            <w:sz w:val="24"/>
            <w:szCs w:val="24"/>
          </w:rPr>
          <w:t>Texas</w:t>
        </w:r>
      </w:smartTag>
      <w:r w:rsidRPr="00030CC6">
        <w:rPr>
          <w:rFonts w:ascii="Times New Roman" w:hAnsi="Times New Roman"/>
          <w:sz w:val="24"/>
          <w:szCs w:val="24"/>
        </w:rPr>
        <w:t xml:space="preserve"> at </w:t>
      </w:r>
      <w:smartTag w:uri="urn:schemas-microsoft-com:office:smarttags" w:element="place">
        <w:smartTag w:uri="urn:schemas-microsoft-com:office:smarttags" w:element="City">
          <w:r w:rsidRPr="00030CC6">
            <w:rPr>
              <w:rFonts w:ascii="Times New Roman" w:hAnsi="Times New Roman"/>
              <w:sz w:val="24"/>
              <w:szCs w:val="24"/>
            </w:rPr>
            <w:t>Austin</w:t>
          </w:r>
        </w:smartTag>
      </w:smartTag>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Dept of Civil, Architectural &amp; Environmental Engineering</w:t>
      </w:r>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 xml:space="preserve">1 University Station C1761, </w:t>
      </w:r>
      <w:smartTag w:uri="urn:schemas-microsoft-com:office:smarttags" w:element="place">
        <w:smartTag w:uri="urn:schemas-microsoft-com:office:smarttags" w:element="City">
          <w:r w:rsidRPr="00030CC6">
            <w:rPr>
              <w:rFonts w:ascii="Times New Roman" w:hAnsi="Times New Roman"/>
              <w:sz w:val="24"/>
              <w:szCs w:val="24"/>
            </w:rPr>
            <w:t>Austin</w:t>
          </w:r>
        </w:smartTag>
      </w:smartTag>
      <w:r w:rsidRPr="00030CC6">
        <w:rPr>
          <w:rFonts w:ascii="Times New Roman" w:hAnsi="Times New Roman"/>
          <w:sz w:val="24"/>
          <w:szCs w:val="24"/>
        </w:rPr>
        <w:t xml:space="preserve"> TX 78712-0278</w:t>
      </w:r>
    </w:p>
    <w:p w:rsidR="00030CC6" w:rsidRPr="0065440C" w:rsidRDefault="00030CC6" w:rsidP="00236556">
      <w:pPr>
        <w:spacing w:after="0"/>
        <w:jc w:val="center"/>
        <w:rPr>
          <w:rFonts w:ascii="Times New Roman" w:hAnsi="Times New Roman"/>
          <w:sz w:val="24"/>
          <w:szCs w:val="24"/>
          <w:lang w:val="fr-FR"/>
        </w:rPr>
      </w:pPr>
      <w:r w:rsidRPr="00030CC6">
        <w:rPr>
          <w:rFonts w:ascii="Times New Roman" w:hAnsi="Times New Roman"/>
          <w:sz w:val="24"/>
          <w:szCs w:val="24"/>
          <w:lang w:val="fr-FR"/>
        </w:rPr>
        <w:t>Phone: 512-471-4535, Fax: 512-475-8744</w:t>
      </w:r>
      <w:r w:rsidR="00D654B3">
        <w:rPr>
          <w:rFonts w:ascii="Times New Roman" w:hAnsi="Times New Roman"/>
          <w:sz w:val="24"/>
          <w:szCs w:val="24"/>
          <w:lang w:val="fr-FR"/>
        </w:rPr>
        <w:t xml:space="preserve">, </w:t>
      </w:r>
      <w:r w:rsidR="00917A10">
        <w:rPr>
          <w:rFonts w:ascii="Times New Roman" w:hAnsi="Times New Roman"/>
          <w:sz w:val="24"/>
          <w:szCs w:val="24"/>
          <w:lang w:val="fr-FR"/>
        </w:rPr>
        <w:t>E</w:t>
      </w:r>
      <w:r w:rsidRPr="00030CC6">
        <w:rPr>
          <w:rFonts w:ascii="Times New Roman" w:hAnsi="Times New Roman"/>
          <w:sz w:val="24"/>
          <w:szCs w:val="24"/>
          <w:lang w:val="fr-FR"/>
        </w:rPr>
        <w:t xml:space="preserve">mail: </w:t>
      </w:r>
      <w:hyperlink r:id="rId11" w:history="1">
        <w:r w:rsidRPr="00030CC6">
          <w:rPr>
            <w:rStyle w:val="Hyperlink"/>
            <w:rFonts w:ascii="Times New Roman" w:hAnsi="Times New Roman"/>
            <w:sz w:val="24"/>
            <w:szCs w:val="24"/>
            <w:lang w:val="fr-FR"/>
          </w:rPr>
          <w:t>bhat@mail.utexas.edu</w:t>
        </w:r>
      </w:hyperlink>
    </w:p>
    <w:p w:rsidR="00030CC6" w:rsidRPr="00030CC6" w:rsidRDefault="00030CC6" w:rsidP="00236556">
      <w:pPr>
        <w:spacing w:after="0"/>
        <w:jc w:val="center"/>
        <w:rPr>
          <w:rFonts w:ascii="Times New Roman" w:hAnsi="Times New Roman"/>
          <w:sz w:val="24"/>
          <w:szCs w:val="24"/>
          <w:lang w:val="fr-FR"/>
        </w:rPr>
      </w:pPr>
    </w:p>
    <w:p w:rsidR="00030CC6" w:rsidRPr="00030CC6" w:rsidRDefault="00030CC6" w:rsidP="00236556">
      <w:pPr>
        <w:spacing w:after="0"/>
        <w:jc w:val="center"/>
        <w:rPr>
          <w:rFonts w:ascii="Times New Roman" w:hAnsi="Times New Roman"/>
          <w:b/>
          <w:sz w:val="24"/>
          <w:szCs w:val="24"/>
        </w:rPr>
      </w:pPr>
      <w:r w:rsidRPr="00030CC6">
        <w:rPr>
          <w:rFonts w:ascii="Times New Roman" w:hAnsi="Times New Roman"/>
          <w:b/>
          <w:sz w:val="24"/>
          <w:szCs w:val="24"/>
        </w:rPr>
        <w:t>Ram M. Pendyala</w:t>
      </w:r>
    </w:p>
    <w:p w:rsidR="00030CC6" w:rsidRPr="00030CC6" w:rsidRDefault="00030CC6" w:rsidP="00236556">
      <w:pPr>
        <w:spacing w:after="0"/>
        <w:jc w:val="center"/>
        <w:rPr>
          <w:rFonts w:ascii="Times New Roman" w:hAnsi="Times New Roman"/>
          <w:sz w:val="24"/>
          <w:szCs w:val="24"/>
        </w:rPr>
      </w:pPr>
      <w:smartTag w:uri="urn:schemas-microsoft-com:office:smarttags" w:element="place">
        <w:smartTag w:uri="urn:schemas-microsoft-com:office:smarttags" w:element="PlaceName">
          <w:r w:rsidRPr="00030CC6">
            <w:rPr>
              <w:rFonts w:ascii="Times New Roman" w:hAnsi="Times New Roman"/>
              <w:sz w:val="24"/>
              <w:szCs w:val="24"/>
            </w:rPr>
            <w:t>Arizona</w:t>
          </w:r>
        </w:smartTag>
        <w:r w:rsidRPr="00030CC6">
          <w:rPr>
            <w:rFonts w:ascii="Times New Roman" w:hAnsi="Times New Roman"/>
            <w:sz w:val="24"/>
            <w:szCs w:val="24"/>
          </w:rPr>
          <w:t xml:space="preserve"> </w:t>
        </w:r>
        <w:smartTag w:uri="urn:schemas-microsoft-com:office:smarttags" w:element="PlaceType">
          <w:r w:rsidRPr="00030CC6">
            <w:rPr>
              <w:rFonts w:ascii="Times New Roman" w:hAnsi="Times New Roman"/>
              <w:sz w:val="24"/>
              <w:szCs w:val="24"/>
            </w:rPr>
            <w:t>State</w:t>
          </w:r>
        </w:smartTag>
        <w:r w:rsidRPr="00030CC6">
          <w:rPr>
            <w:rFonts w:ascii="Times New Roman" w:hAnsi="Times New Roman"/>
            <w:sz w:val="24"/>
            <w:szCs w:val="24"/>
          </w:rPr>
          <w:t xml:space="preserve"> </w:t>
        </w:r>
        <w:smartTag w:uri="urn:schemas-microsoft-com:office:smarttags" w:element="PlaceType">
          <w:r w:rsidRPr="00030CC6">
            <w:rPr>
              <w:rFonts w:ascii="Times New Roman" w:hAnsi="Times New Roman"/>
              <w:sz w:val="24"/>
              <w:szCs w:val="24"/>
            </w:rPr>
            <w:t>University</w:t>
          </w:r>
        </w:smartTag>
      </w:smartTag>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School of Sustainable Engineering and the Built Environment</w:t>
      </w:r>
    </w:p>
    <w:p w:rsidR="00030CC6" w:rsidRPr="00030CC6" w:rsidRDefault="00030CC6" w:rsidP="00236556">
      <w:pPr>
        <w:spacing w:after="0"/>
        <w:jc w:val="center"/>
        <w:rPr>
          <w:rFonts w:ascii="Times New Roman" w:hAnsi="Times New Roman"/>
          <w:sz w:val="24"/>
          <w:szCs w:val="24"/>
        </w:rPr>
      </w:pPr>
      <w:r w:rsidRPr="00030CC6">
        <w:rPr>
          <w:rFonts w:ascii="Times New Roman" w:hAnsi="Times New Roman"/>
          <w:sz w:val="24"/>
          <w:szCs w:val="24"/>
        </w:rPr>
        <w:t xml:space="preserve">Room ECG252, </w:t>
      </w:r>
      <w:smartTag w:uri="urn:schemas-microsoft-com:office:smarttags" w:element="place">
        <w:smartTag w:uri="urn:schemas-microsoft-com:office:smarttags" w:element="City">
          <w:r w:rsidRPr="00030CC6">
            <w:rPr>
              <w:rFonts w:ascii="Times New Roman" w:hAnsi="Times New Roman"/>
              <w:sz w:val="24"/>
              <w:szCs w:val="24"/>
            </w:rPr>
            <w:t>Tempe</w:t>
          </w:r>
        </w:smartTag>
        <w:r w:rsidRPr="00030CC6">
          <w:rPr>
            <w:rFonts w:ascii="Times New Roman" w:hAnsi="Times New Roman"/>
            <w:sz w:val="24"/>
            <w:szCs w:val="24"/>
          </w:rPr>
          <w:t xml:space="preserve">, </w:t>
        </w:r>
        <w:smartTag w:uri="urn:schemas-microsoft-com:office:smarttags" w:element="State">
          <w:r w:rsidRPr="00030CC6">
            <w:rPr>
              <w:rFonts w:ascii="Times New Roman" w:hAnsi="Times New Roman"/>
              <w:sz w:val="24"/>
              <w:szCs w:val="24"/>
            </w:rPr>
            <w:t>AZ</w:t>
          </w:r>
        </w:smartTag>
        <w:r w:rsidRPr="00030CC6">
          <w:rPr>
            <w:rFonts w:ascii="Times New Roman" w:hAnsi="Times New Roman"/>
            <w:sz w:val="24"/>
            <w:szCs w:val="24"/>
          </w:rPr>
          <w:t xml:space="preserve"> </w:t>
        </w:r>
        <w:smartTag w:uri="urn:schemas-microsoft-com:office:smarttags" w:element="PostalCode">
          <w:r w:rsidRPr="00030CC6">
            <w:rPr>
              <w:rFonts w:ascii="Times New Roman" w:hAnsi="Times New Roman"/>
              <w:sz w:val="24"/>
              <w:szCs w:val="24"/>
            </w:rPr>
            <w:t>85287-5306</w:t>
          </w:r>
        </w:smartTag>
      </w:smartTag>
    </w:p>
    <w:p w:rsidR="00030CC6" w:rsidRPr="0065440C" w:rsidRDefault="001F4B68" w:rsidP="00236556">
      <w:pPr>
        <w:spacing w:after="0"/>
        <w:jc w:val="center"/>
        <w:rPr>
          <w:rFonts w:ascii="Times New Roman" w:hAnsi="Times New Roman"/>
          <w:sz w:val="24"/>
          <w:szCs w:val="24"/>
        </w:rPr>
      </w:pPr>
      <w:r>
        <w:rPr>
          <w:rFonts w:ascii="Times New Roman" w:hAnsi="Times New Roman"/>
          <w:sz w:val="24"/>
          <w:szCs w:val="24"/>
        </w:rPr>
        <w:t>Phone</w:t>
      </w:r>
      <w:r w:rsidR="00287C32">
        <w:rPr>
          <w:rFonts w:ascii="Times New Roman" w:hAnsi="Times New Roman"/>
          <w:sz w:val="24"/>
          <w:szCs w:val="24"/>
        </w:rPr>
        <w:t>: 480-</w:t>
      </w:r>
      <w:r w:rsidR="00D654B3">
        <w:rPr>
          <w:rFonts w:ascii="Times New Roman" w:hAnsi="Times New Roman"/>
          <w:sz w:val="24"/>
          <w:szCs w:val="24"/>
        </w:rPr>
        <w:t>727-9164,</w:t>
      </w:r>
      <w:r w:rsidR="00287C32">
        <w:rPr>
          <w:rFonts w:ascii="Times New Roman" w:hAnsi="Times New Roman"/>
          <w:sz w:val="24"/>
          <w:szCs w:val="24"/>
        </w:rPr>
        <w:t xml:space="preserve"> Fax: 480-</w:t>
      </w:r>
      <w:r w:rsidR="00030CC6" w:rsidRPr="00030CC6">
        <w:rPr>
          <w:rFonts w:ascii="Times New Roman" w:hAnsi="Times New Roman"/>
          <w:sz w:val="24"/>
          <w:szCs w:val="24"/>
        </w:rPr>
        <w:t>965-0557</w:t>
      </w:r>
      <w:r w:rsidR="00D654B3">
        <w:rPr>
          <w:rFonts w:ascii="Times New Roman" w:hAnsi="Times New Roman"/>
          <w:sz w:val="24"/>
          <w:szCs w:val="24"/>
        </w:rPr>
        <w:t xml:space="preserve">, </w:t>
      </w:r>
      <w:r w:rsidR="00030CC6" w:rsidRPr="0065440C">
        <w:rPr>
          <w:rFonts w:ascii="Times New Roman" w:hAnsi="Times New Roman"/>
          <w:sz w:val="24"/>
          <w:szCs w:val="24"/>
        </w:rPr>
        <w:t xml:space="preserve">Email: </w:t>
      </w:r>
      <w:hyperlink r:id="rId12" w:history="1">
        <w:r w:rsidR="00030CC6" w:rsidRPr="0065440C">
          <w:rPr>
            <w:rStyle w:val="Hyperlink"/>
            <w:rFonts w:ascii="Times New Roman" w:hAnsi="Times New Roman"/>
            <w:sz w:val="24"/>
            <w:szCs w:val="24"/>
          </w:rPr>
          <w:t>ram.pendyala@asu.edu</w:t>
        </w:r>
      </w:hyperlink>
    </w:p>
    <w:p w:rsidR="00030CC6" w:rsidRPr="0065440C" w:rsidRDefault="00030CC6" w:rsidP="00236556">
      <w:pPr>
        <w:spacing w:after="0"/>
        <w:jc w:val="center"/>
        <w:rPr>
          <w:rFonts w:ascii="Times New Roman" w:hAnsi="Times New Roman"/>
          <w:sz w:val="24"/>
          <w:szCs w:val="24"/>
        </w:rPr>
      </w:pPr>
    </w:p>
    <w:p w:rsidR="001F4B68" w:rsidRPr="001F4B68" w:rsidRDefault="001F4B68" w:rsidP="00236556">
      <w:pPr>
        <w:spacing w:after="0"/>
        <w:jc w:val="center"/>
        <w:rPr>
          <w:rFonts w:ascii="Times New Roman" w:hAnsi="Times New Roman"/>
          <w:b/>
          <w:sz w:val="24"/>
          <w:szCs w:val="24"/>
        </w:rPr>
      </w:pPr>
      <w:r w:rsidRPr="001F4B68">
        <w:rPr>
          <w:rFonts w:ascii="Times New Roman" w:hAnsi="Times New Roman"/>
          <w:b/>
          <w:sz w:val="24"/>
          <w:szCs w:val="24"/>
        </w:rPr>
        <w:t>Thomas J. Adler</w:t>
      </w:r>
    </w:p>
    <w:p w:rsidR="001F4B68" w:rsidRPr="001F4B68" w:rsidRDefault="001F4B68" w:rsidP="00236556">
      <w:pPr>
        <w:spacing w:after="0"/>
        <w:jc w:val="center"/>
        <w:rPr>
          <w:rFonts w:ascii="Times New Roman" w:hAnsi="Times New Roman"/>
          <w:sz w:val="24"/>
          <w:szCs w:val="24"/>
        </w:rPr>
      </w:pPr>
      <w:r w:rsidRPr="001F4B68">
        <w:rPr>
          <w:rFonts w:ascii="Times New Roman" w:hAnsi="Times New Roman"/>
          <w:sz w:val="24"/>
          <w:szCs w:val="24"/>
        </w:rPr>
        <w:t>Resource Systems Group</w:t>
      </w:r>
      <w:r>
        <w:rPr>
          <w:rFonts w:ascii="Times New Roman" w:hAnsi="Times New Roman"/>
          <w:sz w:val="24"/>
          <w:szCs w:val="24"/>
        </w:rPr>
        <w:t>, Inc.</w:t>
      </w:r>
    </w:p>
    <w:p w:rsidR="001F4B68" w:rsidRPr="001F4B68" w:rsidRDefault="001F4B68" w:rsidP="00236556">
      <w:pPr>
        <w:spacing w:after="0"/>
        <w:jc w:val="center"/>
        <w:rPr>
          <w:rFonts w:ascii="Times New Roman" w:hAnsi="Times New Roman"/>
          <w:sz w:val="24"/>
          <w:szCs w:val="24"/>
        </w:rPr>
      </w:pPr>
      <w:r w:rsidRPr="001F4B68">
        <w:rPr>
          <w:rFonts w:ascii="Times New Roman" w:hAnsi="Times New Roman"/>
          <w:sz w:val="24"/>
          <w:szCs w:val="24"/>
        </w:rPr>
        <w:t>55 Railroad Row</w:t>
      </w:r>
      <w:r>
        <w:rPr>
          <w:rFonts w:ascii="Times New Roman" w:hAnsi="Times New Roman"/>
          <w:sz w:val="24"/>
          <w:szCs w:val="24"/>
        </w:rPr>
        <w:t xml:space="preserve">, </w:t>
      </w:r>
      <w:r w:rsidRPr="001F4B68">
        <w:rPr>
          <w:rFonts w:ascii="Times New Roman" w:hAnsi="Times New Roman"/>
          <w:sz w:val="24"/>
          <w:szCs w:val="24"/>
        </w:rPr>
        <w:t xml:space="preserve">White River </w:t>
      </w:r>
      <w:smartTag w:uri="urn:schemas-microsoft-com:office:smarttags" w:element="place">
        <w:smartTag w:uri="urn:schemas-microsoft-com:office:smarttags" w:element="City">
          <w:r w:rsidRPr="001F4B68">
            <w:rPr>
              <w:rFonts w:ascii="Times New Roman" w:hAnsi="Times New Roman"/>
              <w:sz w:val="24"/>
              <w:szCs w:val="24"/>
            </w:rPr>
            <w:t>Junction</w:t>
          </w:r>
        </w:smartTag>
        <w:r w:rsidRPr="001F4B68">
          <w:rPr>
            <w:rFonts w:ascii="Times New Roman" w:hAnsi="Times New Roman"/>
            <w:sz w:val="24"/>
            <w:szCs w:val="24"/>
          </w:rPr>
          <w:t xml:space="preserve">, </w:t>
        </w:r>
        <w:smartTag w:uri="urn:schemas-microsoft-com:office:smarttags" w:element="State">
          <w:r w:rsidRPr="001F4B68">
            <w:rPr>
              <w:rFonts w:ascii="Times New Roman" w:hAnsi="Times New Roman"/>
              <w:sz w:val="24"/>
              <w:szCs w:val="24"/>
            </w:rPr>
            <w:t>VT</w:t>
          </w:r>
        </w:smartTag>
        <w:r w:rsidRPr="001F4B68">
          <w:rPr>
            <w:rFonts w:ascii="Times New Roman" w:hAnsi="Times New Roman"/>
            <w:sz w:val="24"/>
            <w:szCs w:val="24"/>
          </w:rPr>
          <w:t xml:space="preserve"> </w:t>
        </w:r>
        <w:smartTag w:uri="urn:schemas-microsoft-com:office:smarttags" w:element="PostalCode">
          <w:r w:rsidRPr="001F4B68">
            <w:rPr>
              <w:rFonts w:ascii="Times New Roman" w:hAnsi="Times New Roman"/>
              <w:sz w:val="24"/>
              <w:szCs w:val="24"/>
            </w:rPr>
            <w:t>05001</w:t>
          </w:r>
        </w:smartTag>
      </w:smartTag>
    </w:p>
    <w:p w:rsidR="00030CC6" w:rsidRPr="00D654B3" w:rsidRDefault="001F4B68" w:rsidP="00236556">
      <w:pPr>
        <w:spacing w:after="0"/>
        <w:jc w:val="center"/>
        <w:rPr>
          <w:rFonts w:ascii="Times New Roman" w:hAnsi="Times New Roman"/>
          <w:sz w:val="24"/>
          <w:szCs w:val="24"/>
        </w:rPr>
      </w:pPr>
      <w:r>
        <w:rPr>
          <w:rFonts w:ascii="Times New Roman" w:hAnsi="Times New Roman"/>
          <w:sz w:val="24"/>
          <w:szCs w:val="24"/>
        </w:rPr>
        <w:t xml:space="preserve">Phone: </w:t>
      </w:r>
      <w:r w:rsidRPr="001F4B68">
        <w:rPr>
          <w:rFonts w:ascii="Times New Roman" w:hAnsi="Times New Roman"/>
          <w:sz w:val="24"/>
          <w:szCs w:val="24"/>
        </w:rPr>
        <w:t>802-295-4999</w:t>
      </w:r>
      <w:r w:rsidR="00D654B3">
        <w:rPr>
          <w:rFonts w:ascii="Times New Roman" w:hAnsi="Times New Roman"/>
          <w:sz w:val="24"/>
          <w:szCs w:val="24"/>
        </w:rPr>
        <w:t xml:space="preserve">, </w:t>
      </w:r>
      <w:r w:rsidRPr="001F4B68">
        <w:rPr>
          <w:rFonts w:ascii="Times New Roman" w:hAnsi="Times New Roman"/>
          <w:sz w:val="24"/>
          <w:szCs w:val="24"/>
        </w:rPr>
        <w:t xml:space="preserve">Email: </w:t>
      </w:r>
      <w:hyperlink r:id="rId13" w:history="1">
        <w:r w:rsidRPr="001F4B68">
          <w:rPr>
            <w:rStyle w:val="Hyperlink"/>
            <w:rFonts w:ascii="Times New Roman" w:hAnsi="Times New Roman"/>
            <w:sz w:val="24"/>
            <w:szCs w:val="24"/>
          </w:rPr>
          <w:t>tadler@rsginc.com</w:t>
        </w:r>
      </w:hyperlink>
    </w:p>
    <w:p w:rsidR="00030CC6" w:rsidRPr="00030CC6" w:rsidRDefault="00030CC6" w:rsidP="00236556">
      <w:pPr>
        <w:spacing w:after="0"/>
        <w:jc w:val="center"/>
        <w:rPr>
          <w:rFonts w:ascii="Times New Roman" w:hAnsi="Times New Roman"/>
          <w:b/>
          <w:sz w:val="24"/>
          <w:szCs w:val="24"/>
        </w:rPr>
      </w:pPr>
    </w:p>
    <w:p w:rsidR="00D654B3" w:rsidRPr="00287C32" w:rsidRDefault="00D654B3" w:rsidP="00236556">
      <w:pPr>
        <w:spacing w:after="0"/>
        <w:jc w:val="center"/>
        <w:rPr>
          <w:rFonts w:ascii="Times New Roman" w:hAnsi="Times New Roman"/>
          <w:b/>
          <w:sz w:val="24"/>
          <w:szCs w:val="24"/>
        </w:rPr>
      </w:pPr>
      <w:r w:rsidRPr="00287C32">
        <w:rPr>
          <w:rFonts w:ascii="Times New Roman" w:hAnsi="Times New Roman"/>
          <w:b/>
          <w:sz w:val="24"/>
          <w:szCs w:val="24"/>
        </w:rPr>
        <w:t>Konstadinos G. Goulias</w:t>
      </w:r>
    </w:p>
    <w:p w:rsidR="00D654B3" w:rsidRPr="00287C32" w:rsidRDefault="00D654B3" w:rsidP="00236556">
      <w:pPr>
        <w:spacing w:after="0"/>
        <w:jc w:val="center"/>
        <w:rPr>
          <w:rFonts w:ascii="Times New Roman" w:hAnsi="Times New Roman"/>
          <w:sz w:val="24"/>
          <w:szCs w:val="24"/>
        </w:rPr>
      </w:pPr>
      <w:r w:rsidRPr="00287C32">
        <w:rPr>
          <w:rFonts w:ascii="Times New Roman" w:hAnsi="Times New Roman"/>
          <w:sz w:val="24"/>
          <w:szCs w:val="24"/>
        </w:rPr>
        <w:t>University of California</w:t>
      </w:r>
    </w:p>
    <w:p w:rsidR="00D654B3" w:rsidRPr="00287C32" w:rsidRDefault="00D654B3" w:rsidP="00236556">
      <w:pPr>
        <w:spacing w:after="0"/>
        <w:jc w:val="center"/>
        <w:rPr>
          <w:rFonts w:ascii="Times New Roman" w:hAnsi="Times New Roman"/>
          <w:sz w:val="24"/>
          <w:szCs w:val="24"/>
        </w:rPr>
      </w:pPr>
      <w:r w:rsidRPr="00287C32">
        <w:rPr>
          <w:rFonts w:ascii="Times New Roman" w:hAnsi="Times New Roman"/>
          <w:sz w:val="24"/>
          <w:szCs w:val="24"/>
        </w:rPr>
        <w:t>Department of Geography</w:t>
      </w:r>
    </w:p>
    <w:p w:rsidR="00D654B3" w:rsidRPr="00287C32" w:rsidRDefault="00D654B3" w:rsidP="00236556">
      <w:pPr>
        <w:spacing w:after="0"/>
        <w:jc w:val="center"/>
        <w:rPr>
          <w:rFonts w:ascii="Times New Roman" w:hAnsi="Times New Roman"/>
          <w:b/>
          <w:sz w:val="24"/>
          <w:szCs w:val="24"/>
        </w:rPr>
      </w:pPr>
      <w:r w:rsidRPr="00287C32">
        <w:rPr>
          <w:rFonts w:ascii="Times New Roman" w:hAnsi="Times New Roman"/>
          <w:sz w:val="24"/>
          <w:szCs w:val="24"/>
        </w:rPr>
        <w:t>Santa Barbara, CA 93106-4060</w:t>
      </w:r>
    </w:p>
    <w:p w:rsidR="00030CC6" w:rsidRPr="00287C32" w:rsidRDefault="00D654B3" w:rsidP="00236556">
      <w:pPr>
        <w:spacing w:after="0"/>
        <w:jc w:val="center"/>
        <w:rPr>
          <w:rFonts w:ascii="Times New Roman" w:hAnsi="Times New Roman"/>
          <w:b/>
          <w:sz w:val="24"/>
          <w:szCs w:val="24"/>
          <w:lang w:val="fr-FR"/>
        </w:rPr>
      </w:pPr>
      <w:r w:rsidRPr="00287C32">
        <w:rPr>
          <w:rFonts w:ascii="Times New Roman" w:hAnsi="Times New Roman"/>
          <w:sz w:val="24"/>
          <w:szCs w:val="24"/>
          <w:lang w:val="fr-FR"/>
        </w:rPr>
        <w:t xml:space="preserve">Phone: 805-308-2837, Fax: 805-893-2578, Email: </w:t>
      </w:r>
      <w:hyperlink r:id="rId14" w:history="1">
        <w:r w:rsidR="00287C32" w:rsidRPr="00287C32">
          <w:rPr>
            <w:rStyle w:val="Hyperlink"/>
            <w:rFonts w:ascii="Times New Roman" w:hAnsi="Times New Roman"/>
            <w:sz w:val="24"/>
            <w:szCs w:val="24"/>
          </w:rPr>
          <w:t>goulias@geog.ucsb.edu</w:t>
        </w:r>
      </w:hyperlink>
    </w:p>
    <w:p w:rsidR="00CA1994" w:rsidRDefault="00CA1994" w:rsidP="00DC648C">
      <w:pPr>
        <w:spacing w:after="0"/>
        <w:ind w:left="0" w:firstLine="0"/>
        <w:rPr>
          <w:rFonts w:ascii="Times New Roman" w:hAnsi="Times New Roman"/>
          <w:i/>
          <w:sz w:val="24"/>
          <w:szCs w:val="24"/>
          <w:lang w:val="fr-FR"/>
        </w:rPr>
      </w:pPr>
    </w:p>
    <w:p w:rsidR="00DC648C" w:rsidRPr="006022BC" w:rsidRDefault="00DC648C" w:rsidP="00AF3BE4">
      <w:pPr>
        <w:spacing w:after="0"/>
        <w:ind w:left="0" w:firstLine="0"/>
        <w:rPr>
          <w:rFonts w:ascii="Times New Roman" w:hAnsi="Times New Roman"/>
          <w:sz w:val="24"/>
          <w:szCs w:val="24"/>
        </w:rPr>
      </w:pPr>
    </w:p>
    <w:p w:rsidR="0034427F" w:rsidRDefault="0034427F" w:rsidP="0034427F">
      <w:pPr>
        <w:rPr>
          <w:rFonts w:ascii="Times New Roman" w:hAnsi="Times New Roman"/>
          <w:sz w:val="24"/>
          <w:szCs w:val="24"/>
        </w:rPr>
        <w:sectPr w:rsidR="0034427F" w:rsidSect="00D91673">
          <w:headerReference w:type="default" r:id="rId15"/>
          <w:footerReference w:type="first" r:id="rId16"/>
          <w:pgSz w:w="12240" w:h="15840" w:code="1"/>
          <w:pgMar w:top="1440" w:right="1440" w:bottom="1440" w:left="1440" w:header="720" w:footer="720" w:gutter="0"/>
          <w:cols w:space="720"/>
          <w:titlePg/>
          <w:docGrid w:linePitch="360"/>
        </w:sectPr>
      </w:pPr>
    </w:p>
    <w:p w:rsidR="00030CC6" w:rsidRDefault="0034427F" w:rsidP="00EA587A">
      <w:pPr>
        <w:spacing w:after="0"/>
        <w:rPr>
          <w:rFonts w:ascii="Times New Roman" w:eastAsia="Times New Roman" w:hAnsi="Times New Roman"/>
          <w:b/>
          <w:bCs/>
          <w:kern w:val="32"/>
          <w:sz w:val="24"/>
          <w:szCs w:val="32"/>
        </w:rPr>
      </w:pPr>
      <w:r>
        <w:rPr>
          <w:rFonts w:ascii="Times New Roman" w:eastAsia="Times New Roman" w:hAnsi="Times New Roman"/>
          <w:b/>
          <w:bCs/>
          <w:kern w:val="32"/>
          <w:sz w:val="24"/>
          <w:szCs w:val="32"/>
        </w:rPr>
        <w:lastRenderedPageBreak/>
        <w:t>A</w:t>
      </w:r>
      <w:r w:rsidR="003D00CC">
        <w:rPr>
          <w:rFonts w:ascii="Times New Roman" w:eastAsia="Times New Roman" w:hAnsi="Times New Roman"/>
          <w:b/>
          <w:bCs/>
          <w:kern w:val="32"/>
          <w:sz w:val="24"/>
          <w:szCs w:val="32"/>
        </w:rPr>
        <w:t>BSTRACT</w:t>
      </w:r>
    </w:p>
    <w:p w:rsidR="004C7DE8" w:rsidRDefault="004727AB" w:rsidP="00EA587A">
      <w:pPr>
        <w:pStyle w:val="ListParagraph"/>
        <w:spacing w:after="0"/>
        <w:ind w:left="0" w:firstLine="0"/>
        <w:rPr>
          <w:rFonts w:ascii="Times New Roman" w:eastAsia="Times New Roman" w:hAnsi="Times New Roman"/>
          <w:bCs/>
          <w:kern w:val="32"/>
          <w:sz w:val="24"/>
          <w:szCs w:val="32"/>
        </w:rPr>
        <w:sectPr w:rsidR="004C7DE8" w:rsidSect="005A0334">
          <w:headerReference w:type="first" r:id="rId17"/>
          <w:pgSz w:w="12240" w:h="15840" w:code="1"/>
          <w:pgMar w:top="1440" w:right="1440" w:bottom="1440" w:left="1440" w:header="720" w:footer="720" w:gutter="0"/>
          <w:cols w:space="720"/>
          <w:titlePg/>
          <w:docGrid w:linePitch="360"/>
        </w:sectPr>
      </w:pPr>
      <w:r>
        <w:rPr>
          <w:rFonts w:ascii="Times New Roman" w:eastAsia="Times New Roman" w:hAnsi="Times New Roman"/>
          <w:bCs/>
          <w:kern w:val="32"/>
          <w:sz w:val="24"/>
          <w:szCs w:val="32"/>
        </w:rPr>
        <w:t xml:space="preserve">This paper describes a comprehensive vehicle fleet composition, utilization, and evolution simulator that can be used to forecast household vehicle ownership and mileage by type of vehicle over time. </w:t>
      </w:r>
      <w:r w:rsidR="00DB6F45">
        <w:rPr>
          <w:rFonts w:ascii="Times New Roman" w:eastAsia="Times New Roman" w:hAnsi="Times New Roman"/>
          <w:bCs/>
          <w:kern w:val="32"/>
          <w:sz w:val="24"/>
          <w:szCs w:val="32"/>
        </w:rPr>
        <w:t xml:space="preserve">The components of the simulator are developed in this research effort using detailed revealed and stated preference data on household vehicle fleet composition, utilization, and planned transactions collected for a large sample of households in </w:t>
      </w:r>
      <w:smartTag w:uri="urn:schemas-microsoft-com:office:smarttags" w:element="place">
        <w:smartTag w:uri="urn:schemas-microsoft-com:office:smarttags" w:element="State">
          <w:r w:rsidR="00DB6F45">
            <w:rPr>
              <w:rFonts w:ascii="Times New Roman" w:eastAsia="Times New Roman" w:hAnsi="Times New Roman"/>
              <w:bCs/>
              <w:kern w:val="32"/>
              <w:sz w:val="24"/>
              <w:szCs w:val="32"/>
            </w:rPr>
            <w:t>California</w:t>
          </w:r>
        </w:smartTag>
      </w:smartTag>
      <w:r w:rsidR="00DB6F45">
        <w:rPr>
          <w:rFonts w:ascii="Times New Roman" w:eastAsia="Times New Roman" w:hAnsi="Times New Roman"/>
          <w:bCs/>
          <w:kern w:val="32"/>
          <w:sz w:val="24"/>
          <w:szCs w:val="32"/>
        </w:rPr>
        <w:t>.  Results of the model development effort show that the simulator holds promise as a tool for simulating vehicular choice processes in the context of activity-based travel microsimulation model systems.</w:t>
      </w:r>
    </w:p>
    <w:p w:rsidR="000159FD" w:rsidRDefault="000159FD" w:rsidP="00125034">
      <w:pPr>
        <w:pStyle w:val="ListParagraph"/>
        <w:numPr>
          <w:ilvl w:val="0"/>
          <w:numId w:val="2"/>
        </w:numPr>
        <w:spacing w:after="0"/>
        <w:ind w:left="360"/>
        <w:rPr>
          <w:rFonts w:ascii="Times New Roman" w:eastAsia="Times New Roman" w:hAnsi="Times New Roman"/>
          <w:b/>
          <w:bCs/>
          <w:kern w:val="32"/>
          <w:sz w:val="24"/>
          <w:szCs w:val="32"/>
        </w:rPr>
      </w:pPr>
      <w:r w:rsidRPr="00D5001F">
        <w:rPr>
          <w:rFonts w:ascii="Times New Roman" w:eastAsia="Times New Roman" w:hAnsi="Times New Roman"/>
          <w:b/>
          <w:bCs/>
          <w:kern w:val="32"/>
          <w:sz w:val="24"/>
          <w:szCs w:val="32"/>
        </w:rPr>
        <w:lastRenderedPageBreak/>
        <w:t>INTRODUCTION</w:t>
      </w:r>
    </w:p>
    <w:p w:rsidR="00FE66C9" w:rsidRDefault="00AF34F0" w:rsidP="00795202">
      <w:pPr>
        <w:pStyle w:val="ListParagraph"/>
        <w:spacing w:after="0"/>
        <w:ind w:left="0" w:firstLine="0"/>
        <w:rPr>
          <w:rFonts w:ascii="Times New Roman" w:eastAsia="Times New Roman" w:hAnsi="Times New Roman"/>
          <w:bCs/>
          <w:kern w:val="32"/>
          <w:sz w:val="24"/>
          <w:szCs w:val="32"/>
        </w:rPr>
      </w:pPr>
      <w:r>
        <w:rPr>
          <w:rFonts w:ascii="Times New Roman" w:eastAsia="Times New Roman" w:hAnsi="Times New Roman"/>
          <w:bCs/>
          <w:kern w:val="32"/>
          <w:sz w:val="24"/>
          <w:szCs w:val="32"/>
        </w:rPr>
        <w:t>Activity-based travel demand model systems are increasingly being considered for implementation in metropolitan areas around the world for their ability to microsimulate activity-travel choices and patterns at the level of the individual decision-maker such as a household or individual.  Due to the microsimulation framework adopted in these models, they are able to provide detailed inf</w:t>
      </w:r>
      <w:r w:rsidR="002A1A41">
        <w:rPr>
          <w:rFonts w:ascii="Times New Roman" w:eastAsia="Times New Roman" w:hAnsi="Times New Roman"/>
          <w:bCs/>
          <w:kern w:val="32"/>
          <w:sz w:val="24"/>
          <w:szCs w:val="32"/>
        </w:rPr>
        <w:t xml:space="preserve">ormation about individual trips, which in turn can result in </w:t>
      </w:r>
      <w:r>
        <w:rPr>
          <w:rFonts w:ascii="Times New Roman" w:eastAsia="Times New Roman" w:hAnsi="Times New Roman"/>
          <w:bCs/>
          <w:kern w:val="32"/>
          <w:sz w:val="24"/>
          <w:szCs w:val="32"/>
        </w:rPr>
        <w:t>substantially improve</w:t>
      </w:r>
      <w:r w:rsidR="002A1A41">
        <w:rPr>
          <w:rFonts w:ascii="Times New Roman" w:eastAsia="Times New Roman" w:hAnsi="Times New Roman"/>
          <w:bCs/>
          <w:kern w:val="32"/>
          <w:sz w:val="24"/>
          <w:szCs w:val="32"/>
        </w:rPr>
        <w:t>d</w:t>
      </w:r>
      <w:r>
        <w:rPr>
          <w:rFonts w:ascii="Times New Roman" w:eastAsia="Times New Roman" w:hAnsi="Times New Roman"/>
          <w:bCs/>
          <w:kern w:val="32"/>
          <w:sz w:val="24"/>
          <w:szCs w:val="32"/>
        </w:rPr>
        <w:t xml:space="preserve"> </w:t>
      </w:r>
      <w:r w:rsidR="00D73FE3">
        <w:rPr>
          <w:rFonts w:ascii="Times New Roman" w:eastAsia="Times New Roman" w:hAnsi="Times New Roman"/>
          <w:bCs/>
          <w:kern w:val="32"/>
          <w:sz w:val="24"/>
          <w:szCs w:val="32"/>
        </w:rPr>
        <w:t>forecasts</w:t>
      </w:r>
      <w:r>
        <w:rPr>
          <w:rFonts w:ascii="Times New Roman" w:eastAsia="Times New Roman" w:hAnsi="Times New Roman"/>
          <w:bCs/>
          <w:kern w:val="32"/>
          <w:sz w:val="24"/>
          <w:szCs w:val="32"/>
        </w:rPr>
        <w:t xml:space="preserve"> of greenhouse gas (GHG) emissions and energy consumption</w:t>
      </w:r>
      <w:r w:rsidR="00D529CF">
        <w:rPr>
          <w:rFonts w:ascii="Times New Roman" w:eastAsia="Times New Roman" w:hAnsi="Times New Roman"/>
          <w:bCs/>
          <w:kern w:val="32"/>
          <w:sz w:val="24"/>
          <w:szCs w:val="32"/>
        </w:rPr>
        <w:t xml:space="preserve"> (</w:t>
      </w:r>
      <w:r w:rsidR="009B0718" w:rsidRPr="009B0718">
        <w:rPr>
          <w:rFonts w:ascii="Times New Roman" w:eastAsia="Times New Roman" w:hAnsi="Times New Roman"/>
          <w:bCs/>
          <w:i/>
          <w:kern w:val="32"/>
          <w:sz w:val="24"/>
          <w:szCs w:val="32"/>
        </w:rPr>
        <w:t>1</w:t>
      </w:r>
      <w:r w:rsidR="00D529CF">
        <w:rPr>
          <w:rFonts w:ascii="Times New Roman" w:eastAsia="Times New Roman" w:hAnsi="Times New Roman"/>
          <w:bCs/>
          <w:kern w:val="32"/>
          <w:sz w:val="24"/>
          <w:szCs w:val="32"/>
        </w:rPr>
        <w:t>)</w:t>
      </w:r>
      <w:r>
        <w:rPr>
          <w:rFonts w:ascii="Times New Roman" w:eastAsia="Times New Roman" w:hAnsi="Times New Roman"/>
          <w:bCs/>
          <w:kern w:val="32"/>
          <w:sz w:val="24"/>
          <w:szCs w:val="32"/>
        </w:rPr>
        <w:t xml:space="preserve">. </w:t>
      </w:r>
      <w:r w:rsidR="005B62EA">
        <w:rPr>
          <w:rFonts w:ascii="Times New Roman" w:eastAsia="Times New Roman" w:hAnsi="Times New Roman"/>
          <w:bCs/>
          <w:kern w:val="32"/>
          <w:sz w:val="24"/>
          <w:szCs w:val="32"/>
        </w:rPr>
        <w:t>In this context, o</w:t>
      </w:r>
      <w:r w:rsidR="00FE66C9">
        <w:rPr>
          <w:rFonts w:ascii="Times New Roman" w:eastAsia="Times New Roman" w:hAnsi="Times New Roman"/>
          <w:bCs/>
          <w:kern w:val="32"/>
          <w:sz w:val="24"/>
          <w:szCs w:val="32"/>
        </w:rPr>
        <w:t>ne of the critical choice dimensions that ha</w:t>
      </w:r>
      <w:r w:rsidR="005B62EA">
        <w:rPr>
          <w:rFonts w:ascii="Times New Roman" w:eastAsia="Times New Roman" w:hAnsi="Times New Roman"/>
          <w:bCs/>
          <w:kern w:val="32"/>
          <w:sz w:val="24"/>
          <w:szCs w:val="32"/>
        </w:rPr>
        <w:t>s</w:t>
      </w:r>
      <w:r w:rsidR="00FE66C9">
        <w:rPr>
          <w:rFonts w:ascii="Times New Roman" w:eastAsia="Times New Roman" w:hAnsi="Times New Roman"/>
          <w:bCs/>
          <w:kern w:val="32"/>
          <w:sz w:val="24"/>
          <w:szCs w:val="32"/>
        </w:rPr>
        <w:t xml:space="preserve"> </w:t>
      </w:r>
      <w:r w:rsidR="005B62EA">
        <w:rPr>
          <w:rFonts w:ascii="Times New Roman" w:eastAsia="Times New Roman" w:hAnsi="Times New Roman"/>
          <w:bCs/>
          <w:kern w:val="32"/>
          <w:sz w:val="24"/>
          <w:szCs w:val="32"/>
        </w:rPr>
        <w:t xml:space="preserve">a </w:t>
      </w:r>
      <w:r w:rsidR="00FE66C9">
        <w:rPr>
          <w:rFonts w:ascii="Times New Roman" w:eastAsia="Times New Roman" w:hAnsi="Times New Roman"/>
          <w:bCs/>
          <w:kern w:val="32"/>
          <w:sz w:val="24"/>
          <w:szCs w:val="32"/>
        </w:rPr>
        <w:t>direct impact on energy consumption and GHG emissions is that of household vehicle fleet composition and utilization</w:t>
      </w:r>
      <w:r w:rsidR="00A8101E">
        <w:rPr>
          <w:rFonts w:ascii="Times New Roman" w:eastAsia="Times New Roman" w:hAnsi="Times New Roman"/>
          <w:bCs/>
          <w:kern w:val="32"/>
          <w:sz w:val="24"/>
          <w:szCs w:val="32"/>
        </w:rPr>
        <w:t xml:space="preserve"> (</w:t>
      </w:r>
      <w:r w:rsidR="009B0718" w:rsidRPr="009B0718">
        <w:rPr>
          <w:rFonts w:ascii="Times New Roman" w:eastAsia="Times New Roman" w:hAnsi="Times New Roman"/>
          <w:bCs/>
          <w:i/>
          <w:kern w:val="32"/>
          <w:sz w:val="24"/>
          <w:szCs w:val="32"/>
        </w:rPr>
        <w:t>2</w:t>
      </w:r>
      <w:r w:rsidR="00D529CF">
        <w:rPr>
          <w:rFonts w:ascii="Times New Roman" w:eastAsia="Times New Roman" w:hAnsi="Times New Roman"/>
          <w:bCs/>
          <w:kern w:val="32"/>
          <w:sz w:val="24"/>
          <w:szCs w:val="32"/>
        </w:rPr>
        <w:t>)</w:t>
      </w:r>
      <w:r w:rsidR="00FE66C9">
        <w:rPr>
          <w:rFonts w:ascii="Times New Roman" w:eastAsia="Times New Roman" w:hAnsi="Times New Roman"/>
          <w:bCs/>
          <w:kern w:val="32"/>
          <w:sz w:val="24"/>
          <w:szCs w:val="32"/>
        </w:rPr>
        <w:t xml:space="preserve">.  </w:t>
      </w:r>
      <w:r w:rsidR="0054117C">
        <w:rPr>
          <w:rFonts w:ascii="Times New Roman" w:eastAsia="Times New Roman" w:hAnsi="Times New Roman"/>
          <w:bCs/>
          <w:kern w:val="32"/>
          <w:sz w:val="24"/>
          <w:szCs w:val="32"/>
        </w:rPr>
        <w:t>I</w:t>
      </w:r>
      <w:r w:rsidR="00FE66C9">
        <w:rPr>
          <w:rFonts w:ascii="Times New Roman" w:eastAsia="Times New Roman" w:hAnsi="Times New Roman"/>
          <w:bCs/>
          <w:kern w:val="32"/>
          <w:sz w:val="24"/>
          <w:szCs w:val="32"/>
        </w:rPr>
        <w:t xml:space="preserve">n light of </w:t>
      </w:r>
      <w:r w:rsidR="005B62EA">
        <w:rPr>
          <w:rFonts w:ascii="Times New Roman" w:eastAsia="Times New Roman" w:hAnsi="Times New Roman"/>
          <w:bCs/>
          <w:kern w:val="32"/>
          <w:sz w:val="24"/>
          <w:szCs w:val="32"/>
        </w:rPr>
        <w:t xml:space="preserve">global </w:t>
      </w:r>
      <w:r w:rsidR="00FE66C9">
        <w:rPr>
          <w:rFonts w:ascii="Times New Roman" w:eastAsia="Times New Roman" w:hAnsi="Times New Roman"/>
          <w:bCs/>
          <w:kern w:val="32"/>
          <w:sz w:val="24"/>
          <w:szCs w:val="32"/>
        </w:rPr>
        <w:t xml:space="preserve">energy </w:t>
      </w:r>
      <w:r w:rsidR="005B62EA">
        <w:rPr>
          <w:rFonts w:ascii="Times New Roman" w:eastAsia="Times New Roman" w:hAnsi="Times New Roman"/>
          <w:bCs/>
          <w:kern w:val="32"/>
          <w:sz w:val="24"/>
          <w:szCs w:val="32"/>
        </w:rPr>
        <w:t xml:space="preserve">consumption </w:t>
      </w:r>
      <w:r w:rsidR="00FE66C9">
        <w:rPr>
          <w:rFonts w:ascii="Times New Roman" w:eastAsia="Times New Roman" w:hAnsi="Times New Roman"/>
          <w:bCs/>
          <w:kern w:val="32"/>
          <w:sz w:val="24"/>
          <w:szCs w:val="32"/>
        </w:rPr>
        <w:t xml:space="preserve">and emissions concerns, </w:t>
      </w:r>
      <w:r w:rsidR="005B62EA">
        <w:rPr>
          <w:rFonts w:ascii="Times New Roman" w:eastAsia="Times New Roman" w:hAnsi="Times New Roman"/>
          <w:bCs/>
          <w:kern w:val="32"/>
          <w:sz w:val="24"/>
          <w:szCs w:val="32"/>
        </w:rPr>
        <w:t xml:space="preserve">several studies in the recent past have focused </w:t>
      </w:r>
      <w:r w:rsidR="00FE66C9">
        <w:rPr>
          <w:rFonts w:ascii="Times New Roman" w:eastAsia="Times New Roman" w:hAnsi="Times New Roman"/>
          <w:bCs/>
          <w:kern w:val="32"/>
          <w:sz w:val="24"/>
          <w:szCs w:val="32"/>
        </w:rPr>
        <w:t>attention</w:t>
      </w:r>
      <w:r w:rsidR="005B62EA">
        <w:rPr>
          <w:rFonts w:ascii="Times New Roman" w:eastAsia="Times New Roman" w:hAnsi="Times New Roman"/>
          <w:bCs/>
          <w:kern w:val="32"/>
          <w:sz w:val="24"/>
          <w:szCs w:val="32"/>
        </w:rPr>
        <w:t xml:space="preserve"> on </w:t>
      </w:r>
      <w:r w:rsidR="00FE66C9">
        <w:rPr>
          <w:rFonts w:ascii="Times New Roman" w:eastAsia="Times New Roman" w:hAnsi="Times New Roman"/>
          <w:bCs/>
          <w:kern w:val="32"/>
          <w:sz w:val="24"/>
          <w:szCs w:val="32"/>
        </w:rPr>
        <w:t xml:space="preserve">the types of vehicles owned by households – the type of vehicle being defined by </w:t>
      </w:r>
      <w:r w:rsidR="005B62EA">
        <w:rPr>
          <w:rFonts w:ascii="Times New Roman" w:eastAsia="Times New Roman" w:hAnsi="Times New Roman"/>
          <w:bCs/>
          <w:kern w:val="32"/>
          <w:sz w:val="24"/>
          <w:szCs w:val="32"/>
        </w:rPr>
        <w:t xml:space="preserve">some combination of </w:t>
      </w:r>
      <w:r w:rsidR="00FE66C9">
        <w:rPr>
          <w:rFonts w:ascii="Times New Roman" w:eastAsia="Times New Roman" w:hAnsi="Times New Roman"/>
          <w:bCs/>
          <w:kern w:val="32"/>
          <w:sz w:val="24"/>
          <w:szCs w:val="32"/>
        </w:rPr>
        <w:t xml:space="preserve">body type or size, </w:t>
      </w:r>
      <w:r w:rsidR="005B62EA">
        <w:rPr>
          <w:rFonts w:ascii="Times New Roman" w:eastAsia="Times New Roman" w:hAnsi="Times New Roman"/>
          <w:bCs/>
          <w:kern w:val="32"/>
          <w:sz w:val="24"/>
          <w:szCs w:val="32"/>
        </w:rPr>
        <w:t xml:space="preserve">fuel type, and the </w:t>
      </w:r>
      <w:r w:rsidR="00FE66C9">
        <w:rPr>
          <w:rFonts w:ascii="Times New Roman" w:eastAsia="Times New Roman" w:hAnsi="Times New Roman"/>
          <w:bCs/>
          <w:kern w:val="32"/>
          <w:sz w:val="24"/>
          <w:szCs w:val="32"/>
        </w:rPr>
        <w:t>age of the vehicle – as well as the mileage (utilization) of the vehicles</w:t>
      </w:r>
      <w:r w:rsidR="00D529CF">
        <w:rPr>
          <w:rFonts w:ascii="Times New Roman" w:eastAsia="Times New Roman" w:hAnsi="Times New Roman"/>
          <w:bCs/>
          <w:kern w:val="32"/>
          <w:sz w:val="24"/>
          <w:szCs w:val="32"/>
        </w:rPr>
        <w:t xml:space="preserve"> (</w:t>
      </w:r>
      <w:r w:rsidR="005B62EA">
        <w:rPr>
          <w:rFonts w:ascii="Times New Roman" w:eastAsia="Times New Roman" w:hAnsi="Times New Roman"/>
          <w:bCs/>
          <w:kern w:val="32"/>
          <w:sz w:val="24"/>
          <w:szCs w:val="32"/>
        </w:rPr>
        <w:t xml:space="preserve">for example, see </w:t>
      </w:r>
      <w:r w:rsidR="009B0718">
        <w:rPr>
          <w:rFonts w:ascii="Times New Roman" w:eastAsia="Times New Roman" w:hAnsi="Times New Roman"/>
          <w:bCs/>
          <w:kern w:val="32"/>
          <w:sz w:val="24"/>
          <w:szCs w:val="32"/>
        </w:rPr>
        <w:t>(</w:t>
      </w:r>
      <w:r w:rsidR="009B0718" w:rsidRPr="009B0718">
        <w:rPr>
          <w:rFonts w:ascii="Times New Roman" w:eastAsia="Times New Roman" w:hAnsi="Times New Roman"/>
          <w:bCs/>
          <w:i/>
          <w:kern w:val="32"/>
          <w:sz w:val="24"/>
          <w:szCs w:val="32"/>
        </w:rPr>
        <w:t>3</w:t>
      </w:r>
      <w:r w:rsidR="009B0718">
        <w:rPr>
          <w:rFonts w:ascii="Times New Roman" w:eastAsia="Times New Roman" w:hAnsi="Times New Roman"/>
          <w:bCs/>
          <w:kern w:val="32"/>
          <w:sz w:val="24"/>
          <w:szCs w:val="32"/>
        </w:rPr>
        <w:t xml:space="preserve">, </w:t>
      </w:r>
      <w:r w:rsidR="009B0718" w:rsidRPr="009B0718">
        <w:rPr>
          <w:rFonts w:ascii="Times New Roman" w:eastAsia="Times New Roman" w:hAnsi="Times New Roman"/>
          <w:bCs/>
          <w:i/>
          <w:kern w:val="32"/>
          <w:sz w:val="24"/>
          <w:szCs w:val="32"/>
        </w:rPr>
        <w:t>4</w:t>
      </w:r>
      <w:r w:rsidR="009B0718">
        <w:rPr>
          <w:rFonts w:ascii="Times New Roman" w:eastAsia="Times New Roman" w:hAnsi="Times New Roman"/>
          <w:bCs/>
          <w:kern w:val="32"/>
          <w:sz w:val="24"/>
          <w:szCs w:val="32"/>
        </w:rPr>
        <w:t>)</w:t>
      </w:r>
      <w:r w:rsidR="00D529CF">
        <w:rPr>
          <w:rFonts w:ascii="Times New Roman" w:eastAsia="Times New Roman" w:hAnsi="Times New Roman"/>
          <w:bCs/>
          <w:kern w:val="32"/>
          <w:sz w:val="24"/>
          <w:szCs w:val="32"/>
        </w:rPr>
        <w:t>)</w:t>
      </w:r>
      <w:r w:rsidR="00FE66C9">
        <w:rPr>
          <w:rFonts w:ascii="Times New Roman" w:eastAsia="Times New Roman" w:hAnsi="Times New Roman"/>
          <w:bCs/>
          <w:kern w:val="32"/>
          <w:sz w:val="24"/>
          <w:szCs w:val="32"/>
        </w:rPr>
        <w:t xml:space="preserve">.  These studies explicitly recognize that energy consumption and GHG emissions are not only dependent on the number of vehicles owned by households, but also on the mix of vehicle types and the extent to which different vehicle types are utilized (driven).    </w:t>
      </w:r>
    </w:p>
    <w:p w:rsidR="003C5281" w:rsidRDefault="00FE66C9" w:rsidP="00EA587A">
      <w:pPr>
        <w:pStyle w:val="ListParagraph"/>
        <w:spacing w:after="0"/>
        <w:ind w:left="0" w:firstLine="720"/>
        <w:rPr>
          <w:rFonts w:ascii="Times New Roman" w:eastAsia="Times New Roman" w:hAnsi="Times New Roman"/>
          <w:bCs/>
          <w:kern w:val="32"/>
          <w:sz w:val="24"/>
          <w:szCs w:val="32"/>
        </w:rPr>
      </w:pPr>
      <w:r>
        <w:rPr>
          <w:rFonts w:ascii="Times New Roman" w:eastAsia="Times New Roman" w:hAnsi="Times New Roman"/>
          <w:bCs/>
          <w:kern w:val="32"/>
          <w:sz w:val="24"/>
          <w:szCs w:val="32"/>
        </w:rPr>
        <w:t>The literature has recognized</w:t>
      </w:r>
      <w:r w:rsidR="005B62EA">
        <w:rPr>
          <w:rFonts w:ascii="Times New Roman" w:eastAsia="Times New Roman" w:hAnsi="Times New Roman"/>
          <w:bCs/>
          <w:kern w:val="32"/>
          <w:sz w:val="24"/>
          <w:szCs w:val="32"/>
        </w:rPr>
        <w:t xml:space="preserve"> for a long time</w:t>
      </w:r>
      <w:r>
        <w:rPr>
          <w:rFonts w:ascii="Times New Roman" w:eastAsia="Times New Roman" w:hAnsi="Times New Roman"/>
          <w:bCs/>
          <w:kern w:val="32"/>
          <w:sz w:val="24"/>
          <w:szCs w:val="32"/>
        </w:rPr>
        <w:t>, however, that household vehicle ownership (or fleet composition and utilization) models are only capable of providing a snapshot of vehicle holdings and mileage</w:t>
      </w:r>
      <w:r w:rsidR="005B62EA">
        <w:rPr>
          <w:rFonts w:ascii="Times New Roman" w:eastAsia="Times New Roman" w:hAnsi="Times New Roman"/>
          <w:bCs/>
          <w:kern w:val="32"/>
          <w:sz w:val="24"/>
          <w:szCs w:val="32"/>
        </w:rPr>
        <w:t>,</w:t>
      </w:r>
      <w:r>
        <w:rPr>
          <w:rFonts w:ascii="Times New Roman" w:eastAsia="Times New Roman" w:hAnsi="Times New Roman"/>
          <w:bCs/>
          <w:kern w:val="32"/>
          <w:sz w:val="24"/>
          <w:szCs w:val="32"/>
        </w:rPr>
        <w:t xml:space="preserve"> as </w:t>
      </w:r>
      <w:r w:rsidR="00220914">
        <w:rPr>
          <w:rFonts w:ascii="Times New Roman" w:eastAsia="Times New Roman" w:hAnsi="Times New Roman"/>
          <w:bCs/>
          <w:kern w:val="32"/>
          <w:sz w:val="24"/>
          <w:szCs w:val="32"/>
        </w:rPr>
        <w:t>such</w:t>
      </w:r>
      <w:r>
        <w:rPr>
          <w:rFonts w:ascii="Times New Roman" w:eastAsia="Times New Roman" w:hAnsi="Times New Roman"/>
          <w:bCs/>
          <w:kern w:val="32"/>
          <w:sz w:val="24"/>
          <w:szCs w:val="32"/>
        </w:rPr>
        <w:t xml:space="preserve"> models are routinely estimated on cross-sectional data sets that offer little to no information on vehicle transactions</w:t>
      </w:r>
      <w:r w:rsidR="00220914">
        <w:rPr>
          <w:rFonts w:ascii="Times New Roman" w:eastAsia="Times New Roman" w:hAnsi="Times New Roman"/>
          <w:bCs/>
          <w:kern w:val="32"/>
          <w:sz w:val="24"/>
          <w:szCs w:val="32"/>
        </w:rPr>
        <w:t xml:space="preserve"> over t</w:t>
      </w:r>
      <w:r w:rsidR="00D529CF">
        <w:rPr>
          <w:rFonts w:ascii="Times New Roman" w:eastAsia="Times New Roman" w:hAnsi="Times New Roman"/>
          <w:bCs/>
          <w:kern w:val="32"/>
          <w:sz w:val="24"/>
          <w:szCs w:val="32"/>
        </w:rPr>
        <w:t>ime (</w:t>
      </w:r>
      <w:r w:rsidR="009B0718" w:rsidRPr="009B0718">
        <w:rPr>
          <w:rFonts w:ascii="Times New Roman" w:eastAsia="Times New Roman" w:hAnsi="Times New Roman"/>
          <w:bCs/>
          <w:i/>
          <w:kern w:val="32"/>
          <w:sz w:val="24"/>
          <w:szCs w:val="32"/>
        </w:rPr>
        <w:t>5</w:t>
      </w:r>
      <w:r w:rsidR="009B0718">
        <w:rPr>
          <w:rFonts w:ascii="Times New Roman" w:eastAsia="Times New Roman" w:hAnsi="Times New Roman"/>
          <w:bCs/>
          <w:kern w:val="32"/>
          <w:sz w:val="24"/>
          <w:szCs w:val="32"/>
        </w:rPr>
        <w:t xml:space="preserve">, </w:t>
      </w:r>
      <w:r w:rsidR="009B0718" w:rsidRPr="009B0718">
        <w:rPr>
          <w:rFonts w:ascii="Times New Roman" w:eastAsia="Times New Roman" w:hAnsi="Times New Roman"/>
          <w:bCs/>
          <w:i/>
          <w:kern w:val="32"/>
          <w:sz w:val="24"/>
          <w:szCs w:val="32"/>
        </w:rPr>
        <w:t>6</w:t>
      </w:r>
      <w:r w:rsidR="009B0718">
        <w:rPr>
          <w:rFonts w:ascii="Times New Roman" w:eastAsia="Times New Roman" w:hAnsi="Times New Roman"/>
          <w:bCs/>
          <w:kern w:val="32"/>
          <w:sz w:val="24"/>
          <w:szCs w:val="32"/>
        </w:rPr>
        <w:t>).</w:t>
      </w:r>
      <w:r w:rsidR="00D529CF">
        <w:rPr>
          <w:rFonts w:ascii="Times New Roman" w:eastAsia="Times New Roman" w:hAnsi="Times New Roman"/>
          <w:bCs/>
          <w:kern w:val="32"/>
          <w:sz w:val="24"/>
          <w:szCs w:val="32"/>
        </w:rPr>
        <w:t xml:space="preserve"> </w:t>
      </w:r>
      <w:r w:rsidR="00220914">
        <w:rPr>
          <w:rFonts w:ascii="Times New Roman" w:eastAsia="Times New Roman" w:hAnsi="Times New Roman"/>
          <w:bCs/>
          <w:kern w:val="32"/>
          <w:sz w:val="24"/>
          <w:szCs w:val="32"/>
        </w:rPr>
        <w:t>As the focus of transportation planning is largely on forecasting demand over time, it is desirable to have a vehicle fleet evolution model that is capable of evolving a household’s vehicle fleet o</w:t>
      </w:r>
      <w:r w:rsidR="00C73E5E">
        <w:rPr>
          <w:rFonts w:ascii="Times New Roman" w:eastAsia="Times New Roman" w:hAnsi="Times New Roman"/>
          <w:bCs/>
          <w:kern w:val="32"/>
          <w:sz w:val="24"/>
          <w:szCs w:val="32"/>
        </w:rPr>
        <w:t>ver time</w:t>
      </w:r>
      <w:r w:rsidR="00220914">
        <w:rPr>
          <w:rFonts w:ascii="Times New Roman" w:eastAsia="Times New Roman" w:hAnsi="Times New Roman"/>
          <w:bCs/>
          <w:kern w:val="32"/>
          <w:sz w:val="24"/>
          <w:szCs w:val="32"/>
        </w:rPr>
        <w:t xml:space="preserve"> (say, on an annual basis)</w:t>
      </w:r>
      <w:r w:rsidR="00C73E5E">
        <w:rPr>
          <w:rFonts w:ascii="Times New Roman" w:eastAsia="Times New Roman" w:hAnsi="Times New Roman"/>
          <w:bCs/>
          <w:kern w:val="32"/>
          <w:sz w:val="24"/>
          <w:szCs w:val="32"/>
        </w:rPr>
        <w:t xml:space="preserve"> by analyzing the dynamics of vehicle transaction decisions over time</w:t>
      </w:r>
      <w:r w:rsidR="00220914">
        <w:rPr>
          <w:rFonts w:ascii="Times New Roman" w:eastAsia="Times New Roman" w:hAnsi="Times New Roman"/>
          <w:bCs/>
          <w:kern w:val="32"/>
          <w:sz w:val="24"/>
          <w:szCs w:val="32"/>
        </w:rPr>
        <w:t xml:space="preserve">. </w:t>
      </w:r>
      <w:r w:rsidR="00C73E5E">
        <w:rPr>
          <w:rFonts w:ascii="Times New Roman" w:eastAsia="Times New Roman" w:hAnsi="Times New Roman"/>
          <w:bCs/>
          <w:kern w:val="32"/>
          <w:sz w:val="24"/>
          <w:szCs w:val="32"/>
        </w:rPr>
        <w:t>In addition, t</w:t>
      </w:r>
      <w:r w:rsidR="00220914">
        <w:rPr>
          <w:rFonts w:ascii="Times New Roman" w:eastAsia="Times New Roman" w:hAnsi="Times New Roman"/>
          <w:bCs/>
          <w:kern w:val="32"/>
          <w:sz w:val="24"/>
          <w:szCs w:val="32"/>
        </w:rPr>
        <w:t>he vehicle evolution model system should be sensitive to a range of socio-economic and policy variables to reflect that vehicle transaction decisions are likely influenced by the types of vehicle technologies</w:t>
      </w:r>
      <w:r w:rsidR="00D00420">
        <w:rPr>
          <w:rFonts w:ascii="Times New Roman" w:eastAsia="Times New Roman" w:hAnsi="Times New Roman"/>
          <w:bCs/>
          <w:kern w:val="32"/>
          <w:sz w:val="24"/>
          <w:szCs w:val="32"/>
        </w:rPr>
        <w:t xml:space="preserve"> that are and might be available</w:t>
      </w:r>
      <w:r w:rsidR="00220914">
        <w:rPr>
          <w:rFonts w:ascii="Times New Roman" w:eastAsia="Times New Roman" w:hAnsi="Times New Roman"/>
          <w:bCs/>
          <w:kern w:val="32"/>
          <w:sz w:val="24"/>
          <w:szCs w:val="32"/>
        </w:rPr>
        <w:t>,</w:t>
      </w:r>
      <w:r w:rsidR="00D00420">
        <w:rPr>
          <w:rFonts w:ascii="Times New Roman" w:eastAsia="Times New Roman" w:hAnsi="Times New Roman"/>
          <w:bCs/>
          <w:kern w:val="32"/>
          <w:sz w:val="24"/>
          <w:szCs w:val="32"/>
        </w:rPr>
        <w:t xml:space="preserve"> public policies and incentives associated with acquiring fuel-efficient or low/zero-emission vehicles, and household socio-economic and location characteristics</w:t>
      </w:r>
      <w:r w:rsidR="00D529CF">
        <w:rPr>
          <w:rFonts w:ascii="Times New Roman" w:eastAsia="Times New Roman" w:hAnsi="Times New Roman"/>
          <w:bCs/>
          <w:kern w:val="32"/>
          <w:sz w:val="24"/>
          <w:szCs w:val="32"/>
        </w:rPr>
        <w:t xml:space="preserve"> (</w:t>
      </w:r>
      <w:r w:rsidR="00D72ED5" w:rsidRPr="00D72ED5">
        <w:rPr>
          <w:rFonts w:ascii="Times New Roman" w:eastAsia="Times New Roman" w:hAnsi="Times New Roman"/>
          <w:bCs/>
          <w:i/>
          <w:kern w:val="32"/>
          <w:sz w:val="24"/>
          <w:szCs w:val="32"/>
        </w:rPr>
        <w:t>7</w:t>
      </w:r>
      <w:r w:rsidR="00D72ED5">
        <w:rPr>
          <w:rFonts w:ascii="Times New Roman" w:eastAsia="Times New Roman" w:hAnsi="Times New Roman"/>
          <w:bCs/>
          <w:kern w:val="32"/>
          <w:sz w:val="24"/>
          <w:szCs w:val="32"/>
        </w:rPr>
        <w:t>-</w:t>
      </w:r>
      <w:r w:rsidR="00D72ED5" w:rsidRPr="00D72ED5">
        <w:rPr>
          <w:rFonts w:ascii="Times New Roman" w:eastAsia="Times New Roman" w:hAnsi="Times New Roman"/>
          <w:bCs/>
          <w:i/>
          <w:kern w:val="32"/>
          <w:sz w:val="24"/>
          <w:szCs w:val="32"/>
        </w:rPr>
        <w:t>9</w:t>
      </w:r>
      <w:r w:rsidR="00D529CF">
        <w:rPr>
          <w:rFonts w:ascii="Times New Roman" w:eastAsia="Times New Roman" w:hAnsi="Times New Roman"/>
          <w:bCs/>
          <w:kern w:val="32"/>
          <w:sz w:val="24"/>
          <w:szCs w:val="32"/>
        </w:rPr>
        <w:t>)</w:t>
      </w:r>
      <w:r w:rsidR="00D00420">
        <w:rPr>
          <w:rFonts w:ascii="Times New Roman" w:eastAsia="Times New Roman" w:hAnsi="Times New Roman"/>
          <w:bCs/>
          <w:kern w:val="32"/>
          <w:sz w:val="24"/>
          <w:szCs w:val="32"/>
        </w:rPr>
        <w:t xml:space="preserve">.  </w:t>
      </w:r>
    </w:p>
    <w:p w:rsidR="00B44608" w:rsidRDefault="003C5281" w:rsidP="00EA587A">
      <w:pPr>
        <w:pStyle w:val="ListParagraph"/>
        <w:spacing w:after="0"/>
        <w:ind w:left="0" w:firstLine="720"/>
        <w:rPr>
          <w:rFonts w:ascii="Times New Roman" w:eastAsia="Times New Roman" w:hAnsi="Times New Roman"/>
          <w:bCs/>
          <w:kern w:val="32"/>
          <w:sz w:val="24"/>
          <w:szCs w:val="32"/>
        </w:rPr>
      </w:pPr>
      <w:r>
        <w:rPr>
          <w:rFonts w:ascii="Times New Roman" w:eastAsia="Times New Roman" w:hAnsi="Times New Roman"/>
          <w:bCs/>
          <w:kern w:val="32"/>
          <w:sz w:val="24"/>
          <w:szCs w:val="32"/>
        </w:rPr>
        <w:t xml:space="preserve">Unfortunately, however, </w:t>
      </w:r>
      <w:r w:rsidR="002E120B">
        <w:rPr>
          <w:rFonts w:ascii="Times New Roman" w:eastAsia="Times New Roman" w:hAnsi="Times New Roman"/>
          <w:bCs/>
          <w:kern w:val="32"/>
          <w:sz w:val="24"/>
          <w:szCs w:val="32"/>
        </w:rPr>
        <w:t xml:space="preserve">the development of dynamic transactions models has been hampered </w:t>
      </w:r>
      <w:r>
        <w:rPr>
          <w:rFonts w:ascii="Times New Roman" w:eastAsia="Times New Roman" w:hAnsi="Times New Roman"/>
          <w:bCs/>
          <w:kern w:val="32"/>
          <w:sz w:val="24"/>
          <w:szCs w:val="32"/>
        </w:rPr>
        <w:t xml:space="preserve">by the paucity of </w:t>
      </w:r>
      <w:r w:rsidR="002E120B">
        <w:rPr>
          <w:rFonts w:ascii="Times New Roman" w:eastAsia="Times New Roman" w:hAnsi="Times New Roman"/>
          <w:bCs/>
          <w:kern w:val="32"/>
          <w:sz w:val="24"/>
          <w:szCs w:val="32"/>
        </w:rPr>
        <w:t>longitudinal</w:t>
      </w:r>
      <w:r>
        <w:rPr>
          <w:rFonts w:ascii="Times New Roman" w:eastAsia="Times New Roman" w:hAnsi="Times New Roman"/>
          <w:bCs/>
          <w:kern w:val="32"/>
          <w:sz w:val="24"/>
          <w:szCs w:val="32"/>
        </w:rPr>
        <w:t xml:space="preserve"> data on vehicle transactions that </w:t>
      </w:r>
      <w:r w:rsidR="002E120B">
        <w:rPr>
          <w:rFonts w:ascii="Times New Roman" w:eastAsia="Times New Roman" w:hAnsi="Times New Roman"/>
          <w:bCs/>
          <w:kern w:val="32"/>
          <w:sz w:val="24"/>
          <w:szCs w:val="32"/>
        </w:rPr>
        <w:t>inevitably occur</w:t>
      </w:r>
      <w:r>
        <w:rPr>
          <w:rFonts w:ascii="Times New Roman" w:eastAsia="Times New Roman" w:hAnsi="Times New Roman"/>
          <w:bCs/>
          <w:kern w:val="32"/>
          <w:sz w:val="24"/>
          <w:szCs w:val="32"/>
        </w:rPr>
        <w:t xml:space="preserve"> over time.  </w:t>
      </w:r>
      <w:r w:rsidR="002E120B">
        <w:rPr>
          <w:rFonts w:ascii="Times New Roman" w:eastAsia="Times New Roman" w:hAnsi="Times New Roman"/>
          <w:bCs/>
          <w:kern w:val="32"/>
          <w:sz w:val="24"/>
          <w:szCs w:val="32"/>
        </w:rPr>
        <w:t>Mohammadian and Miller (</w:t>
      </w:r>
      <w:r w:rsidR="00D72ED5" w:rsidRPr="00D72ED5">
        <w:rPr>
          <w:rFonts w:ascii="Times New Roman" w:eastAsia="Times New Roman" w:hAnsi="Times New Roman"/>
          <w:bCs/>
          <w:i/>
          <w:kern w:val="32"/>
          <w:sz w:val="24"/>
          <w:szCs w:val="32"/>
        </w:rPr>
        <w:t>10</w:t>
      </w:r>
      <w:r w:rsidR="002E120B">
        <w:rPr>
          <w:rFonts w:ascii="Times New Roman" w:eastAsia="Times New Roman" w:hAnsi="Times New Roman"/>
          <w:bCs/>
          <w:kern w:val="32"/>
          <w:sz w:val="24"/>
          <w:szCs w:val="32"/>
        </w:rPr>
        <w:t>) use about 10 years of data to model vehicle ownership by type and transaction decisions over time, but do not include fuel type as one of the attributes of vehicles.</w:t>
      </w:r>
      <w:r>
        <w:rPr>
          <w:rFonts w:ascii="Times New Roman" w:eastAsia="Times New Roman" w:hAnsi="Times New Roman"/>
          <w:bCs/>
          <w:kern w:val="32"/>
          <w:sz w:val="24"/>
          <w:szCs w:val="32"/>
        </w:rPr>
        <w:t xml:space="preserve"> Yamamoto </w:t>
      </w:r>
      <w:r w:rsidR="00016944">
        <w:rPr>
          <w:rFonts w:ascii="Times New Roman" w:eastAsia="Times New Roman" w:hAnsi="Times New Roman"/>
          <w:bCs/>
          <w:i/>
          <w:kern w:val="32"/>
          <w:sz w:val="24"/>
          <w:szCs w:val="32"/>
        </w:rPr>
        <w:t>et</w:t>
      </w:r>
      <w:r w:rsidR="00862524" w:rsidRPr="00862524">
        <w:rPr>
          <w:rFonts w:ascii="Times New Roman" w:eastAsia="Times New Roman" w:hAnsi="Times New Roman"/>
          <w:bCs/>
          <w:i/>
          <w:kern w:val="32"/>
          <w:sz w:val="24"/>
          <w:szCs w:val="32"/>
        </w:rPr>
        <w:t xml:space="preserve"> al</w:t>
      </w:r>
      <w:r w:rsidR="00016944">
        <w:rPr>
          <w:rFonts w:ascii="Times New Roman" w:eastAsia="Times New Roman" w:hAnsi="Times New Roman"/>
          <w:bCs/>
          <w:i/>
          <w:kern w:val="32"/>
          <w:sz w:val="24"/>
          <w:szCs w:val="32"/>
        </w:rPr>
        <w:t>.</w:t>
      </w:r>
      <w:r>
        <w:rPr>
          <w:rFonts w:ascii="Times New Roman" w:eastAsia="Times New Roman" w:hAnsi="Times New Roman"/>
          <w:bCs/>
          <w:kern w:val="32"/>
          <w:sz w:val="24"/>
          <w:szCs w:val="32"/>
        </w:rPr>
        <w:t xml:space="preserve"> (</w:t>
      </w:r>
      <w:r w:rsidR="00D72ED5" w:rsidRPr="00D72ED5">
        <w:rPr>
          <w:rFonts w:ascii="Times New Roman" w:eastAsia="Times New Roman" w:hAnsi="Times New Roman"/>
          <w:bCs/>
          <w:i/>
          <w:kern w:val="32"/>
          <w:sz w:val="24"/>
          <w:szCs w:val="32"/>
        </w:rPr>
        <w:t>11</w:t>
      </w:r>
      <w:r>
        <w:rPr>
          <w:rFonts w:ascii="Times New Roman" w:eastAsia="Times New Roman" w:hAnsi="Times New Roman"/>
          <w:bCs/>
          <w:kern w:val="32"/>
          <w:sz w:val="24"/>
          <w:szCs w:val="32"/>
        </w:rPr>
        <w:t xml:space="preserve">) </w:t>
      </w:r>
      <w:r w:rsidR="002E120B">
        <w:rPr>
          <w:rFonts w:ascii="Times New Roman" w:eastAsia="Times New Roman" w:hAnsi="Times New Roman"/>
          <w:bCs/>
          <w:kern w:val="32"/>
          <w:sz w:val="24"/>
          <w:szCs w:val="32"/>
        </w:rPr>
        <w:t>use</w:t>
      </w:r>
      <w:r>
        <w:rPr>
          <w:rFonts w:ascii="Times New Roman" w:eastAsia="Times New Roman" w:hAnsi="Times New Roman"/>
          <w:bCs/>
          <w:kern w:val="32"/>
          <w:sz w:val="24"/>
          <w:szCs w:val="32"/>
        </w:rPr>
        <w:t xml:space="preserve"> panel survey data to model vehicle transactions using hazard-based duration formulations as a function of changes in household and personal demographic attributes.  Their study also shows the role of history dependency in vehicle transaction decisions with a preceding decision in time affecting a subsequent transaction decision. </w:t>
      </w:r>
      <w:r w:rsidR="00201EC2">
        <w:rPr>
          <w:rFonts w:ascii="Times New Roman" w:eastAsia="Times New Roman" w:hAnsi="Times New Roman"/>
          <w:bCs/>
          <w:kern w:val="32"/>
          <w:sz w:val="24"/>
          <w:szCs w:val="32"/>
        </w:rPr>
        <w:t xml:space="preserve">Two other studies in the recent past- Prillwitz </w:t>
      </w:r>
      <w:r w:rsidR="00201EC2">
        <w:rPr>
          <w:rFonts w:ascii="Times New Roman" w:eastAsia="Times New Roman" w:hAnsi="Times New Roman"/>
          <w:bCs/>
          <w:i/>
          <w:kern w:val="32"/>
          <w:sz w:val="24"/>
          <w:szCs w:val="32"/>
        </w:rPr>
        <w:t>et al.</w:t>
      </w:r>
      <w:r w:rsidR="00B44608">
        <w:rPr>
          <w:rFonts w:ascii="Times New Roman" w:eastAsia="Times New Roman" w:hAnsi="Times New Roman"/>
          <w:bCs/>
          <w:kern w:val="32"/>
          <w:sz w:val="24"/>
          <w:szCs w:val="32"/>
        </w:rPr>
        <w:t xml:space="preserve"> (</w:t>
      </w:r>
      <w:r w:rsidR="00D72ED5" w:rsidRPr="00D72ED5">
        <w:rPr>
          <w:rFonts w:ascii="Times New Roman" w:eastAsia="Times New Roman" w:hAnsi="Times New Roman"/>
          <w:bCs/>
          <w:i/>
          <w:kern w:val="32"/>
          <w:sz w:val="24"/>
          <w:szCs w:val="32"/>
        </w:rPr>
        <w:t>12</w:t>
      </w:r>
      <w:r w:rsidR="00B44608">
        <w:rPr>
          <w:rFonts w:ascii="Times New Roman" w:eastAsia="Times New Roman" w:hAnsi="Times New Roman"/>
          <w:bCs/>
          <w:kern w:val="32"/>
          <w:sz w:val="24"/>
          <w:szCs w:val="32"/>
        </w:rPr>
        <w:t>)</w:t>
      </w:r>
      <w:r w:rsidR="00201EC2">
        <w:rPr>
          <w:rFonts w:ascii="Times New Roman" w:eastAsia="Times New Roman" w:hAnsi="Times New Roman"/>
          <w:bCs/>
          <w:kern w:val="32"/>
          <w:sz w:val="24"/>
          <w:szCs w:val="32"/>
        </w:rPr>
        <w:t xml:space="preserve"> and Yamamoto</w:t>
      </w:r>
      <w:r w:rsidR="00B44608">
        <w:rPr>
          <w:rFonts w:ascii="Times New Roman" w:eastAsia="Times New Roman" w:hAnsi="Times New Roman"/>
          <w:bCs/>
          <w:kern w:val="32"/>
          <w:sz w:val="24"/>
          <w:szCs w:val="32"/>
        </w:rPr>
        <w:t xml:space="preserve"> (</w:t>
      </w:r>
      <w:r w:rsidR="00D72ED5" w:rsidRPr="00D72ED5">
        <w:rPr>
          <w:rFonts w:ascii="Times New Roman" w:eastAsia="Times New Roman" w:hAnsi="Times New Roman"/>
          <w:bCs/>
          <w:i/>
          <w:kern w:val="32"/>
          <w:sz w:val="24"/>
          <w:szCs w:val="32"/>
        </w:rPr>
        <w:t>13</w:t>
      </w:r>
      <w:r w:rsidR="00B44608">
        <w:rPr>
          <w:rFonts w:ascii="Times New Roman" w:eastAsia="Times New Roman" w:hAnsi="Times New Roman"/>
          <w:bCs/>
          <w:kern w:val="32"/>
          <w:sz w:val="24"/>
          <w:szCs w:val="32"/>
        </w:rPr>
        <w:t>)</w:t>
      </w:r>
      <w:r w:rsidR="00201EC2">
        <w:rPr>
          <w:rFonts w:ascii="Times New Roman" w:eastAsia="Times New Roman" w:hAnsi="Times New Roman"/>
          <w:bCs/>
          <w:kern w:val="32"/>
          <w:sz w:val="24"/>
          <w:szCs w:val="32"/>
        </w:rPr>
        <w:t xml:space="preserve"> focused on the impact of life course events on car ownership patterns o</w:t>
      </w:r>
      <w:r w:rsidR="005421AF">
        <w:rPr>
          <w:rFonts w:ascii="Times New Roman" w:eastAsia="Times New Roman" w:hAnsi="Times New Roman"/>
          <w:bCs/>
          <w:kern w:val="32"/>
          <w:sz w:val="24"/>
          <w:szCs w:val="32"/>
        </w:rPr>
        <w:t xml:space="preserve">f </w:t>
      </w:r>
      <w:r w:rsidR="00CF2DF7">
        <w:rPr>
          <w:rFonts w:ascii="Times New Roman" w:eastAsia="Times New Roman" w:hAnsi="Times New Roman"/>
          <w:bCs/>
          <w:kern w:val="32"/>
          <w:sz w:val="24"/>
          <w:szCs w:val="32"/>
        </w:rPr>
        <w:t>households</w:t>
      </w:r>
      <w:r w:rsidR="005421AF">
        <w:rPr>
          <w:rFonts w:ascii="Times New Roman" w:eastAsia="Times New Roman" w:hAnsi="Times New Roman"/>
          <w:bCs/>
          <w:kern w:val="32"/>
          <w:sz w:val="24"/>
          <w:szCs w:val="32"/>
        </w:rPr>
        <w:t xml:space="preserve"> </w:t>
      </w:r>
      <w:r w:rsidR="00201EC2">
        <w:rPr>
          <w:rFonts w:ascii="Times New Roman" w:eastAsia="Times New Roman" w:hAnsi="Times New Roman"/>
          <w:bCs/>
          <w:kern w:val="32"/>
          <w:sz w:val="24"/>
          <w:szCs w:val="32"/>
        </w:rPr>
        <w:t>u</w:t>
      </w:r>
      <w:r w:rsidR="005421AF">
        <w:rPr>
          <w:rFonts w:ascii="Times New Roman" w:eastAsia="Times New Roman" w:hAnsi="Times New Roman"/>
          <w:bCs/>
          <w:kern w:val="32"/>
          <w:sz w:val="24"/>
          <w:szCs w:val="32"/>
        </w:rPr>
        <w:t>s</w:t>
      </w:r>
      <w:r w:rsidR="00201EC2">
        <w:rPr>
          <w:rFonts w:ascii="Times New Roman" w:eastAsia="Times New Roman" w:hAnsi="Times New Roman"/>
          <w:bCs/>
          <w:kern w:val="32"/>
          <w:sz w:val="24"/>
          <w:szCs w:val="32"/>
        </w:rPr>
        <w:t xml:space="preserve">ing panel data. </w:t>
      </w:r>
      <w:r w:rsidR="00201EC2" w:rsidRPr="00201EC2">
        <w:rPr>
          <w:rFonts w:ascii="Times New Roman" w:eastAsia="Times New Roman" w:hAnsi="Times New Roman"/>
          <w:bCs/>
          <w:kern w:val="32"/>
          <w:sz w:val="24"/>
          <w:szCs w:val="32"/>
        </w:rPr>
        <w:t>Prillwitz</w:t>
      </w:r>
      <w:r w:rsidR="00201EC2">
        <w:rPr>
          <w:rFonts w:ascii="Times New Roman" w:eastAsia="Times New Roman" w:hAnsi="Times New Roman"/>
          <w:bCs/>
          <w:kern w:val="32"/>
          <w:sz w:val="24"/>
          <w:szCs w:val="32"/>
        </w:rPr>
        <w:t xml:space="preserve"> </w:t>
      </w:r>
      <w:r w:rsidR="00201EC2">
        <w:rPr>
          <w:rFonts w:ascii="Times New Roman" w:eastAsia="Times New Roman" w:hAnsi="Times New Roman"/>
          <w:bCs/>
          <w:i/>
          <w:kern w:val="32"/>
          <w:sz w:val="24"/>
          <w:szCs w:val="32"/>
        </w:rPr>
        <w:t>et al</w:t>
      </w:r>
      <w:r w:rsidR="00B44608">
        <w:rPr>
          <w:rFonts w:ascii="Times New Roman" w:eastAsia="Times New Roman" w:hAnsi="Times New Roman"/>
          <w:bCs/>
          <w:i/>
          <w:kern w:val="32"/>
          <w:sz w:val="24"/>
          <w:szCs w:val="32"/>
        </w:rPr>
        <w:t xml:space="preserve"> </w:t>
      </w:r>
      <w:r w:rsidR="00B44608" w:rsidRPr="00B44608">
        <w:rPr>
          <w:rFonts w:ascii="Times New Roman" w:eastAsia="Times New Roman" w:hAnsi="Times New Roman"/>
          <w:bCs/>
          <w:kern w:val="32"/>
          <w:sz w:val="24"/>
          <w:szCs w:val="32"/>
        </w:rPr>
        <w:t>(</w:t>
      </w:r>
      <w:r w:rsidR="00D72ED5" w:rsidRPr="00D72ED5">
        <w:rPr>
          <w:rFonts w:ascii="Times New Roman" w:eastAsia="Times New Roman" w:hAnsi="Times New Roman"/>
          <w:bCs/>
          <w:i/>
          <w:kern w:val="32"/>
          <w:sz w:val="24"/>
          <w:szCs w:val="32"/>
        </w:rPr>
        <w:t>12</w:t>
      </w:r>
      <w:r w:rsidR="00B44608">
        <w:rPr>
          <w:rFonts w:ascii="Times New Roman" w:eastAsia="Times New Roman" w:hAnsi="Times New Roman"/>
          <w:bCs/>
          <w:kern w:val="32"/>
          <w:sz w:val="24"/>
          <w:szCs w:val="32"/>
        </w:rPr>
        <w:t>)</w:t>
      </w:r>
      <w:r w:rsidR="00201EC2">
        <w:rPr>
          <w:rFonts w:ascii="Times New Roman" w:eastAsia="Times New Roman" w:hAnsi="Times New Roman"/>
          <w:bCs/>
          <w:kern w:val="32"/>
          <w:sz w:val="24"/>
          <w:szCs w:val="32"/>
        </w:rPr>
        <w:t xml:space="preserve"> estimated a binary probit model to analyze the increase in car ownership level (1 corresponding to an increase and 0 otherwise) using German Socioeconomic panel data from 1998 to 2003</w:t>
      </w:r>
      <w:r w:rsidR="00B44608">
        <w:rPr>
          <w:rFonts w:ascii="Times New Roman" w:eastAsia="Times New Roman" w:hAnsi="Times New Roman"/>
          <w:bCs/>
          <w:kern w:val="32"/>
          <w:sz w:val="24"/>
          <w:szCs w:val="32"/>
        </w:rPr>
        <w:t xml:space="preserve">, </w:t>
      </w:r>
      <w:r w:rsidR="00201EC2">
        <w:rPr>
          <w:rFonts w:ascii="Times New Roman" w:eastAsia="Times New Roman" w:hAnsi="Times New Roman"/>
          <w:bCs/>
          <w:kern w:val="32"/>
          <w:sz w:val="24"/>
          <w:szCs w:val="32"/>
        </w:rPr>
        <w:t>while Yamamoto</w:t>
      </w:r>
      <w:r w:rsidR="00B44608">
        <w:rPr>
          <w:rFonts w:ascii="Times New Roman" w:eastAsia="Times New Roman" w:hAnsi="Times New Roman"/>
          <w:bCs/>
          <w:i/>
          <w:kern w:val="32"/>
          <w:sz w:val="24"/>
          <w:szCs w:val="32"/>
        </w:rPr>
        <w:t xml:space="preserve"> </w:t>
      </w:r>
      <w:r w:rsidR="00B44608" w:rsidRPr="00B44608">
        <w:rPr>
          <w:rFonts w:ascii="Times New Roman" w:eastAsia="Times New Roman" w:hAnsi="Times New Roman"/>
          <w:bCs/>
          <w:kern w:val="32"/>
          <w:sz w:val="24"/>
          <w:szCs w:val="32"/>
        </w:rPr>
        <w:t>(</w:t>
      </w:r>
      <w:r w:rsidR="00D72ED5" w:rsidRPr="00D72ED5">
        <w:rPr>
          <w:rFonts w:ascii="Times New Roman" w:eastAsia="Times New Roman" w:hAnsi="Times New Roman"/>
          <w:bCs/>
          <w:i/>
          <w:kern w:val="32"/>
          <w:sz w:val="24"/>
          <w:szCs w:val="32"/>
        </w:rPr>
        <w:t>13</w:t>
      </w:r>
      <w:r w:rsidR="00B44608">
        <w:rPr>
          <w:rFonts w:ascii="Times New Roman" w:eastAsia="Times New Roman" w:hAnsi="Times New Roman"/>
          <w:bCs/>
          <w:kern w:val="32"/>
          <w:sz w:val="24"/>
          <w:szCs w:val="32"/>
        </w:rPr>
        <w:t>)</w:t>
      </w:r>
      <w:r w:rsidR="00201EC2">
        <w:rPr>
          <w:rFonts w:ascii="Times New Roman" w:eastAsia="Times New Roman" w:hAnsi="Times New Roman"/>
          <w:bCs/>
          <w:kern w:val="32"/>
          <w:sz w:val="24"/>
          <w:szCs w:val="32"/>
        </w:rPr>
        <w:t xml:space="preserve"> developed hazard-based duration models and multinomial logit models to analyze the vehicle transaction decisions using panel data in France and retrospective survey</w:t>
      </w:r>
      <w:r w:rsidR="00F21DDD">
        <w:rPr>
          <w:rFonts w:ascii="Times New Roman" w:eastAsia="Times New Roman" w:hAnsi="Times New Roman"/>
          <w:bCs/>
          <w:kern w:val="32"/>
          <w:sz w:val="24"/>
          <w:szCs w:val="32"/>
        </w:rPr>
        <w:t xml:space="preserve"> data for Japan respectively.  </w:t>
      </w:r>
      <w:r w:rsidR="002E120B">
        <w:rPr>
          <w:rFonts w:ascii="Times New Roman" w:eastAsia="Times New Roman" w:hAnsi="Times New Roman"/>
          <w:bCs/>
          <w:kern w:val="32"/>
          <w:sz w:val="24"/>
          <w:szCs w:val="32"/>
        </w:rPr>
        <w:t>It is impossible to present a comprehensive literature review on this topic within the scope of this paper</w:t>
      </w:r>
      <w:r w:rsidR="0065440C">
        <w:rPr>
          <w:rFonts w:ascii="Times New Roman" w:eastAsia="Times New Roman" w:hAnsi="Times New Roman"/>
          <w:bCs/>
          <w:kern w:val="32"/>
          <w:sz w:val="24"/>
          <w:szCs w:val="32"/>
        </w:rPr>
        <w:t xml:space="preserve"> (see de Jong </w:t>
      </w:r>
      <w:r w:rsidR="00016944">
        <w:rPr>
          <w:rFonts w:ascii="Times New Roman" w:eastAsia="Times New Roman" w:hAnsi="Times New Roman"/>
          <w:bCs/>
          <w:i/>
          <w:kern w:val="32"/>
          <w:sz w:val="24"/>
          <w:szCs w:val="32"/>
        </w:rPr>
        <w:t>et</w:t>
      </w:r>
      <w:r w:rsidR="00862524" w:rsidRPr="00862524">
        <w:rPr>
          <w:rFonts w:ascii="Times New Roman" w:eastAsia="Times New Roman" w:hAnsi="Times New Roman"/>
          <w:bCs/>
          <w:i/>
          <w:kern w:val="32"/>
          <w:sz w:val="24"/>
          <w:szCs w:val="32"/>
        </w:rPr>
        <w:t xml:space="preserve"> al</w:t>
      </w:r>
      <w:r w:rsidR="00D72ED5">
        <w:rPr>
          <w:rFonts w:ascii="Times New Roman" w:eastAsia="Times New Roman" w:hAnsi="Times New Roman"/>
          <w:bCs/>
          <w:kern w:val="32"/>
          <w:sz w:val="24"/>
          <w:szCs w:val="32"/>
        </w:rPr>
        <w:t>. (</w:t>
      </w:r>
      <w:r w:rsidR="00D72ED5" w:rsidRPr="00D72ED5">
        <w:rPr>
          <w:rFonts w:ascii="Times New Roman" w:eastAsia="Times New Roman" w:hAnsi="Times New Roman"/>
          <w:bCs/>
          <w:i/>
          <w:kern w:val="32"/>
          <w:sz w:val="24"/>
          <w:szCs w:val="32"/>
        </w:rPr>
        <w:t>14</w:t>
      </w:r>
      <w:r w:rsidR="00D72ED5">
        <w:rPr>
          <w:rFonts w:ascii="Times New Roman" w:eastAsia="Times New Roman" w:hAnsi="Times New Roman"/>
          <w:bCs/>
          <w:kern w:val="32"/>
          <w:sz w:val="24"/>
          <w:szCs w:val="32"/>
        </w:rPr>
        <w:t xml:space="preserve">) </w:t>
      </w:r>
      <w:r w:rsidR="0065440C">
        <w:rPr>
          <w:rFonts w:ascii="Times New Roman" w:eastAsia="Times New Roman" w:hAnsi="Times New Roman"/>
          <w:bCs/>
          <w:kern w:val="32"/>
          <w:sz w:val="24"/>
          <w:szCs w:val="32"/>
        </w:rPr>
        <w:t xml:space="preserve">and Bhat </w:t>
      </w:r>
      <w:r w:rsidR="00016944">
        <w:rPr>
          <w:rFonts w:ascii="Times New Roman" w:eastAsia="Times New Roman" w:hAnsi="Times New Roman"/>
          <w:bCs/>
          <w:i/>
          <w:kern w:val="32"/>
          <w:sz w:val="24"/>
          <w:szCs w:val="32"/>
        </w:rPr>
        <w:t>et</w:t>
      </w:r>
      <w:r w:rsidR="00862524" w:rsidRPr="00862524">
        <w:rPr>
          <w:rFonts w:ascii="Times New Roman" w:eastAsia="Times New Roman" w:hAnsi="Times New Roman"/>
          <w:bCs/>
          <w:i/>
          <w:kern w:val="32"/>
          <w:sz w:val="24"/>
          <w:szCs w:val="32"/>
        </w:rPr>
        <w:t xml:space="preserve"> al</w:t>
      </w:r>
      <w:r w:rsidR="00D72ED5">
        <w:rPr>
          <w:rFonts w:ascii="Times New Roman" w:eastAsia="Times New Roman" w:hAnsi="Times New Roman"/>
          <w:bCs/>
          <w:kern w:val="32"/>
          <w:sz w:val="24"/>
          <w:szCs w:val="32"/>
        </w:rPr>
        <w:t>. (</w:t>
      </w:r>
      <w:r w:rsidR="00D72ED5" w:rsidRPr="00D72ED5">
        <w:rPr>
          <w:rFonts w:ascii="Times New Roman" w:eastAsia="Times New Roman" w:hAnsi="Times New Roman"/>
          <w:bCs/>
          <w:i/>
          <w:kern w:val="32"/>
          <w:sz w:val="24"/>
          <w:szCs w:val="32"/>
        </w:rPr>
        <w:t>3</w:t>
      </w:r>
      <w:r w:rsidR="00D72ED5">
        <w:rPr>
          <w:rFonts w:ascii="Times New Roman" w:eastAsia="Times New Roman" w:hAnsi="Times New Roman"/>
          <w:bCs/>
          <w:kern w:val="32"/>
          <w:sz w:val="24"/>
          <w:szCs w:val="32"/>
        </w:rPr>
        <w:t xml:space="preserve">) </w:t>
      </w:r>
      <w:r w:rsidR="0065440C">
        <w:rPr>
          <w:rFonts w:ascii="Times New Roman" w:eastAsia="Times New Roman" w:hAnsi="Times New Roman"/>
          <w:bCs/>
          <w:kern w:val="32"/>
          <w:sz w:val="24"/>
          <w:szCs w:val="32"/>
        </w:rPr>
        <w:t>for reviews)</w:t>
      </w:r>
      <w:r w:rsidR="002E120B">
        <w:rPr>
          <w:rFonts w:ascii="Times New Roman" w:eastAsia="Times New Roman" w:hAnsi="Times New Roman"/>
          <w:bCs/>
          <w:kern w:val="32"/>
          <w:sz w:val="24"/>
          <w:szCs w:val="32"/>
        </w:rPr>
        <w:t xml:space="preserve">, but suffice </w:t>
      </w:r>
      <w:r w:rsidR="0065440C">
        <w:rPr>
          <w:rFonts w:ascii="Times New Roman" w:eastAsia="Times New Roman" w:hAnsi="Times New Roman"/>
          <w:bCs/>
          <w:kern w:val="32"/>
          <w:sz w:val="24"/>
          <w:szCs w:val="32"/>
        </w:rPr>
        <w:t xml:space="preserve">it </w:t>
      </w:r>
      <w:r w:rsidR="002E120B">
        <w:rPr>
          <w:rFonts w:ascii="Times New Roman" w:eastAsia="Times New Roman" w:hAnsi="Times New Roman"/>
          <w:bCs/>
          <w:kern w:val="32"/>
          <w:sz w:val="24"/>
          <w:szCs w:val="32"/>
        </w:rPr>
        <w:t>to say that s</w:t>
      </w:r>
      <w:r>
        <w:rPr>
          <w:rFonts w:ascii="Times New Roman" w:eastAsia="Times New Roman" w:hAnsi="Times New Roman"/>
          <w:bCs/>
          <w:kern w:val="32"/>
          <w:sz w:val="24"/>
          <w:szCs w:val="32"/>
        </w:rPr>
        <w:t xml:space="preserve">tudies of </w:t>
      </w:r>
      <w:r w:rsidR="002E120B">
        <w:rPr>
          <w:rFonts w:ascii="Times New Roman" w:eastAsia="Times New Roman" w:hAnsi="Times New Roman"/>
          <w:bCs/>
          <w:kern w:val="32"/>
          <w:sz w:val="24"/>
          <w:szCs w:val="32"/>
        </w:rPr>
        <w:t xml:space="preserve">dynamic </w:t>
      </w:r>
      <w:r>
        <w:rPr>
          <w:rFonts w:ascii="Times New Roman" w:eastAsia="Times New Roman" w:hAnsi="Times New Roman"/>
          <w:bCs/>
          <w:kern w:val="32"/>
          <w:sz w:val="24"/>
          <w:szCs w:val="32"/>
        </w:rPr>
        <w:t xml:space="preserve">vehicle transactions behavior emphasize </w:t>
      </w:r>
      <w:r w:rsidR="002E120B">
        <w:rPr>
          <w:rFonts w:ascii="Times New Roman" w:eastAsia="Times New Roman" w:hAnsi="Times New Roman"/>
          <w:bCs/>
          <w:kern w:val="32"/>
          <w:sz w:val="24"/>
          <w:szCs w:val="32"/>
        </w:rPr>
        <w:t>the need for simulating</w:t>
      </w:r>
      <w:r>
        <w:rPr>
          <w:rFonts w:ascii="Times New Roman" w:eastAsia="Times New Roman" w:hAnsi="Times New Roman"/>
          <w:bCs/>
          <w:kern w:val="32"/>
          <w:sz w:val="24"/>
          <w:szCs w:val="32"/>
        </w:rPr>
        <w:t xml:space="preserve"> vehicle fleet composition and utilization over time</w:t>
      </w:r>
      <w:r w:rsidR="002E120B">
        <w:rPr>
          <w:rFonts w:ascii="Times New Roman" w:eastAsia="Times New Roman" w:hAnsi="Times New Roman"/>
          <w:bCs/>
          <w:kern w:val="32"/>
          <w:sz w:val="24"/>
          <w:szCs w:val="32"/>
        </w:rPr>
        <w:t xml:space="preserve"> to accurately estimate energy consumption </w:t>
      </w:r>
      <w:r w:rsidR="002E120B">
        <w:rPr>
          <w:rFonts w:ascii="Times New Roman" w:eastAsia="Times New Roman" w:hAnsi="Times New Roman"/>
          <w:bCs/>
          <w:kern w:val="32"/>
          <w:sz w:val="24"/>
          <w:szCs w:val="32"/>
        </w:rPr>
        <w:lastRenderedPageBreak/>
        <w:t>and GHG emissions arising from human activity-travel choices</w:t>
      </w:r>
      <w:r>
        <w:rPr>
          <w:rFonts w:ascii="Times New Roman" w:eastAsia="Times New Roman" w:hAnsi="Times New Roman"/>
          <w:bCs/>
          <w:kern w:val="32"/>
          <w:sz w:val="24"/>
          <w:szCs w:val="32"/>
        </w:rPr>
        <w:t xml:space="preserve">.  </w:t>
      </w:r>
      <w:r w:rsidR="00D7548C">
        <w:rPr>
          <w:rFonts w:ascii="Times New Roman" w:eastAsia="Times New Roman" w:hAnsi="Times New Roman"/>
          <w:bCs/>
          <w:kern w:val="32"/>
          <w:sz w:val="24"/>
          <w:szCs w:val="32"/>
        </w:rPr>
        <w:t>However, because of the difficulty of collecting data over time (including costly design/implementation of panel surveys and survey attrition over time</w:t>
      </w:r>
      <w:r w:rsidR="00D72ED5">
        <w:rPr>
          <w:rFonts w:ascii="Times New Roman" w:eastAsia="Times New Roman" w:hAnsi="Times New Roman"/>
          <w:bCs/>
          <w:kern w:val="32"/>
          <w:sz w:val="24"/>
          <w:szCs w:val="32"/>
        </w:rPr>
        <w:t>; see Bunch (</w:t>
      </w:r>
      <w:r w:rsidR="00D72ED5" w:rsidRPr="00D72ED5">
        <w:rPr>
          <w:rFonts w:ascii="Times New Roman" w:eastAsia="Times New Roman" w:hAnsi="Times New Roman"/>
          <w:bCs/>
          <w:i/>
          <w:kern w:val="32"/>
          <w:sz w:val="24"/>
          <w:szCs w:val="32"/>
        </w:rPr>
        <w:t>15</w:t>
      </w:r>
      <w:r w:rsidR="00D72ED5">
        <w:rPr>
          <w:rFonts w:ascii="Times New Roman" w:eastAsia="Times New Roman" w:hAnsi="Times New Roman"/>
          <w:bCs/>
          <w:kern w:val="32"/>
          <w:sz w:val="24"/>
          <w:szCs w:val="32"/>
        </w:rPr>
        <w:t>)</w:t>
      </w:r>
      <w:r w:rsidR="00D7548C">
        <w:rPr>
          <w:rFonts w:ascii="Times New Roman" w:eastAsia="Times New Roman" w:hAnsi="Times New Roman"/>
          <w:bCs/>
          <w:kern w:val="32"/>
          <w:sz w:val="24"/>
          <w:szCs w:val="32"/>
        </w:rPr>
        <w:t>), dynamic models have focused primarily on vehicle ownership (</w:t>
      </w:r>
      <w:r w:rsidR="00D7548C" w:rsidRPr="00DD3034">
        <w:rPr>
          <w:rFonts w:ascii="Times New Roman" w:eastAsia="Times New Roman" w:hAnsi="Times New Roman"/>
          <w:bCs/>
          <w:i/>
          <w:kern w:val="32"/>
          <w:sz w:val="24"/>
          <w:szCs w:val="32"/>
        </w:rPr>
        <w:t>i.e.</w:t>
      </w:r>
      <w:r w:rsidR="00D7548C">
        <w:rPr>
          <w:rFonts w:ascii="Times New Roman" w:eastAsia="Times New Roman" w:hAnsi="Times New Roman"/>
          <w:bCs/>
          <w:kern w:val="32"/>
          <w:sz w:val="24"/>
          <w:szCs w:val="32"/>
        </w:rPr>
        <w:t>, transactions</w:t>
      </w:r>
      <w:r w:rsidR="00B44608">
        <w:rPr>
          <w:rFonts w:ascii="Times New Roman" w:eastAsia="Times New Roman" w:hAnsi="Times New Roman"/>
          <w:bCs/>
          <w:kern w:val="32"/>
          <w:sz w:val="24"/>
          <w:szCs w:val="32"/>
        </w:rPr>
        <w:t>) with inadequate</w:t>
      </w:r>
      <w:r w:rsidR="00D7548C">
        <w:rPr>
          <w:rFonts w:ascii="Times New Roman" w:eastAsia="Times New Roman" w:hAnsi="Times New Roman"/>
          <w:bCs/>
          <w:kern w:val="32"/>
          <w:sz w:val="24"/>
          <w:szCs w:val="32"/>
        </w:rPr>
        <w:t xml:space="preserve"> emphasis on the </w:t>
      </w:r>
      <w:r w:rsidR="00013CFF">
        <w:rPr>
          <w:rFonts w:ascii="Times New Roman" w:eastAsia="Times New Roman" w:hAnsi="Times New Roman"/>
          <w:bCs/>
          <w:kern w:val="32"/>
          <w:sz w:val="24"/>
          <w:szCs w:val="32"/>
        </w:rPr>
        <w:t xml:space="preserve">vehicle type, usage, and vintage considerations of the household fleet. Further, </w:t>
      </w:r>
      <w:r w:rsidR="00C73E5E">
        <w:rPr>
          <w:rFonts w:ascii="Times New Roman" w:eastAsia="Times New Roman" w:hAnsi="Times New Roman"/>
          <w:bCs/>
          <w:kern w:val="32"/>
          <w:sz w:val="24"/>
          <w:szCs w:val="32"/>
        </w:rPr>
        <w:t xml:space="preserve">in today’s rapidly changing vehicle market, </w:t>
      </w:r>
      <w:r w:rsidR="00013CFF">
        <w:rPr>
          <w:rFonts w:ascii="Times New Roman" w:eastAsia="Times New Roman" w:hAnsi="Times New Roman"/>
          <w:bCs/>
          <w:kern w:val="32"/>
          <w:sz w:val="24"/>
          <w:szCs w:val="32"/>
        </w:rPr>
        <w:t>a substantial limitation of panel models based solely on revealed choice data</w:t>
      </w:r>
      <w:r w:rsidR="00C73E5E">
        <w:rPr>
          <w:rFonts w:ascii="Times New Roman" w:eastAsia="Times New Roman" w:hAnsi="Times New Roman"/>
          <w:bCs/>
          <w:kern w:val="32"/>
          <w:sz w:val="24"/>
          <w:szCs w:val="32"/>
        </w:rPr>
        <w:t xml:space="preserve"> </w:t>
      </w:r>
      <w:r w:rsidR="00013CFF">
        <w:rPr>
          <w:rFonts w:ascii="Times New Roman" w:eastAsia="Times New Roman" w:hAnsi="Times New Roman"/>
          <w:bCs/>
          <w:kern w:val="32"/>
          <w:sz w:val="24"/>
          <w:szCs w:val="32"/>
        </w:rPr>
        <w:t xml:space="preserve">is that these models do not consider the </w:t>
      </w:r>
      <w:r w:rsidR="00B44608">
        <w:rPr>
          <w:rFonts w:ascii="Times New Roman" w:eastAsia="Times New Roman" w:hAnsi="Times New Roman"/>
          <w:bCs/>
          <w:kern w:val="32"/>
          <w:sz w:val="24"/>
          <w:szCs w:val="32"/>
        </w:rPr>
        <w:t>range of vehicle</w:t>
      </w:r>
      <w:r w:rsidR="00013CFF">
        <w:rPr>
          <w:rFonts w:ascii="Times New Roman" w:eastAsia="Times New Roman" w:hAnsi="Times New Roman"/>
          <w:bCs/>
          <w:kern w:val="32"/>
          <w:sz w:val="24"/>
          <w:szCs w:val="32"/>
        </w:rPr>
        <w:t xml:space="preserve">, infrastructure, and alternative fuel advances on the horizon, and thus are insensitive to </w:t>
      </w:r>
      <w:r w:rsidR="00B44608">
        <w:rPr>
          <w:rFonts w:ascii="Times New Roman" w:eastAsia="Times New Roman" w:hAnsi="Times New Roman"/>
          <w:bCs/>
          <w:kern w:val="32"/>
          <w:sz w:val="24"/>
          <w:szCs w:val="32"/>
        </w:rPr>
        <w:t xml:space="preserve">technological evolution. </w:t>
      </w:r>
    </w:p>
    <w:p w:rsidR="008B4A09" w:rsidRDefault="003C5281" w:rsidP="0077466A">
      <w:pPr>
        <w:spacing w:after="0"/>
        <w:ind w:left="0" w:firstLine="720"/>
        <w:rPr>
          <w:rFonts w:ascii="Times New Roman" w:eastAsia="Times New Roman" w:hAnsi="Times New Roman"/>
          <w:sz w:val="24"/>
          <w:szCs w:val="24"/>
        </w:rPr>
      </w:pPr>
      <w:r>
        <w:rPr>
          <w:rFonts w:ascii="Times New Roman" w:eastAsia="Times New Roman" w:hAnsi="Times New Roman"/>
          <w:bCs/>
          <w:kern w:val="32"/>
          <w:sz w:val="24"/>
          <w:szCs w:val="32"/>
        </w:rPr>
        <w:t>This paper offers a comprehensive vehicle fleet composition, utilization, and evolution framework that can be easily integrated in activity-based microsimulation models of travel demand.  The model includes several components that allow one to not only predict current (baseline) vehicle holdings and utilization</w:t>
      </w:r>
      <w:r w:rsidR="00B44608">
        <w:rPr>
          <w:rFonts w:ascii="Times New Roman" w:eastAsia="Times New Roman" w:hAnsi="Times New Roman"/>
          <w:bCs/>
          <w:kern w:val="32"/>
          <w:sz w:val="24"/>
          <w:szCs w:val="32"/>
        </w:rPr>
        <w:t xml:space="preserve"> (by body type, fuel type</w:t>
      </w:r>
      <w:r>
        <w:rPr>
          <w:rFonts w:ascii="Times New Roman" w:eastAsia="Times New Roman" w:hAnsi="Times New Roman"/>
          <w:bCs/>
          <w:kern w:val="32"/>
          <w:sz w:val="24"/>
          <w:szCs w:val="32"/>
        </w:rPr>
        <w:t>,</w:t>
      </w:r>
      <w:r w:rsidR="00B44608">
        <w:rPr>
          <w:rFonts w:ascii="Times New Roman" w:eastAsia="Times New Roman" w:hAnsi="Times New Roman"/>
          <w:bCs/>
          <w:kern w:val="32"/>
          <w:sz w:val="24"/>
          <w:szCs w:val="32"/>
        </w:rPr>
        <w:t xml:space="preserve"> and vintage)</w:t>
      </w:r>
      <w:r>
        <w:rPr>
          <w:rFonts w:ascii="Times New Roman" w:eastAsia="Times New Roman" w:hAnsi="Times New Roman"/>
          <w:bCs/>
          <w:kern w:val="32"/>
          <w:sz w:val="24"/>
          <w:szCs w:val="32"/>
        </w:rPr>
        <w:t xml:space="preserve"> but also simulate vehicle transactions (including addition, replacement, or disposal) over time.  </w:t>
      </w:r>
      <w:r w:rsidR="00634D94">
        <w:rPr>
          <w:rFonts w:ascii="Times New Roman" w:eastAsia="Times New Roman" w:hAnsi="Times New Roman"/>
          <w:bCs/>
          <w:kern w:val="32"/>
          <w:sz w:val="24"/>
          <w:szCs w:val="32"/>
        </w:rPr>
        <w:t xml:space="preserve">The usual data limitation is overcome in this study through the use of a unique large sample survey data set collected recently in </w:t>
      </w:r>
      <w:smartTag w:uri="urn:schemas-microsoft-com:office:smarttags" w:element="place">
        <w:smartTag w:uri="urn:schemas-microsoft-com:office:smarttags" w:element="State">
          <w:r w:rsidR="00634D94">
            <w:rPr>
              <w:rFonts w:ascii="Times New Roman" w:eastAsia="Times New Roman" w:hAnsi="Times New Roman"/>
              <w:bCs/>
              <w:kern w:val="32"/>
              <w:sz w:val="24"/>
              <w:szCs w:val="32"/>
            </w:rPr>
            <w:t>California</w:t>
          </w:r>
        </w:smartTag>
      </w:smartTag>
      <w:r w:rsidR="00634D94">
        <w:rPr>
          <w:rFonts w:ascii="Times New Roman" w:eastAsia="Times New Roman" w:hAnsi="Times New Roman"/>
          <w:bCs/>
          <w:kern w:val="32"/>
          <w:sz w:val="24"/>
          <w:szCs w:val="32"/>
        </w:rPr>
        <w:t xml:space="preserve">. </w:t>
      </w:r>
      <w:r w:rsidR="008B4A09">
        <w:rPr>
          <w:rFonts w:ascii="Times New Roman" w:eastAsia="Times New Roman" w:hAnsi="Times New Roman"/>
          <w:bCs/>
          <w:kern w:val="32"/>
          <w:sz w:val="24"/>
          <w:szCs w:val="32"/>
        </w:rPr>
        <w:t xml:space="preserve">Specifically, the survey not only included a revealed choice component of current vehicle holdings and vehicle purchase history, but also a stated intentions component related to </w:t>
      </w:r>
      <w:r w:rsidR="009C641C">
        <w:rPr>
          <w:rFonts w:ascii="Times New Roman" w:eastAsia="Times New Roman" w:hAnsi="Times New Roman"/>
          <w:bCs/>
          <w:kern w:val="32"/>
          <w:sz w:val="24"/>
          <w:szCs w:val="32"/>
        </w:rPr>
        <w:t xml:space="preserve">intended vehicle </w:t>
      </w:r>
      <w:r w:rsidR="008B4A09">
        <w:rPr>
          <w:rFonts w:ascii="Times New Roman" w:eastAsia="Times New Roman" w:hAnsi="Times New Roman"/>
          <w:bCs/>
          <w:kern w:val="32"/>
          <w:sz w:val="24"/>
          <w:szCs w:val="32"/>
        </w:rPr>
        <w:t xml:space="preserve">transactions </w:t>
      </w:r>
      <w:r w:rsidR="009C641C">
        <w:rPr>
          <w:rFonts w:ascii="Times New Roman" w:eastAsia="Times New Roman" w:hAnsi="Times New Roman"/>
          <w:bCs/>
          <w:kern w:val="32"/>
          <w:sz w:val="24"/>
          <w:szCs w:val="32"/>
        </w:rPr>
        <w:t xml:space="preserve">in the future </w:t>
      </w:r>
      <w:r w:rsidR="008B4A09">
        <w:rPr>
          <w:rFonts w:ascii="Times New Roman" w:eastAsia="Times New Roman" w:hAnsi="Times New Roman"/>
          <w:bCs/>
          <w:kern w:val="32"/>
          <w:sz w:val="24"/>
          <w:szCs w:val="32"/>
        </w:rPr>
        <w:t>and a stated preference component</w:t>
      </w:r>
      <w:r w:rsidR="009C641C">
        <w:rPr>
          <w:rFonts w:ascii="Times New Roman" w:eastAsia="Times New Roman" w:hAnsi="Times New Roman"/>
          <w:bCs/>
          <w:kern w:val="32"/>
          <w:sz w:val="24"/>
          <w:szCs w:val="32"/>
        </w:rPr>
        <w:t xml:space="preserve"> eliciting information on vehicle type choice preferences</w:t>
      </w:r>
      <w:r w:rsidR="008B4A09">
        <w:rPr>
          <w:rFonts w:ascii="Times New Roman" w:eastAsia="Times New Roman" w:hAnsi="Times New Roman"/>
          <w:bCs/>
          <w:kern w:val="32"/>
          <w:sz w:val="24"/>
          <w:szCs w:val="32"/>
        </w:rPr>
        <w:t xml:space="preserve">. By pooling </w:t>
      </w:r>
      <w:r w:rsidR="008B4A09">
        <w:rPr>
          <w:rFonts w:ascii="Times New Roman" w:eastAsia="Times New Roman" w:hAnsi="Times New Roman"/>
          <w:sz w:val="24"/>
          <w:szCs w:val="24"/>
        </w:rPr>
        <w:t xml:space="preserve">data from these </w:t>
      </w:r>
      <w:r w:rsidR="009C641C">
        <w:rPr>
          <w:rFonts w:ascii="Times New Roman" w:eastAsia="Times New Roman" w:hAnsi="Times New Roman"/>
          <w:sz w:val="24"/>
          <w:szCs w:val="24"/>
        </w:rPr>
        <w:t xml:space="preserve">components, we are able </w:t>
      </w:r>
      <w:r w:rsidR="008B4A09">
        <w:rPr>
          <w:rFonts w:ascii="Times New Roman" w:eastAsia="Times New Roman" w:hAnsi="Times New Roman"/>
          <w:sz w:val="24"/>
          <w:szCs w:val="24"/>
        </w:rPr>
        <w:t xml:space="preserve">to include a range of vehicle types (including those not commonly found in the market place) in a vehicle type choice model, and </w:t>
      </w:r>
      <w:r w:rsidR="009C641C">
        <w:rPr>
          <w:rFonts w:ascii="Times New Roman" w:eastAsia="Times New Roman" w:hAnsi="Times New Roman"/>
          <w:sz w:val="24"/>
          <w:szCs w:val="24"/>
        </w:rPr>
        <w:t xml:space="preserve">test the effects of </w:t>
      </w:r>
      <w:r w:rsidR="008B4A09">
        <w:rPr>
          <w:rFonts w:ascii="Times New Roman" w:eastAsia="Times New Roman" w:hAnsi="Times New Roman"/>
          <w:sz w:val="24"/>
          <w:szCs w:val="24"/>
        </w:rPr>
        <w:t xml:space="preserve">a range of policy variables on vehicle fleet composition, utilization, and evolution decisions.   </w:t>
      </w:r>
    </w:p>
    <w:p w:rsidR="003C5281" w:rsidRPr="00D654B3" w:rsidRDefault="00D654B3" w:rsidP="00EA587A">
      <w:pPr>
        <w:pStyle w:val="ListParagraph"/>
        <w:spacing w:after="0"/>
        <w:ind w:left="0" w:firstLine="720"/>
        <w:rPr>
          <w:rFonts w:ascii="Times New Roman" w:eastAsia="Times New Roman" w:hAnsi="Times New Roman"/>
          <w:bCs/>
          <w:kern w:val="32"/>
          <w:sz w:val="24"/>
          <w:szCs w:val="24"/>
        </w:rPr>
      </w:pPr>
      <w:r w:rsidRPr="00D654B3">
        <w:rPr>
          <w:rFonts w:ascii="Times New Roman" w:eastAsia="Times New Roman" w:hAnsi="Times New Roman"/>
          <w:sz w:val="24"/>
          <w:szCs w:val="24"/>
        </w:rPr>
        <w:t>The next section describes the proposed vehicle simulator framework.  The third section provides an overview of the data set and survey sample. The fourth section presents the methodology. The fifth section discusses model estimation results, while the sixth section provides model evaluation statistics. The final section offers concluding thoughts.</w:t>
      </w:r>
      <w:r w:rsidR="00634D94" w:rsidRPr="00D654B3">
        <w:rPr>
          <w:rFonts w:ascii="Times New Roman" w:eastAsia="Times New Roman" w:hAnsi="Times New Roman"/>
          <w:bCs/>
          <w:kern w:val="32"/>
          <w:sz w:val="24"/>
          <w:szCs w:val="24"/>
        </w:rPr>
        <w:t xml:space="preserve">  </w:t>
      </w:r>
    </w:p>
    <w:p w:rsidR="003D00CC" w:rsidRPr="00D654B3" w:rsidRDefault="003D00CC" w:rsidP="003D00CC">
      <w:pPr>
        <w:pStyle w:val="ListParagraph"/>
        <w:spacing w:after="0"/>
        <w:ind w:left="0" w:firstLine="0"/>
        <w:rPr>
          <w:rFonts w:ascii="Times New Roman" w:eastAsia="Times New Roman" w:hAnsi="Times New Roman"/>
          <w:bCs/>
          <w:kern w:val="32"/>
          <w:sz w:val="24"/>
          <w:szCs w:val="24"/>
        </w:rPr>
      </w:pPr>
    </w:p>
    <w:p w:rsidR="000159FD" w:rsidRDefault="000159FD" w:rsidP="00125034">
      <w:pPr>
        <w:pStyle w:val="ListParagraph"/>
        <w:numPr>
          <w:ilvl w:val="0"/>
          <w:numId w:val="2"/>
        </w:numPr>
        <w:spacing w:after="0"/>
        <w:ind w:left="360"/>
        <w:rPr>
          <w:rFonts w:ascii="Times New Roman" w:eastAsia="Times New Roman" w:hAnsi="Times New Roman"/>
          <w:b/>
          <w:sz w:val="24"/>
          <w:szCs w:val="24"/>
        </w:rPr>
      </w:pPr>
      <w:r w:rsidRPr="00D5001F">
        <w:rPr>
          <w:rFonts w:ascii="Times New Roman" w:eastAsia="Times New Roman" w:hAnsi="Times New Roman"/>
          <w:b/>
          <w:sz w:val="24"/>
          <w:szCs w:val="24"/>
        </w:rPr>
        <w:t>VEHICLE FLEET</w:t>
      </w:r>
      <w:r w:rsidR="006B0BE5">
        <w:rPr>
          <w:rFonts w:ascii="Times New Roman" w:eastAsia="Times New Roman" w:hAnsi="Times New Roman"/>
          <w:b/>
          <w:sz w:val="24"/>
          <w:szCs w:val="24"/>
        </w:rPr>
        <w:t xml:space="preserve"> COMPOSITION AND</w:t>
      </w:r>
      <w:r w:rsidRPr="00D5001F">
        <w:rPr>
          <w:rFonts w:ascii="Times New Roman" w:eastAsia="Times New Roman" w:hAnsi="Times New Roman"/>
          <w:b/>
          <w:sz w:val="24"/>
          <w:szCs w:val="24"/>
        </w:rPr>
        <w:t xml:space="preserve"> EVOLUTION FRAMEWORK</w:t>
      </w:r>
    </w:p>
    <w:p w:rsidR="005A2953" w:rsidRPr="00274A0A" w:rsidRDefault="008B4A09" w:rsidP="008B4A09">
      <w:pPr>
        <w:spacing w:after="0"/>
        <w:ind w:left="0" w:firstLine="0"/>
      </w:pPr>
      <w:r>
        <w:rPr>
          <w:rFonts w:ascii="Times New Roman" w:eastAsia="Times New Roman" w:hAnsi="Times New Roman"/>
          <w:sz w:val="24"/>
          <w:szCs w:val="24"/>
        </w:rPr>
        <w:t xml:space="preserve">Figure 1 presents the vehicle fleet composition and evolution framework used in the current study. </w:t>
      </w:r>
      <w:r w:rsidR="00FA53B7">
        <w:rPr>
          <w:rFonts w:ascii="Times New Roman" w:eastAsia="Times New Roman" w:hAnsi="Times New Roman"/>
          <w:sz w:val="24"/>
          <w:szCs w:val="24"/>
        </w:rPr>
        <w:t>First, there is a base year (baseline) model capable of predicting the current vehicle fleet composition a</w:t>
      </w:r>
      <w:r w:rsidR="00F21DDD">
        <w:rPr>
          <w:rFonts w:ascii="Times New Roman" w:eastAsia="Times New Roman" w:hAnsi="Times New Roman"/>
          <w:sz w:val="24"/>
          <w:szCs w:val="24"/>
        </w:rPr>
        <w:t>nd utilization of a household.</w:t>
      </w:r>
      <w:r w:rsidR="00FA53B7">
        <w:rPr>
          <w:rFonts w:ascii="Times New Roman" w:eastAsia="Times New Roman" w:hAnsi="Times New Roman"/>
          <w:sz w:val="24"/>
          <w:szCs w:val="24"/>
        </w:rPr>
        <w:t xml:space="preserve">  In order to recognize the fact that the vehicles owned by a household at any given point in time are not acquired contemporaneously, </w:t>
      </w:r>
      <w:r w:rsidR="005326C2">
        <w:rPr>
          <w:rFonts w:ascii="Times New Roman" w:eastAsia="Times New Roman" w:hAnsi="Times New Roman"/>
          <w:sz w:val="24"/>
          <w:szCs w:val="24"/>
        </w:rPr>
        <w:t>the household is deemed to have acquired the vehicles on multiple choice occasions.  Based on extensive analysis of travel survey data sets, it has been found that the number of vehicles owned by a household is virtually never greater than the number of adults in the household plus two</w:t>
      </w:r>
      <w:r w:rsidR="00D7079B">
        <w:rPr>
          <w:rFonts w:ascii="Times New Roman" w:eastAsia="Times New Roman" w:hAnsi="Times New Roman"/>
          <w:sz w:val="24"/>
          <w:szCs w:val="24"/>
        </w:rPr>
        <w:t xml:space="preserve"> (in the data set used in the current analysis, 99.7% of households were covered by the condition that the number of vehicles is no greater than the number of adults plus two; note also that our approach is perfectly generalizable to the case where the number of vehicles is never greater than the number of adults plus </w:t>
      </w:r>
      <w:r w:rsidR="00B42976">
        <w:rPr>
          <w:rFonts w:ascii="Times New Roman" w:eastAsia="Times New Roman" w:hAnsi="Times New Roman"/>
          <w:i/>
          <w:sz w:val="24"/>
          <w:szCs w:val="24"/>
        </w:rPr>
        <w:t>K</w:t>
      </w:r>
      <w:r w:rsidR="0037222C">
        <w:rPr>
          <w:rFonts w:ascii="Times New Roman" w:eastAsia="Times New Roman" w:hAnsi="Times New Roman"/>
          <w:sz w:val="24"/>
          <w:szCs w:val="24"/>
        </w:rPr>
        <w:t xml:space="preserve">, where </w:t>
      </w:r>
      <w:r w:rsidR="00B42976">
        <w:rPr>
          <w:rFonts w:ascii="Times New Roman" w:eastAsia="Times New Roman" w:hAnsi="Times New Roman"/>
          <w:i/>
          <w:sz w:val="24"/>
          <w:szCs w:val="24"/>
        </w:rPr>
        <w:t>K</w:t>
      </w:r>
      <w:r w:rsidR="0037222C">
        <w:rPr>
          <w:rFonts w:ascii="Times New Roman" w:eastAsia="Times New Roman" w:hAnsi="Times New Roman"/>
          <w:sz w:val="24"/>
          <w:szCs w:val="24"/>
        </w:rPr>
        <w:t xml:space="preserve"> is any positive integer determined by the analyst based on the data being studied)</w:t>
      </w:r>
      <w:r w:rsidR="00D7079B">
        <w:rPr>
          <w:rFonts w:ascii="Times New Roman" w:eastAsia="Times New Roman" w:hAnsi="Times New Roman"/>
          <w:sz w:val="24"/>
          <w:szCs w:val="24"/>
        </w:rPr>
        <w:t xml:space="preserve">. </w:t>
      </w:r>
      <w:r w:rsidR="0037222C">
        <w:rPr>
          <w:rFonts w:ascii="Times New Roman" w:eastAsia="Times New Roman" w:hAnsi="Times New Roman"/>
          <w:sz w:val="24"/>
          <w:szCs w:val="24"/>
        </w:rPr>
        <w:t>Then</w:t>
      </w:r>
      <w:r w:rsidR="005326C2">
        <w:rPr>
          <w:rFonts w:ascii="Times New Roman" w:eastAsia="Times New Roman" w:hAnsi="Times New Roman"/>
          <w:sz w:val="24"/>
          <w:szCs w:val="24"/>
        </w:rPr>
        <w:t xml:space="preserve">, each household is assumed to have a number of </w:t>
      </w:r>
      <w:r w:rsidR="0037222C">
        <w:rPr>
          <w:rFonts w:ascii="Times New Roman" w:eastAsia="Times New Roman" w:hAnsi="Times New Roman"/>
          <w:sz w:val="24"/>
          <w:szCs w:val="24"/>
        </w:rPr>
        <w:t xml:space="preserve">“synthetic” </w:t>
      </w:r>
      <w:r w:rsidR="005326C2">
        <w:rPr>
          <w:rFonts w:ascii="Times New Roman" w:eastAsia="Times New Roman" w:hAnsi="Times New Roman"/>
          <w:sz w:val="24"/>
          <w:szCs w:val="24"/>
        </w:rPr>
        <w:t xml:space="preserve">choice occasions (on which to acquire a vehicle) equal to the number of household adults plus two.  In the figure, an example is shown for a two-adult household with four possible choice occasions.  In each choice occasion, a household may acquire a vehicle and associate an amount of mileage (utilization) to it, or may not acquire a vehicle at all.  </w:t>
      </w:r>
      <w:r w:rsidR="0037222C" w:rsidRPr="00B42976">
        <w:rPr>
          <w:rFonts w:ascii="Times New Roman" w:hAnsi="Times New Roman"/>
          <w:sz w:val="24"/>
          <w:szCs w:val="24"/>
        </w:rPr>
        <w:t>Further, since the temporal sequence of the purchase of the vehicles owned by the household is known, we are able to accommodate the impacts of the types of vehicles already owned on the type of vehicle that may be purchased in a subsequent purchase decision. This “mimics” the dynamics of fleet ownership decisions</w:t>
      </w:r>
      <w:r w:rsidR="00274A0A" w:rsidRPr="00B42976">
        <w:rPr>
          <w:rFonts w:ascii="Times New Roman" w:hAnsi="Times New Roman"/>
          <w:sz w:val="24"/>
          <w:szCs w:val="24"/>
        </w:rPr>
        <w:t>.</w:t>
      </w:r>
      <w:r w:rsidR="0037222C">
        <w:t xml:space="preserve"> </w:t>
      </w:r>
    </w:p>
    <w:p w:rsidR="00FA53B7" w:rsidRDefault="005A2953" w:rsidP="00EA587A">
      <w:pPr>
        <w:spacing w:after="0"/>
        <w:ind w:left="0" w:firstLine="720"/>
        <w:rPr>
          <w:rFonts w:ascii="Times New Roman" w:eastAsia="Times New Roman" w:hAnsi="Times New Roman"/>
          <w:sz w:val="24"/>
          <w:szCs w:val="24"/>
        </w:rPr>
      </w:pPr>
      <w:r>
        <w:rPr>
          <w:rFonts w:ascii="Times New Roman" w:eastAsia="Times New Roman" w:hAnsi="Times New Roman"/>
          <w:sz w:val="24"/>
          <w:szCs w:val="24"/>
        </w:rPr>
        <w:lastRenderedPageBreak/>
        <w:t xml:space="preserve">Once the base year fleet composition and utilization has been established for each household, the simulator turns to the evolution component.  The evolution component works on an annual basis with households essentially faced with a number of possible choice alternatives (decisions).  For each vehicle in the household, a household may choose to either dispose the vehicle (without replacing it) or replace the vehicle (involving both a disposal and an acquisition).  If the choice is to replace the vehicle, then the vehicle selection module model </w:t>
      </w:r>
      <w:r w:rsidR="0065440C">
        <w:rPr>
          <w:rFonts w:ascii="Times New Roman" w:eastAsia="Times New Roman" w:hAnsi="Times New Roman"/>
          <w:sz w:val="24"/>
          <w:szCs w:val="24"/>
        </w:rPr>
        <w:t xml:space="preserve">estimation results </w:t>
      </w:r>
      <w:r>
        <w:rPr>
          <w:rFonts w:ascii="Times New Roman" w:eastAsia="Times New Roman" w:hAnsi="Times New Roman"/>
          <w:sz w:val="24"/>
          <w:szCs w:val="24"/>
        </w:rPr>
        <w:t>can be applied to determine the type of vehicle that is acquired and the mileage that is allocated to it.  Finally, a household may also choose to add a net new vehicle to the household fleet.  In the case of an addition, once again the vehicle type choice and utilization model from the first simulator component can be applied</w:t>
      </w:r>
      <w:r w:rsidR="00452993">
        <w:rPr>
          <w:rFonts w:ascii="Times New Roman" w:eastAsia="Times New Roman" w:hAnsi="Times New Roman"/>
          <w:sz w:val="24"/>
          <w:szCs w:val="24"/>
        </w:rPr>
        <w:t xml:space="preserve"> </w:t>
      </w:r>
      <w:r w:rsidR="00512DDE">
        <w:rPr>
          <w:rFonts w:ascii="Times New Roman" w:eastAsia="Times New Roman" w:hAnsi="Times New Roman"/>
          <w:sz w:val="24"/>
          <w:szCs w:val="24"/>
        </w:rPr>
        <w:t>to</w:t>
      </w:r>
      <w:r>
        <w:rPr>
          <w:rFonts w:ascii="Times New Roman" w:eastAsia="Times New Roman" w:hAnsi="Times New Roman"/>
          <w:sz w:val="24"/>
          <w:szCs w:val="24"/>
        </w:rPr>
        <w:t xml:space="preserve"> the vehicle acquired.  </w:t>
      </w:r>
      <w:r w:rsidR="00F54054">
        <w:rPr>
          <w:rFonts w:ascii="Times New Roman" w:eastAsia="Times New Roman" w:hAnsi="Times New Roman"/>
          <w:sz w:val="24"/>
          <w:szCs w:val="24"/>
        </w:rPr>
        <w:t>Note that t</w:t>
      </w:r>
      <w:r w:rsidR="001F1CBA">
        <w:rPr>
          <w:rFonts w:ascii="Times New Roman" w:eastAsia="Times New Roman" w:hAnsi="Times New Roman"/>
          <w:sz w:val="24"/>
          <w:szCs w:val="24"/>
        </w:rPr>
        <w:t xml:space="preserve">his framework overcomes the limitations of past studies that generally allowed only one possible transaction in any given year. </w:t>
      </w:r>
      <w:r>
        <w:rPr>
          <w:rFonts w:ascii="Times New Roman" w:eastAsia="Times New Roman" w:hAnsi="Times New Roman"/>
          <w:sz w:val="24"/>
          <w:szCs w:val="24"/>
        </w:rPr>
        <w:t xml:space="preserve"> </w:t>
      </w:r>
      <w:r w:rsidR="00555067">
        <w:rPr>
          <w:rFonts w:ascii="Times New Roman" w:eastAsia="Times New Roman" w:hAnsi="Times New Roman"/>
          <w:sz w:val="24"/>
          <w:szCs w:val="24"/>
        </w:rPr>
        <w:t xml:space="preserve">Further, dependency between transaction decisions can be accommodated </w:t>
      </w:r>
      <w:r w:rsidR="00C336EF">
        <w:rPr>
          <w:rFonts w:ascii="Times New Roman" w:eastAsia="Times New Roman" w:hAnsi="Times New Roman"/>
          <w:sz w:val="24"/>
          <w:szCs w:val="24"/>
        </w:rPr>
        <w:t xml:space="preserve">by including the number of years since an earlier transaction decision. For example, a vehicle may be less likely to be replaced if another vehicle was replaced the year before or if a vehicle was added the year before. Similarly, a vehicle may be less likely to be added if a vehicle was added the year before or if another vehicle was replaced the year before. </w:t>
      </w:r>
    </w:p>
    <w:p w:rsidR="006B0BE5" w:rsidRDefault="006B0BE5" w:rsidP="001F1CBA">
      <w:pPr>
        <w:spacing w:after="0"/>
        <w:ind w:left="0" w:firstLine="0"/>
        <w:rPr>
          <w:rFonts w:ascii="Times New Roman" w:eastAsia="Times New Roman" w:hAnsi="Times New Roman"/>
          <w:sz w:val="24"/>
          <w:szCs w:val="24"/>
        </w:rPr>
      </w:pPr>
    </w:p>
    <w:p w:rsidR="001F1CBA" w:rsidRPr="001F1CBA" w:rsidRDefault="001F1CBA" w:rsidP="00125034">
      <w:pPr>
        <w:numPr>
          <w:ilvl w:val="0"/>
          <w:numId w:val="2"/>
        </w:numPr>
        <w:spacing w:after="0"/>
        <w:ind w:left="360"/>
        <w:rPr>
          <w:rFonts w:ascii="Times New Roman" w:eastAsia="Times New Roman" w:hAnsi="Times New Roman"/>
          <w:b/>
          <w:sz w:val="24"/>
          <w:szCs w:val="24"/>
        </w:rPr>
      </w:pPr>
      <w:r>
        <w:rPr>
          <w:rFonts w:ascii="Times New Roman" w:eastAsia="Times New Roman" w:hAnsi="Times New Roman"/>
          <w:b/>
          <w:sz w:val="24"/>
          <w:szCs w:val="24"/>
        </w:rPr>
        <w:t xml:space="preserve">DATA </w:t>
      </w:r>
    </w:p>
    <w:p w:rsidR="001F1CBA" w:rsidRDefault="00ED64AD" w:rsidP="00ED64AD">
      <w:pPr>
        <w:spacing w:after="0"/>
        <w:ind w:left="0" w:firstLine="0"/>
        <w:rPr>
          <w:rFonts w:ascii="Times New Roman" w:eastAsia="Times New Roman" w:hAnsi="Times New Roman"/>
          <w:sz w:val="24"/>
          <w:szCs w:val="24"/>
        </w:rPr>
      </w:pPr>
      <w:r>
        <w:rPr>
          <w:rFonts w:ascii="Times New Roman" w:eastAsia="Times New Roman" w:hAnsi="Times New Roman"/>
          <w:sz w:val="24"/>
          <w:szCs w:val="24"/>
        </w:rPr>
        <w:t>The data for the current stud</w:t>
      </w:r>
      <w:r w:rsidR="008C04A4">
        <w:rPr>
          <w:rFonts w:ascii="Times New Roman" w:eastAsia="Times New Roman" w:hAnsi="Times New Roman"/>
          <w:sz w:val="24"/>
          <w:szCs w:val="24"/>
        </w:rPr>
        <w:t>y</w:t>
      </w:r>
      <w:r>
        <w:rPr>
          <w:rFonts w:ascii="Times New Roman" w:eastAsia="Times New Roman" w:hAnsi="Times New Roman"/>
          <w:sz w:val="24"/>
          <w:szCs w:val="24"/>
        </w:rPr>
        <w:t xml:space="preserve"> is derived from the residential survey component of the California Vehicle Survey data collected in 2008-2009 by the California Energy Commission (CEC) to forecast vehicle fleet composition and fuel consumption in </w:t>
      </w:r>
      <w:smartTag w:uri="urn:schemas-microsoft-com:office:smarttags" w:element="place">
        <w:smartTag w:uri="urn:schemas-microsoft-com:office:smarttags" w:element="State">
          <w:r>
            <w:rPr>
              <w:rFonts w:ascii="Times New Roman" w:eastAsia="Times New Roman" w:hAnsi="Times New Roman"/>
              <w:sz w:val="24"/>
              <w:szCs w:val="24"/>
            </w:rPr>
            <w:t>California</w:t>
          </w:r>
        </w:smartTag>
      </w:smartTag>
      <w:r>
        <w:rPr>
          <w:rFonts w:ascii="Times New Roman" w:eastAsia="Times New Roman" w:hAnsi="Times New Roman"/>
          <w:sz w:val="24"/>
          <w:szCs w:val="24"/>
        </w:rPr>
        <w:t xml:space="preserve">.  The survey included </w:t>
      </w:r>
      <w:r w:rsidR="0065440C">
        <w:rPr>
          <w:rFonts w:ascii="Times New Roman" w:eastAsia="Times New Roman" w:hAnsi="Times New Roman"/>
          <w:sz w:val="24"/>
          <w:szCs w:val="24"/>
        </w:rPr>
        <w:t xml:space="preserve">three </w:t>
      </w:r>
      <w:r>
        <w:rPr>
          <w:rFonts w:ascii="Times New Roman" w:eastAsia="Times New Roman" w:hAnsi="Times New Roman"/>
          <w:sz w:val="24"/>
          <w:szCs w:val="24"/>
        </w:rPr>
        <w:t>components</w:t>
      </w:r>
      <w:r w:rsidR="0065440C">
        <w:rPr>
          <w:rFonts w:ascii="Times New Roman" w:eastAsia="Times New Roman" w:hAnsi="Times New Roman"/>
          <w:sz w:val="24"/>
          <w:szCs w:val="24"/>
        </w:rPr>
        <w:t>, which are briefly discussed in turn in the next three paragraphs.</w:t>
      </w:r>
      <w:r>
        <w:rPr>
          <w:rFonts w:ascii="Times New Roman" w:eastAsia="Times New Roman" w:hAnsi="Times New Roman"/>
          <w:sz w:val="24"/>
          <w:szCs w:val="24"/>
        </w:rPr>
        <w:t xml:space="preserve"> </w:t>
      </w:r>
    </w:p>
    <w:p w:rsidR="0065440C" w:rsidRDefault="00ED64AD" w:rsidP="00EA587A">
      <w:pPr>
        <w:spacing w:after="0"/>
        <w:ind w:left="0" w:firstLine="720"/>
        <w:rPr>
          <w:rFonts w:ascii="Times New Roman" w:eastAsia="Times New Roman" w:hAnsi="Times New Roman"/>
          <w:sz w:val="24"/>
          <w:szCs w:val="24"/>
        </w:rPr>
      </w:pPr>
      <w:r>
        <w:rPr>
          <w:rFonts w:ascii="Times New Roman" w:eastAsia="Times New Roman" w:hAnsi="Times New Roman"/>
          <w:sz w:val="24"/>
          <w:szCs w:val="24"/>
        </w:rPr>
        <w:t xml:space="preserve">The revealed </w:t>
      </w:r>
      <w:r w:rsidR="001502DD">
        <w:rPr>
          <w:rFonts w:ascii="Times New Roman" w:eastAsia="Times New Roman" w:hAnsi="Times New Roman"/>
          <w:sz w:val="24"/>
          <w:szCs w:val="24"/>
        </w:rPr>
        <w:t xml:space="preserve">choice (RC) </w:t>
      </w:r>
      <w:r>
        <w:rPr>
          <w:rFonts w:ascii="Times New Roman" w:eastAsia="Times New Roman" w:hAnsi="Times New Roman"/>
          <w:sz w:val="24"/>
          <w:szCs w:val="24"/>
        </w:rPr>
        <w:t>component of the survey c</w:t>
      </w:r>
      <w:r w:rsidR="00C66D4E">
        <w:rPr>
          <w:rFonts w:ascii="Times New Roman" w:eastAsia="Times New Roman" w:hAnsi="Times New Roman"/>
          <w:sz w:val="24"/>
          <w:szCs w:val="24"/>
        </w:rPr>
        <w:t>ollected detailed information on</w:t>
      </w:r>
      <w:r>
        <w:rPr>
          <w:rFonts w:ascii="Times New Roman" w:eastAsia="Times New Roman" w:hAnsi="Times New Roman"/>
          <w:sz w:val="24"/>
          <w:szCs w:val="24"/>
        </w:rPr>
        <w:t xml:space="preserve"> the current household vehicle fleet </w:t>
      </w:r>
      <w:r w:rsidR="00922CD8">
        <w:rPr>
          <w:rFonts w:ascii="Times New Roman" w:eastAsia="Times New Roman" w:hAnsi="Times New Roman"/>
          <w:sz w:val="24"/>
          <w:szCs w:val="24"/>
        </w:rPr>
        <w:t>and usage</w:t>
      </w:r>
      <w:r w:rsidR="00741063">
        <w:rPr>
          <w:rFonts w:ascii="Times New Roman" w:eastAsia="Times New Roman" w:hAnsi="Times New Roman"/>
          <w:sz w:val="24"/>
          <w:szCs w:val="24"/>
        </w:rPr>
        <w:t xml:space="preserve">. </w:t>
      </w:r>
      <w:r w:rsidR="00C66D4E">
        <w:rPr>
          <w:rFonts w:ascii="Times New Roman" w:eastAsia="Times New Roman" w:hAnsi="Times New Roman"/>
          <w:sz w:val="24"/>
          <w:szCs w:val="24"/>
        </w:rPr>
        <w:t xml:space="preserve">This included information about the vehicle body type, make/model, vintage, and fuel type for each vehicle.  In addition, the annual mileage that each vehicle is driven/utilized and the </w:t>
      </w:r>
      <w:r w:rsidR="004A099E">
        <w:rPr>
          <w:rFonts w:ascii="Times New Roman" w:eastAsia="Times New Roman" w:hAnsi="Times New Roman"/>
          <w:sz w:val="24"/>
          <w:szCs w:val="24"/>
        </w:rPr>
        <w:t xml:space="preserve">identity of the </w:t>
      </w:r>
      <w:r w:rsidR="00C66D4E">
        <w:rPr>
          <w:rFonts w:ascii="Times New Roman" w:eastAsia="Times New Roman" w:hAnsi="Times New Roman"/>
          <w:sz w:val="24"/>
          <w:szCs w:val="24"/>
        </w:rPr>
        <w:t xml:space="preserve">primary driver of each vehicle are also collected.  The survey then included a set of questions to probe whether a household </w:t>
      </w:r>
      <w:r w:rsidR="0065440C">
        <w:rPr>
          <w:rFonts w:ascii="Times New Roman" w:eastAsia="Times New Roman" w:hAnsi="Times New Roman"/>
          <w:sz w:val="24"/>
          <w:szCs w:val="24"/>
        </w:rPr>
        <w:t>intended</w:t>
      </w:r>
      <w:r w:rsidR="00C66D4E">
        <w:rPr>
          <w:rFonts w:ascii="Times New Roman" w:eastAsia="Times New Roman" w:hAnsi="Times New Roman"/>
          <w:sz w:val="24"/>
          <w:szCs w:val="24"/>
        </w:rPr>
        <w:t xml:space="preserve"> to replace an existing vehicle or acquire a net new additional vehicle in the fleet</w:t>
      </w:r>
      <w:r w:rsidR="002221B0">
        <w:rPr>
          <w:rFonts w:ascii="Times New Roman" w:eastAsia="Times New Roman" w:hAnsi="Times New Roman"/>
          <w:sz w:val="24"/>
          <w:szCs w:val="24"/>
        </w:rPr>
        <w:t>,</w:t>
      </w:r>
      <w:r w:rsidR="0065440C">
        <w:rPr>
          <w:rFonts w:ascii="Times New Roman" w:eastAsia="Times New Roman" w:hAnsi="Times New Roman"/>
          <w:sz w:val="24"/>
          <w:szCs w:val="24"/>
        </w:rPr>
        <w:t xml:space="preserve"> </w:t>
      </w:r>
      <w:r w:rsidR="002221B0">
        <w:rPr>
          <w:rFonts w:ascii="Times New Roman" w:eastAsia="Times New Roman" w:hAnsi="Times New Roman"/>
          <w:sz w:val="24"/>
          <w:szCs w:val="24"/>
        </w:rPr>
        <w:t>and the characteristics of the vehicle</w:t>
      </w:r>
      <w:r w:rsidR="0065440C">
        <w:rPr>
          <w:rFonts w:ascii="Times New Roman" w:eastAsia="Times New Roman" w:hAnsi="Times New Roman"/>
          <w:sz w:val="24"/>
          <w:szCs w:val="24"/>
        </w:rPr>
        <w:t>(s)</w:t>
      </w:r>
      <w:r w:rsidR="002221B0">
        <w:rPr>
          <w:rFonts w:ascii="Times New Roman" w:eastAsia="Times New Roman" w:hAnsi="Times New Roman"/>
          <w:sz w:val="24"/>
          <w:szCs w:val="24"/>
        </w:rPr>
        <w:t xml:space="preserve"> intended to be replaced or purchased (</w:t>
      </w:r>
      <w:r w:rsidR="00782264">
        <w:rPr>
          <w:rFonts w:ascii="Times New Roman" w:eastAsia="Times New Roman" w:hAnsi="Times New Roman"/>
          <w:sz w:val="24"/>
          <w:szCs w:val="24"/>
        </w:rPr>
        <w:t>SI or stated intentions</w:t>
      </w:r>
      <w:r w:rsidR="002221B0">
        <w:rPr>
          <w:rFonts w:ascii="Times New Roman" w:eastAsia="Times New Roman" w:hAnsi="Times New Roman"/>
          <w:sz w:val="24"/>
          <w:szCs w:val="24"/>
        </w:rPr>
        <w:t xml:space="preserve"> data)</w:t>
      </w:r>
      <w:r w:rsidR="00C66D4E">
        <w:rPr>
          <w:rFonts w:ascii="Times New Roman" w:eastAsia="Times New Roman" w:hAnsi="Times New Roman"/>
          <w:sz w:val="24"/>
          <w:szCs w:val="24"/>
        </w:rPr>
        <w:t xml:space="preserve">. </w:t>
      </w:r>
      <w:r w:rsidR="0065440C">
        <w:rPr>
          <w:rFonts w:ascii="Times New Roman" w:eastAsia="Times New Roman" w:hAnsi="Times New Roman"/>
          <w:sz w:val="24"/>
          <w:szCs w:val="24"/>
        </w:rPr>
        <w:t>Essentially, the stated intention</w:t>
      </w:r>
      <w:r w:rsidR="00782264">
        <w:rPr>
          <w:rFonts w:ascii="Times New Roman" w:eastAsia="Times New Roman" w:hAnsi="Times New Roman"/>
          <w:sz w:val="24"/>
          <w:szCs w:val="24"/>
        </w:rPr>
        <w:t xml:space="preserve"> (SI)</w:t>
      </w:r>
      <w:r w:rsidR="0065440C">
        <w:rPr>
          <w:rFonts w:ascii="Times New Roman" w:eastAsia="Times New Roman" w:hAnsi="Times New Roman"/>
          <w:sz w:val="24"/>
          <w:szCs w:val="24"/>
        </w:rPr>
        <w:t xml:space="preserve"> component of the survey gathered detailed information on replacement plans for each vehicle in the household fleet</w:t>
      </w:r>
      <w:r w:rsidR="009E2D62">
        <w:rPr>
          <w:rFonts w:ascii="Times New Roman" w:eastAsia="Times New Roman" w:hAnsi="Times New Roman"/>
          <w:sz w:val="24"/>
          <w:szCs w:val="24"/>
        </w:rPr>
        <w:t xml:space="preserve"> (over the next 25 years)</w:t>
      </w:r>
      <w:r w:rsidR="0065440C">
        <w:rPr>
          <w:rFonts w:ascii="Times New Roman" w:eastAsia="Times New Roman" w:hAnsi="Times New Roman"/>
          <w:sz w:val="24"/>
          <w:szCs w:val="24"/>
        </w:rPr>
        <w:t xml:space="preserve">, and plans for adding net new vehicles (within the next five year period). </w:t>
      </w:r>
    </w:p>
    <w:p w:rsidR="00521F7A" w:rsidRDefault="002221B0" w:rsidP="00EA587A">
      <w:pPr>
        <w:spacing w:after="0"/>
        <w:ind w:left="0" w:firstLine="720"/>
        <w:rPr>
          <w:rFonts w:ascii="Times New Roman" w:eastAsia="Times New Roman" w:hAnsi="Times New Roman"/>
          <w:sz w:val="24"/>
          <w:szCs w:val="24"/>
        </w:rPr>
      </w:pPr>
      <w:r>
        <w:rPr>
          <w:rFonts w:ascii="Times New Roman" w:eastAsia="Times New Roman" w:hAnsi="Times New Roman"/>
          <w:sz w:val="24"/>
          <w:szCs w:val="24"/>
        </w:rPr>
        <w:t xml:space="preserve">Finally, households that intended to purchase a vehicle either as a replacement or </w:t>
      </w:r>
      <w:r w:rsidR="0065440C">
        <w:rPr>
          <w:rFonts w:ascii="Times New Roman" w:eastAsia="Times New Roman" w:hAnsi="Times New Roman"/>
          <w:sz w:val="24"/>
          <w:szCs w:val="24"/>
        </w:rPr>
        <w:t xml:space="preserve">addition, </w:t>
      </w:r>
      <w:r>
        <w:rPr>
          <w:rFonts w:ascii="Times New Roman" w:eastAsia="Times New Roman" w:hAnsi="Times New Roman"/>
          <w:sz w:val="24"/>
          <w:szCs w:val="24"/>
        </w:rPr>
        <w:t>a</w:t>
      </w:r>
      <w:r w:rsidR="0065440C">
        <w:rPr>
          <w:rFonts w:ascii="Times New Roman" w:eastAsia="Times New Roman" w:hAnsi="Times New Roman"/>
          <w:sz w:val="24"/>
          <w:szCs w:val="24"/>
        </w:rPr>
        <w:t>n</w:t>
      </w:r>
      <w:r>
        <w:rPr>
          <w:rFonts w:ascii="Times New Roman" w:eastAsia="Times New Roman" w:hAnsi="Times New Roman"/>
          <w:sz w:val="24"/>
          <w:szCs w:val="24"/>
        </w:rPr>
        <w:t>d for w</w:t>
      </w:r>
      <w:r w:rsidR="0065440C">
        <w:rPr>
          <w:rFonts w:ascii="Times New Roman" w:eastAsia="Times New Roman" w:hAnsi="Times New Roman"/>
          <w:sz w:val="24"/>
          <w:szCs w:val="24"/>
        </w:rPr>
        <w:t>hom</w:t>
      </w:r>
      <w:r>
        <w:rPr>
          <w:rFonts w:ascii="Times New Roman" w:eastAsia="Times New Roman" w:hAnsi="Times New Roman"/>
          <w:sz w:val="24"/>
          <w:szCs w:val="24"/>
        </w:rPr>
        <w:t xml:space="preserve"> there was adequate information on current revealed choices</w:t>
      </w:r>
      <w:r w:rsidR="0065440C">
        <w:rPr>
          <w:rFonts w:ascii="Times New Roman" w:eastAsia="Times New Roman" w:hAnsi="Times New Roman"/>
          <w:sz w:val="24"/>
          <w:szCs w:val="24"/>
        </w:rPr>
        <w:t>,</w:t>
      </w:r>
      <w:r>
        <w:rPr>
          <w:rFonts w:ascii="Times New Roman" w:eastAsia="Times New Roman" w:hAnsi="Times New Roman"/>
          <w:sz w:val="24"/>
          <w:szCs w:val="24"/>
        </w:rPr>
        <w:t xml:space="preserve"> were recruited for participation in a stated preference exe</w:t>
      </w:r>
      <w:r w:rsidR="0065440C">
        <w:rPr>
          <w:rFonts w:ascii="Times New Roman" w:eastAsia="Times New Roman" w:hAnsi="Times New Roman"/>
          <w:sz w:val="24"/>
          <w:szCs w:val="24"/>
        </w:rPr>
        <w:t>r</w:t>
      </w:r>
      <w:r>
        <w:rPr>
          <w:rFonts w:ascii="Times New Roman" w:eastAsia="Times New Roman" w:hAnsi="Times New Roman"/>
          <w:sz w:val="24"/>
          <w:szCs w:val="24"/>
        </w:rPr>
        <w:t>cise (SP data)</w:t>
      </w:r>
      <w:r w:rsidR="00AE07A0">
        <w:rPr>
          <w:rFonts w:ascii="Times New Roman" w:eastAsia="Times New Roman" w:hAnsi="Times New Roman"/>
          <w:sz w:val="24"/>
          <w:szCs w:val="24"/>
        </w:rPr>
        <w:t xml:space="preserve">. </w:t>
      </w:r>
      <w:r w:rsidR="00C66D4E">
        <w:rPr>
          <w:rFonts w:ascii="Times New Roman" w:eastAsia="Times New Roman" w:hAnsi="Times New Roman"/>
          <w:sz w:val="24"/>
          <w:szCs w:val="24"/>
        </w:rPr>
        <w:t xml:space="preserve">The </w:t>
      </w:r>
      <w:r w:rsidR="0065440C">
        <w:rPr>
          <w:rFonts w:ascii="Times New Roman" w:eastAsia="Times New Roman" w:hAnsi="Times New Roman"/>
          <w:sz w:val="24"/>
          <w:szCs w:val="24"/>
        </w:rPr>
        <w:t xml:space="preserve">SP exercises </w:t>
      </w:r>
      <w:r w:rsidR="00C66D4E">
        <w:rPr>
          <w:rFonts w:ascii="Times New Roman" w:eastAsia="Times New Roman" w:hAnsi="Times New Roman"/>
          <w:sz w:val="24"/>
          <w:szCs w:val="24"/>
        </w:rPr>
        <w:t xml:space="preserve">included several vehicle types and fuel technology options not currently available in the market, thus providing a rich data set for modeling vehicle transaction choices in a future context.  </w:t>
      </w:r>
      <w:r w:rsidR="009C1748">
        <w:rPr>
          <w:rFonts w:ascii="Times New Roman" w:eastAsia="Times New Roman" w:hAnsi="Times New Roman"/>
          <w:sz w:val="24"/>
          <w:szCs w:val="24"/>
        </w:rPr>
        <w:t xml:space="preserve">The </w:t>
      </w:r>
      <w:r w:rsidR="0065440C">
        <w:rPr>
          <w:rFonts w:ascii="Times New Roman" w:eastAsia="Times New Roman" w:hAnsi="Times New Roman"/>
          <w:sz w:val="24"/>
          <w:szCs w:val="24"/>
        </w:rPr>
        <w:t xml:space="preserve">exercises </w:t>
      </w:r>
      <w:r w:rsidR="00521F7A">
        <w:rPr>
          <w:rFonts w:ascii="Times New Roman" w:eastAsia="Times New Roman" w:hAnsi="Times New Roman"/>
          <w:sz w:val="24"/>
          <w:szCs w:val="24"/>
        </w:rPr>
        <w:t xml:space="preserve">involved the presentation of </w:t>
      </w:r>
      <w:r w:rsidR="009C1748">
        <w:rPr>
          <w:rFonts w:ascii="Times New Roman" w:eastAsia="Times New Roman" w:hAnsi="Times New Roman"/>
          <w:sz w:val="24"/>
          <w:szCs w:val="24"/>
        </w:rPr>
        <w:t>eight choice scenarios with four alternatives in each scenario.  Attributes considered in describing each alternative included the vehicle type, size, fuel type, and vintage; a series of vehicle operating and acquisition cost variables; fuel availability, refueling time, and driving range; tax, toll, and parking incentives or credits; and vehicle performance (time to accelerate 0-60 mph).</w:t>
      </w:r>
    </w:p>
    <w:p w:rsidR="00B1083A" w:rsidRDefault="009C1748" w:rsidP="00ED64AD">
      <w:pPr>
        <w:spacing w:after="0"/>
        <w:ind w:left="0" w:firstLine="0"/>
        <w:rPr>
          <w:rFonts w:ascii="Times New Roman" w:eastAsia="Times New Roman" w:hAnsi="Times New Roman"/>
          <w:sz w:val="24"/>
          <w:szCs w:val="24"/>
        </w:rPr>
      </w:pPr>
      <w:r>
        <w:rPr>
          <w:rFonts w:ascii="Times New Roman" w:eastAsia="Times New Roman" w:hAnsi="Times New Roman"/>
          <w:sz w:val="24"/>
          <w:szCs w:val="24"/>
        </w:rPr>
        <w:t xml:space="preserve">  </w:t>
      </w:r>
      <w:r w:rsidR="00EA587A">
        <w:rPr>
          <w:rFonts w:ascii="Times New Roman" w:eastAsia="Times New Roman" w:hAnsi="Times New Roman"/>
          <w:sz w:val="24"/>
          <w:szCs w:val="24"/>
        </w:rPr>
        <w:tab/>
      </w:r>
      <w:r w:rsidR="00521F7A">
        <w:rPr>
          <w:rFonts w:ascii="Times New Roman" w:eastAsia="Times New Roman" w:hAnsi="Times New Roman"/>
          <w:sz w:val="24"/>
          <w:szCs w:val="24"/>
        </w:rPr>
        <w:t>The r</w:t>
      </w:r>
      <w:r>
        <w:rPr>
          <w:rFonts w:ascii="Times New Roman" w:eastAsia="Times New Roman" w:hAnsi="Times New Roman"/>
          <w:sz w:val="24"/>
          <w:szCs w:val="24"/>
        </w:rPr>
        <w:t xml:space="preserve">evealed </w:t>
      </w:r>
      <w:r w:rsidR="00371287">
        <w:rPr>
          <w:rFonts w:ascii="Times New Roman" w:eastAsia="Times New Roman" w:hAnsi="Times New Roman"/>
          <w:sz w:val="24"/>
          <w:szCs w:val="24"/>
        </w:rPr>
        <w:t>choice</w:t>
      </w:r>
      <w:r w:rsidR="00BB2BB0">
        <w:rPr>
          <w:rFonts w:ascii="Times New Roman" w:eastAsia="Times New Roman" w:hAnsi="Times New Roman"/>
          <w:sz w:val="24"/>
          <w:szCs w:val="24"/>
        </w:rPr>
        <w:t xml:space="preserve"> (RC)</w:t>
      </w:r>
      <w:r w:rsidR="00371287">
        <w:rPr>
          <w:rFonts w:ascii="Times New Roman" w:eastAsia="Times New Roman" w:hAnsi="Times New Roman"/>
          <w:sz w:val="24"/>
          <w:szCs w:val="24"/>
        </w:rPr>
        <w:t xml:space="preserve"> and stated intentions</w:t>
      </w:r>
      <w:r w:rsidR="00BB2BB0">
        <w:rPr>
          <w:rFonts w:ascii="Times New Roman" w:eastAsia="Times New Roman" w:hAnsi="Times New Roman"/>
          <w:sz w:val="24"/>
          <w:szCs w:val="24"/>
        </w:rPr>
        <w:t xml:space="preserve"> (SI)</w:t>
      </w:r>
      <w:r w:rsidR="00371287">
        <w:rPr>
          <w:rFonts w:ascii="Times New Roman" w:eastAsia="Times New Roman" w:hAnsi="Times New Roman"/>
          <w:sz w:val="24"/>
          <w:szCs w:val="24"/>
        </w:rPr>
        <w:t xml:space="preserve"> </w:t>
      </w:r>
      <w:r>
        <w:rPr>
          <w:rFonts w:ascii="Times New Roman" w:eastAsia="Times New Roman" w:hAnsi="Times New Roman"/>
          <w:sz w:val="24"/>
          <w:szCs w:val="24"/>
        </w:rPr>
        <w:t xml:space="preserve">data on current vehicle fleet composition and utilization was collected for a sample of 6577 households. Among these households, the stated preference </w:t>
      </w:r>
      <w:r w:rsidR="00BB2BB0">
        <w:rPr>
          <w:rFonts w:ascii="Times New Roman" w:eastAsia="Times New Roman" w:hAnsi="Times New Roman"/>
          <w:sz w:val="24"/>
          <w:szCs w:val="24"/>
        </w:rPr>
        <w:t xml:space="preserve">(SP) </w:t>
      </w:r>
      <w:r>
        <w:rPr>
          <w:rFonts w:ascii="Times New Roman" w:eastAsia="Times New Roman" w:hAnsi="Times New Roman"/>
          <w:sz w:val="24"/>
          <w:szCs w:val="24"/>
        </w:rPr>
        <w:t xml:space="preserve">component was administered to a sample of 3274 households who indicated that they would undertake at least one transaction in the future.  </w:t>
      </w:r>
      <w:r w:rsidR="00B1083A">
        <w:rPr>
          <w:rFonts w:ascii="Times New Roman" w:eastAsia="Times New Roman" w:hAnsi="Times New Roman"/>
          <w:sz w:val="24"/>
          <w:szCs w:val="24"/>
        </w:rPr>
        <w:t xml:space="preserve">The </w:t>
      </w:r>
      <w:r w:rsidR="00B1083A">
        <w:rPr>
          <w:rFonts w:ascii="Times New Roman" w:eastAsia="Times New Roman" w:hAnsi="Times New Roman"/>
          <w:sz w:val="24"/>
          <w:szCs w:val="24"/>
        </w:rPr>
        <w:lastRenderedPageBreak/>
        <w:t xml:space="preserve">development of models for the vehicle simulator involved pooling </w:t>
      </w:r>
      <w:r w:rsidR="00922CD8">
        <w:rPr>
          <w:rFonts w:ascii="Times New Roman" w:eastAsia="Times New Roman" w:hAnsi="Times New Roman"/>
          <w:sz w:val="24"/>
          <w:szCs w:val="24"/>
        </w:rPr>
        <w:t>the revealed</w:t>
      </w:r>
      <w:r w:rsidR="00BB2BB0">
        <w:rPr>
          <w:rFonts w:ascii="Times New Roman" w:eastAsia="Times New Roman" w:hAnsi="Times New Roman"/>
          <w:sz w:val="24"/>
          <w:szCs w:val="24"/>
        </w:rPr>
        <w:t xml:space="preserve"> choice (RC), stated intentions (SI)</w:t>
      </w:r>
      <w:r w:rsidR="00922CD8">
        <w:rPr>
          <w:rFonts w:ascii="Times New Roman" w:eastAsia="Times New Roman" w:hAnsi="Times New Roman"/>
          <w:sz w:val="24"/>
          <w:szCs w:val="24"/>
        </w:rPr>
        <w:t xml:space="preserve"> and stated preference</w:t>
      </w:r>
      <w:r w:rsidR="00BB2BB0">
        <w:rPr>
          <w:rFonts w:ascii="Times New Roman" w:eastAsia="Times New Roman" w:hAnsi="Times New Roman"/>
          <w:sz w:val="24"/>
          <w:szCs w:val="24"/>
        </w:rPr>
        <w:t xml:space="preserve"> (SP)</w:t>
      </w:r>
      <w:r w:rsidR="00922CD8">
        <w:rPr>
          <w:rFonts w:ascii="Times New Roman" w:eastAsia="Times New Roman" w:hAnsi="Times New Roman"/>
          <w:sz w:val="24"/>
          <w:szCs w:val="24"/>
        </w:rPr>
        <w:t xml:space="preserve"> components of the data</w:t>
      </w:r>
      <w:r w:rsidR="009C641C">
        <w:rPr>
          <w:rFonts w:ascii="Times New Roman" w:eastAsia="Times New Roman" w:hAnsi="Times New Roman"/>
          <w:sz w:val="24"/>
          <w:szCs w:val="24"/>
        </w:rPr>
        <w:t>, while pinning vehicle choice and usage behavior to current revealed choices</w:t>
      </w:r>
      <w:r w:rsidR="00922CD8">
        <w:rPr>
          <w:rFonts w:ascii="Times New Roman" w:eastAsia="Times New Roman" w:hAnsi="Times New Roman"/>
          <w:sz w:val="24"/>
          <w:szCs w:val="24"/>
        </w:rPr>
        <w:t xml:space="preserve">. </w:t>
      </w:r>
    </w:p>
    <w:p w:rsidR="00EC6A41" w:rsidRDefault="00521F7A" w:rsidP="00EA587A">
      <w:pPr>
        <w:spacing w:after="0"/>
        <w:ind w:left="0" w:firstLine="720"/>
        <w:rPr>
          <w:rFonts w:ascii="Times New Roman" w:eastAsia="Times New Roman" w:hAnsi="Times New Roman"/>
          <w:sz w:val="24"/>
          <w:szCs w:val="24"/>
        </w:rPr>
      </w:pPr>
      <w:r>
        <w:rPr>
          <w:rFonts w:ascii="Times New Roman" w:eastAsia="Times New Roman" w:hAnsi="Times New Roman"/>
          <w:sz w:val="24"/>
          <w:szCs w:val="24"/>
        </w:rPr>
        <w:t xml:space="preserve">The vehicle selection module estimation </w:t>
      </w:r>
      <w:r w:rsidR="00922CD8">
        <w:rPr>
          <w:rFonts w:ascii="Times New Roman" w:eastAsia="Times New Roman" w:hAnsi="Times New Roman"/>
          <w:sz w:val="24"/>
          <w:szCs w:val="24"/>
        </w:rPr>
        <w:t>wa</w:t>
      </w:r>
      <w:r>
        <w:rPr>
          <w:rFonts w:ascii="Times New Roman" w:eastAsia="Times New Roman" w:hAnsi="Times New Roman"/>
          <w:sz w:val="24"/>
          <w:szCs w:val="24"/>
        </w:rPr>
        <w:t xml:space="preserve">s undertaken using </w:t>
      </w:r>
      <w:r w:rsidR="00922CD8">
        <w:rPr>
          <w:rFonts w:ascii="Times New Roman" w:eastAsia="Times New Roman" w:hAnsi="Times New Roman"/>
          <w:sz w:val="24"/>
          <w:szCs w:val="24"/>
        </w:rPr>
        <w:t>a random sample of 1</w:t>
      </w:r>
      <w:r w:rsidR="00B237DD">
        <w:rPr>
          <w:rFonts w:ascii="Times New Roman" w:eastAsia="Times New Roman" w:hAnsi="Times New Roman"/>
          <w:sz w:val="24"/>
          <w:szCs w:val="24"/>
        </w:rPr>
        <w:t>165</w:t>
      </w:r>
      <w:r w:rsidR="00922CD8">
        <w:rPr>
          <w:rFonts w:ascii="Times New Roman" w:eastAsia="Times New Roman" w:hAnsi="Times New Roman"/>
          <w:sz w:val="24"/>
          <w:szCs w:val="24"/>
        </w:rPr>
        <w:t xml:space="preserve"> respondent households</w:t>
      </w:r>
      <w:r w:rsidR="00930BB4">
        <w:rPr>
          <w:rFonts w:ascii="Times New Roman" w:eastAsia="Times New Roman" w:hAnsi="Times New Roman"/>
          <w:sz w:val="24"/>
          <w:szCs w:val="24"/>
        </w:rPr>
        <w:t xml:space="preserve"> </w:t>
      </w:r>
      <w:r w:rsidR="00922CD8">
        <w:rPr>
          <w:rFonts w:ascii="Times New Roman" w:eastAsia="Times New Roman" w:hAnsi="Times New Roman"/>
          <w:sz w:val="24"/>
          <w:szCs w:val="24"/>
        </w:rPr>
        <w:t>with complete information</w:t>
      </w:r>
      <w:r w:rsidR="009B15E2">
        <w:rPr>
          <w:rFonts w:ascii="Times New Roman" w:eastAsia="Times New Roman" w:hAnsi="Times New Roman"/>
          <w:sz w:val="24"/>
          <w:szCs w:val="24"/>
        </w:rPr>
        <w:t xml:space="preserve">.  </w:t>
      </w:r>
      <w:r w:rsidR="00922CD8">
        <w:rPr>
          <w:rFonts w:ascii="Times New Roman" w:eastAsia="Times New Roman" w:hAnsi="Times New Roman"/>
          <w:sz w:val="24"/>
          <w:szCs w:val="24"/>
        </w:rPr>
        <w:t>C</w:t>
      </w:r>
      <w:r w:rsidR="009B15E2">
        <w:rPr>
          <w:rFonts w:ascii="Times New Roman" w:eastAsia="Times New Roman" w:hAnsi="Times New Roman"/>
          <w:sz w:val="24"/>
          <w:szCs w:val="24"/>
        </w:rPr>
        <w:t>are was taken to ensure that the distributions of vehicle types</w:t>
      </w:r>
      <w:r w:rsidR="00766793">
        <w:rPr>
          <w:rFonts w:ascii="Times New Roman" w:eastAsia="Times New Roman" w:hAnsi="Times New Roman"/>
          <w:sz w:val="24"/>
          <w:szCs w:val="24"/>
        </w:rPr>
        <w:t>, fuel type</w:t>
      </w:r>
      <w:r w:rsidR="009B15E2">
        <w:rPr>
          <w:rFonts w:ascii="Times New Roman" w:eastAsia="Times New Roman" w:hAnsi="Times New Roman"/>
          <w:sz w:val="24"/>
          <w:szCs w:val="24"/>
        </w:rPr>
        <w:t xml:space="preserve"> and vintage in the estimation data set were the same as those in the original data set of 6577 observations. The discrete dependent variable in the v</w:t>
      </w:r>
      <w:r>
        <w:rPr>
          <w:rFonts w:ascii="Times New Roman" w:eastAsia="Times New Roman" w:hAnsi="Times New Roman"/>
          <w:sz w:val="24"/>
          <w:szCs w:val="24"/>
        </w:rPr>
        <w:t>ehicle selection</w:t>
      </w:r>
      <w:r w:rsidR="009B15E2">
        <w:rPr>
          <w:rFonts w:ascii="Times New Roman" w:eastAsia="Times New Roman" w:hAnsi="Times New Roman"/>
          <w:sz w:val="24"/>
          <w:szCs w:val="24"/>
        </w:rPr>
        <w:t xml:space="preserve"> mod</w:t>
      </w:r>
      <w:r>
        <w:rPr>
          <w:rFonts w:ascii="Times New Roman" w:eastAsia="Times New Roman" w:hAnsi="Times New Roman"/>
          <w:sz w:val="24"/>
          <w:szCs w:val="24"/>
        </w:rPr>
        <w:t>ule</w:t>
      </w:r>
      <w:r w:rsidR="009B15E2">
        <w:rPr>
          <w:rFonts w:ascii="Times New Roman" w:eastAsia="Times New Roman" w:hAnsi="Times New Roman"/>
          <w:sz w:val="24"/>
          <w:szCs w:val="24"/>
        </w:rPr>
        <w:t xml:space="preserve"> </w:t>
      </w:r>
      <w:r>
        <w:rPr>
          <w:rFonts w:ascii="Times New Roman" w:eastAsia="Times New Roman" w:hAnsi="Times New Roman"/>
          <w:sz w:val="24"/>
          <w:szCs w:val="24"/>
        </w:rPr>
        <w:t xml:space="preserve">estimation </w:t>
      </w:r>
      <w:r w:rsidR="009B15E2">
        <w:rPr>
          <w:rFonts w:ascii="Times New Roman" w:eastAsia="Times New Roman" w:hAnsi="Times New Roman"/>
          <w:sz w:val="24"/>
          <w:szCs w:val="24"/>
        </w:rPr>
        <w:t xml:space="preserve">is a combination of six vehicle </w:t>
      </w:r>
      <w:r w:rsidR="00D7079B">
        <w:rPr>
          <w:rFonts w:ascii="Times New Roman" w:eastAsia="Times New Roman" w:hAnsi="Times New Roman"/>
          <w:sz w:val="24"/>
          <w:szCs w:val="24"/>
        </w:rPr>
        <w:t xml:space="preserve">body </w:t>
      </w:r>
      <w:r w:rsidR="009B15E2">
        <w:rPr>
          <w:rFonts w:ascii="Times New Roman" w:eastAsia="Times New Roman" w:hAnsi="Times New Roman"/>
          <w:sz w:val="24"/>
          <w:szCs w:val="24"/>
        </w:rPr>
        <w:t xml:space="preserve">types (compact car, car, small cross utility vehicle, sport utility vehicle or SUV, van, and pick-up truck), </w:t>
      </w:r>
      <w:r w:rsidR="00094EEB">
        <w:rPr>
          <w:rFonts w:ascii="Times New Roman" w:eastAsia="Times New Roman" w:hAnsi="Times New Roman"/>
          <w:sz w:val="24"/>
          <w:szCs w:val="24"/>
        </w:rPr>
        <w:t xml:space="preserve">seven </w:t>
      </w:r>
      <w:r w:rsidR="009B15E2">
        <w:rPr>
          <w:rFonts w:ascii="Times New Roman" w:eastAsia="Times New Roman" w:hAnsi="Times New Roman"/>
          <w:sz w:val="24"/>
          <w:szCs w:val="24"/>
        </w:rPr>
        <w:t xml:space="preserve">fuel types (gasoline, </w:t>
      </w:r>
      <w:r w:rsidR="00D63938">
        <w:rPr>
          <w:rFonts w:ascii="Times New Roman" w:eastAsia="Times New Roman" w:hAnsi="Times New Roman"/>
          <w:sz w:val="24"/>
          <w:szCs w:val="24"/>
        </w:rPr>
        <w:t xml:space="preserve">flex fuel, plug-in hybrid, compressed natural gas (or CNG), diesel, </w:t>
      </w:r>
      <w:r w:rsidR="009B15E2">
        <w:rPr>
          <w:rFonts w:ascii="Times New Roman" w:eastAsia="Times New Roman" w:hAnsi="Times New Roman"/>
          <w:sz w:val="24"/>
          <w:szCs w:val="24"/>
        </w:rPr>
        <w:t>hybrid electric</w:t>
      </w:r>
      <w:r w:rsidR="00D63938">
        <w:rPr>
          <w:rFonts w:ascii="Times New Roman" w:eastAsia="Times New Roman" w:hAnsi="Times New Roman"/>
          <w:sz w:val="24"/>
          <w:szCs w:val="24"/>
        </w:rPr>
        <w:t>, and fully electric</w:t>
      </w:r>
      <w:r w:rsidR="009B15E2">
        <w:rPr>
          <w:rFonts w:ascii="Times New Roman" w:eastAsia="Times New Roman" w:hAnsi="Times New Roman"/>
          <w:sz w:val="24"/>
          <w:szCs w:val="24"/>
        </w:rPr>
        <w:t xml:space="preserve">), and five age categories (new, 1-2 years, 3-7 years, 8-12 years, and more than 12 years old). </w:t>
      </w:r>
      <w:r w:rsidR="002B5DD2">
        <w:rPr>
          <w:rFonts w:ascii="Times New Roman" w:eastAsia="Times New Roman" w:hAnsi="Times New Roman"/>
          <w:sz w:val="24"/>
          <w:szCs w:val="24"/>
        </w:rPr>
        <w:t>In addition, the no-vehicle choice categor</w:t>
      </w:r>
      <w:r w:rsidR="00922CD8">
        <w:rPr>
          <w:rFonts w:ascii="Times New Roman" w:eastAsia="Times New Roman" w:hAnsi="Times New Roman"/>
          <w:sz w:val="24"/>
          <w:szCs w:val="24"/>
        </w:rPr>
        <w:t>y exists as well. Thus, there are</w:t>
      </w:r>
      <w:r w:rsidR="002B5DD2">
        <w:rPr>
          <w:rFonts w:ascii="Times New Roman" w:eastAsia="Times New Roman" w:hAnsi="Times New Roman"/>
          <w:sz w:val="24"/>
          <w:szCs w:val="24"/>
        </w:rPr>
        <w:t xml:space="preserve"> a total of 211 alternatives in this choice process. </w:t>
      </w:r>
      <w:r>
        <w:rPr>
          <w:rFonts w:ascii="Times New Roman" w:eastAsia="Times New Roman" w:hAnsi="Times New Roman"/>
          <w:sz w:val="24"/>
          <w:szCs w:val="24"/>
        </w:rPr>
        <w:t xml:space="preserve">The continuous dependent variable in the vehicle selection module estimation is the </w:t>
      </w:r>
      <w:r w:rsidR="001C1224">
        <w:rPr>
          <w:rFonts w:ascii="Times New Roman" w:eastAsia="Times New Roman" w:hAnsi="Times New Roman"/>
          <w:sz w:val="24"/>
          <w:szCs w:val="24"/>
        </w:rPr>
        <w:t xml:space="preserve">logarithm of the </w:t>
      </w:r>
      <w:r>
        <w:rPr>
          <w:rFonts w:ascii="Times New Roman" w:eastAsia="Times New Roman" w:hAnsi="Times New Roman"/>
          <w:sz w:val="24"/>
          <w:szCs w:val="24"/>
        </w:rPr>
        <w:t>mileage traveled using each vehicle.</w:t>
      </w:r>
      <w:r w:rsidR="001D3767">
        <w:rPr>
          <w:rFonts w:ascii="Times New Roman" w:eastAsia="Times New Roman" w:hAnsi="Times New Roman"/>
          <w:sz w:val="24"/>
          <w:szCs w:val="24"/>
        </w:rPr>
        <w:t xml:space="preserve"> </w:t>
      </w:r>
      <w:r w:rsidR="002B5DD2">
        <w:rPr>
          <w:rFonts w:ascii="Times New Roman" w:eastAsia="Times New Roman" w:hAnsi="Times New Roman"/>
          <w:sz w:val="24"/>
          <w:szCs w:val="24"/>
        </w:rPr>
        <w:t>The vehicle evolution component of the model system developed in this paper includes the choice of replacement or addition of a vehicle.  No information was collected on</w:t>
      </w:r>
      <w:r w:rsidR="003F7BF6">
        <w:rPr>
          <w:rFonts w:ascii="Times New Roman" w:eastAsia="Times New Roman" w:hAnsi="Times New Roman"/>
          <w:sz w:val="24"/>
          <w:szCs w:val="24"/>
        </w:rPr>
        <w:t xml:space="preserve"> </w:t>
      </w:r>
      <w:r w:rsidR="002B5DD2">
        <w:rPr>
          <w:rFonts w:ascii="Times New Roman" w:eastAsia="Times New Roman" w:hAnsi="Times New Roman"/>
          <w:sz w:val="24"/>
          <w:szCs w:val="24"/>
        </w:rPr>
        <w:t xml:space="preserve">vehicle disposal plans and hence this choice dimension could not be considered using this data set.  Of the </w:t>
      </w:r>
      <w:r w:rsidR="003F7BF6">
        <w:rPr>
          <w:rFonts w:ascii="Times New Roman" w:eastAsia="Times New Roman" w:hAnsi="Times New Roman"/>
          <w:sz w:val="24"/>
          <w:szCs w:val="24"/>
        </w:rPr>
        <w:t xml:space="preserve">1165 </w:t>
      </w:r>
      <w:r w:rsidR="002B5DD2">
        <w:rPr>
          <w:rFonts w:ascii="Times New Roman" w:eastAsia="Times New Roman" w:hAnsi="Times New Roman"/>
          <w:sz w:val="24"/>
          <w:szCs w:val="24"/>
        </w:rPr>
        <w:t>household sample used for estimating</w:t>
      </w:r>
      <w:r w:rsidR="00930BB4">
        <w:rPr>
          <w:rFonts w:ascii="Times New Roman" w:eastAsia="Times New Roman" w:hAnsi="Times New Roman"/>
          <w:sz w:val="24"/>
          <w:szCs w:val="24"/>
        </w:rPr>
        <w:t xml:space="preserve"> </w:t>
      </w:r>
      <w:r w:rsidR="00AE07A0">
        <w:rPr>
          <w:rFonts w:ascii="Times New Roman" w:eastAsia="Times New Roman" w:hAnsi="Times New Roman"/>
          <w:sz w:val="24"/>
          <w:szCs w:val="24"/>
        </w:rPr>
        <w:t>the vehicle</w:t>
      </w:r>
      <w:r w:rsidR="003F7BF6">
        <w:rPr>
          <w:rFonts w:ascii="Times New Roman" w:eastAsia="Times New Roman" w:hAnsi="Times New Roman"/>
          <w:sz w:val="24"/>
          <w:szCs w:val="24"/>
        </w:rPr>
        <w:t xml:space="preserve"> selection module</w:t>
      </w:r>
      <w:r w:rsidR="002B5DD2">
        <w:rPr>
          <w:rFonts w:ascii="Times New Roman" w:eastAsia="Times New Roman" w:hAnsi="Times New Roman"/>
          <w:sz w:val="24"/>
          <w:szCs w:val="24"/>
        </w:rPr>
        <w:t>, 915 households had complete information on vehicle transaction details</w:t>
      </w:r>
      <w:r w:rsidR="003F7BF6">
        <w:rPr>
          <w:rFonts w:ascii="Times New Roman" w:eastAsia="Times New Roman" w:hAnsi="Times New Roman"/>
          <w:sz w:val="24"/>
          <w:szCs w:val="24"/>
        </w:rPr>
        <w:t xml:space="preserve"> (SI</w:t>
      </w:r>
      <w:r w:rsidR="001502DD">
        <w:rPr>
          <w:rFonts w:ascii="Times New Roman" w:eastAsia="Times New Roman" w:hAnsi="Times New Roman"/>
          <w:sz w:val="24"/>
          <w:szCs w:val="24"/>
        </w:rPr>
        <w:t xml:space="preserve"> data</w:t>
      </w:r>
      <w:r w:rsidR="003F7BF6">
        <w:rPr>
          <w:rFonts w:ascii="Times New Roman" w:eastAsia="Times New Roman" w:hAnsi="Times New Roman"/>
          <w:sz w:val="24"/>
          <w:szCs w:val="24"/>
        </w:rPr>
        <w:t>)</w:t>
      </w:r>
      <w:r w:rsidR="00D72ED5">
        <w:rPr>
          <w:rFonts w:ascii="Times New Roman" w:eastAsia="Times New Roman" w:hAnsi="Times New Roman"/>
          <w:sz w:val="24"/>
          <w:szCs w:val="24"/>
        </w:rPr>
        <w:t xml:space="preserve">. </w:t>
      </w:r>
      <w:r w:rsidR="00BC4E97">
        <w:rPr>
          <w:rFonts w:ascii="Times New Roman" w:eastAsia="Times New Roman" w:hAnsi="Times New Roman"/>
          <w:sz w:val="24"/>
          <w:szCs w:val="24"/>
        </w:rPr>
        <w:t>T</w:t>
      </w:r>
      <w:r w:rsidR="00DC33DF">
        <w:rPr>
          <w:rFonts w:ascii="Times New Roman" w:eastAsia="Times New Roman" w:hAnsi="Times New Roman"/>
          <w:sz w:val="24"/>
          <w:szCs w:val="24"/>
        </w:rPr>
        <w:t xml:space="preserve">he replacement choice process </w:t>
      </w:r>
      <w:r w:rsidR="00BC4E97">
        <w:rPr>
          <w:rFonts w:ascii="Times New Roman" w:eastAsia="Times New Roman" w:hAnsi="Times New Roman"/>
          <w:sz w:val="24"/>
          <w:szCs w:val="24"/>
        </w:rPr>
        <w:t>is</w:t>
      </w:r>
      <w:r w:rsidR="00DC33DF">
        <w:rPr>
          <w:rFonts w:ascii="Times New Roman" w:eastAsia="Times New Roman" w:hAnsi="Times New Roman"/>
          <w:sz w:val="24"/>
          <w:szCs w:val="24"/>
        </w:rPr>
        <w:t xml:space="preserve"> represented as an annual decision for each household</w:t>
      </w:r>
      <w:r w:rsidR="00922CD8">
        <w:rPr>
          <w:rFonts w:ascii="Times New Roman" w:eastAsia="Times New Roman" w:hAnsi="Times New Roman"/>
          <w:sz w:val="24"/>
          <w:szCs w:val="24"/>
        </w:rPr>
        <w:t xml:space="preserve">, with </w:t>
      </w:r>
      <w:r w:rsidR="00C166B9">
        <w:rPr>
          <w:rFonts w:ascii="Times New Roman" w:eastAsia="Times New Roman" w:hAnsi="Times New Roman"/>
          <w:sz w:val="24"/>
          <w:szCs w:val="24"/>
        </w:rPr>
        <w:t xml:space="preserve">replacement decisions beyond five years grouped into a single category of “five or more years”.  </w:t>
      </w:r>
      <w:r w:rsidR="00922CD8">
        <w:rPr>
          <w:rFonts w:ascii="Times New Roman" w:eastAsia="Times New Roman" w:hAnsi="Times New Roman"/>
          <w:sz w:val="24"/>
          <w:szCs w:val="24"/>
        </w:rPr>
        <w:t>Although the population is aged in the model estimation data set, many</w:t>
      </w:r>
      <w:r w:rsidR="00431ABD">
        <w:rPr>
          <w:rFonts w:ascii="Times New Roman" w:eastAsia="Times New Roman" w:hAnsi="Times New Roman"/>
          <w:sz w:val="24"/>
          <w:szCs w:val="24"/>
        </w:rPr>
        <w:t xml:space="preserve"> demographic changes are </w:t>
      </w:r>
      <w:r w:rsidR="00922CD8">
        <w:rPr>
          <w:rFonts w:ascii="Times New Roman" w:eastAsia="Times New Roman" w:hAnsi="Times New Roman"/>
          <w:sz w:val="24"/>
          <w:szCs w:val="24"/>
        </w:rPr>
        <w:t xml:space="preserve">not </w:t>
      </w:r>
      <w:r w:rsidR="00431ABD">
        <w:rPr>
          <w:rFonts w:ascii="Times New Roman" w:eastAsia="Times New Roman" w:hAnsi="Times New Roman"/>
          <w:sz w:val="24"/>
          <w:szCs w:val="24"/>
        </w:rPr>
        <w:t xml:space="preserve">taken into account (such as changes in number of workers, household income, household size, </w:t>
      </w:r>
      <w:r w:rsidR="00431ABD" w:rsidRPr="00EA587A">
        <w:rPr>
          <w:rFonts w:ascii="Times New Roman" w:eastAsia="Times New Roman" w:hAnsi="Times New Roman"/>
          <w:i/>
          <w:sz w:val="24"/>
          <w:szCs w:val="24"/>
        </w:rPr>
        <w:t>etc</w:t>
      </w:r>
      <w:r w:rsidR="00431ABD">
        <w:rPr>
          <w:rFonts w:ascii="Times New Roman" w:eastAsia="Times New Roman" w:hAnsi="Times New Roman"/>
          <w:sz w:val="24"/>
          <w:szCs w:val="24"/>
        </w:rPr>
        <w:t>.)</w:t>
      </w:r>
      <w:r w:rsidR="00922CD8">
        <w:rPr>
          <w:rFonts w:ascii="Times New Roman" w:eastAsia="Times New Roman" w:hAnsi="Times New Roman"/>
          <w:sz w:val="24"/>
          <w:szCs w:val="24"/>
        </w:rPr>
        <w:t xml:space="preserve"> in the current effort</w:t>
      </w:r>
      <w:r w:rsidR="00431ABD">
        <w:rPr>
          <w:rFonts w:ascii="Times New Roman" w:eastAsia="Times New Roman" w:hAnsi="Times New Roman"/>
          <w:sz w:val="24"/>
          <w:szCs w:val="24"/>
        </w:rPr>
        <w:t xml:space="preserve">; in ongoing work, the vehicle simulator described here is being integrated with a demographic evolution simulator to fully evolve households and their vehicle fleets over time. </w:t>
      </w:r>
    </w:p>
    <w:p w:rsidR="00EC6A41" w:rsidRDefault="00EC6A41" w:rsidP="00235E61">
      <w:pPr>
        <w:spacing w:after="0"/>
        <w:rPr>
          <w:rFonts w:ascii="Times New Roman" w:hAnsi="Times New Roman"/>
          <w:b/>
          <w:sz w:val="24"/>
          <w:szCs w:val="24"/>
        </w:rPr>
      </w:pPr>
    </w:p>
    <w:p w:rsidR="00235E61" w:rsidRPr="003B30B6" w:rsidRDefault="00B079CB" w:rsidP="00125034">
      <w:pPr>
        <w:numPr>
          <w:ilvl w:val="0"/>
          <w:numId w:val="2"/>
        </w:numPr>
        <w:spacing w:after="0"/>
        <w:ind w:left="360"/>
        <w:rPr>
          <w:rFonts w:ascii="Times New Roman" w:hAnsi="Times New Roman"/>
          <w:b/>
          <w:sz w:val="24"/>
          <w:szCs w:val="24"/>
        </w:rPr>
      </w:pPr>
      <w:r w:rsidRPr="003B30B6">
        <w:rPr>
          <w:rFonts w:ascii="Times New Roman" w:hAnsi="Times New Roman"/>
          <w:b/>
          <w:sz w:val="24"/>
          <w:szCs w:val="24"/>
        </w:rPr>
        <w:t>METHODOLOGY</w:t>
      </w:r>
    </w:p>
    <w:p w:rsidR="00235E61" w:rsidRDefault="003B30B6" w:rsidP="00EA587A">
      <w:pPr>
        <w:spacing w:after="0"/>
        <w:rPr>
          <w:rFonts w:ascii="Times New Roman" w:hAnsi="Times New Roman"/>
          <w:b/>
          <w:sz w:val="24"/>
          <w:szCs w:val="24"/>
        </w:rPr>
      </w:pPr>
      <w:r>
        <w:rPr>
          <w:rFonts w:ascii="Times New Roman" w:hAnsi="Times New Roman"/>
          <w:b/>
          <w:sz w:val="24"/>
          <w:szCs w:val="24"/>
        </w:rPr>
        <w:t xml:space="preserve">4.1 </w:t>
      </w:r>
      <w:r w:rsidR="00B079CB" w:rsidRPr="00BE7844">
        <w:rPr>
          <w:rFonts w:ascii="Times New Roman" w:hAnsi="Times New Roman"/>
          <w:b/>
          <w:sz w:val="24"/>
          <w:szCs w:val="24"/>
        </w:rPr>
        <w:t>Vehicle Selection Module</w:t>
      </w:r>
    </w:p>
    <w:p w:rsidR="00B079CB" w:rsidRDefault="00235E61" w:rsidP="00235E61">
      <w:pPr>
        <w:spacing w:after="0"/>
        <w:ind w:left="0" w:firstLine="0"/>
        <w:rPr>
          <w:rFonts w:ascii="Times New Roman" w:hAnsi="Times New Roman"/>
          <w:sz w:val="24"/>
          <w:szCs w:val="24"/>
        </w:rPr>
      </w:pPr>
      <w:r>
        <w:rPr>
          <w:rFonts w:ascii="Times New Roman" w:hAnsi="Times New Roman"/>
          <w:sz w:val="24"/>
          <w:szCs w:val="24"/>
        </w:rPr>
        <w:t xml:space="preserve">The vehicle selection module employs the traditional discrete-continuous framework for modeling the base year vehicle fleet composition and utilization. The vehicle fleet is described by </w:t>
      </w:r>
      <w:r w:rsidR="00965BBF">
        <w:rPr>
          <w:rFonts w:ascii="Times New Roman" w:hAnsi="Times New Roman"/>
          <w:sz w:val="24"/>
          <w:szCs w:val="24"/>
        </w:rPr>
        <w:t xml:space="preserve">a multinomial logit model of </w:t>
      </w:r>
      <w:r>
        <w:rPr>
          <w:rFonts w:ascii="Times New Roman" w:hAnsi="Times New Roman"/>
          <w:sz w:val="24"/>
          <w:szCs w:val="24"/>
        </w:rPr>
        <w:t xml:space="preserve">vehicle body type, fuel type, and vintage, and mileage </w:t>
      </w:r>
      <w:r w:rsidR="00965BBF">
        <w:rPr>
          <w:rFonts w:ascii="Times New Roman" w:hAnsi="Times New Roman"/>
          <w:sz w:val="24"/>
          <w:szCs w:val="24"/>
        </w:rPr>
        <w:t xml:space="preserve">(in logarithmic form) </w:t>
      </w:r>
      <w:r>
        <w:rPr>
          <w:rFonts w:ascii="Times New Roman" w:hAnsi="Times New Roman"/>
          <w:sz w:val="24"/>
          <w:szCs w:val="24"/>
        </w:rPr>
        <w:t xml:space="preserve">is modeled using </w:t>
      </w:r>
      <w:r w:rsidR="00965BBF">
        <w:rPr>
          <w:rFonts w:ascii="Times New Roman" w:hAnsi="Times New Roman"/>
          <w:sz w:val="24"/>
          <w:szCs w:val="24"/>
        </w:rPr>
        <w:t>a linear regression model</w:t>
      </w:r>
      <w:r>
        <w:rPr>
          <w:rFonts w:ascii="Times New Roman" w:hAnsi="Times New Roman"/>
          <w:sz w:val="24"/>
          <w:szCs w:val="24"/>
        </w:rPr>
        <w:t xml:space="preserve">.  </w:t>
      </w:r>
      <w:r w:rsidR="00965BBF">
        <w:rPr>
          <w:rFonts w:ascii="Times New Roman" w:hAnsi="Times New Roman"/>
          <w:sz w:val="24"/>
          <w:szCs w:val="24"/>
        </w:rPr>
        <w:t xml:space="preserve">The methodology is the same as that described in Eluru </w:t>
      </w:r>
      <w:r w:rsidR="00965BBF" w:rsidRPr="00965BBF">
        <w:rPr>
          <w:rFonts w:ascii="Times New Roman" w:hAnsi="Times New Roman"/>
          <w:i/>
          <w:sz w:val="24"/>
          <w:szCs w:val="24"/>
        </w:rPr>
        <w:t>et al.</w:t>
      </w:r>
      <w:r w:rsidR="00965BBF">
        <w:rPr>
          <w:rFonts w:ascii="Times New Roman" w:hAnsi="Times New Roman"/>
          <w:sz w:val="24"/>
          <w:szCs w:val="24"/>
        </w:rPr>
        <w:t xml:space="preserve"> (</w:t>
      </w:r>
      <w:r w:rsidR="00D72ED5" w:rsidRPr="00D72ED5">
        <w:rPr>
          <w:rFonts w:ascii="Times New Roman" w:hAnsi="Times New Roman"/>
          <w:i/>
          <w:sz w:val="24"/>
          <w:szCs w:val="24"/>
        </w:rPr>
        <w:t>16</w:t>
      </w:r>
      <w:r w:rsidR="00965BBF">
        <w:rPr>
          <w:rFonts w:ascii="Times New Roman" w:hAnsi="Times New Roman"/>
          <w:sz w:val="24"/>
          <w:szCs w:val="24"/>
        </w:rPr>
        <w:t>).</w:t>
      </w:r>
      <w:r>
        <w:rPr>
          <w:rFonts w:ascii="Times New Roman" w:hAnsi="Times New Roman"/>
          <w:sz w:val="24"/>
          <w:szCs w:val="24"/>
        </w:rPr>
        <w:t xml:space="preserve"> </w:t>
      </w:r>
      <w:r w:rsidR="00965BBF">
        <w:rPr>
          <w:rFonts w:ascii="Times New Roman" w:hAnsi="Times New Roman"/>
          <w:sz w:val="24"/>
          <w:szCs w:val="24"/>
        </w:rPr>
        <w:t xml:space="preserve">As discussed earlier in Section 2, the vehicle fleet and usage decisions are assumed to occur through a series of unobserved (to the analyst) </w:t>
      </w:r>
      <w:r w:rsidR="004517C0">
        <w:rPr>
          <w:rFonts w:ascii="Times New Roman" w:hAnsi="Times New Roman"/>
          <w:sz w:val="24"/>
          <w:szCs w:val="24"/>
        </w:rPr>
        <w:t xml:space="preserve">vehicle </w:t>
      </w:r>
      <w:r w:rsidR="00965BBF">
        <w:rPr>
          <w:rFonts w:ascii="Times New Roman" w:hAnsi="Times New Roman"/>
          <w:sz w:val="24"/>
          <w:szCs w:val="24"/>
        </w:rPr>
        <w:t xml:space="preserve">choice occasions, with the number of </w:t>
      </w:r>
      <w:r w:rsidR="004517C0">
        <w:rPr>
          <w:rFonts w:ascii="Times New Roman" w:hAnsi="Times New Roman"/>
          <w:sz w:val="24"/>
          <w:szCs w:val="24"/>
        </w:rPr>
        <w:t xml:space="preserve">vehicle </w:t>
      </w:r>
      <w:r w:rsidR="00965BBF">
        <w:rPr>
          <w:rFonts w:ascii="Times New Roman" w:hAnsi="Times New Roman"/>
          <w:sz w:val="24"/>
          <w:szCs w:val="24"/>
        </w:rPr>
        <w:t xml:space="preserve">choice occasions being equal to </w:t>
      </w:r>
      <w:r w:rsidR="00965BBF" w:rsidRPr="00010264">
        <w:rPr>
          <w:rFonts w:ascii="Times New Roman" w:hAnsi="Times New Roman"/>
          <w:i/>
          <w:sz w:val="24"/>
          <w:szCs w:val="24"/>
        </w:rPr>
        <w:t>N</w:t>
      </w:r>
      <w:r w:rsidR="00965BBF">
        <w:rPr>
          <w:rFonts w:ascii="Times New Roman" w:hAnsi="Times New Roman"/>
          <w:sz w:val="24"/>
          <w:szCs w:val="24"/>
        </w:rPr>
        <w:t>+2 (</w:t>
      </w:r>
      <w:r w:rsidR="00965BBF" w:rsidRPr="00965BBF">
        <w:rPr>
          <w:rFonts w:ascii="Times New Roman" w:hAnsi="Times New Roman"/>
          <w:i/>
          <w:sz w:val="24"/>
          <w:szCs w:val="24"/>
        </w:rPr>
        <w:t>N</w:t>
      </w:r>
      <w:r w:rsidR="00965BBF">
        <w:rPr>
          <w:rFonts w:ascii="Times New Roman" w:hAnsi="Times New Roman"/>
          <w:sz w:val="24"/>
          <w:szCs w:val="24"/>
        </w:rPr>
        <w:t xml:space="preserve"> being the number of adults in the household). </w:t>
      </w:r>
    </w:p>
    <w:p w:rsidR="00B079CB" w:rsidRDefault="00B079CB" w:rsidP="003B30B6">
      <w:pPr>
        <w:spacing w:after="0"/>
        <w:ind w:left="0" w:firstLine="720"/>
        <w:rPr>
          <w:rFonts w:ascii="Times New Roman" w:hAnsi="Times New Roman"/>
          <w:sz w:val="24"/>
          <w:szCs w:val="24"/>
        </w:rPr>
      </w:pPr>
      <w:r>
        <w:rPr>
          <w:rFonts w:ascii="Times New Roman" w:hAnsi="Times New Roman"/>
          <w:sz w:val="24"/>
          <w:szCs w:val="24"/>
        </w:rPr>
        <w:t xml:space="preserve">Let </w:t>
      </w:r>
      <w:r>
        <w:rPr>
          <w:rFonts w:ascii="Times New Roman" w:hAnsi="Times New Roman"/>
          <w:i/>
          <w:sz w:val="24"/>
          <w:szCs w:val="24"/>
        </w:rPr>
        <w:t xml:space="preserve">q </w:t>
      </w:r>
      <w:r>
        <w:rPr>
          <w:rFonts w:ascii="Times New Roman" w:hAnsi="Times New Roman"/>
          <w:sz w:val="24"/>
          <w:szCs w:val="24"/>
        </w:rPr>
        <w:t xml:space="preserve">be the index for the households, </w:t>
      </w:r>
      <w:r>
        <w:rPr>
          <w:rFonts w:ascii="Times New Roman" w:hAnsi="Times New Roman"/>
          <w:i/>
          <w:sz w:val="24"/>
          <w:szCs w:val="24"/>
        </w:rPr>
        <w:t>q</w:t>
      </w:r>
      <w:r>
        <w:rPr>
          <w:rFonts w:ascii="Times New Roman" w:hAnsi="Times New Roman"/>
          <w:sz w:val="24"/>
          <w:szCs w:val="24"/>
        </w:rPr>
        <w:t xml:space="preserve"> = 1, 2, 3,…., </w:t>
      </w:r>
      <w:r>
        <w:rPr>
          <w:rFonts w:ascii="Times New Roman" w:hAnsi="Times New Roman"/>
          <w:i/>
          <w:sz w:val="24"/>
          <w:szCs w:val="24"/>
        </w:rPr>
        <w:t>Q</w:t>
      </w:r>
      <w:r>
        <w:rPr>
          <w:rFonts w:ascii="Times New Roman" w:hAnsi="Times New Roman"/>
          <w:sz w:val="24"/>
          <w:szCs w:val="24"/>
        </w:rPr>
        <w:t xml:space="preserve"> and let </w:t>
      </w:r>
      <w:r>
        <w:rPr>
          <w:rFonts w:ascii="Times New Roman" w:hAnsi="Times New Roman"/>
          <w:i/>
          <w:sz w:val="24"/>
          <w:szCs w:val="24"/>
        </w:rPr>
        <w:t>i</w:t>
      </w:r>
      <w:r>
        <w:rPr>
          <w:rFonts w:ascii="Times New Roman" w:hAnsi="Times New Roman"/>
          <w:sz w:val="24"/>
          <w:szCs w:val="24"/>
        </w:rPr>
        <w:t xml:space="preserve"> be the index for the vehicle type alternatives. Let </w:t>
      </w:r>
      <w:r>
        <w:rPr>
          <w:rFonts w:ascii="Times New Roman" w:hAnsi="Times New Roman"/>
          <w:i/>
          <w:sz w:val="24"/>
          <w:szCs w:val="24"/>
        </w:rPr>
        <w:t>j</w:t>
      </w:r>
      <w:r>
        <w:rPr>
          <w:rFonts w:ascii="Times New Roman" w:hAnsi="Times New Roman"/>
          <w:sz w:val="24"/>
          <w:szCs w:val="24"/>
        </w:rPr>
        <w:t xml:space="preserve"> be the index for the vehicle choice occasion </w:t>
      </w:r>
      <w:r>
        <w:rPr>
          <w:rFonts w:ascii="Times New Roman" w:hAnsi="Times New Roman"/>
          <w:i/>
          <w:sz w:val="24"/>
          <w:szCs w:val="24"/>
        </w:rPr>
        <w:t>j</w:t>
      </w:r>
      <w:r>
        <w:rPr>
          <w:rFonts w:ascii="Times New Roman" w:hAnsi="Times New Roman"/>
          <w:sz w:val="24"/>
          <w:szCs w:val="24"/>
        </w:rPr>
        <w:t xml:space="preserve"> = 1, 2, ….,</w:t>
      </w:r>
      <w:r w:rsidR="003B30B6" w:rsidRPr="007D0E2E">
        <w:rPr>
          <w:rFonts w:ascii="Times New Roman" w:hAnsi="Times New Roman"/>
          <w:i/>
          <w:position w:val="-14"/>
          <w:sz w:val="24"/>
          <w:szCs w:val="24"/>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8.6pt" o:ole="">
            <v:imagedata r:id="rId18" o:title=""/>
          </v:shape>
          <o:OLEObject Type="Embed" ProgID="Equation.3" ShapeID="_x0000_i1025" DrawAspect="Content" ObjectID="_1425906356" r:id="rId19"/>
        </w:object>
      </w:r>
      <w:r>
        <w:rPr>
          <w:rFonts w:ascii="Times New Roman" w:hAnsi="Times New Roman"/>
          <w:sz w:val="24"/>
          <w:szCs w:val="24"/>
        </w:rPr>
        <w:t xml:space="preserve"> where </w:t>
      </w:r>
      <w:r w:rsidR="003B30B6" w:rsidRPr="007D0E2E">
        <w:rPr>
          <w:rFonts w:ascii="Times New Roman" w:hAnsi="Times New Roman"/>
          <w:i/>
          <w:position w:val="-14"/>
          <w:sz w:val="24"/>
          <w:szCs w:val="24"/>
        </w:rPr>
        <w:object w:dxaOrig="300" w:dyaOrig="380">
          <v:shape id="_x0000_i1026" type="#_x0000_t75" style="width:14.9pt;height:18.6pt" o:ole="">
            <v:imagedata r:id="rId20" o:title=""/>
          </v:shape>
          <o:OLEObject Type="Embed" ProgID="Equation.3" ShapeID="_x0000_i1026" DrawAspect="Content" ObjectID="_1425906357" r:id="rId21"/>
        </w:object>
      </w:r>
      <w:r>
        <w:rPr>
          <w:rFonts w:ascii="Times New Roman" w:hAnsi="Times New Roman"/>
          <w:sz w:val="24"/>
          <w:szCs w:val="24"/>
        </w:rPr>
        <w:t xml:space="preserve"> is the total number of choice occasions for a household </w:t>
      </w:r>
      <w:r>
        <w:rPr>
          <w:rFonts w:ascii="Times New Roman" w:hAnsi="Times New Roman"/>
          <w:i/>
          <w:sz w:val="24"/>
          <w:szCs w:val="24"/>
        </w:rPr>
        <w:t>q</w:t>
      </w:r>
      <w:r>
        <w:rPr>
          <w:rFonts w:ascii="Times New Roman" w:hAnsi="Times New Roman"/>
          <w:sz w:val="24"/>
          <w:szCs w:val="24"/>
        </w:rPr>
        <w:t xml:space="preserve"> which is equal to </w:t>
      </w:r>
      <w:r>
        <w:rPr>
          <w:rFonts w:ascii="Times New Roman" w:hAnsi="Times New Roman"/>
          <w:i/>
          <w:sz w:val="24"/>
          <w:szCs w:val="24"/>
        </w:rPr>
        <w:t>N</w:t>
      </w:r>
      <w:r>
        <w:rPr>
          <w:rFonts w:ascii="Times New Roman" w:hAnsi="Times New Roman"/>
          <w:sz w:val="24"/>
          <w:szCs w:val="24"/>
        </w:rPr>
        <w:t>+2</w:t>
      </w:r>
      <w:r w:rsidR="003F7BF6">
        <w:rPr>
          <w:rFonts w:ascii="Times New Roman" w:hAnsi="Times New Roman"/>
          <w:sz w:val="24"/>
          <w:szCs w:val="24"/>
        </w:rPr>
        <w:t xml:space="preserve"> (from RC data)</w:t>
      </w:r>
      <w:r w:rsidR="00FE3EA2">
        <w:rPr>
          <w:rFonts w:ascii="Times New Roman" w:hAnsi="Times New Roman"/>
          <w:sz w:val="24"/>
          <w:szCs w:val="24"/>
        </w:rPr>
        <w:t>,</w:t>
      </w:r>
      <w:r>
        <w:rPr>
          <w:rFonts w:ascii="Times New Roman" w:hAnsi="Times New Roman"/>
          <w:sz w:val="24"/>
          <w:szCs w:val="24"/>
        </w:rPr>
        <w:t xml:space="preserve"> plus </w:t>
      </w:r>
      <w:r w:rsidR="00FE3EA2">
        <w:rPr>
          <w:rFonts w:ascii="Times New Roman" w:hAnsi="Times New Roman"/>
          <w:sz w:val="24"/>
          <w:szCs w:val="24"/>
        </w:rPr>
        <w:t xml:space="preserve">the </w:t>
      </w:r>
      <w:r>
        <w:rPr>
          <w:rFonts w:ascii="Times New Roman" w:hAnsi="Times New Roman"/>
          <w:sz w:val="24"/>
          <w:szCs w:val="24"/>
        </w:rPr>
        <w:t>number of choice occasions where a replacemen</w:t>
      </w:r>
      <w:r w:rsidR="00FE3EA2">
        <w:rPr>
          <w:rFonts w:ascii="Times New Roman" w:hAnsi="Times New Roman"/>
          <w:sz w:val="24"/>
          <w:szCs w:val="24"/>
        </w:rPr>
        <w:t>t/addition decision was observed/reported</w:t>
      </w:r>
      <w:r w:rsidR="003F7BF6">
        <w:rPr>
          <w:rFonts w:ascii="Times New Roman" w:hAnsi="Times New Roman"/>
          <w:sz w:val="24"/>
          <w:szCs w:val="24"/>
        </w:rPr>
        <w:t xml:space="preserve"> (from SI data)</w:t>
      </w:r>
      <w:r w:rsidR="00FE3EA2">
        <w:rPr>
          <w:rFonts w:ascii="Times New Roman" w:hAnsi="Times New Roman"/>
          <w:sz w:val="24"/>
          <w:szCs w:val="24"/>
        </w:rPr>
        <w:t>,</w:t>
      </w:r>
      <w:r>
        <w:rPr>
          <w:rFonts w:ascii="Times New Roman" w:hAnsi="Times New Roman"/>
          <w:sz w:val="24"/>
          <w:szCs w:val="24"/>
        </w:rPr>
        <w:t xml:space="preserve"> plus up to ei</w:t>
      </w:r>
      <w:r w:rsidR="00FE3EA2">
        <w:rPr>
          <w:rFonts w:ascii="Times New Roman" w:hAnsi="Times New Roman"/>
          <w:sz w:val="24"/>
          <w:szCs w:val="24"/>
        </w:rPr>
        <w:t>ght choice occasions from the stated preference</w:t>
      </w:r>
      <w:r>
        <w:rPr>
          <w:rFonts w:ascii="Times New Roman" w:hAnsi="Times New Roman"/>
          <w:sz w:val="24"/>
          <w:szCs w:val="24"/>
        </w:rPr>
        <w:t xml:space="preserve"> questionnaire</w:t>
      </w:r>
      <w:r w:rsidR="001502DD">
        <w:rPr>
          <w:rFonts w:ascii="Times New Roman" w:hAnsi="Times New Roman"/>
          <w:sz w:val="24"/>
          <w:szCs w:val="24"/>
        </w:rPr>
        <w:t xml:space="preserve"> </w:t>
      </w:r>
      <w:r w:rsidR="003B30B6">
        <w:rPr>
          <w:rFonts w:ascii="Times New Roman" w:hAnsi="Times New Roman"/>
          <w:sz w:val="24"/>
          <w:szCs w:val="24"/>
        </w:rPr>
        <w:t>(</w:t>
      </w:r>
      <w:r w:rsidR="003F7BF6">
        <w:rPr>
          <w:rFonts w:ascii="Times New Roman" w:hAnsi="Times New Roman"/>
          <w:sz w:val="24"/>
          <w:szCs w:val="24"/>
        </w:rPr>
        <w:t>from SP data)</w:t>
      </w:r>
      <w:r>
        <w:rPr>
          <w:rFonts w:ascii="Times New Roman" w:hAnsi="Times New Roman"/>
          <w:sz w:val="24"/>
          <w:szCs w:val="24"/>
        </w:rPr>
        <w:t>. With this notation, the vehicle type choice discrete component takes the following form:</w:t>
      </w:r>
    </w:p>
    <w:p w:rsidR="00B079CB" w:rsidRDefault="003B30B6" w:rsidP="003B30B6">
      <w:pPr>
        <w:spacing w:before="120"/>
        <w:ind w:left="0" w:firstLine="720"/>
        <w:rPr>
          <w:rFonts w:ascii="Times New Roman" w:hAnsi="Times New Roman"/>
          <w:sz w:val="24"/>
          <w:szCs w:val="24"/>
        </w:rPr>
      </w:pPr>
      <w:r w:rsidRPr="003B30B6">
        <w:rPr>
          <w:rFonts w:ascii="Times New Roman" w:hAnsi="Times New Roman"/>
          <w:position w:val="-14"/>
          <w:sz w:val="24"/>
          <w:szCs w:val="24"/>
        </w:rPr>
        <w:object w:dxaOrig="1620" w:dyaOrig="400">
          <v:shape id="_x0000_i1027" type="#_x0000_t75" style="width:80.7pt;height:19.85pt" o:ole="">
            <v:imagedata r:id="rId22" o:title=""/>
          </v:shape>
          <o:OLEObject Type="Embed" ProgID="Equation.3" ShapeID="_x0000_i1027" DrawAspect="Content" ObjectID="_1425906358" r:id="rId23"/>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B079CB">
        <w:rPr>
          <w:rFonts w:ascii="Times New Roman" w:hAnsi="Times New Roman"/>
          <w:sz w:val="24"/>
          <w:szCs w:val="24"/>
        </w:rPr>
        <w:t>(1)</w:t>
      </w:r>
    </w:p>
    <w:p w:rsidR="00B079CB" w:rsidRDefault="003B30B6" w:rsidP="00FE3EA2">
      <w:pPr>
        <w:spacing w:after="0"/>
        <w:ind w:left="0" w:firstLine="0"/>
        <w:rPr>
          <w:rFonts w:ascii="Times New Roman" w:hAnsi="Times New Roman"/>
          <w:sz w:val="24"/>
          <w:szCs w:val="24"/>
        </w:rPr>
      </w:pPr>
      <w:r w:rsidRPr="00E335AE">
        <w:rPr>
          <w:position w:val="-14"/>
        </w:rPr>
        <w:object w:dxaOrig="360" w:dyaOrig="400">
          <v:shape id="_x0000_i1028" type="#_x0000_t75" style="width:18.6pt;height:19.85pt" o:ole="">
            <v:imagedata r:id="rId24" o:title=""/>
          </v:shape>
          <o:OLEObject Type="Embed" ProgID="Equation.3" ShapeID="_x0000_i1028" DrawAspect="Content" ObjectID="_1425906359" r:id="rId25"/>
        </w:object>
      </w:r>
      <w:r w:rsidR="00B079CB">
        <w:t xml:space="preserve"> </w:t>
      </w:r>
      <w:r w:rsidR="00B079CB" w:rsidRPr="009A1B8B">
        <w:rPr>
          <w:rFonts w:ascii="Times New Roman" w:hAnsi="Times New Roman"/>
          <w:sz w:val="24"/>
          <w:szCs w:val="24"/>
        </w:rPr>
        <w:t>is the</w:t>
      </w:r>
      <w:r w:rsidR="00B079CB">
        <w:rPr>
          <w:rFonts w:ascii="Times New Roman" w:hAnsi="Times New Roman"/>
          <w:sz w:val="24"/>
          <w:szCs w:val="24"/>
        </w:rPr>
        <w:t xml:space="preserve"> latent utility that the </w:t>
      </w:r>
      <w:r>
        <w:rPr>
          <w:rFonts w:ascii="Times New Roman" w:hAnsi="Times New Roman"/>
          <w:i/>
          <w:sz w:val="24"/>
          <w:szCs w:val="24"/>
        </w:rPr>
        <w:t>q</w:t>
      </w:r>
      <w:r w:rsidR="00B079CB" w:rsidRPr="009A1B8B">
        <w:rPr>
          <w:rFonts w:ascii="Times New Roman" w:hAnsi="Times New Roman"/>
          <w:sz w:val="24"/>
          <w:szCs w:val="24"/>
        </w:rPr>
        <w:t>th</w:t>
      </w:r>
      <w:r w:rsidR="00B079CB">
        <w:rPr>
          <w:rFonts w:ascii="Times New Roman" w:hAnsi="Times New Roman"/>
          <w:sz w:val="24"/>
          <w:szCs w:val="24"/>
        </w:rPr>
        <w:t xml:space="preserve"> household obtains from choosing alternative </w:t>
      </w:r>
      <w:r>
        <w:rPr>
          <w:rFonts w:ascii="Times New Roman" w:hAnsi="Times New Roman"/>
          <w:i/>
          <w:sz w:val="24"/>
          <w:szCs w:val="24"/>
        </w:rPr>
        <w:t>i</w:t>
      </w:r>
      <w:r w:rsidR="00B079CB">
        <w:rPr>
          <w:rFonts w:ascii="Times New Roman" w:hAnsi="Times New Roman"/>
          <w:sz w:val="24"/>
          <w:szCs w:val="24"/>
        </w:rPr>
        <w:t xml:space="preserve"> at the </w:t>
      </w:r>
      <w:r>
        <w:rPr>
          <w:rFonts w:ascii="Times New Roman" w:hAnsi="Times New Roman"/>
          <w:i/>
          <w:sz w:val="24"/>
          <w:szCs w:val="24"/>
        </w:rPr>
        <w:t>j</w:t>
      </w:r>
      <w:r w:rsidR="00FE3EA2">
        <w:rPr>
          <w:rFonts w:ascii="Times New Roman" w:hAnsi="Times New Roman"/>
          <w:sz w:val="24"/>
          <w:szCs w:val="24"/>
        </w:rPr>
        <w:t xml:space="preserve">th choice </w:t>
      </w:r>
      <w:r w:rsidR="00B079CB">
        <w:rPr>
          <w:rFonts w:ascii="Times New Roman" w:hAnsi="Times New Roman"/>
          <w:sz w:val="24"/>
          <w:szCs w:val="24"/>
        </w:rPr>
        <w:t xml:space="preserve">occasion. </w:t>
      </w:r>
      <w:r w:rsidRPr="00E335AE">
        <w:rPr>
          <w:position w:val="-14"/>
        </w:rPr>
        <w:object w:dxaOrig="360" w:dyaOrig="380">
          <v:shape id="_x0000_i1029" type="#_x0000_t75" style="width:18.6pt;height:18.6pt" o:ole="">
            <v:imagedata r:id="rId26" o:title=""/>
          </v:shape>
          <o:OLEObject Type="Embed" ProgID="Equation.3" ShapeID="_x0000_i1029" DrawAspect="Content" ObjectID="_1425906360" r:id="rId27"/>
        </w:object>
      </w:r>
      <w:r>
        <w:rPr>
          <w:position w:val="-14"/>
        </w:rPr>
        <w:t xml:space="preserve"> </w:t>
      </w:r>
      <w:r w:rsidR="00B079CB">
        <w:rPr>
          <w:rFonts w:ascii="Times New Roman" w:hAnsi="Times New Roman"/>
          <w:sz w:val="24"/>
          <w:szCs w:val="24"/>
        </w:rPr>
        <w:t xml:space="preserve">is a column vector of known household attributes at choice  occasion </w:t>
      </w:r>
      <w:r>
        <w:rPr>
          <w:rFonts w:ascii="Times New Roman" w:hAnsi="Times New Roman"/>
          <w:i/>
          <w:sz w:val="24"/>
          <w:szCs w:val="24"/>
        </w:rPr>
        <w:t>j</w:t>
      </w:r>
      <w:r w:rsidR="00B079CB">
        <w:rPr>
          <w:rFonts w:ascii="Times New Roman" w:hAnsi="Times New Roman"/>
          <w:sz w:val="24"/>
          <w:szCs w:val="24"/>
        </w:rPr>
        <w:t xml:space="preserve"> (including household demographics and vehicle fleet characteristics before the </w:t>
      </w:r>
      <w:r>
        <w:rPr>
          <w:rFonts w:ascii="Times New Roman" w:hAnsi="Times New Roman"/>
          <w:i/>
          <w:sz w:val="24"/>
          <w:szCs w:val="24"/>
        </w:rPr>
        <w:t>j</w:t>
      </w:r>
      <w:r w:rsidR="00B079CB">
        <w:rPr>
          <w:rFonts w:ascii="Times New Roman" w:hAnsi="Times New Roman"/>
          <w:sz w:val="24"/>
          <w:szCs w:val="24"/>
        </w:rPr>
        <w:t xml:space="preserve">th choice occasion), </w:t>
      </w:r>
      <w:r w:rsidRPr="003B30B6">
        <w:rPr>
          <w:rFonts w:ascii="Times New Roman" w:hAnsi="Times New Roman"/>
          <w:i/>
          <w:sz w:val="24"/>
          <w:szCs w:val="24"/>
        </w:rPr>
        <w:t>β</w:t>
      </w:r>
      <w:r>
        <w:rPr>
          <w:position w:val="-10"/>
        </w:rPr>
        <w:t xml:space="preserve"> </w:t>
      </w:r>
      <w:r w:rsidR="00B079CB">
        <w:rPr>
          <w:rFonts w:ascii="Times New Roman" w:hAnsi="Times New Roman"/>
          <w:sz w:val="24"/>
          <w:szCs w:val="24"/>
        </w:rPr>
        <w:t>is the corresponding coefficient column vecto</w:t>
      </w:r>
      <w:r w:rsidR="00FE3EA2">
        <w:rPr>
          <w:rFonts w:ascii="Times New Roman" w:hAnsi="Times New Roman"/>
          <w:sz w:val="24"/>
          <w:szCs w:val="24"/>
        </w:rPr>
        <w:t>r of parameters to be estimated</w:t>
      </w:r>
      <w:r w:rsidR="00B079CB">
        <w:rPr>
          <w:rFonts w:ascii="Times New Roman" w:hAnsi="Times New Roman"/>
          <w:sz w:val="24"/>
          <w:szCs w:val="24"/>
        </w:rPr>
        <w:t xml:space="preserve">, and </w:t>
      </w:r>
      <w:r w:rsidRPr="003B30B6">
        <w:rPr>
          <w:position w:val="-14"/>
        </w:rPr>
        <w:object w:dxaOrig="360" w:dyaOrig="380">
          <v:shape id="_x0000_i1030" type="#_x0000_t75" style="width:18.6pt;height:18.6pt" o:ole="">
            <v:imagedata r:id="rId28" o:title=""/>
          </v:shape>
          <o:OLEObject Type="Embed" ProgID="Equation.3" ShapeID="_x0000_i1030" DrawAspect="Content" ObjectID="_1425906361" r:id="rId29"/>
        </w:object>
      </w:r>
      <w:r w:rsidRPr="003B30B6">
        <w:t xml:space="preserve"> </w:t>
      </w:r>
      <w:r w:rsidR="00B079CB" w:rsidRPr="003B30B6">
        <w:rPr>
          <w:rFonts w:ascii="Times New Roman" w:hAnsi="Times New Roman"/>
          <w:sz w:val="24"/>
          <w:szCs w:val="24"/>
        </w:rPr>
        <w:t>is</w:t>
      </w:r>
      <w:r w:rsidR="00B079CB">
        <w:rPr>
          <w:rFonts w:ascii="Times New Roman" w:hAnsi="Times New Roman"/>
          <w:sz w:val="24"/>
          <w:szCs w:val="24"/>
        </w:rPr>
        <w:t xml:space="preserve"> an idiosyncratic error term assumed to be independently and identically type-I extreme value distributed across alternatives, individuals, and choice occasions. Its sc</w:t>
      </w:r>
      <w:r w:rsidR="00FE3EA2">
        <w:rPr>
          <w:rFonts w:ascii="Times New Roman" w:hAnsi="Times New Roman"/>
          <w:sz w:val="24"/>
          <w:szCs w:val="24"/>
        </w:rPr>
        <w:t>ale parameter is normalized to one for revealed preference (RP)</w:t>
      </w:r>
      <w:r w:rsidR="00B079CB">
        <w:rPr>
          <w:rFonts w:ascii="Times New Roman" w:hAnsi="Times New Roman"/>
          <w:sz w:val="24"/>
          <w:szCs w:val="24"/>
        </w:rPr>
        <w:t xml:space="preserve"> choice occasions and specified as</w:t>
      </w:r>
      <w:r w:rsidR="00BB7E9F">
        <w:rPr>
          <w:rFonts w:ascii="Times New Roman" w:hAnsi="Times New Roman"/>
          <w:sz w:val="24"/>
          <w:szCs w:val="24"/>
        </w:rPr>
        <w:t xml:space="preserve"> </w:t>
      </w:r>
      <w:r w:rsidR="00BB7E9F" w:rsidRPr="00BB7E9F">
        <w:rPr>
          <w:rFonts w:ascii="Times New Roman" w:hAnsi="Times New Roman"/>
          <w:position w:val="-24"/>
          <w:sz w:val="24"/>
          <w:szCs w:val="24"/>
        </w:rPr>
        <w:object w:dxaOrig="260" w:dyaOrig="620">
          <v:shape id="_x0000_i1031" type="#_x0000_t75" style="width:12.4pt;height:31.05pt" o:ole="">
            <v:imagedata r:id="rId30" o:title=""/>
          </v:shape>
          <o:OLEObject Type="Embed" ProgID="Equation.3" ShapeID="_x0000_i1031" DrawAspect="Content" ObjectID="_1425906362" r:id="rId31"/>
        </w:object>
      </w:r>
      <w:r w:rsidR="00B079CB">
        <w:rPr>
          <w:rFonts w:ascii="Times New Roman" w:hAnsi="Times New Roman"/>
          <w:sz w:val="24"/>
          <w:szCs w:val="24"/>
        </w:rPr>
        <w:t xml:space="preserve"> for the </w:t>
      </w:r>
      <w:r w:rsidR="00FE3EA2">
        <w:rPr>
          <w:rFonts w:ascii="Times New Roman" w:hAnsi="Times New Roman"/>
          <w:sz w:val="24"/>
          <w:szCs w:val="24"/>
        </w:rPr>
        <w:t xml:space="preserve">stated </w:t>
      </w:r>
      <w:r w:rsidR="003F7BF6">
        <w:rPr>
          <w:rFonts w:ascii="Times New Roman" w:hAnsi="Times New Roman"/>
          <w:sz w:val="24"/>
          <w:szCs w:val="24"/>
        </w:rPr>
        <w:t xml:space="preserve">intention (SI) and stated </w:t>
      </w:r>
      <w:r w:rsidR="00FE3EA2">
        <w:rPr>
          <w:rFonts w:ascii="Times New Roman" w:hAnsi="Times New Roman"/>
          <w:sz w:val="24"/>
          <w:szCs w:val="24"/>
        </w:rPr>
        <w:t>preference (</w:t>
      </w:r>
      <w:r w:rsidR="00B079CB">
        <w:rPr>
          <w:rFonts w:ascii="Times New Roman" w:hAnsi="Times New Roman"/>
          <w:sz w:val="24"/>
          <w:szCs w:val="24"/>
        </w:rPr>
        <w:t>SP</w:t>
      </w:r>
      <w:r w:rsidR="00FE3EA2">
        <w:rPr>
          <w:rFonts w:ascii="Times New Roman" w:hAnsi="Times New Roman"/>
          <w:sz w:val="24"/>
          <w:szCs w:val="24"/>
        </w:rPr>
        <w:t>)</w:t>
      </w:r>
      <w:r w:rsidR="00B079CB">
        <w:rPr>
          <w:rFonts w:ascii="Times New Roman" w:hAnsi="Times New Roman"/>
          <w:sz w:val="24"/>
          <w:szCs w:val="24"/>
        </w:rPr>
        <w:t xml:space="preserve"> choice occasions.</w:t>
      </w:r>
    </w:p>
    <w:p w:rsidR="00E1248A" w:rsidRDefault="00E1248A" w:rsidP="00E1248A">
      <w:pPr>
        <w:spacing w:after="0"/>
        <w:ind w:left="0" w:firstLine="720"/>
        <w:rPr>
          <w:rFonts w:ascii="Times New Roman" w:hAnsi="Times New Roman"/>
          <w:sz w:val="24"/>
          <w:szCs w:val="24"/>
        </w:rPr>
      </w:pPr>
      <w:r>
        <w:rPr>
          <w:rFonts w:ascii="Times New Roman" w:hAnsi="Times New Roman"/>
          <w:sz w:val="24"/>
          <w:szCs w:val="24"/>
        </w:rPr>
        <w:t xml:space="preserve">Then, the household </w:t>
      </w:r>
      <w:r>
        <w:rPr>
          <w:rFonts w:ascii="Times New Roman" w:hAnsi="Times New Roman"/>
          <w:i/>
          <w:sz w:val="24"/>
          <w:szCs w:val="24"/>
        </w:rPr>
        <w:t>q</w:t>
      </w:r>
      <w:r>
        <w:rPr>
          <w:rFonts w:ascii="Times New Roman" w:hAnsi="Times New Roman"/>
          <w:sz w:val="24"/>
          <w:szCs w:val="24"/>
        </w:rPr>
        <w:t xml:space="preserve"> chooses alternative </w:t>
      </w:r>
      <w:r>
        <w:rPr>
          <w:rFonts w:ascii="Times New Roman" w:hAnsi="Times New Roman"/>
          <w:i/>
          <w:sz w:val="24"/>
          <w:szCs w:val="24"/>
        </w:rPr>
        <w:t xml:space="preserve">i </w:t>
      </w:r>
      <w:r>
        <w:rPr>
          <w:rFonts w:ascii="Times New Roman" w:hAnsi="Times New Roman"/>
          <w:sz w:val="24"/>
          <w:szCs w:val="24"/>
        </w:rPr>
        <w:t xml:space="preserve">at the </w:t>
      </w:r>
      <w:r>
        <w:rPr>
          <w:rFonts w:ascii="Times New Roman" w:hAnsi="Times New Roman"/>
          <w:i/>
          <w:sz w:val="24"/>
          <w:szCs w:val="24"/>
        </w:rPr>
        <w:t>j</w:t>
      </w:r>
      <w:r>
        <w:rPr>
          <w:rFonts w:ascii="Times New Roman" w:hAnsi="Times New Roman"/>
          <w:sz w:val="24"/>
          <w:szCs w:val="24"/>
        </w:rPr>
        <w:t>th choice occasion if the following condition holds:</w:t>
      </w:r>
    </w:p>
    <w:p w:rsidR="00E1248A" w:rsidRDefault="00E1248A" w:rsidP="00E1248A">
      <w:pPr>
        <w:tabs>
          <w:tab w:val="right" w:pos="9360"/>
        </w:tabs>
        <w:spacing w:before="120"/>
        <w:ind w:firstLine="360"/>
        <w:rPr>
          <w:rFonts w:ascii="Times New Roman" w:hAnsi="Times New Roman"/>
          <w:sz w:val="24"/>
          <w:szCs w:val="24"/>
        </w:rPr>
      </w:pPr>
      <w:r w:rsidRPr="004040BF">
        <w:rPr>
          <w:rFonts w:ascii="Times New Roman" w:hAnsi="Times New Roman"/>
          <w:position w:val="-22"/>
          <w:sz w:val="24"/>
          <w:szCs w:val="24"/>
        </w:rPr>
        <w:object w:dxaOrig="1760" w:dyaOrig="480">
          <v:shape id="_x0000_i1032" type="#_x0000_t75" style="width:88.15pt;height:24.85pt" o:ole="">
            <v:imagedata r:id="rId32" o:title=""/>
          </v:shape>
          <o:OLEObject Type="Embed" ProgID="Equation.3" ShapeID="_x0000_i1032" DrawAspect="Content" ObjectID="_1425906363" r:id="rId33"/>
        </w:object>
      </w:r>
      <w:r>
        <w:rPr>
          <w:rFonts w:ascii="Times New Roman" w:hAnsi="Times New Roman"/>
          <w:position w:val="-28"/>
          <w:sz w:val="24"/>
          <w:szCs w:val="24"/>
        </w:rPr>
        <w:tab/>
      </w:r>
      <w:r>
        <w:rPr>
          <w:rFonts w:ascii="Times New Roman" w:hAnsi="Times New Roman"/>
          <w:sz w:val="24"/>
          <w:szCs w:val="24"/>
        </w:rPr>
        <w:t>(2)</w:t>
      </w:r>
    </w:p>
    <w:p w:rsidR="00E1248A" w:rsidRDefault="00E1248A" w:rsidP="00E1248A">
      <w:pPr>
        <w:spacing w:after="0"/>
        <w:ind w:left="0" w:firstLine="0"/>
        <w:rPr>
          <w:rFonts w:ascii="Times New Roman" w:hAnsi="Times New Roman"/>
          <w:sz w:val="24"/>
          <w:szCs w:val="24"/>
        </w:rPr>
      </w:pPr>
      <w:r>
        <w:rPr>
          <w:rFonts w:ascii="Times New Roman" w:hAnsi="Times New Roman"/>
          <w:sz w:val="24"/>
          <w:szCs w:val="24"/>
        </w:rPr>
        <w:t xml:space="preserve">The above condition can be written in the form of a series of binary choice formulations for each alternative </w:t>
      </w:r>
      <w:r>
        <w:rPr>
          <w:rFonts w:ascii="Times New Roman" w:hAnsi="Times New Roman"/>
          <w:i/>
          <w:sz w:val="24"/>
          <w:szCs w:val="24"/>
        </w:rPr>
        <w:t xml:space="preserve">i </w:t>
      </w:r>
      <w:r>
        <w:rPr>
          <w:rFonts w:ascii="Times New Roman" w:hAnsi="Times New Roman"/>
          <w:sz w:val="24"/>
          <w:szCs w:val="24"/>
        </w:rPr>
        <w:t>(</w:t>
      </w:r>
      <w:r w:rsidR="00D72ED5" w:rsidRPr="00D72ED5">
        <w:rPr>
          <w:rFonts w:ascii="Times New Roman" w:hAnsi="Times New Roman"/>
          <w:i/>
          <w:sz w:val="24"/>
          <w:szCs w:val="24"/>
        </w:rPr>
        <w:t>17</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Let </w:t>
      </w:r>
      <w:r w:rsidRPr="004040BF">
        <w:rPr>
          <w:rFonts w:ascii="Times New Roman" w:hAnsi="Times New Roman"/>
          <w:position w:val="-14"/>
          <w:sz w:val="24"/>
          <w:szCs w:val="24"/>
        </w:rPr>
        <w:object w:dxaOrig="380" w:dyaOrig="380">
          <v:shape id="_x0000_i1033" type="#_x0000_t75" style="width:18.6pt;height:18.6pt" o:ole="">
            <v:imagedata r:id="rId34" o:title=""/>
          </v:shape>
          <o:OLEObject Type="Embed" ProgID="Equation.3" ShapeID="_x0000_i1033" DrawAspect="Content" ObjectID="_1425906364" r:id="rId35"/>
        </w:object>
      </w:r>
      <w:r>
        <w:rPr>
          <w:rFonts w:ascii="Times New Roman" w:hAnsi="Times New Roman"/>
          <w:position w:val="-20"/>
          <w:sz w:val="24"/>
          <w:szCs w:val="24"/>
        </w:rPr>
        <w:t xml:space="preserve"> </w:t>
      </w:r>
      <w:r w:rsidRPr="00297F5D">
        <w:rPr>
          <w:rFonts w:ascii="Times New Roman" w:hAnsi="Times New Roman"/>
          <w:sz w:val="24"/>
          <w:szCs w:val="24"/>
        </w:rPr>
        <w:t xml:space="preserve">be a </w:t>
      </w:r>
      <w:r>
        <w:rPr>
          <w:rFonts w:ascii="Times New Roman" w:hAnsi="Times New Roman"/>
          <w:sz w:val="24"/>
          <w:szCs w:val="24"/>
        </w:rPr>
        <w:t xml:space="preserve">dichotomous variable that takes the values 0 and 1, with </w:t>
      </w:r>
      <w:r w:rsidRPr="004040BF">
        <w:rPr>
          <w:rFonts w:ascii="Times New Roman" w:hAnsi="Times New Roman"/>
          <w:position w:val="-14"/>
          <w:sz w:val="24"/>
          <w:szCs w:val="24"/>
        </w:rPr>
        <w:object w:dxaOrig="380" w:dyaOrig="380">
          <v:shape id="_x0000_i1034" type="#_x0000_t75" style="width:18.6pt;height:18.6pt" o:ole="">
            <v:imagedata r:id="rId36" o:title=""/>
          </v:shape>
          <o:OLEObject Type="Embed" ProgID="Equation.3" ShapeID="_x0000_i1034" DrawAspect="Content" ObjectID="_1425906365" r:id="rId37"/>
        </w:object>
      </w:r>
      <w:r>
        <w:rPr>
          <w:rFonts w:ascii="Times New Roman" w:hAnsi="Times New Roman"/>
          <w:sz w:val="24"/>
          <w:szCs w:val="24"/>
        </w:rPr>
        <w:t xml:space="preserve">=1 if the </w:t>
      </w:r>
      <w:r>
        <w:rPr>
          <w:rFonts w:ascii="Times New Roman" w:hAnsi="Times New Roman"/>
          <w:i/>
          <w:sz w:val="24"/>
          <w:szCs w:val="24"/>
        </w:rPr>
        <w:t>i</w:t>
      </w:r>
      <w:r>
        <w:rPr>
          <w:rFonts w:ascii="Times New Roman" w:hAnsi="Times New Roman"/>
          <w:sz w:val="24"/>
          <w:szCs w:val="24"/>
        </w:rPr>
        <w:t xml:space="preserve">th alternative is chosen by the </w:t>
      </w:r>
      <w:r>
        <w:rPr>
          <w:rFonts w:ascii="Times New Roman" w:hAnsi="Times New Roman"/>
          <w:i/>
          <w:sz w:val="24"/>
          <w:szCs w:val="24"/>
        </w:rPr>
        <w:t>q</w:t>
      </w:r>
      <w:r>
        <w:rPr>
          <w:rFonts w:ascii="Times New Roman" w:hAnsi="Times New Roman"/>
          <w:sz w:val="24"/>
          <w:szCs w:val="24"/>
        </w:rPr>
        <w:t xml:space="preserve">th household at the </w:t>
      </w:r>
      <w:r>
        <w:rPr>
          <w:rFonts w:ascii="Times New Roman" w:hAnsi="Times New Roman"/>
          <w:i/>
          <w:sz w:val="24"/>
          <w:szCs w:val="24"/>
        </w:rPr>
        <w:t>j</w:t>
      </w:r>
      <w:r>
        <w:rPr>
          <w:rFonts w:ascii="Times New Roman" w:hAnsi="Times New Roman"/>
          <w:sz w:val="24"/>
          <w:szCs w:val="24"/>
        </w:rPr>
        <w:t xml:space="preserve">th choice occasion, and </w:t>
      </w:r>
      <w:r w:rsidRPr="004040BF">
        <w:rPr>
          <w:rFonts w:ascii="Times New Roman" w:hAnsi="Times New Roman"/>
          <w:position w:val="-14"/>
          <w:sz w:val="24"/>
          <w:szCs w:val="24"/>
        </w:rPr>
        <w:object w:dxaOrig="380" w:dyaOrig="380">
          <v:shape id="_x0000_i1035" type="#_x0000_t75" style="width:18.6pt;height:18.6pt" o:ole="">
            <v:imagedata r:id="rId36" o:title=""/>
          </v:shape>
          <o:OLEObject Type="Embed" ProgID="Equation.3" ShapeID="_x0000_i1035" DrawAspect="Content" ObjectID="_1425906366" r:id="rId38"/>
        </w:object>
      </w:r>
      <w:r>
        <w:rPr>
          <w:rFonts w:ascii="Times New Roman" w:hAnsi="Times New Roman"/>
          <w:sz w:val="24"/>
          <w:szCs w:val="24"/>
        </w:rPr>
        <w:t>=0 otherwise.  Then, Equation (2) can be written as follows:</w:t>
      </w:r>
    </w:p>
    <w:p w:rsidR="00E1248A" w:rsidRPr="004040BF" w:rsidRDefault="00E1248A" w:rsidP="00E1248A">
      <w:pPr>
        <w:tabs>
          <w:tab w:val="right" w:pos="9360"/>
        </w:tabs>
        <w:spacing w:before="120"/>
        <w:ind w:left="0" w:firstLine="720"/>
        <w:rPr>
          <w:rFonts w:ascii="Times New Roman" w:hAnsi="Times New Roman"/>
          <w:sz w:val="24"/>
          <w:szCs w:val="24"/>
        </w:rPr>
      </w:pPr>
      <w:r w:rsidRPr="004040BF">
        <w:rPr>
          <w:rFonts w:ascii="Times New Roman" w:hAnsi="Times New Roman"/>
          <w:position w:val="-14"/>
          <w:sz w:val="24"/>
          <w:szCs w:val="24"/>
        </w:rPr>
        <w:object w:dxaOrig="380" w:dyaOrig="400">
          <v:shape id="_x0000_i1036" type="#_x0000_t75" style="width:18.6pt;height:19.85pt" o:ole="">
            <v:imagedata r:id="rId39" o:title=""/>
          </v:shape>
          <o:OLEObject Type="Embed" ProgID="Equation.3" ShapeID="_x0000_i1036" DrawAspect="Content" ObjectID="_1425906367" r:id="rId40"/>
        </w:object>
      </w:r>
      <w:r w:rsidRPr="004040BF">
        <w:rPr>
          <w:rFonts w:ascii="Times New Roman" w:hAnsi="Times New Roman"/>
          <w:sz w:val="24"/>
          <w:szCs w:val="24"/>
        </w:rPr>
        <w:t xml:space="preserve">= 1 if </w:t>
      </w:r>
      <w:r w:rsidRPr="004040BF">
        <w:rPr>
          <w:rFonts w:ascii="Times New Roman" w:hAnsi="Times New Roman"/>
          <w:position w:val="-14"/>
          <w:sz w:val="24"/>
          <w:szCs w:val="24"/>
        </w:rPr>
        <w:object w:dxaOrig="1080" w:dyaOrig="380">
          <v:shape id="_x0000_i1037" type="#_x0000_t75" style="width:53.4pt;height:18.6pt" o:ole="">
            <v:imagedata r:id="rId41" o:title=""/>
          </v:shape>
          <o:OLEObject Type="Embed" ProgID="Equation.3" ShapeID="_x0000_i1037" DrawAspect="Content" ObjectID="_1425906368" r:id="rId42"/>
        </w:object>
      </w:r>
      <w:r w:rsidRPr="004040BF">
        <w:rPr>
          <w:rFonts w:ascii="Times New Roman" w:hAnsi="Times New Roman"/>
          <w:sz w:val="24"/>
          <w:szCs w:val="24"/>
        </w:rPr>
        <w:t>, (</w:t>
      </w:r>
      <w:r w:rsidRPr="004040BF">
        <w:rPr>
          <w:rFonts w:ascii="Times New Roman" w:hAnsi="Times New Roman"/>
          <w:i/>
          <w:sz w:val="24"/>
          <w:szCs w:val="24"/>
        </w:rPr>
        <w:t xml:space="preserve">i = </w:t>
      </w:r>
      <w:r w:rsidRPr="004040BF">
        <w:rPr>
          <w:rFonts w:ascii="Times New Roman" w:hAnsi="Times New Roman"/>
          <w:sz w:val="24"/>
          <w:szCs w:val="24"/>
        </w:rPr>
        <w:t xml:space="preserve">1, 2, …, </w:t>
      </w:r>
      <w:r w:rsidRPr="004040BF">
        <w:rPr>
          <w:rFonts w:ascii="Times New Roman" w:hAnsi="Times New Roman"/>
          <w:i/>
          <w:sz w:val="24"/>
          <w:szCs w:val="24"/>
        </w:rPr>
        <w:t>I</w:t>
      </w:r>
      <w:r w:rsidRPr="004040BF">
        <w:rPr>
          <w:rFonts w:ascii="Times New Roman" w:hAnsi="Times New Roman"/>
          <w:sz w:val="24"/>
          <w:szCs w:val="24"/>
        </w:rPr>
        <w:t>)</w:t>
      </w:r>
      <w:r w:rsidRPr="004040BF">
        <w:rPr>
          <w:rFonts w:ascii="Times New Roman" w:hAnsi="Times New Roman"/>
          <w:sz w:val="24"/>
          <w:szCs w:val="24"/>
        </w:rPr>
        <w:tab/>
        <w:t>(3)</w:t>
      </w:r>
    </w:p>
    <w:p w:rsidR="00E1248A" w:rsidRDefault="00E1248A" w:rsidP="00E1248A">
      <w:pPr>
        <w:tabs>
          <w:tab w:val="right" w:pos="9360"/>
        </w:tabs>
        <w:spacing w:before="120"/>
        <w:ind w:left="810" w:hanging="810"/>
        <w:rPr>
          <w:rFonts w:ascii="Times New Roman" w:hAnsi="Times New Roman"/>
          <w:sz w:val="24"/>
          <w:szCs w:val="24"/>
        </w:rPr>
      </w:pPr>
      <w:r w:rsidRPr="004040BF">
        <w:rPr>
          <w:rFonts w:ascii="Times New Roman" w:hAnsi="Times New Roman"/>
          <w:sz w:val="24"/>
          <w:szCs w:val="24"/>
        </w:rPr>
        <w:t>where</w:t>
      </w:r>
      <w:r w:rsidRPr="004040BF">
        <w:rPr>
          <w:rFonts w:ascii="Times New Roman" w:hAnsi="Times New Roman"/>
          <w:sz w:val="24"/>
          <w:szCs w:val="24"/>
        </w:rPr>
        <w:tab/>
      </w:r>
      <w:r w:rsidRPr="004040BF">
        <w:rPr>
          <w:position w:val="-22"/>
        </w:rPr>
        <w:object w:dxaOrig="2600" w:dyaOrig="580">
          <v:shape id="_x0000_i1038" type="#_x0000_t75" style="width:129.1pt;height:28.55pt" o:ole="">
            <v:imagedata r:id="rId43" o:title=""/>
          </v:shape>
          <o:OLEObject Type="Embed" ProgID="Equation.3" ShapeID="_x0000_i1038" DrawAspect="Content" ObjectID="_1425906369" r:id="rId44"/>
        </w:object>
      </w:r>
      <w:r>
        <w:rPr>
          <w:rFonts w:ascii="Times New Roman" w:hAnsi="Times New Roman"/>
          <w:sz w:val="24"/>
          <w:szCs w:val="24"/>
        </w:rPr>
        <w:tab/>
      </w:r>
      <w:r w:rsidRPr="001F3E92">
        <w:rPr>
          <w:rFonts w:ascii="Times New Roman" w:hAnsi="Times New Roman"/>
          <w:sz w:val="24"/>
          <w:szCs w:val="24"/>
        </w:rPr>
        <w:t>(4)</w:t>
      </w:r>
    </w:p>
    <w:p w:rsidR="00E1248A" w:rsidRDefault="00E1248A" w:rsidP="00E1248A">
      <w:pPr>
        <w:spacing w:after="0"/>
        <w:ind w:left="0" w:firstLine="720"/>
        <w:rPr>
          <w:rFonts w:ascii="Times New Roman" w:hAnsi="Times New Roman"/>
          <w:sz w:val="24"/>
          <w:szCs w:val="24"/>
        </w:rPr>
      </w:pPr>
      <w:r>
        <w:rPr>
          <w:rFonts w:ascii="Times New Roman" w:hAnsi="Times New Roman"/>
          <w:sz w:val="24"/>
          <w:szCs w:val="24"/>
        </w:rPr>
        <w:t>The vehicle mileage component takes the form of a classical log-linear regression as follows:</w:t>
      </w:r>
    </w:p>
    <w:p w:rsidR="00E1248A" w:rsidRDefault="004517C0" w:rsidP="00E1248A">
      <w:pPr>
        <w:tabs>
          <w:tab w:val="right" w:pos="9360"/>
        </w:tabs>
        <w:spacing w:before="120"/>
        <w:ind w:firstLine="360"/>
        <w:rPr>
          <w:rFonts w:ascii="Times New Roman" w:hAnsi="Times New Roman"/>
          <w:sz w:val="24"/>
          <w:szCs w:val="24"/>
        </w:rPr>
      </w:pPr>
      <w:r w:rsidRPr="001F2491">
        <w:rPr>
          <w:rFonts w:ascii="Times New Roman" w:hAnsi="Times New Roman"/>
          <w:position w:val="-14"/>
          <w:sz w:val="24"/>
          <w:szCs w:val="24"/>
        </w:rPr>
        <w:object w:dxaOrig="4239" w:dyaOrig="400">
          <v:shape id="_x0000_i1039" type="#_x0000_t75" style="width:212.3pt;height:19.85pt" o:ole="">
            <v:imagedata r:id="rId45" o:title=""/>
          </v:shape>
          <o:OLEObject Type="Embed" ProgID="Equation.3" ShapeID="_x0000_i1039" DrawAspect="Content" ObjectID="_1425906370" r:id="rId46"/>
        </w:object>
      </w:r>
      <w:r w:rsidR="00E1248A">
        <w:rPr>
          <w:rFonts w:ascii="Times New Roman" w:hAnsi="Times New Roman"/>
          <w:sz w:val="24"/>
          <w:szCs w:val="24"/>
        </w:rPr>
        <w:tab/>
        <w:t>(5)</w:t>
      </w:r>
    </w:p>
    <w:p w:rsidR="00E1248A" w:rsidRDefault="00E1248A" w:rsidP="00E1248A">
      <w:pPr>
        <w:spacing w:after="0"/>
        <w:ind w:left="0" w:firstLine="0"/>
        <w:rPr>
          <w:rFonts w:ascii="Times New Roman" w:hAnsi="Times New Roman"/>
          <w:sz w:val="24"/>
          <w:szCs w:val="24"/>
        </w:rPr>
      </w:pPr>
      <w:r>
        <w:rPr>
          <w:rFonts w:ascii="Times New Roman" w:hAnsi="Times New Roman"/>
          <w:sz w:val="24"/>
          <w:szCs w:val="24"/>
        </w:rPr>
        <w:t xml:space="preserve">In the above equation, </w:t>
      </w:r>
      <w:r w:rsidRPr="001F2491">
        <w:rPr>
          <w:rFonts w:ascii="Times New Roman" w:hAnsi="Times New Roman"/>
          <w:position w:val="-14"/>
          <w:sz w:val="24"/>
          <w:szCs w:val="24"/>
        </w:rPr>
        <w:object w:dxaOrig="420" w:dyaOrig="400">
          <v:shape id="_x0000_i1040" type="#_x0000_t75" style="width:21.1pt;height:19.85pt" o:ole="">
            <v:imagedata r:id="rId47" o:title=""/>
          </v:shape>
          <o:OLEObject Type="Embed" ProgID="Equation.3" ShapeID="_x0000_i1040" DrawAspect="Content" ObjectID="_1425906371" r:id="rId48"/>
        </w:object>
      </w:r>
      <w:r>
        <w:rPr>
          <w:rFonts w:ascii="Times New Roman" w:hAnsi="Times New Roman"/>
          <w:sz w:val="24"/>
          <w:szCs w:val="24"/>
        </w:rPr>
        <w:t xml:space="preserve"> </w:t>
      </w:r>
      <w:r w:rsidRPr="007B0B7D">
        <w:rPr>
          <w:rFonts w:ascii="Times New Roman" w:hAnsi="Times New Roman"/>
          <w:sz w:val="24"/>
          <w:szCs w:val="24"/>
        </w:rPr>
        <w:t xml:space="preserve">is a </w:t>
      </w:r>
      <w:r>
        <w:rPr>
          <w:rFonts w:ascii="Times New Roman" w:hAnsi="Times New Roman"/>
          <w:sz w:val="24"/>
          <w:szCs w:val="24"/>
        </w:rPr>
        <w:t xml:space="preserve">latent variable representing the logarithm of annual mileage for the vehicle type </w:t>
      </w:r>
      <w:r>
        <w:rPr>
          <w:rFonts w:ascii="Times New Roman" w:hAnsi="Times New Roman"/>
          <w:i/>
          <w:sz w:val="24"/>
          <w:szCs w:val="24"/>
        </w:rPr>
        <w:t xml:space="preserve">i </w:t>
      </w:r>
      <w:r>
        <w:rPr>
          <w:rFonts w:ascii="Times New Roman" w:hAnsi="Times New Roman"/>
          <w:sz w:val="24"/>
          <w:szCs w:val="24"/>
        </w:rPr>
        <w:t xml:space="preserve">if it had been chosen at the </w:t>
      </w:r>
      <w:r>
        <w:rPr>
          <w:rFonts w:ascii="Times New Roman" w:hAnsi="Times New Roman"/>
          <w:i/>
          <w:sz w:val="24"/>
          <w:szCs w:val="24"/>
        </w:rPr>
        <w:t>j</w:t>
      </w:r>
      <w:r>
        <w:rPr>
          <w:rFonts w:ascii="Times New Roman" w:hAnsi="Times New Roman"/>
          <w:sz w:val="24"/>
          <w:szCs w:val="24"/>
        </w:rPr>
        <w:t xml:space="preserve">th choice occasion. </w:t>
      </w:r>
      <w:r w:rsidRPr="001F2491">
        <w:rPr>
          <w:rFonts w:ascii="Times New Roman" w:hAnsi="Times New Roman"/>
          <w:position w:val="-14"/>
          <w:sz w:val="24"/>
          <w:szCs w:val="24"/>
        </w:rPr>
        <w:object w:dxaOrig="360" w:dyaOrig="380">
          <v:shape id="_x0000_i1041" type="#_x0000_t75" style="width:18.6pt;height:18.6pt" o:ole="">
            <v:imagedata r:id="rId49" o:title=""/>
          </v:shape>
          <o:OLEObject Type="Embed" ProgID="Equation.3" ShapeID="_x0000_i1041" DrawAspect="Content" ObjectID="_1425906372" r:id="rId50"/>
        </w:object>
      </w:r>
      <w:r>
        <w:rPr>
          <w:rFonts w:ascii="Times New Roman" w:hAnsi="Times New Roman"/>
          <w:sz w:val="24"/>
          <w:szCs w:val="24"/>
        </w:rPr>
        <w:t xml:space="preserve"> </w:t>
      </w:r>
      <w:r w:rsidRPr="007B0B7D">
        <w:rPr>
          <w:rFonts w:ascii="Times New Roman" w:hAnsi="Times New Roman"/>
          <w:sz w:val="24"/>
          <w:szCs w:val="24"/>
        </w:rPr>
        <w:t xml:space="preserve">is </w:t>
      </w:r>
      <w:r>
        <w:rPr>
          <w:rFonts w:ascii="Times New Roman" w:hAnsi="Times New Roman"/>
          <w:sz w:val="24"/>
          <w:szCs w:val="24"/>
        </w:rPr>
        <w:t xml:space="preserve">the column vector of household attributes, </w:t>
      </w:r>
      <w:r w:rsidR="004517C0" w:rsidRPr="004517C0">
        <w:rPr>
          <w:rFonts w:ascii="Times New Roman" w:hAnsi="Times New Roman"/>
          <w:position w:val="-14"/>
          <w:sz w:val="24"/>
          <w:szCs w:val="24"/>
        </w:rPr>
        <w:object w:dxaOrig="300" w:dyaOrig="380">
          <v:shape id="_x0000_i1042" type="#_x0000_t75" style="width:14.9pt;height:18.6pt" o:ole="">
            <v:imagedata r:id="rId51" o:title=""/>
          </v:shape>
          <o:OLEObject Type="Embed" ProgID="Equation.3" ShapeID="_x0000_i1042" DrawAspect="Content" ObjectID="_1425906373" r:id="rId52"/>
        </w:object>
      </w:r>
      <w:r>
        <w:rPr>
          <w:rFonts w:ascii="Times New Roman" w:hAnsi="Times New Roman"/>
          <w:sz w:val="24"/>
          <w:szCs w:val="24"/>
        </w:rPr>
        <w:t xml:space="preserve"> is the corresponding column vector of parameter to be estimated, and </w:t>
      </w:r>
      <w:r w:rsidRPr="001F2491">
        <w:rPr>
          <w:rFonts w:ascii="Times New Roman" w:hAnsi="Times New Roman"/>
          <w:position w:val="-14"/>
          <w:sz w:val="24"/>
          <w:szCs w:val="24"/>
        </w:rPr>
        <w:object w:dxaOrig="360" w:dyaOrig="380">
          <v:shape id="_x0000_i1043" type="#_x0000_t75" style="width:18.6pt;height:18.6pt" o:ole="">
            <v:imagedata r:id="rId53" o:title=""/>
          </v:shape>
          <o:OLEObject Type="Embed" ProgID="Equation.3" ShapeID="_x0000_i1043" DrawAspect="Content" ObjectID="_1425906374" r:id="rId54"/>
        </w:object>
      </w:r>
      <w:r>
        <w:rPr>
          <w:rFonts w:ascii="Times New Roman" w:hAnsi="Times New Roman"/>
          <w:sz w:val="24"/>
          <w:szCs w:val="24"/>
        </w:rPr>
        <w:t xml:space="preserve"> is a </w:t>
      </w:r>
      <w:r w:rsidR="004517C0">
        <w:rPr>
          <w:rFonts w:ascii="Times New Roman" w:hAnsi="Times New Roman"/>
          <w:sz w:val="24"/>
          <w:szCs w:val="24"/>
        </w:rPr>
        <w:t xml:space="preserve">normal </w:t>
      </w:r>
      <w:r>
        <w:rPr>
          <w:rFonts w:ascii="Times New Roman" w:hAnsi="Times New Roman"/>
          <w:sz w:val="24"/>
          <w:szCs w:val="24"/>
        </w:rPr>
        <w:t xml:space="preserve">error term assumed to be independent and identically distributed across households </w:t>
      </w:r>
      <w:r>
        <w:rPr>
          <w:rFonts w:ascii="Times New Roman" w:hAnsi="Times New Roman"/>
          <w:i/>
          <w:sz w:val="24"/>
          <w:szCs w:val="24"/>
        </w:rPr>
        <w:t>q</w:t>
      </w:r>
      <w:r>
        <w:rPr>
          <w:rFonts w:ascii="Times New Roman" w:hAnsi="Times New Roman"/>
          <w:sz w:val="24"/>
          <w:szCs w:val="24"/>
        </w:rPr>
        <w:t xml:space="preserve"> and choice occasions </w:t>
      </w:r>
      <w:r>
        <w:rPr>
          <w:rFonts w:ascii="Times New Roman" w:hAnsi="Times New Roman"/>
          <w:i/>
          <w:sz w:val="24"/>
          <w:szCs w:val="24"/>
        </w:rPr>
        <w:t>j</w:t>
      </w:r>
      <w:r>
        <w:rPr>
          <w:rFonts w:ascii="Times New Roman" w:hAnsi="Times New Roman"/>
          <w:sz w:val="24"/>
          <w:szCs w:val="24"/>
        </w:rPr>
        <w:t xml:space="preserve">, and identically distributed across alternatives </w:t>
      </w:r>
      <w:r w:rsidR="004517C0">
        <w:rPr>
          <w:rFonts w:ascii="Times New Roman" w:hAnsi="Times New Roman"/>
          <w:i/>
          <w:sz w:val="24"/>
          <w:szCs w:val="24"/>
        </w:rPr>
        <w:t>i</w:t>
      </w:r>
      <w:r w:rsidR="004517C0">
        <w:rPr>
          <w:rFonts w:ascii="Times New Roman" w:hAnsi="Times New Roman"/>
          <w:sz w:val="24"/>
          <w:szCs w:val="24"/>
        </w:rPr>
        <w:t xml:space="preserve"> (</w:t>
      </w:r>
      <w:r w:rsidR="004517C0" w:rsidRPr="001F2491">
        <w:rPr>
          <w:rFonts w:ascii="Times New Roman" w:hAnsi="Times New Roman"/>
          <w:position w:val="-14"/>
          <w:sz w:val="24"/>
          <w:szCs w:val="24"/>
        </w:rPr>
        <w:object w:dxaOrig="1620" w:dyaOrig="400">
          <v:shape id="_x0000_i1044" type="#_x0000_t75" style="width:80.7pt;height:19.85pt" o:ole="">
            <v:imagedata r:id="rId55" o:title=""/>
          </v:shape>
          <o:OLEObject Type="Embed" ProgID="Equation.3" ShapeID="_x0000_i1044" DrawAspect="Content" ObjectID="_1425906375" r:id="rId56"/>
        </w:object>
      </w:r>
      <w:r>
        <w:rPr>
          <w:rFonts w:ascii="Times New Roman" w:hAnsi="Times New Roman"/>
          <w:sz w:val="24"/>
          <w:szCs w:val="24"/>
        </w:rPr>
        <w:t xml:space="preserve"> Also, since the annual mileage is observed only for the chosen vehicle type at each choice occasion, any dependence between the </w:t>
      </w:r>
      <w:r w:rsidRPr="001F2491">
        <w:rPr>
          <w:rFonts w:ascii="Times New Roman" w:hAnsi="Times New Roman"/>
          <w:position w:val="-14"/>
          <w:sz w:val="24"/>
          <w:szCs w:val="24"/>
        </w:rPr>
        <w:object w:dxaOrig="420" w:dyaOrig="400">
          <v:shape id="_x0000_i1045" type="#_x0000_t75" style="width:21.1pt;height:19.85pt" o:ole="">
            <v:imagedata r:id="rId47" o:title=""/>
          </v:shape>
          <o:OLEObject Type="Embed" ProgID="Equation.3" ShapeID="_x0000_i1045" DrawAspect="Content" ObjectID="_1425906376" r:id="rId57"/>
        </w:object>
      </w:r>
      <w:r w:rsidR="00DC648C">
        <w:rPr>
          <w:rFonts w:ascii="Times New Roman" w:hAnsi="Times New Roman"/>
          <w:sz w:val="24"/>
          <w:szCs w:val="24"/>
        </w:rPr>
        <w:t xml:space="preserve"> </w:t>
      </w:r>
      <w:r w:rsidRPr="004F520E">
        <w:rPr>
          <w:rFonts w:ascii="Times New Roman" w:hAnsi="Times New Roman"/>
          <w:sz w:val="24"/>
          <w:szCs w:val="24"/>
        </w:rPr>
        <w:t xml:space="preserve">terms across alternatives </w:t>
      </w:r>
      <w:r>
        <w:rPr>
          <w:rFonts w:ascii="Times New Roman" w:hAnsi="Times New Roman"/>
          <w:sz w:val="24"/>
          <w:szCs w:val="24"/>
        </w:rPr>
        <w:t xml:space="preserve">is not identified,  </w:t>
      </w:r>
    </w:p>
    <w:p w:rsidR="00E1248A" w:rsidRDefault="00E1248A" w:rsidP="00E1248A">
      <w:pPr>
        <w:spacing w:after="0"/>
        <w:ind w:left="0" w:firstLine="720"/>
        <w:rPr>
          <w:rFonts w:ascii="Times New Roman" w:hAnsi="Times New Roman"/>
          <w:sz w:val="24"/>
          <w:szCs w:val="24"/>
        </w:rPr>
      </w:pPr>
      <w:r>
        <w:rPr>
          <w:rFonts w:ascii="Times New Roman" w:hAnsi="Times New Roman"/>
          <w:sz w:val="24"/>
          <w:szCs w:val="24"/>
        </w:rPr>
        <w:t>The two model components discussed above are brought together in the following equation system:</w:t>
      </w:r>
    </w:p>
    <w:p w:rsidR="00E1248A" w:rsidRPr="00204CD5" w:rsidRDefault="00E45212" w:rsidP="00E1248A">
      <w:pPr>
        <w:spacing w:before="120"/>
        <w:ind w:firstLine="360"/>
        <w:rPr>
          <w:rFonts w:ascii="Times New Roman" w:hAnsi="Times New Roman"/>
          <w:sz w:val="24"/>
          <w:szCs w:val="24"/>
        </w:rPr>
      </w:pPr>
      <w:r w:rsidRPr="001F2491">
        <w:rPr>
          <w:rFonts w:ascii="Times New Roman" w:hAnsi="Times New Roman"/>
          <w:position w:val="-14"/>
          <w:sz w:val="24"/>
          <w:szCs w:val="24"/>
        </w:rPr>
        <w:object w:dxaOrig="380" w:dyaOrig="400">
          <v:shape id="_x0000_i1046" type="#_x0000_t75" style="width:18.6pt;height:19.85pt" o:ole="">
            <v:imagedata r:id="rId58" o:title=""/>
          </v:shape>
          <o:OLEObject Type="Embed" ProgID="Equation.3" ShapeID="_x0000_i1046" DrawAspect="Content" ObjectID="_1425906377" r:id="rId59"/>
        </w:object>
      </w:r>
      <w:r w:rsidR="00E1248A" w:rsidRPr="00F31723">
        <w:rPr>
          <w:rFonts w:ascii="Times New Roman" w:hAnsi="Times New Roman"/>
          <w:sz w:val="24"/>
          <w:szCs w:val="24"/>
        </w:rPr>
        <w:t xml:space="preserve">= 1 if </w:t>
      </w:r>
      <w:r w:rsidR="00E1248A" w:rsidRPr="001F2491">
        <w:rPr>
          <w:rFonts w:ascii="Times New Roman" w:hAnsi="Times New Roman"/>
          <w:position w:val="-14"/>
          <w:sz w:val="24"/>
          <w:szCs w:val="24"/>
        </w:rPr>
        <w:object w:dxaOrig="1080" w:dyaOrig="380">
          <v:shape id="_x0000_i1047" type="#_x0000_t75" style="width:53.4pt;height:18.6pt" o:ole="">
            <v:imagedata r:id="rId60" o:title=""/>
          </v:shape>
          <o:OLEObject Type="Embed" ProgID="Equation.3" ShapeID="_x0000_i1047" DrawAspect="Content" ObjectID="_1425906378" r:id="rId61"/>
        </w:object>
      </w:r>
      <w:r w:rsidR="00E1248A" w:rsidRPr="00F31723">
        <w:rPr>
          <w:rFonts w:ascii="Times New Roman" w:hAnsi="Times New Roman"/>
          <w:sz w:val="24"/>
          <w:szCs w:val="24"/>
        </w:rPr>
        <w:t>, (</w:t>
      </w:r>
      <w:r w:rsidR="00E1248A" w:rsidRPr="00F31723">
        <w:rPr>
          <w:rFonts w:ascii="Times New Roman" w:hAnsi="Times New Roman"/>
          <w:i/>
          <w:sz w:val="24"/>
          <w:szCs w:val="24"/>
        </w:rPr>
        <w:t xml:space="preserve">i = </w:t>
      </w:r>
      <w:r w:rsidR="00E1248A" w:rsidRPr="00F31723">
        <w:rPr>
          <w:rFonts w:ascii="Times New Roman" w:hAnsi="Times New Roman"/>
          <w:sz w:val="24"/>
          <w:szCs w:val="24"/>
        </w:rPr>
        <w:t xml:space="preserve">1, 2, …, </w:t>
      </w:r>
      <w:r w:rsidR="00E1248A" w:rsidRPr="00F31723">
        <w:rPr>
          <w:rFonts w:ascii="Times New Roman" w:hAnsi="Times New Roman"/>
          <w:i/>
          <w:sz w:val="24"/>
          <w:szCs w:val="24"/>
        </w:rPr>
        <w:t>I</w:t>
      </w:r>
      <w:r w:rsidR="00E1248A" w:rsidRPr="00F31723">
        <w:rPr>
          <w:rFonts w:ascii="Times New Roman" w:hAnsi="Times New Roman"/>
          <w:sz w:val="24"/>
          <w:szCs w:val="24"/>
        </w:rPr>
        <w:t>)</w:t>
      </w:r>
      <w:r w:rsidR="00E1248A">
        <w:rPr>
          <w:rFonts w:ascii="Times New Roman" w:hAnsi="Times New Roman"/>
          <w:sz w:val="24"/>
          <w:szCs w:val="24"/>
        </w:rPr>
        <w:t xml:space="preserve"> (</w:t>
      </w:r>
      <w:r w:rsidR="00E1248A">
        <w:rPr>
          <w:rFonts w:ascii="Times New Roman" w:hAnsi="Times New Roman"/>
          <w:i/>
          <w:sz w:val="24"/>
          <w:szCs w:val="24"/>
        </w:rPr>
        <w:t>j</w:t>
      </w:r>
      <w:r w:rsidR="00E1248A">
        <w:rPr>
          <w:rFonts w:ascii="Times New Roman" w:hAnsi="Times New Roman"/>
          <w:sz w:val="24"/>
          <w:szCs w:val="24"/>
        </w:rPr>
        <w:t xml:space="preserve"> = 1, 2, …, </w:t>
      </w:r>
      <w:r w:rsidR="00E1248A">
        <w:rPr>
          <w:rFonts w:ascii="Times New Roman" w:hAnsi="Times New Roman"/>
          <w:i/>
          <w:sz w:val="24"/>
          <w:szCs w:val="24"/>
        </w:rPr>
        <w:t>J</w:t>
      </w:r>
      <w:r w:rsidR="00E1248A">
        <w:rPr>
          <w:rFonts w:ascii="Times New Roman" w:hAnsi="Times New Roman"/>
          <w:sz w:val="24"/>
          <w:szCs w:val="24"/>
        </w:rPr>
        <w:t>)</w:t>
      </w:r>
    </w:p>
    <w:p w:rsidR="00E1248A" w:rsidRDefault="00B42B87" w:rsidP="00E1248A">
      <w:pPr>
        <w:tabs>
          <w:tab w:val="right" w:pos="9360"/>
        </w:tabs>
        <w:spacing w:before="120"/>
        <w:ind w:firstLine="360"/>
        <w:rPr>
          <w:rFonts w:ascii="Times New Roman" w:hAnsi="Times New Roman"/>
          <w:sz w:val="24"/>
          <w:szCs w:val="24"/>
        </w:rPr>
      </w:pPr>
      <w:r w:rsidRPr="001F2491">
        <w:rPr>
          <w:rFonts w:ascii="Times New Roman" w:hAnsi="Times New Roman"/>
          <w:position w:val="-14"/>
          <w:sz w:val="24"/>
          <w:szCs w:val="24"/>
        </w:rPr>
        <w:object w:dxaOrig="4239" w:dyaOrig="400">
          <v:shape id="_x0000_i1048" type="#_x0000_t75" style="width:212.3pt;height:19.85pt" o:ole="">
            <v:imagedata r:id="rId62" o:title=""/>
          </v:shape>
          <o:OLEObject Type="Embed" ProgID="Equation.3" ShapeID="_x0000_i1048" DrawAspect="Content" ObjectID="_1425906379" r:id="rId63"/>
        </w:object>
      </w:r>
      <w:r w:rsidR="00E1248A">
        <w:rPr>
          <w:rFonts w:ascii="Times New Roman" w:hAnsi="Times New Roman"/>
          <w:sz w:val="24"/>
          <w:szCs w:val="24"/>
        </w:rPr>
        <w:t xml:space="preserve"> </w:t>
      </w:r>
      <w:r w:rsidR="00E1248A">
        <w:rPr>
          <w:rFonts w:ascii="Times New Roman" w:hAnsi="Times New Roman"/>
          <w:sz w:val="24"/>
          <w:szCs w:val="24"/>
        </w:rPr>
        <w:tab/>
        <w:t>(6)</w:t>
      </w:r>
    </w:p>
    <w:p w:rsidR="00B079CB" w:rsidRPr="00016944" w:rsidRDefault="00B079CB" w:rsidP="00604945">
      <w:pPr>
        <w:spacing w:after="0"/>
        <w:ind w:left="0" w:firstLine="0"/>
        <w:rPr>
          <w:rFonts w:ascii="Times New Roman" w:hAnsi="Times New Roman"/>
          <w:bCs/>
          <w:sz w:val="24"/>
          <w:szCs w:val="24"/>
        </w:rPr>
      </w:pPr>
      <w:r>
        <w:rPr>
          <w:rFonts w:ascii="Times New Roman" w:hAnsi="Times New Roman"/>
          <w:sz w:val="24"/>
          <w:szCs w:val="24"/>
        </w:rPr>
        <w:lastRenderedPageBreak/>
        <w:t xml:space="preserve">Copula based methods are used to determine </w:t>
      </w:r>
      <w:r w:rsidR="00E1248A">
        <w:rPr>
          <w:rFonts w:ascii="Times New Roman" w:hAnsi="Times New Roman"/>
          <w:sz w:val="24"/>
          <w:szCs w:val="24"/>
        </w:rPr>
        <w:t xml:space="preserve">the dependencies between the two stochastic terms </w:t>
      </w:r>
      <w:r w:rsidR="00E1248A" w:rsidRPr="001F2491">
        <w:rPr>
          <w:rFonts w:ascii="Times New Roman" w:hAnsi="Times New Roman"/>
          <w:position w:val="-14"/>
          <w:sz w:val="24"/>
          <w:szCs w:val="24"/>
        </w:rPr>
        <w:object w:dxaOrig="340" w:dyaOrig="380">
          <v:shape id="_x0000_i1049" type="#_x0000_t75" style="width:17.4pt;height:18.6pt" o:ole="">
            <v:imagedata r:id="rId64" o:title=""/>
          </v:shape>
          <o:OLEObject Type="Embed" ProgID="Equation.3" ShapeID="_x0000_i1049" DrawAspect="Content" ObjectID="_1425906380" r:id="rId65"/>
        </w:object>
      </w:r>
      <w:r w:rsidR="00E1248A">
        <w:rPr>
          <w:rFonts w:ascii="Times New Roman" w:hAnsi="Times New Roman"/>
          <w:sz w:val="24"/>
          <w:szCs w:val="24"/>
        </w:rPr>
        <w:t xml:space="preserve"> </w:t>
      </w:r>
      <w:r w:rsidR="00E1248A" w:rsidRPr="009A5467">
        <w:rPr>
          <w:rFonts w:ascii="Times New Roman" w:hAnsi="Times New Roman"/>
          <w:sz w:val="24"/>
          <w:szCs w:val="24"/>
        </w:rPr>
        <w:t xml:space="preserve">and </w:t>
      </w:r>
      <w:r w:rsidR="00E1248A" w:rsidRPr="001F2491">
        <w:rPr>
          <w:rFonts w:ascii="Times New Roman" w:hAnsi="Times New Roman"/>
          <w:position w:val="-14"/>
          <w:sz w:val="24"/>
          <w:szCs w:val="24"/>
        </w:rPr>
        <w:object w:dxaOrig="360" w:dyaOrig="380">
          <v:shape id="_x0000_i1050" type="#_x0000_t75" style="width:18.6pt;height:18.6pt" o:ole="">
            <v:imagedata r:id="rId53" o:title=""/>
          </v:shape>
          <o:OLEObject Type="Embed" ProgID="Equation.3" ShapeID="_x0000_i1050" DrawAspect="Content" ObjectID="_1425906381" r:id="rId66"/>
        </w:object>
      </w:r>
      <w:r w:rsidR="00782264">
        <w:rPr>
          <w:rFonts w:ascii="Times New Roman" w:hAnsi="Times New Roman"/>
          <w:sz w:val="24"/>
          <w:szCs w:val="24"/>
        </w:rPr>
        <w:t xml:space="preserve"> to account for common unobserved factors </w:t>
      </w:r>
      <w:r w:rsidR="004517C0">
        <w:rPr>
          <w:rFonts w:ascii="Times New Roman" w:hAnsi="Times New Roman"/>
          <w:sz w:val="24"/>
          <w:szCs w:val="24"/>
        </w:rPr>
        <w:t xml:space="preserve">influencing </w:t>
      </w:r>
      <w:r w:rsidR="00782264">
        <w:rPr>
          <w:rFonts w:ascii="Times New Roman" w:hAnsi="Times New Roman"/>
          <w:sz w:val="24"/>
          <w:szCs w:val="24"/>
        </w:rPr>
        <w:t>vehicle type and usage decisions</w:t>
      </w:r>
      <w:r w:rsidR="00E1248A" w:rsidRPr="009A5467">
        <w:rPr>
          <w:rFonts w:ascii="Times New Roman" w:hAnsi="Times New Roman"/>
          <w:sz w:val="24"/>
          <w:szCs w:val="24"/>
        </w:rPr>
        <w:t>.</w:t>
      </w:r>
      <w:r w:rsidR="00E1248A">
        <w:rPr>
          <w:rFonts w:ascii="Times New Roman" w:hAnsi="Times New Roman"/>
          <w:sz w:val="24"/>
          <w:szCs w:val="24"/>
        </w:rPr>
        <w:t xml:space="preserve"> </w:t>
      </w:r>
      <w:r>
        <w:rPr>
          <w:rFonts w:ascii="Times New Roman" w:hAnsi="Times New Roman"/>
          <w:sz w:val="24"/>
          <w:szCs w:val="24"/>
        </w:rPr>
        <w:t>In th</w:t>
      </w:r>
      <w:r w:rsidR="004517C0">
        <w:rPr>
          <w:rFonts w:ascii="Times New Roman" w:hAnsi="Times New Roman"/>
          <w:sz w:val="24"/>
          <w:szCs w:val="24"/>
        </w:rPr>
        <w:t xml:space="preserve">e copula </w:t>
      </w:r>
      <w:r>
        <w:rPr>
          <w:rFonts w:ascii="Times New Roman" w:hAnsi="Times New Roman"/>
          <w:sz w:val="24"/>
          <w:szCs w:val="24"/>
        </w:rPr>
        <w:t>method, the stochastic error terms are transformed into uniform distributions using their inverse cumulative distribution functions which are subsequently coupled into multivariate joint distributions using copulas (</w:t>
      </w:r>
      <w:r w:rsidR="00D72ED5" w:rsidRPr="00D72ED5">
        <w:rPr>
          <w:rFonts w:ascii="Times New Roman" w:hAnsi="Times New Roman"/>
          <w:i/>
          <w:sz w:val="24"/>
          <w:szCs w:val="24"/>
        </w:rPr>
        <w:t>16</w:t>
      </w:r>
      <w:r w:rsidR="001F6C01">
        <w:rPr>
          <w:rFonts w:ascii="Times New Roman" w:hAnsi="Times New Roman"/>
          <w:sz w:val="24"/>
          <w:szCs w:val="24"/>
        </w:rPr>
        <w:t xml:space="preserve">). </w:t>
      </w:r>
      <w:r>
        <w:rPr>
          <w:rFonts w:ascii="Times New Roman" w:hAnsi="Times New Roman"/>
          <w:sz w:val="24"/>
          <w:szCs w:val="24"/>
        </w:rPr>
        <w:t xml:space="preserve"> The expression for </w:t>
      </w:r>
      <w:r w:rsidRPr="00016944">
        <w:rPr>
          <w:rFonts w:ascii="Times New Roman" w:hAnsi="Times New Roman"/>
          <w:sz w:val="24"/>
          <w:szCs w:val="24"/>
        </w:rPr>
        <w:t xml:space="preserve">the log-likelihood is similar to the one in Eluru </w:t>
      </w:r>
      <w:r w:rsidR="00016944" w:rsidRPr="00016944">
        <w:rPr>
          <w:rFonts w:ascii="Times New Roman" w:hAnsi="Times New Roman"/>
          <w:i/>
          <w:sz w:val="24"/>
          <w:szCs w:val="24"/>
        </w:rPr>
        <w:t>et</w:t>
      </w:r>
      <w:r w:rsidR="00862524" w:rsidRPr="00016944">
        <w:rPr>
          <w:rFonts w:ascii="Times New Roman" w:hAnsi="Times New Roman"/>
          <w:i/>
          <w:sz w:val="24"/>
          <w:szCs w:val="24"/>
        </w:rPr>
        <w:t xml:space="preserve"> al</w:t>
      </w:r>
      <w:r w:rsidR="00016944" w:rsidRPr="00016944">
        <w:rPr>
          <w:rFonts w:ascii="Times New Roman" w:hAnsi="Times New Roman"/>
          <w:i/>
          <w:sz w:val="24"/>
          <w:szCs w:val="24"/>
        </w:rPr>
        <w:t>.</w:t>
      </w:r>
      <w:r w:rsidR="001F6C01" w:rsidRPr="00016944">
        <w:rPr>
          <w:rFonts w:ascii="Times New Roman" w:hAnsi="Times New Roman"/>
          <w:sz w:val="24"/>
          <w:szCs w:val="24"/>
        </w:rPr>
        <w:t xml:space="preserve"> (</w:t>
      </w:r>
      <w:r w:rsidR="00D72ED5" w:rsidRPr="00D72ED5">
        <w:rPr>
          <w:rFonts w:ascii="Times New Roman" w:hAnsi="Times New Roman"/>
          <w:i/>
          <w:sz w:val="24"/>
          <w:szCs w:val="24"/>
        </w:rPr>
        <w:t>16</w:t>
      </w:r>
      <w:r w:rsidR="001F6C01" w:rsidRPr="00016944">
        <w:rPr>
          <w:rFonts w:ascii="Times New Roman" w:hAnsi="Times New Roman"/>
          <w:sz w:val="24"/>
          <w:szCs w:val="24"/>
        </w:rPr>
        <w:t>)</w:t>
      </w:r>
      <w:r w:rsidRPr="00016944">
        <w:rPr>
          <w:rFonts w:ascii="Times New Roman" w:hAnsi="Times New Roman"/>
          <w:sz w:val="24"/>
          <w:szCs w:val="24"/>
        </w:rPr>
        <w:t xml:space="preserve">. </w:t>
      </w:r>
      <w:r w:rsidR="001F6C01" w:rsidRPr="00016944">
        <w:rPr>
          <w:rFonts w:ascii="Times New Roman" w:hAnsi="Times New Roman"/>
          <w:sz w:val="24"/>
          <w:szCs w:val="24"/>
        </w:rPr>
        <w:t xml:space="preserve"> S</w:t>
      </w:r>
      <w:r w:rsidRPr="00016944">
        <w:rPr>
          <w:rFonts w:ascii="Times New Roman" w:hAnsi="Times New Roman"/>
          <w:sz w:val="24"/>
          <w:szCs w:val="24"/>
        </w:rPr>
        <w:t>ix different copulas</w:t>
      </w:r>
      <w:r w:rsidR="001F6C01" w:rsidRPr="00016944">
        <w:rPr>
          <w:rFonts w:ascii="Times New Roman" w:hAnsi="Times New Roman"/>
          <w:sz w:val="24"/>
          <w:szCs w:val="24"/>
        </w:rPr>
        <w:t xml:space="preserve"> were </w:t>
      </w:r>
      <w:r w:rsidR="00604945" w:rsidRPr="00016944">
        <w:rPr>
          <w:rFonts w:ascii="Times New Roman" w:hAnsi="Times New Roman"/>
          <w:sz w:val="24"/>
          <w:szCs w:val="24"/>
        </w:rPr>
        <w:t>used</w:t>
      </w:r>
      <w:r w:rsidRPr="00016944">
        <w:rPr>
          <w:rFonts w:ascii="Times New Roman" w:hAnsi="Times New Roman"/>
          <w:sz w:val="24"/>
          <w:szCs w:val="24"/>
        </w:rPr>
        <w:t xml:space="preserve"> in this paper: </w:t>
      </w:r>
      <w:r w:rsidRPr="00016944">
        <w:rPr>
          <w:rFonts w:ascii="Times New Roman" w:hAnsi="Times New Roman"/>
          <w:bCs/>
          <w:sz w:val="24"/>
          <w:szCs w:val="24"/>
        </w:rPr>
        <w:t>(1) Gaussian copula, (2) Farlie-Gumbel-Morgenstern (FGM) copula, (3) Clayton, (4) Gumbel, (5) Frank, and (6) Joe copulas (</w:t>
      </w:r>
      <w:r w:rsidR="00D72ED5" w:rsidRPr="00D72ED5">
        <w:rPr>
          <w:rFonts w:ascii="Times New Roman" w:hAnsi="Times New Roman"/>
          <w:bCs/>
          <w:i/>
          <w:sz w:val="24"/>
          <w:szCs w:val="24"/>
        </w:rPr>
        <w:t>18</w:t>
      </w:r>
      <w:r w:rsidR="00604945" w:rsidRPr="00016944">
        <w:rPr>
          <w:rFonts w:ascii="Times New Roman" w:hAnsi="Times New Roman"/>
          <w:bCs/>
          <w:sz w:val="24"/>
          <w:szCs w:val="24"/>
        </w:rPr>
        <w:t xml:space="preserve">). </w:t>
      </w:r>
    </w:p>
    <w:p w:rsidR="004C4204" w:rsidRDefault="004C4204" w:rsidP="00EA587A">
      <w:pPr>
        <w:spacing w:after="0"/>
        <w:ind w:left="0" w:firstLine="0"/>
        <w:rPr>
          <w:rFonts w:ascii="Times New Roman" w:hAnsi="Times New Roman"/>
          <w:sz w:val="24"/>
          <w:szCs w:val="24"/>
        </w:rPr>
      </w:pPr>
    </w:p>
    <w:p w:rsidR="00B079CB" w:rsidRDefault="003B30B6" w:rsidP="004C4204">
      <w:pPr>
        <w:spacing w:after="0"/>
        <w:rPr>
          <w:rFonts w:ascii="Times New Roman" w:hAnsi="Times New Roman"/>
          <w:b/>
          <w:sz w:val="24"/>
          <w:szCs w:val="24"/>
        </w:rPr>
      </w:pPr>
      <w:r>
        <w:rPr>
          <w:rFonts w:ascii="Times New Roman" w:hAnsi="Times New Roman"/>
          <w:b/>
          <w:sz w:val="24"/>
          <w:szCs w:val="24"/>
        </w:rPr>
        <w:t xml:space="preserve">4.2 </w:t>
      </w:r>
      <w:r w:rsidR="00604945">
        <w:rPr>
          <w:rFonts w:ascii="Times New Roman" w:hAnsi="Times New Roman"/>
          <w:b/>
          <w:sz w:val="24"/>
          <w:szCs w:val="24"/>
        </w:rPr>
        <w:t>Vehicle Evolution Module</w:t>
      </w:r>
    </w:p>
    <w:p w:rsidR="00B079CB" w:rsidRDefault="003F7BF6" w:rsidP="004C4204">
      <w:pPr>
        <w:spacing w:after="0"/>
        <w:ind w:left="0" w:firstLine="0"/>
        <w:rPr>
          <w:rFonts w:ascii="Times New Roman" w:hAnsi="Times New Roman"/>
          <w:sz w:val="24"/>
          <w:szCs w:val="24"/>
        </w:rPr>
      </w:pPr>
      <w:r>
        <w:rPr>
          <w:rFonts w:ascii="Times New Roman" w:hAnsi="Times New Roman"/>
          <w:sz w:val="24"/>
          <w:szCs w:val="24"/>
        </w:rPr>
        <w:t>The vehicle s</w:t>
      </w:r>
      <w:r w:rsidR="001502DD">
        <w:rPr>
          <w:rFonts w:ascii="Times New Roman" w:hAnsi="Times New Roman"/>
          <w:sz w:val="24"/>
          <w:szCs w:val="24"/>
        </w:rPr>
        <w:t>election</w:t>
      </w:r>
      <w:r>
        <w:rPr>
          <w:rFonts w:ascii="Times New Roman" w:hAnsi="Times New Roman"/>
          <w:sz w:val="24"/>
          <w:szCs w:val="24"/>
        </w:rPr>
        <w:t xml:space="preserve"> module results </w:t>
      </w:r>
      <w:r w:rsidR="00521F7A">
        <w:rPr>
          <w:rFonts w:ascii="Times New Roman" w:hAnsi="Times New Roman"/>
          <w:sz w:val="24"/>
          <w:szCs w:val="24"/>
        </w:rPr>
        <w:t xml:space="preserve">are used even </w:t>
      </w:r>
      <w:r w:rsidR="001502DD">
        <w:rPr>
          <w:rFonts w:ascii="Times New Roman" w:hAnsi="Times New Roman"/>
          <w:sz w:val="24"/>
          <w:szCs w:val="24"/>
        </w:rPr>
        <w:t xml:space="preserve">in the vehicle evolution module for </w:t>
      </w:r>
      <w:r w:rsidR="00521F7A">
        <w:rPr>
          <w:rFonts w:ascii="Times New Roman" w:hAnsi="Times New Roman"/>
          <w:sz w:val="24"/>
          <w:szCs w:val="24"/>
        </w:rPr>
        <w:t xml:space="preserve">predicting </w:t>
      </w:r>
      <w:r w:rsidR="001502DD">
        <w:rPr>
          <w:rFonts w:ascii="Times New Roman" w:hAnsi="Times New Roman"/>
          <w:sz w:val="24"/>
          <w:szCs w:val="24"/>
        </w:rPr>
        <w:t>vehicle type and usage. In addition, a</w:t>
      </w:r>
      <w:r w:rsidR="00B079CB">
        <w:rPr>
          <w:rFonts w:ascii="Times New Roman" w:hAnsi="Times New Roman"/>
          <w:sz w:val="24"/>
          <w:szCs w:val="24"/>
        </w:rPr>
        <w:t xml:space="preserve"> binary logit model</w:t>
      </w:r>
      <w:r w:rsidR="00604945">
        <w:rPr>
          <w:rFonts w:ascii="Times New Roman" w:hAnsi="Times New Roman"/>
          <w:sz w:val="24"/>
          <w:szCs w:val="24"/>
        </w:rPr>
        <w:t xml:space="preserve"> form </w:t>
      </w:r>
      <w:r>
        <w:rPr>
          <w:rFonts w:ascii="Times New Roman" w:hAnsi="Times New Roman"/>
          <w:sz w:val="24"/>
          <w:szCs w:val="24"/>
        </w:rPr>
        <w:t xml:space="preserve">is </w:t>
      </w:r>
      <w:r w:rsidR="00604945">
        <w:rPr>
          <w:rFonts w:ascii="Times New Roman" w:hAnsi="Times New Roman"/>
          <w:sz w:val="24"/>
          <w:szCs w:val="24"/>
        </w:rPr>
        <w:t>used</w:t>
      </w:r>
      <w:r w:rsidR="00B079CB">
        <w:rPr>
          <w:rFonts w:ascii="Times New Roman" w:hAnsi="Times New Roman"/>
          <w:sz w:val="24"/>
          <w:szCs w:val="24"/>
        </w:rPr>
        <w:t xml:space="preserve"> for modeling both the vehicle replacement and addition decisions</w:t>
      </w:r>
      <w:r>
        <w:rPr>
          <w:rFonts w:ascii="Times New Roman" w:hAnsi="Times New Roman"/>
          <w:sz w:val="24"/>
          <w:szCs w:val="24"/>
        </w:rPr>
        <w:t xml:space="preserve"> (on an annual basis)</w:t>
      </w:r>
      <w:r w:rsidR="00B079CB">
        <w:rPr>
          <w:rFonts w:ascii="Times New Roman" w:hAnsi="Times New Roman"/>
          <w:sz w:val="24"/>
          <w:szCs w:val="24"/>
        </w:rPr>
        <w:t xml:space="preserve">. Let </w:t>
      </w:r>
      <w:r w:rsidR="00B079CB">
        <w:rPr>
          <w:rFonts w:ascii="Times New Roman" w:hAnsi="Times New Roman"/>
          <w:i/>
          <w:sz w:val="24"/>
          <w:szCs w:val="24"/>
        </w:rPr>
        <w:t xml:space="preserve">q </w:t>
      </w:r>
      <w:r w:rsidR="00B079CB">
        <w:rPr>
          <w:rFonts w:ascii="Times New Roman" w:hAnsi="Times New Roman"/>
          <w:sz w:val="24"/>
          <w:szCs w:val="24"/>
        </w:rPr>
        <w:t xml:space="preserve">be the index for the households, </w:t>
      </w:r>
      <w:r w:rsidR="004040BF">
        <w:rPr>
          <w:rFonts w:ascii="Times New Roman" w:hAnsi="Times New Roman"/>
          <w:i/>
          <w:sz w:val="24"/>
          <w:szCs w:val="24"/>
        </w:rPr>
        <w:t>q</w:t>
      </w:r>
      <w:r w:rsidR="00B079CB">
        <w:rPr>
          <w:rFonts w:ascii="Times New Roman" w:hAnsi="Times New Roman"/>
          <w:sz w:val="24"/>
          <w:szCs w:val="24"/>
        </w:rPr>
        <w:t xml:space="preserve"> = 1, 2, 3,…., </w:t>
      </w:r>
      <w:r w:rsidR="004040BF">
        <w:rPr>
          <w:rFonts w:ascii="Times New Roman" w:hAnsi="Times New Roman"/>
          <w:i/>
          <w:sz w:val="24"/>
          <w:szCs w:val="24"/>
        </w:rPr>
        <w:t>Q</w:t>
      </w:r>
      <w:r w:rsidR="00B079CB">
        <w:rPr>
          <w:rFonts w:ascii="Times New Roman" w:hAnsi="Times New Roman"/>
          <w:i/>
          <w:sz w:val="24"/>
          <w:szCs w:val="24"/>
        </w:rPr>
        <w:t xml:space="preserve">, </w:t>
      </w:r>
      <w:r w:rsidR="00B079CB">
        <w:rPr>
          <w:rFonts w:ascii="Times New Roman" w:hAnsi="Times New Roman"/>
          <w:sz w:val="24"/>
          <w:szCs w:val="24"/>
        </w:rPr>
        <w:t xml:space="preserve">let </w:t>
      </w:r>
      <w:r w:rsidR="004040BF">
        <w:rPr>
          <w:rFonts w:ascii="Times New Roman" w:hAnsi="Times New Roman"/>
          <w:i/>
          <w:sz w:val="24"/>
          <w:szCs w:val="24"/>
        </w:rPr>
        <w:t>i</w:t>
      </w:r>
      <w:r w:rsidR="00B079CB">
        <w:rPr>
          <w:rFonts w:ascii="Times New Roman" w:hAnsi="Times New Roman"/>
          <w:sz w:val="24"/>
          <w:szCs w:val="24"/>
        </w:rPr>
        <w:t xml:space="preserve"> be the index for the vehicle in the household and let </w:t>
      </w:r>
      <w:r w:rsidR="004040BF">
        <w:rPr>
          <w:rFonts w:ascii="Times New Roman" w:hAnsi="Times New Roman"/>
          <w:i/>
          <w:sz w:val="24"/>
          <w:szCs w:val="24"/>
        </w:rPr>
        <w:t>j</w:t>
      </w:r>
      <w:r w:rsidR="00B079CB">
        <w:rPr>
          <w:rFonts w:ascii="Times New Roman" w:hAnsi="Times New Roman"/>
          <w:sz w:val="24"/>
          <w:szCs w:val="24"/>
        </w:rPr>
        <w:t xml:space="preserve"> be the index for the vehicle replacement/addition occasion </w:t>
      </w:r>
      <w:r w:rsidR="004040BF">
        <w:rPr>
          <w:rFonts w:ascii="Times New Roman" w:hAnsi="Times New Roman"/>
          <w:i/>
          <w:sz w:val="24"/>
          <w:szCs w:val="24"/>
        </w:rPr>
        <w:t>j</w:t>
      </w:r>
      <w:r w:rsidR="00B079CB">
        <w:rPr>
          <w:rFonts w:ascii="Times New Roman" w:hAnsi="Times New Roman"/>
          <w:sz w:val="24"/>
          <w:szCs w:val="24"/>
        </w:rPr>
        <w:t xml:space="preserve"> = 1, 2, ….,</w:t>
      </w:r>
      <w:r w:rsidR="00B079CB" w:rsidRPr="007D0E2E">
        <w:rPr>
          <w:rFonts w:ascii="Times New Roman" w:hAnsi="Times New Roman"/>
          <w:i/>
          <w:position w:val="-14"/>
          <w:sz w:val="24"/>
          <w:szCs w:val="24"/>
        </w:rPr>
        <w:object w:dxaOrig="300" w:dyaOrig="380">
          <v:shape id="_x0000_i1051" type="#_x0000_t75" style="width:14.9pt;height:19.85pt" o:ole="">
            <v:imagedata r:id="rId67" o:title=""/>
          </v:shape>
          <o:OLEObject Type="Embed" ProgID="Equation.3" ShapeID="_x0000_i1051" DrawAspect="Content" ObjectID="_1425906382" r:id="rId68"/>
        </w:object>
      </w:r>
      <w:r w:rsidR="00B079CB">
        <w:rPr>
          <w:rFonts w:ascii="Times New Roman" w:hAnsi="Times New Roman"/>
          <w:sz w:val="24"/>
          <w:szCs w:val="24"/>
        </w:rPr>
        <w:t xml:space="preserve"> where </w:t>
      </w:r>
      <w:r w:rsidR="00B079CB" w:rsidRPr="007D0E2E">
        <w:rPr>
          <w:rFonts w:ascii="Times New Roman" w:hAnsi="Times New Roman"/>
          <w:i/>
          <w:position w:val="-14"/>
          <w:sz w:val="24"/>
          <w:szCs w:val="24"/>
        </w:rPr>
        <w:object w:dxaOrig="300" w:dyaOrig="380">
          <v:shape id="_x0000_i1052" type="#_x0000_t75" style="width:14.9pt;height:19.85pt" o:ole="">
            <v:imagedata r:id="rId20" o:title=""/>
          </v:shape>
          <o:OLEObject Type="Embed" ProgID="Equation.3" ShapeID="_x0000_i1052" DrawAspect="Content" ObjectID="_1425906383" r:id="rId69"/>
        </w:object>
      </w:r>
      <w:r w:rsidR="00B079CB">
        <w:rPr>
          <w:rFonts w:ascii="Times New Roman" w:hAnsi="Times New Roman"/>
          <w:sz w:val="24"/>
          <w:szCs w:val="24"/>
        </w:rPr>
        <w:t xml:space="preserve"> is the total number of choice occasions for a household </w:t>
      </w:r>
      <w:r w:rsidR="00604945" w:rsidRPr="00FE3EA2">
        <w:rPr>
          <w:rFonts w:ascii="Times New Roman" w:hAnsi="Times New Roman"/>
          <w:i/>
          <w:position w:val="-10"/>
          <w:sz w:val="24"/>
          <w:szCs w:val="24"/>
        </w:rPr>
        <w:object w:dxaOrig="200" w:dyaOrig="260">
          <v:shape id="_x0000_i1053" type="#_x0000_t75" style="width:9.95pt;height:12.4pt" o:ole="">
            <v:imagedata r:id="rId70" o:title=""/>
          </v:shape>
          <o:OLEObject Type="Embed" ProgID="Equation.3" ShapeID="_x0000_i1053" DrawAspect="Content" ObjectID="_1425906384" r:id="rId71"/>
        </w:object>
      </w:r>
      <w:r w:rsidR="00B079CB">
        <w:rPr>
          <w:rFonts w:ascii="Times New Roman" w:hAnsi="Times New Roman"/>
          <w:sz w:val="24"/>
          <w:szCs w:val="24"/>
        </w:rPr>
        <w:t xml:space="preserve"> which is equal to</w:t>
      </w:r>
      <w:r w:rsidR="00D654B3">
        <w:rPr>
          <w:rFonts w:ascii="Times New Roman" w:hAnsi="Times New Roman"/>
          <w:sz w:val="24"/>
          <w:szCs w:val="24"/>
        </w:rPr>
        <w:t xml:space="preserve"> </w:t>
      </w:r>
      <w:r w:rsidR="00D654B3" w:rsidRPr="00D654B3">
        <w:rPr>
          <w:rFonts w:ascii="Times New Roman" w:hAnsi="Times New Roman"/>
          <w:position w:val="-14"/>
          <w:sz w:val="24"/>
          <w:szCs w:val="24"/>
        </w:rPr>
        <w:object w:dxaOrig="1020" w:dyaOrig="380">
          <v:shape id="_x0000_i1054" type="#_x0000_t75" style="width:50.9pt;height:18.6pt" o:ole="">
            <v:imagedata r:id="rId72" o:title=""/>
          </v:shape>
          <o:OLEObject Type="Embed" ProgID="Equation.3" ShapeID="_x0000_i1054" DrawAspect="Content" ObjectID="_1425906385" r:id="rId73"/>
        </w:object>
      </w:r>
      <w:r w:rsidR="00B079CB">
        <w:rPr>
          <w:rFonts w:ascii="Times New Roman" w:hAnsi="Times New Roman"/>
          <w:sz w:val="24"/>
          <w:szCs w:val="24"/>
        </w:rPr>
        <w:t xml:space="preserve">, where </w:t>
      </w:r>
      <w:r w:rsidR="00B079CB" w:rsidRPr="00D83619">
        <w:rPr>
          <w:rFonts w:ascii="Times New Roman" w:hAnsi="Times New Roman"/>
          <w:position w:val="-14"/>
          <w:sz w:val="24"/>
          <w:szCs w:val="24"/>
        </w:rPr>
        <w:object w:dxaOrig="279" w:dyaOrig="380">
          <v:shape id="_x0000_i1055" type="#_x0000_t75" style="width:14.9pt;height:19.85pt" o:ole="">
            <v:imagedata r:id="rId74" o:title=""/>
          </v:shape>
          <o:OLEObject Type="Embed" ProgID="Equation.3" ShapeID="_x0000_i1055" DrawAspect="Content" ObjectID="_1425906386" r:id="rId75"/>
        </w:object>
      </w:r>
      <w:r w:rsidR="00B079CB">
        <w:rPr>
          <w:rFonts w:ascii="Times New Roman" w:hAnsi="Times New Roman"/>
          <w:sz w:val="24"/>
          <w:szCs w:val="24"/>
        </w:rPr>
        <w:t xml:space="preserve"> is the number of years in which the household is planning to replace/add a vehicle </w:t>
      </w:r>
      <w:r w:rsidR="004040BF">
        <w:rPr>
          <w:rFonts w:ascii="Times New Roman" w:hAnsi="Times New Roman"/>
          <w:i/>
          <w:sz w:val="24"/>
          <w:szCs w:val="24"/>
        </w:rPr>
        <w:t>i</w:t>
      </w:r>
      <w:r w:rsidR="00B079CB">
        <w:rPr>
          <w:rFonts w:ascii="Times New Roman" w:hAnsi="Times New Roman"/>
          <w:sz w:val="24"/>
          <w:szCs w:val="24"/>
        </w:rPr>
        <w:t xml:space="preserve">. </w:t>
      </w:r>
      <w:r w:rsidR="00B42B87">
        <w:rPr>
          <w:rFonts w:ascii="Times New Roman" w:hAnsi="Times New Roman"/>
          <w:sz w:val="24"/>
          <w:szCs w:val="24"/>
        </w:rPr>
        <w:t xml:space="preserve">For example, if a household with two vehicles plans to replace its first vehicle in two years, replace its second vehicle in five years, and add a vehicle in three years, then two choice occasions were created for the replacement decision of the first vehicle (0,1), five choice occasions for the replacement decision of the second vehicle (0,0,0,0,1), and three choice occasions for the addition decision (0,0,1), where 1 corresponds to an addition/replacement decision and 0 corresponds to a do-nothing option. </w:t>
      </w:r>
      <w:r w:rsidR="00B079CB">
        <w:rPr>
          <w:rFonts w:ascii="Times New Roman" w:hAnsi="Times New Roman"/>
          <w:sz w:val="24"/>
          <w:szCs w:val="24"/>
        </w:rPr>
        <w:t>With this notation, the vehicle evolution models take the following form:</w:t>
      </w:r>
    </w:p>
    <w:p w:rsidR="00B079CB" w:rsidRDefault="00DC648C" w:rsidP="00BB7E9F">
      <w:pPr>
        <w:tabs>
          <w:tab w:val="right" w:pos="9360"/>
        </w:tabs>
        <w:spacing w:before="120"/>
        <w:ind w:firstLine="360"/>
        <w:rPr>
          <w:rFonts w:ascii="Times New Roman" w:hAnsi="Times New Roman"/>
          <w:sz w:val="24"/>
          <w:szCs w:val="24"/>
        </w:rPr>
      </w:pPr>
      <w:r w:rsidRPr="00BB7E9F">
        <w:rPr>
          <w:rFonts w:ascii="Times New Roman" w:hAnsi="Times New Roman"/>
          <w:position w:val="-14"/>
          <w:sz w:val="24"/>
          <w:szCs w:val="24"/>
        </w:rPr>
        <w:object w:dxaOrig="5360" w:dyaOrig="400">
          <v:shape id="_x0000_i1056" type="#_x0000_t75" style="width:268.15pt;height:19.85pt" o:ole="">
            <v:imagedata r:id="rId76" o:title=""/>
          </v:shape>
          <o:OLEObject Type="Embed" ProgID="Equation.3" ShapeID="_x0000_i1056" DrawAspect="Content" ObjectID="_1425906387" r:id="rId77"/>
        </w:object>
      </w:r>
      <w:r w:rsidR="00604945">
        <w:rPr>
          <w:rFonts w:ascii="Times New Roman" w:hAnsi="Times New Roman"/>
          <w:position w:val="-20"/>
          <w:sz w:val="24"/>
          <w:szCs w:val="24"/>
        </w:rPr>
        <w:tab/>
      </w:r>
      <w:r w:rsidR="00B079CB">
        <w:rPr>
          <w:rFonts w:ascii="Times New Roman" w:hAnsi="Times New Roman"/>
          <w:sz w:val="24"/>
          <w:szCs w:val="24"/>
        </w:rPr>
        <w:t>(7)</w:t>
      </w:r>
    </w:p>
    <w:p w:rsidR="00B079CB" w:rsidRDefault="00B079CB" w:rsidP="004C4204">
      <w:pPr>
        <w:spacing w:after="0"/>
        <w:ind w:left="0" w:firstLine="0"/>
        <w:rPr>
          <w:rFonts w:ascii="Times New Roman" w:hAnsi="Times New Roman"/>
          <w:sz w:val="24"/>
          <w:szCs w:val="24"/>
        </w:rPr>
      </w:pPr>
      <w:r w:rsidRPr="00E335AE">
        <w:rPr>
          <w:position w:val="-14"/>
        </w:rPr>
        <w:object w:dxaOrig="300" w:dyaOrig="400">
          <v:shape id="_x0000_i1057" type="#_x0000_t75" style="width:14.9pt;height:19.85pt" o:ole="">
            <v:imagedata r:id="rId78" o:title=""/>
          </v:shape>
          <o:OLEObject Type="Embed" ProgID="Equation.3" ShapeID="_x0000_i1057" DrawAspect="Content" ObjectID="_1425906388" r:id="rId79"/>
        </w:object>
      </w:r>
      <w:r>
        <w:t xml:space="preserve"> </w:t>
      </w:r>
      <w:r w:rsidRPr="009A1B8B">
        <w:rPr>
          <w:rFonts w:ascii="Times New Roman" w:hAnsi="Times New Roman"/>
          <w:sz w:val="24"/>
          <w:szCs w:val="24"/>
        </w:rPr>
        <w:t>is the</w:t>
      </w:r>
      <w:r>
        <w:rPr>
          <w:rFonts w:ascii="Times New Roman" w:hAnsi="Times New Roman"/>
          <w:sz w:val="24"/>
          <w:szCs w:val="24"/>
        </w:rPr>
        <w:t xml:space="preserve"> latent utility that the </w:t>
      </w:r>
      <w:r w:rsidR="004040BF">
        <w:rPr>
          <w:rFonts w:ascii="Times New Roman" w:hAnsi="Times New Roman"/>
          <w:i/>
          <w:sz w:val="24"/>
          <w:szCs w:val="24"/>
        </w:rPr>
        <w:t>q</w:t>
      </w:r>
      <w:r w:rsidRPr="009A1B8B">
        <w:rPr>
          <w:rFonts w:ascii="Times New Roman" w:hAnsi="Times New Roman"/>
          <w:sz w:val="24"/>
          <w:szCs w:val="24"/>
        </w:rPr>
        <w:t>th</w:t>
      </w:r>
      <w:r>
        <w:rPr>
          <w:rFonts w:ascii="Times New Roman" w:hAnsi="Times New Roman"/>
          <w:sz w:val="24"/>
          <w:szCs w:val="24"/>
        </w:rPr>
        <w:t xml:space="preserve"> household obtains from choosing to replace/add vehicle </w:t>
      </w:r>
      <w:r w:rsidR="004040BF">
        <w:rPr>
          <w:rFonts w:ascii="Times New Roman" w:hAnsi="Times New Roman"/>
          <w:i/>
          <w:sz w:val="24"/>
          <w:szCs w:val="24"/>
        </w:rPr>
        <w:t>i</w:t>
      </w:r>
      <w:r>
        <w:rPr>
          <w:rFonts w:ascii="Times New Roman" w:hAnsi="Times New Roman"/>
          <w:sz w:val="24"/>
          <w:szCs w:val="24"/>
        </w:rPr>
        <w:t xml:space="preserve"> at the </w:t>
      </w:r>
      <w:r w:rsidR="004040BF">
        <w:rPr>
          <w:rFonts w:ascii="Times New Roman" w:hAnsi="Times New Roman"/>
          <w:i/>
          <w:sz w:val="24"/>
          <w:szCs w:val="24"/>
        </w:rPr>
        <w:t>j</w:t>
      </w:r>
      <w:r>
        <w:rPr>
          <w:rFonts w:ascii="Times New Roman" w:hAnsi="Times New Roman"/>
          <w:sz w:val="24"/>
          <w:szCs w:val="24"/>
        </w:rPr>
        <w:t xml:space="preserve">th choice occasion. </w:t>
      </w:r>
      <w:r w:rsidRPr="00E335AE">
        <w:rPr>
          <w:position w:val="-14"/>
        </w:rPr>
        <w:object w:dxaOrig="400" w:dyaOrig="380">
          <v:shape id="_x0000_i1058" type="#_x0000_t75" style="width:19.85pt;height:19.85pt" o:ole="">
            <v:imagedata r:id="rId80" o:title=""/>
          </v:shape>
          <o:OLEObject Type="Embed" ProgID="Equation.3" ShapeID="_x0000_i1058" DrawAspect="Content" ObjectID="_1425906389" r:id="rId81"/>
        </w:object>
      </w:r>
      <w:r w:rsidR="00BB7E9F">
        <w:rPr>
          <w:position w:val="-14"/>
        </w:rPr>
        <w:t xml:space="preserve"> </w:t>
      </w:r>
      <w:r>
        <w:rPr>
          <w:rFonts w:ascii="Times New Roman" w:hAnsi="Times New Roman"/>
          <w:sz w:val="24"/>
          <w:szCs w:val="24"/>
        </w:rPr>
        <w:t xml:space="preserve">is a column vector of known household attributes at choice occasion </w:t>
      </w:r>
      <w:r w:rsidR="004040BF">
        <w:rPr>
          <w:rFonts w:ascii="Times New Roman" w:hAnsi="Times New Roman"/>
          <w:i/>
          <w:sz w:val="24"/>
          <w:szCs w:val="24"/>
        </w:rPr>
        <w:t>j</w:t>
      </w:r>
      <w:r>
        <w:rPr>
          <w:rFonts w:ascii="Times New Roman" w:hAnsi="Times New Roman"/>
          <w:sz w:val="24"/>
          <w:szCs w:val="24"/>
        </w:rPr>
        <w:t xml:space="preserve"> (including household demographics and vehicle fleet characteristics before the </w:t>
      </w:r>
      <w:r w:rsidR="004040BF">
        <w:rPr>
          <w:rFonts w:ascii="Times New Roman" w:hAnsi="Times New Roman"/>
          <w:i/>
          <w:sz w:val="24"/>
          <w:szCs w:val="24"/>
        </w:rPr>
        <w:t>j</w:t>
      </w:r>
      <w:r>
        <w:rPr>
          <w:rFonts w:ascii="Times New Roman" w:hAnsi="Times New Roman"/>
          <w:sz w:val="24"/>
          <w:szCs w:val="24"/>
        </w:rPr>
        <w:t xml:space="preserve">th choice occasion), </w:t>
      </w:r>
      <w:r w:rsidRPr="00E335AE">
        <w:rPr>
          <w:position w:val="-10"/>
        </w:rPr>
        <w:object w:dxaOrig="200" w:dyaOrig="260">
          <v:shape id="_x0000_i1059" type="#_x0000_t75" style="width:9.95pt;height:13.65pt" o:ole="">
            <v:imagedata r:id="rId82" o:title=""/>
          </v:shape>
          <o:OLEObject Type="Embed" ProgID="Equation.3" ShapeID="_x0000_i1059" DrawAspect="Content" ObjectID="_1425906390" r:id="rId83"/>
        </w:object>
      </w:r>
      <w:r w:rsidR="004040BF">
        <w:rPr>
          <w:position w:val="-10"/>
        </w:rPr>
        <w:t xml:space="preserve"> </w:t>
      </w:r>
      <w:r>
        <w:rPr>
          <w:rFonts w:ascii="Times New Roman" w:hAnsi="Times New Roman"/>
          <w:sz w:val="24"/>
          <w:szCs w:val="24"/>
        </w:rPr>
        <w:t>is the corresponding column vecto</w:t>
      </w:r>
      <w:r w:rsidR="004040BF">
        <w:rPr>
          <w:rFonts w:ascii="Times New Roman" w:hAnsi="Times New Roman"/>
          <w:sz w:val="24"/>
          <w:szCs w:val="24"/>
        </w:rPr>
        <w:t>r of parameters to be estimated</w:t>
      </w:r>
      <w:r>
        <w:rPr>
          <w:rFonts w:ascii="Times New Roman" w:hAnsi="Times New Roman"/>
          <w:sz w:val="24"/>
          <w:szCs w:val="24"/>
        </w:rPr>
        <w:t xml:space="preserve">, and </w:t>
      </w:r>
      <w:r w:rsidR="00D654B3" w:rsidRPr="00E335AE">
        <w:rPr>
          <w:position w:val="-14"/>
        </w:rPr>
        <w:object w:dxaOrig="360" w:dyaOrig="380">
          <v:shape id="_x0000_i1060" type="#_x0000_t75" style="width:18.6pt;height:19.85pt" o:ole="">
            <v:imagedata r:id="rId84" o:title=""/>
          </v:shape>
          <o:OLEObject Type="Embed" ProgID="Equation.3" ShapeID="_x0000_i1060" DrawAspect="Content" ObjectID="_1425906391" r:id="rId85"/>
        </w:object>
      </w:r>
      <w:r w:rsidR="00D654B3">
        <w:rPr>
          <w:position w:val="-14"/>
        </w:rPr>
        <w:t xml:space="preserve"> </w:t>
      </w:r>
      <w:r>
        <w:rPr>
          <w:rFonts w:ascii="Times New Roman" w:hAnsi="Times New Roman"/>
          <w:sz w:val="24"/>
          <w:szCs w:val="24"/>
        </w:rPr>
        <w:t>is an idiosyncratic error term assumed to be independently and identically type-I extreme value distributed across alternatives, individuals, and choice occasions.</w:t>
      </w:r>
    </w:p>
    <w:p w:rsidR="004C4204" w:rsidRDefault="004C4204" w:rsidP="00EA587A">
      <w:pPr>
        <w:tabs>
          <w:tab w:val="left" w:pos="360"/>
        </w:tabs>
        <w:spacing w:after="0"/>
        <w:ind w:left="0" w:firstLine="0"/>
        <w:rPr>
          <w:rFonts w:ascii="Times New Roman" w:hAnsi="Times New Roman"/>
          <w:b/>
          <w:sz w:val="24"/>
          <w:szCs w:val="24"/>
        </w:rPr>
      </w:pPr>
    </w:p>
    <w:p w:rsidR="004C4204" w:rsidRPr="00EA587A" w:rsidRDefault="004C4204" w:rsidP="00125034">
      <w:pPr>
        <w:numPr>
          <w:ilvl w:val="0"/>
          <w:numId w:val="2"/>
        </w:numPr>
        <w:tabs>
          <w:tab w:val="left" w:pos="360"/>
        </w:tabs>
        <w:spacing w:after="0"/>
        <w:ind w:left="360"/>
        <w:rPr>
          <w:rFonts w:ascii="Times New Roman" w:hAnsi="Times New Roman"/>
          <w:b/>
          <w:sz w:val="24"/>
          <w:szCs w:val="24"/>
        </w:rPr>
      </w:pPr>
      <w:r>
        <w:rPr>
          <w:rFonts w:ascii="Times New Roman" w:hAnsi="Times New Roman"/>
          <w:b/>
          <w:sz w:val="24"/>
          <w:szCs w:val="24"/>
        </w:rPr>
        <w:t xml:space="preserve">MODEL ESTIMATION </w:t>
      </w:r>
      <w:r w:rsidR="00E62584" w:rsidRPr="00F14A44">
        <w:rPr>
          <w:rFonts w:ascii="Times New Roman" w:hAnsi="Times New Roman"/>
          <w:b/>
          <w:sz w:val="24"/>
          <w:szCs w:val="24"/>
        </w:rPr>
        <w:t>RESULTS</w:t>
      </w:r>
    </w:p>
    <w:p w:rsidR="00DA4958" w:rsidRDefault="00B42B87" w:rsidP="000D4630">
      <w:pPr>
        <w:spacing w:after="0"/>
        <w:ind w:left="0" w:firstLine="0"/>
        <w:rPr>
          <w:rFonts w:ascii="Times New Roman" w:hAnsi="Times New Roman"/>
          <w:sz w:val="24"/>
          <w:szCs w:val="24"/>
        </w:rPr>
      </w:pPr>
      <w:r>
        <w:rPr>
          <w:rFonts w:ascii="Times New Roman" w:hAnsi="Times New Roman"/>
          <w:sz w:val="24"/>
          <w:szCs w:val="24"/>
        </w:rPr>
        <w:t xml:space="preserve">A sample of 1165 households with complete information provided the basis for estimating the model components.  Descriptive statistics for this sample of households (as obtained from RC data) are shown in Table 1. </w:t>
      </w:r>
      <w:r w:rsidR="000D4630">
        <w:rPr>
          <w:rFonts w:ascii="Times New Roman" w:hAnsi="Times New Roman"/>
          <w:sz w:val="24"/>
          <w:szCs w:val="24"/>
        </w:rPr>
        <w:t xml:space="preserve">Car, van, and SUV are the predominant vehicle types; annual mileage driven tends to be larger for larger vehicles than for cars, presumably because households use larger vehicles for longer trips.  Less than two percent of the households report having no vehicle.  All of the other descriptive statistics show a reasonable distribution of attributes that makes the sample suitable for estimating choice models. </w:t>
      </w:r>
    </w:p>
    <w:p w:rsidR="00D72ED5" w:rsidRDefault="00D72ED5" w:rsidP="000D4630">
      <w:pPr>
        <w:spacing w:after="0"/>
        <w:ind w:left="0" w:firstLine="0"/>
        <w:rPr>
          <w:rFonts w:ascii="Times New Roman" w:hAnsi="Times New Roman"/>
          <w:sz w:val="24"/>
          <w:szCs w:val="24"/>
        </w:rPr>
      </w:pPr>
    </w:p>
    <w:p w:rsidR="000D4630" w:rsidRPr="00EA587A" w:rsidRDefault="003B30B6" w:rsidP="0052147B">
      <w:pPr>
        <w:tabs>
          <w:tab w:val="left" w:pos="360"/>
        </w:tabs>
        <w:spacing w:after="0"/>
        <w:ind w:left="0" w:firstLine="0"/>
        <w:rPr>
          <w:rFonts w:ascii="Times New Roman" w:hAnsi="Times New Roman"/>
          <w:b/>
          <w:sz w:val="24"/>
          <w:szCs w:val="24"/>
        </w:rPr>
      </w:pPr>
      <w:r>
        <w:rPr>
          <w:rFonts w:ascii="Times New Roman" w:hAnsi="Times New Roman"/>
          <w:b/>
          <w:sz w:val="24"/>
          <w:szCs w:val="24"/>
        </w:rPr>
        <w:t xml:space="preserve">5.1 </w:t>
      </w:r>
      <w:r w:rsidR="000602F8">
        <w:rPr>
          <w:rFonts w:ascii="Times New Roman" w:hAnsi="Times New Roman"/>
          <w:b/>
          <w:sz w:val="24"/>
          <w:szCs w:val="24"/>
        </w:rPr>
        <w:t xml:space="preserve">Vehicle Selection </w:t>
      </w:r>
      <w:r w:rsidR="000D4630">
        <w:rPr>
          <w:rFonts w:ascii="Times New Roman" w:hAnsi="Times New Roman"/>
          <w:b/>
          <w:sz w:val="24"/>
          <w:szCs w:val="24"/>
        </w:rPr>
        <w:t>Module</w:t>
      </w:r>
    </w:p>
    <w:p w:rsidR="00FF5B8D" w:rsidRDefault="000D4630" w:rsidP="000D4630">
      <w:pPr>
        <w:spacing w:after="0"/>
        <w:ind w:left="0" w:firstLine="0"/>
        <w:rPr>
          <w:rFonts w:ascii="Times New Roman" w:hAnsi="Times New Roman"/>
          <w:sz w:val="24"/>
          <w:szCs w:val="24"/>
        </w:rPr>
      </w:pPr>
      <w:r>
        <w:rPr>
          <w:rFonts w:ascii="Times New Roman" w:hAnsi="Times New Roman"/>
          <w:sz w:val="24"/>
          <w:szCs w:val="24"/>
        </w:rPr>
        <w:t xml:space="preserve">The vehicle selection module includes the vehicle type choice model component </w:t>
      </w:r>
      <w:r w:rsidR="00D63938">
        <w:rPr>
          <w:rFonts w:ascii="Times New Roman" w:hAnsi="Times New Roman"/>
          <w:sz w:val="24"/>
          <w:szCs w:val="24"/>
        </w:rPr>
        <w:t>(results are in Table 2</w:t>
      </w:r>
      <w:r w:rsidR="00E1248A">
        <w:rPr>
          <w:rFonts w:ascii="Times New Roman" w:hAnsi="Times New Roman"/>
          <w:sz w:val="24"/>
          <w:szCs w:val="24"/>
        </w:rPr>
        <w:t xml:space="preserve">a) </w:t>
      </w:r>
      <w:r>
        <w:rPr>
          <w:rFonts w:ascii="Times New Roman" w:hAnsi="Times New Roman"/>
          <w:sz w:val="24"/>
          <w:szCs w:val="24"/>
        </w:rPr>
        <w:t>and the vehicle mileage component</w:t>
      </w:r>
      <w:r w:rsidR="00D63938">
        <w:rPr>
          <w:rFonts w:ascii="Times New Roman" w:hAnsi="Times New Roman"/>
          <w:sz w:val="24"/>
          <w:szCs w:val="24"/>
        </w:rPr>
        <w:t xml:space="preserve"> (results are in Table 2</w:t>
      </w:r>
      <w:r w:rsidR="00E1248A">
        <w:rPr>
          <w:rFonts w:ascii="Times New Roman" w:hAnsi="Times New Roman"/>
          <w:sz w:val="24"/>
          <w:szCs w:val="24"/>
        </w:rPr>
        <w:t>b)</w:t>
      </w:r>
      <w:r>
        <w:rPr>
          <w:rFonts w:ascii="Times New Roman" w:hAnsi="Times New Roman"/>
          <w:sz w:val="24"/>
          <w:szCs w:val="24"/>
        </w:rPr>
        <w:t xml:space="preserve">. </w:t>
      </w:r>
      <w:r w:rsidR="00D63938">
        <w:rPr>
          <w:rFonts w:ascii="Times New Roman" w:hAnsi="Times New Roman"/>
          <w:sz w:val="24"/>
          <w:szCs w:val="24"/>
        </w:rPr>
        <w:t xml:space="preserve">For the vehicle type component, we </w:t>
      </w:r>
      <w:r w:rsidR="00D7079B">
        <w:rPr>
          <w:rFonts w:ascii="Times New Roman" w:hAnsi="Times New Roman"/>
          <w:sz w:val="24"/>
          <w:szCs w:val="24"/>
        </w:rPr>
        <w:t xml:space="preserve">considered the overall utility of a vehicle type as the sum of independent utility components for the body type, fuel type, and vintage of the vehicles. While we also considered interaction effects, such effects were generally not statistically significant. Thus, </w:t>
      </w:r>
      <w:r w:rsidR="00D63938">
        <w:rPr>
          <w:rFonts w:ascii="Times New Roman" w:hAnsi="Times New Roman"/>
          <w:sz w:val="24"/>
          <w:szCs w:val="24"/>
        </w:rPr>
        <w:t xml:space="preserve">Table 2a </w:t>
      </w:r>
      <w:r w:rsidR="00D7079B">
        <w:rPr>
          <w:rFonts w:ascii="Times New Roman" w:hAnsi="Times New Roman"/>
          <w:sz w:val="24"/>
          <w:szCs w:val="24"/>
        </w:rPr>
        <w:t xml:space="preserve">presents the effects of variables in </w:t>
      </w:r>
      <w:r w:rsidR="00274A0A">
        <w:rPr>
          <w:rFonts w:ascii="Times New Roman" w:hAnsi="Times New Roman"/>
          <w:sz w:val="24"/>
          <w:szCs w:val="24"/>
        </w:rPr>
        <w:t>three</w:t>
      </w:r>
      <w:r w:rsidR="00D7079B">
        <w:rPr>
          <w:rFonts w:ascii="Times New Roman" w:hAnsi="Times New Roman"/>
          <w:sz w:val="24"/>
          <w:szCs w:val="24"/>
        </w:rPr>
        <w:t xml:space="preserve"> row panels: the first row panel corresponds </w:t>
      </w:r>
      <w:r w:rsidR="00274A0A">
        <w:rPr>
          <w:rFonts w:ascii="Times New Roman" w:hAnsi="Times New Roman"/>
          <w:sz w:val="24"/>
          <w:szCs w:val="24"/>
        </w:rPr>
        <w:t xml:space="preserve">to body types (including the “no vehicle” option), the second to fuel types, and the third to </w:t>
      </w:r>
      <w:r w:rsidR="001456BE">
        <w:rPr>
          <w:rFonts w:ascii="Times New Roman" w:hAnsi="Times New Roman"/>
          <w:sz w:val="24"/>
          <w:szCs w:val="24"/>
        </w:rPr>
        <w:t xml:space="preserve">vehicle </w:t>
      </w:r>
      <w:r w:rsidR="00274A0A">
        <w:rPr>
          <w:rFonts w:ascii="Times New Roman" w:hAnsi="Times New Roman"/>
          <w:sz w:val="24"/>
          <w:szCs w:val="24"/>
        </w:rPr>
        <w:t>vintage</w:t>
      </w:r>
      <w:r w:rsidR="000B10C2">
        <w:rPr>
          <w:rFonts w:ascii="Times New Roman" w:hAnsi="Times New Roman"/>
          <w:sz w:val="24"/>
          <w:szCs w:val="24"/>
        </w:rPr>
        <w:t xml:space="preserve">. </w:t>
      </w:r>
      <w:r>
        <w:rPr>
          <w:rFonts w:ascii="Times New Roman" w:hAnsi="Times New Roman"/>
          <w:sz w:val="24"/>
          <w:szCs w:val="24"/>
        </w:rPr>
        <w:t xml:space="preserve">The results </w:t>
      </w:r>
      <w:r w:rsidR="002154BE">
        <w:rPr>
          <w:rFonts w:ascii="Times New Roman" w:hAnsi="Times New Roman"/>
          <w:sz w:val="24"/>
          <w:szCs w:val="24"/>
        </w:rPr>
        <w:t>offer behaviorally intuitive interpretations</w:t>
      </w:r>
      <w:r w:rsidR="001456BE">
        <w:rPr>
          <w:rFonts w:ascii="Times New Roman" w:hAnsi="Times New Roman"/>
          <w:caps/>
          <w:sz w:val="24"/>
          <w:szCs w:val="24"/>
        </w:rPr>
        <w:t xml:space="preserve">. </w:t>
      </w:r>
      <w:r w:rsidR="000043EA">
        <w:rPr>
          <w:rFonts w:ascii="Times New Roman" w:hAnsi="Times New Roman"/>
          <w:sz w:val="24"/>
          <w:szCs w:val="24"/>
        </w:rPr>
        <w:t>S</w:t>
      </w:r>
      <w:r w:rsidR="001456BE">
        <w:rPr>
          <w:rFonts w:ascii="Times New Roman" w:hAnsi="Times New Roman"/>
          <w:sz w:val="24"/>
          <w:szCs w:val="24"/>
        </w:rPr>
        <w:t>trictly speaking</w:t>
      </w:r>
      <w:r w:rsidR="000043EA">
        <w:rPr>
          <w:rFonts w:ascii="Times New Roman" w:hAnsi="Times New Roman"/>
          <w:sz w:val="24"/>
          <w:szCs w:val="24"/>
        </w:rPr>
        <w:t>,</w:t>
      </w:r>
      <w:r w:rsidR="001456BE">
        <w:rPr>
          <w:rFonts w:ascii="Times New Roman" w:hAnsi="Times New Roman"/>
          <w:sz w:val="24"/>
          <w:szCs w:val="24"/>
        </w:rPr>
        <w:t xml:space="preserve"> the constants </w:t>
      </w:r>
      <w:r w:rsidR="0077466A">
        <w:rPr>
          <w:rFonts w:ascii="Times New Roman" w:hAnsi="Times New Roman"/>
          <w:sz w:val="24"/>
          <w:szCs w:val="24"/>
        </w:rPr>
        <w:t xml:space="preserve">(first column of Table 2a) </w:t>
      </w:r>
      <w:r w:rsidR="001456BE">
        <w:rPr>
          <w:rFonts w:ascii="Times New Roman" w:hAnsi="Times New Roman"/>
          <w:sz w:val="24"/>
          <w:szCs w:val="24"/>
        </w:rPr>
        <w:t xml:space="preserve">cannot be directly compared across the body types because of the presence of several continuous variables in the model specification, </w:t>
      </w:r>
      <w:r w:rsidR="000043EA">
        <w:rPr>
          <w:rFonts w:ascii="Times New Roman" w:hAnsi="Times New Roman"/>
          <w:sz w:val="24"/>
          <w:szCs w:val="24"/>
        </w:rPr>
        <w:t xml:space="preserve">but </w:t>
      </w:r>
      <w:r w:rsidR="001456BE">
        <w:rPr>
          <w:rFonts w:ascii="Times New Roman" w:hAnsi="Times New Roman"/>
          <w:sz w:val="24"/>
          <w:szCs w:val="24"/>
        </w:rPr>
        <w:t>the magnitude</w:t>
      </w:r>
      <w:r w:rsidR="000043EA">
        <w:rPr>
          <w:rFonts w:ascii="Times New Roman" w:hAnsi="Times New Roman"/>
          <w:sz w:val="24"/>
          <w:szCs w:val="24"/>
        </w:rPr>
        <w:t>s of the constants on</w:t>
      </w:r>
      <w:r w:rsidR="001456BE">
        <w:rPr>
          <w:rFonts w:ascii="Times New Roman" w:hAnsi="Times New Roman"/>
          <w:sz w:val="24"/>
          <w:szCs w:val="24"/>
        </w:rPr>
        <w:t xml:space="preserve"> the different body </w:t>
      </w:r>
      <w:r w:rsidR="000043EA">
        <w:rPr>
          <w:rFonts w:ascii="Times New Roman" w:hAnsi="Times New Roman"/>
          <w:sz w:val="24"/>
          <w:szCs w:val="24"/>
        </w:rPr>
        <w:t>types suggest</w:t>
      </w:r>
      <w:r w:rsidR="001456BE">
        <w:rPr>
          <w:rFonts w:ascii="Times New Roman" w:hAnsi="Times New Roman"/>
          <w:sz w:val="24"/>
          <w:szCs w:val="24"/>
        </w:rPr>
        <w:t xml:space="preserve"> </w:t>
      </w:r>
      <w:r w:rsidR="00FF5B8D">
        <w:rPr>
          <w:rFonts w:ascii="Times New Roman" w:hAnsi="Times New Roman"/>
          <w:sz w:val="24"/>
          <w:szCs w:val="24"/>
        </w:rPr>
        <w:t xml:space="preserve">a greater preference to own a compact car or </w:t>
      </w:r>
      <w:r w:rsidR="001456BE">
        <w:rPr>
          <w:rFonts w:ascii="Times New Roman" w:hAnsi="Times New Roman"/>
          <w:sz w:val="24"/>
          <w:szCs w:val="24"/>
        </w:rPr>
        <w:t xml:space="preserve">a </w:t>
      </w:r>
      <w:r w:rsidR="00FF5B8D">
        <w:rPr>
          <w:rFonts w:ascii="Times New Roman" w:hAnsi="Times New Roman"/>
          <w:sz w:val="24"/>
          <w:szCs w:val="24"/>
        </w:rPr>
        <w:t>car</w:t>
      </w:r>
      <w:r w:rsidR="001456BE">
        <w:rPr>
          <w:rFonts w:ascii="Times New Roman" w:hAnsi="Times New Roman"/>
          <w:sz w:val="24"/>
          <w:szCs w:val="24"/>
        </w:rPr>
        <w:t xml:space="preserve"> </w:t>
      </w:r>
      <w:r w:rsidR="00FF5B8D">
        <w:rPr>
          <w:rFonts w:ascii="Times New Roman" w:hAnsi="Times New Roman"/>
          <w:sz w:val="24"/>
          <w:szCs w:val="24"/>
        </w:rPr>
        <w:t>compar</w:t>
      </w:r>
      <w:r w:rsidR="001456BE">
        <w:rPr>
          <w:rFonts w:ascii="Times New Roman" w:hAnsi="Times New Roman"/>
          <w:sz w:val="24"/>
          <w:szCs w:val="24"/>
        </w:rPr>
        <w:t xml:space="preserve">ed </w:t>
      </w:r>
      <w:r w:rsidR="00FF5B8D">
        <w:rPr>
          <w:rFonts w:ascii="Times New Roman" w:hAnsi="Times New Roman"/>
          <w:sz w:val="24"/>
          <w:szCs w:val="24"/>
        </w:rPr>
        <w:t xml:space="preserve">to other vehicle types. </w:t>
      </w:r>
      <w:r w:rsidR="000043EA">
        <w:rPr>
          <w:rFonts w:ascii="Times New Roman" w:hAnsi="Times New Roman"/>
          <w:sz w:val="24"/>
          <w:szCs w:val="24"/>
        </w:rPr>
        <w:t xml:space="preserve">In the second </w:t>
      </w:r>
      <w:r w:rsidR="0077466A">
        <w:rPr>
          <w:rFonts w:ascii="Times New Roman" w:hAnsi="Times New Roman"/>
          <w:sz w:val="24"/>
          <w:szCs w:val="24"/>
        </w:rPr>
        <w:t xml:space="preserve">row </w:t>
      </w:r>
      <w:r w:rsidR="000043EA">
        <w:rPr>
          <w:rFonts w:ascii="Times New Roman" w:hAnsi="Times New Roman"/>
          <w:sz w:val="24"/>
          <w:szCs w:val="24"/>
        </w:rPr>
        <w:t>panel, similarly, g</w:t>
      </w:r>
      <w:r w:rsidR="00FF5B8D">
        <w:rPr>
          <w:rFonts w:ascii="Times New Roman" w:hAnsi="Times New Roman"/>
          <w:sz w:val="24"/>
          <w:szCs w:val="24"/>
        </w:rPr>
        <w:t xml:space="preserve">asoline fuel vehicles are the most preferred, while compressed natural gas (CNG) and fully electric vehicles are the least preferred.  </w:t>
      </w:r>
      <w:r w:rsidR="000043EA">
        <w:rPr>
          <w:rFonts w:ascii="Times New Roman" w:hAnsi="Times New Roman"/>
          <w:sz w:val="24"/>
          <w:szCs w:val="24"/>
        </w:rPr>
        <w:t xml:space="preserve">The final </w:t>
      </w:r>
      <w:r w:rsidR="0077466A">
        <w:rPr>
          <w:rFonts w:ascii="Times New Roman" w:hAnsi="Times New Roman"/>
          <w:sz w:val="24"/>
          <w:szCs w:val="24"/>
        </w:rPr>
        <w:t xml:space="preserve">row </w:t>
      </w:r>
      <w:r w:rsidR="000043EA">
        <w:rPr>
          <w:rFonts w:ascii="Times New Roman" w:hAnsi="Times New Roman"/>
          <w:sz w:val="24"/>
          <w:szCs w:val="24"/>
        </w:rPr>
        <w:t>panel suggests, a</w:t>
      </w:r>
      <w:r w:rsidR="00FF5B8D">
        <w:rPr>
          <w:rFonts w:ascii="Times New Roman" w:hAnsi="Times New Roman"/>
          <w:sz w:val="24"/>
          <w:szCs w:val="24"/>
        </w:rPr>
        <w:t xml:space="preserve">s expected, </w:t>
      </w:r>
      <w:r w:rsidR="000043EA">
        <w:rPr>
          <w:rFonts w:ascii="Times New Roman" w:hAnsi="Times New Roman"/>
          <w:sz w:val="24"/>
          <w:szCs w:val="24"/>
        </w:rPr>
        <w:t xml:space="preserve">that </w:t>
      </w:r>
      <w:r w:rsidR="00FF5B8D">
        <w:rPr>
          <w:rFonts w:ascii="Times New Roman" w:hAnsi="Times New Roman"/>
          <w:sz w:val="24"/>
          <w:szCs w:val="24"/>
        </w:rPr>
        <w:t>households have a s</w:t>
      </w:r>
      <w:r w:rsidR="002154BE">
        <w:rPr>
          <w:rFonts w:ascii="Times New Roman" w:hAnsi="Times New Roman"/>
          <w:sz w:val="24"/>
          <w:szCs w:val="24"/>
        </w:rPr>
        <w:t>trong preference for newer cars</w:t>
      </w:r>
      <w:r w:rsidR="00FF5B8D">
        <w:rPr>
          <w:rFonts w:ascii="Times New Roman" w:hAnsi="Times New Roman"/>
          <w:sz w:val="24"/>
          <w:szCs w:val="24"/>
        </w:rPr>
        <w:t xml:space="preserve">.  </w:t>
      </w:r>
    </w:p>
    <w:p w:rsidR="00FB10A2" w:rsidRDefault="00FF5B8D" w:rsidP="00EA587A">
      <w:pPr>
        <w:spacing w:after="0"/>
        <w:ind w:left="0" w:firstLine="720"/>
        <w:rPr>
          <w:rFonts w:ascii="Times New Roman" w:hAnsi="Times New Roman"/>
          <w:sz w:val="24"/>
          <w:szCs w:val="24"/>
        </w:rPr>
      </w:pPr>
      <w:r>
        <w:rPr>
          <w:rFonts w:ascii="Times New Roman" w:hAnsi="Times New Roman"/>
          <w:sz w:val="24"/>
          <w:szCs w:val="24"/>
        </w:rPr>
        <w:t>A range of policy sensitive variables were included in the model</w:t>
      </w:r>
      <w:r w:rsidR="000043EA">
        <w:rPr>
          <w:rFonts w:ascii="Times New Roman" w:hAnsi="Times New Roman"/>
          <w:sz w:val="24"/>
          <w:szCs w:val="24"/>
        </w:rPr>
        <w:t>, as shown in Table 2a</w:t>
      </w:r>
      <w:r>
        <w:rPr>
          <w:rFonts w:ascii="Times New Roman" w:hAnsi="Times New Roman"/>
          <w:sz w:val="24"/>
          <w:szCs w:val="24"/>
        </w:rPr>
        <w:t xml:space="preserve">.  These are all </w:t>
      </w:r>
      <w:r w:rsidR="000043EA">
        <w:rPr>
          <w:rFonts w:ascii="Times New Roman" w:hAnsi="Times New Roman"/>
          <w:sz w:val="24"/>
          <w:szCs w:val="24"/>
        </w:rPr>
        <w:t xml:space="preserve">estimated as </w:t>
      </w:r>
      <w:r>
        <w:rPr>
          <w:rFonts w:ascii="Times New Roman" w:hAnsi="Times New Roman"/>
          <w:sz w:val="24"/>
          <w:szCs w:val="24"/>
        </w:rPr>
        <w:t xml:space="preserve">generic </w:t>
      </w:r>
      <w:r w:rsidR="000043EA">
        <w:rPr>
          <w:rFonts w:ascii="Times New Roman" w:hAnsi="Times New Roman"/>
          <w:sz w:val="24"/>
          <w:szCs w:val="24"/>
        </w:rPr>
        <w:t xml:space="preserve">effects (that is, </w:t>
      </w:r>
      <w:r>
        <w:rPr>
          <w:rFonts w:ascii="Times New Roman" w:hAnsi="Times New Roman"/>
          <w:sz w:val="24"/>
          <w:szCs w:val="24"/>
        </w:rPr>
        <w:t xml:space="preserve">a single effect </w:t>
      </w:r>
      <w:r w:rsidR="000043EA">
        <w:rPr>
          <w:rFonts w:ascii="Times New Roman" w:hAnsi="Times New Roman"/>
          <w:sz w:val="24"/>
          <w:szCs w:val="24"/>
        </w:rPr>
        <w:t xml:space="preserve">is </w:t>
      </w:r>
      <w:r>
        <w:rPr>
          <w:rFonts w:ascii="Times New Roman" w:hAnsi="Times New Roman"/>
          <w:sz w:val="24"/>
          <w:szCs w:val="24"/>
        </w:rPr>
        <w:t>estimated for each variable across all alternatives</w:t>
      </w:r>
      <w:r w:rsidR="000B10C2">
        <w:rPr>
          <w:rFonts w:ascii="Times New Roman" w:hAnsi="Times New Roman"/>
          <w:sz w:val="24"/>
          <w:szCs w:val="24"/>
        </w:rPr>
        <w:t xml:space="preserve"> as indicated by the dotted line</w:t>
      </w:r>
      <w:r w:rsidR="008E4927">
        <w:rPr>
          <w:rFonts w:ascii="Times New Roman" w:hAnsi="Times New Roman"/>
          <w:sz w:val="24"/>
          <w:szCs w:val="24"/>
        </w:rPr>
        <w:t>s</w:t>
      </w:r>
      <w:r w:rsidR="000B10C2">
        <w:rPr>
          <w:rFonts w:ascii="Times New Roman" w:hAnsi="Times New Roman"/>
          <w:sz w:val="24"/>
          <w:szCs w:val="24"/>
        </w:rPr>
        <w:t xml:space="preserve"> separating the three panels in Figure 1</w:t>
      </w:r>
      <w:r w:rsidR="000043EA">
        <w:rPr>
          <w:rFonts w:ascii="Times New Roman" w:hAnsi="Times New Roman"/>
          <w:sz w:val="24"/>
          <w:szCs w:val="24"/>
        </w:rPr>
        <w:t>)</w:t>
      </w:r>
      <w:r>
        <w:rPr>
          <w:rFonts w:ascii="Times New Roman" w:hAnsi="Times New Roman"/>
          <w:sz w:val="24"/>
          <w:szCs w:val="24"/>
        </w:rPr>
        <w:t>.  All of the cost</w:t>
      </w:r>
      <w:r w:rsidR="000043EA">
        <w:rPr>
          <w:rFonts w:ascii="Times New Roman" w:hAnsi="Times New Roman"/>
          <w:sz w:val="24"/>
          <w:szCs w:val="24"/>
        </w:rPr>
        <w:t>-related</w:t>
      </w:r>
      <w:r>
        <w:rPr>
          <w:rFonts w:ascii="Times New Roman" w:hAnsi="Times New Roman"/>
          <w:sz w:val="24"/>
          <w:szCs w:val="24"/>
        </w:rPr>
        <w:t xml:space="preserve"> variables </w:t>
      </w:r>
      <w:r w:rsidR="000043EA">
        <w:rPr>
          <w:rFonts w:ascii="Times New Roman" w:hAnsi="Times New Roman"/>
          <w:sz w:val="24"/>
          <w:szCs w:val="24"/>
        </w:rPr>
        <w:t xml:space="preserve">(purchase price, fuel cost per gallon, fuel cost per year/$10000, and maintenance cost per year/$1000) </w:t>
      </w:r>
      <w:r>
        <w:rPr>
          <w:rFonts w:ascii="Times New Roman" w:hAnsi="Times New Roman"/>
          <w:sz w:val="24"/>
          <w:szCs w:val="24"/>
        </w:rPr>
        <w:t>ha</w:t>
      </w:r>
      <w:r w:rsidR="006C0132">
        <w:rPr>
          <w:rFonts w:ascii="Times New Roman" w:hAnsi="Times New Roman"/>
          <w:sz w:val="24"/>
          <w:szCs w:val="24"/>
        </w:rPr>
        <w:t>ve</w:t>
      </w:r>
      <w:r>
        <w:rPr>
          <w:rFonts w:ascii="Times New Roman" w:hAnsi="Times New Roman"/>
          <w:sz w:val="24"/>
          <w:szCs w:val="24"/>
        </w:rPr>
        <w:t xml:space="preserve"> negative coefficients indicating that as cost increases, the preference for a vehicle type decreases.  </w:t>
      </w:r>
      <w:r w:rsidR="000C0F76">
        <w:rPr>
          <w:rFonts w:ascii="Times New Roman" w:hAnsi="Times New Roman"/>
          <w:sz w:val="24"/>
          <w:szCs w:val="24"/>
        </w:rPr>
        <w:t xml:space="preserve">Two vehicle performance variables were considered. The time to accelerate </w:t>
      </w:r>
      <w:r>
        <w:rPr>
          <w:rFonts w:ascii="Times New Roman" w:hAnsi="Times New Roman"/>
          <w:sz w:val="24"/>
          <w:szCs w:val="24"/>
        </w:rPr>
        <w:t>from 0 to 60 mph ha</w:t>
      </w:r>
      <w:r w:rsidR="006C0132">
        <w:rPr>
          <w:rFonts w:ascii="Times New Roman" w:hAnsi="Times New Roman"/>
          <w:sz w:val="24"/>
          <w:szCs w:val="24"/>
        </w:rPr>
        <w:t>s</w:t>
      </w:r>
      <w:r>
        <w:rPr>
          <w:rFonts w:ascii="Times New Roman" w:hAnsi="Times New Roman"/>
          <w:sz w:val="24"/>
          <w:szCs w:val="24"/>
        </w:rPr>
        <w:t xml:space="preserve"> a </w:t>
      </w:r>
      <w:r w:rsidR="000C0F76">
        <w:rPr>
          <w:rFonts w:ascii="Times New Roman" w:hAnsi="Times New Roman"/>
          <w:sz w:val="24"/>
          <w:szCs w:val="24"/>
        </w:rPr>
        <w:t>negative</w:t>
      </w:r>
      <w:r>
        <w:rPr>
          <w:rFonts w:ascii="Times New Roman" w:hAnsi="Times New Roman"/>
          <w:sz w:val="24"/>
          <w:szCs w:val="24"/>
        </w:rPr>
        <w:t xml:space="preserve"> impact on the utility of an alternative, </w:t>
      </w:r>
      <w:r w:rsidR="000C0F76">
        <w:rPr>
          <w:rFonts w:ascii="Times New Roman" w:hAnsi="Times New Roman"/>
          <w:sz w:val="24"/>
          <w:szCs w:val="24"/>
        </w:rPr>
        <w:t xml:space="preserve">indicating that, in general, vehicles with more powerful engines are preferred. Similarly, </w:t>
      </w:r>
      <w:r>
        <w:rPr>
          <w:rFonts w:ascii="Times New Roman" w:hAnsi="Times New Roman"/>
          <w:sz w:val="24"/>
          <w:szCs w:val="24"/>
        </w:rPr>
        <w:t>fuel efficiency</w:t>
      </w:r>
      <w:r w:rsidR="000C0F76">
        <w:rPr>
          <w:rFonts w:ascii="Times New Roman" w:hAnsi="Times New Roman"/>
          <w:sz w:val="24"/>
          <w:szCs w:val="24"/>
        </w:rPr>
        <w:t xml:space="preserve"> (measured in miles per gallon) also ha</w:t>
      </w:r>
      <w:r w:rsidR="006C0132">
        <w:rPr>
          <w:rFonts w:ascii="Times New Roman" w:hAnsi="Times New Roman"/>
          <w:sz w:val="24"/>
          <w:szCs w:val="24"/>
        </w:rPr>
        <w:t>s</w:t>
      </w:r>
      <w:r w:rsidR="000C0F76">
        <w:rPr>
          <w:rFonts w:ascii="Times New Roman" w:hAnsi="Times New Roman"/>
          <w:sz w:val="24"/>
          <w:szCs w:val="24"/>
        </w:rPr>
        <w:t xml:space="preserve"> a positive impact on utility</w:t>
      </w:r>
      <w:r>
        <w:rPr>
          <w:rFonts w:ascii="Times New Roman" w:hAnsi="Times New Roman"/>
          <w:sz w:val="24"/>
          <w:szCs w:val="24"/>
        </w:rPr>
        <w:t xml:space="preserve">. </w:t>
      </w:r>
      <w:r w:rsidR="00FB10A2">
        <w:rPr>
          <w:rFonts w:ascii="Times New Roman" w:hAnsi="Times New Roman"/>
          <w:sz w:val="24"/>
          <w:szCs w:val="24"/>
        </w:rPr>
        <w:t xml:space="preserve">Interestingly, </w:t>
      </w:r>
      <w:r w:rsidR="006C0132">
        <w:rPr>
          <w:rFonts w:ascii="Times New Roman" w:hAnsi="Times New Roman"/>
          <w:sz w:val="24"/>
          <w:szCs w:val="24"/>
        </w:rPr>
        <w:t xml:space="preserve">we </w:t>
      </w:r>
      <w:r w:rsidR="00FB10A2">
        <w:rPr>
          <w:rFonts w:ascii="Times New Roman" w:hAnsi="Times New Roman"/>
          <w:sz w:val="24"/>
          <w:szCs w:val="24"/>
        </w:rPr>
        <w:t>f</w:t>
      </w:r>
      <w:r w:rsidR="006C0132">
        <w:rPr>
          <w:rFonts w:ascii="Times New Roman" w:hAnsi="Times New Roman"/>
          <w:sz w:val="24"/>
          <w:szCs w:val="24"/>
        </w:rPr>
        <w:t>ind</w:t>
      </w:r>
      <w:r w:rsidR="00FB10A2">
        <w:rPr>
          <w:rFonts w:ascii="Times New Roman" w:hAnsi="Times New Roman"/>
          <w:sz w:val="24"/>
          <w:szCs w:val="24"/>
        </w:rPr>
        <w:t xml:space="preserve"> that policy variables that offered incentives such as car pooling, free parking, $1000 tax credit, 50 percent reduction in tolls, and $1000 off the purchase price all ha</w:t>
      </w:r>
      <w:r w:rsidR="006C0132">
        <w:rPr>
          <w:rFonts w:ascii="Times New Roman" w:hAnsi="Times New Roman"/>
          <w:sz w:val="24"/>
          <w:szCs w:val="24"/>
        </w:rPr>
        <w:t>ve</w:t>
      </w:r>
      <w:r w:rsidR="00FB10A2">
        <w:rPr>
          <w:rFonts w:ascii="Times New Roman" w:hAnsi="Times New Roman"/>
          <w:sz w:val="24"/>
          <w:szCs w:val="24"/>
        </w:rPr>
        <w:t xml:space="preserve"> similar magnitudes of effects on enhancing the utility of various alternatives.  In other words, one policy incentive did not clearly outshine the others in terms of influencing vehicle type choice. But, all these policy variables are statistically significant in the final model. </w:t>
      </w:r>
    </w:p>
    <w:p w:rsidR="00CB4737" w:rsidRDefault="00930BB4" w:rsidP="007D628E">
      <w:pPr>
        <w:spacing w:after="0"/>
        <w:ind w:left="0" w:firstLine="720"/>
        <w:rPr>
          <w:rFonts w:ascii="Times New Roman" w:hAnsi="Times New Roman"/>
          <w:sz w:val="24"/>
          <w:szCs w:val="24"/>
        </w:rPr>
      </w:pPr>
      <w:r>
        <w:rPr>
          <w:rFonts w:ascii="Times New Roman" w:hAnsi="Times New Roman"/>
          <w:sz w:val="24"/>
          <w:szCs w:val="24"/>
        </w:rPr>
        <w:t xml:space="preserve">In the category of </w:t>
      </w:r>
      <w:r w:rsidR="00FB10A2">
        <w:rPr>
          <w:rFonts w:ascii="Times New Roman" w:hAnsi="Times New Roman"/>
          <w:sz w:val="24"/>
          <w:szCs w:val="24"/>
        </w:rPr>
        <w:t xml:space="preserve">fuel infrastructure and vehicle range, </w:t>
      </w:r>
      <w:r w:rsidR="008A1DEA">
        <w:rPr>
          <w:rFonts w:ascii="Times New Roman" w:hAnsi="Times New Roman"/>
          <w:sz w:val="24"/>
          <w:szCs w:val="24"/>
        </w:rPr>
        <w:t xml:space="preserve">for </w:t>
      </w:r>
      <w:r>
        <w:rPr>
          <w:rFonts w:ascii="Times New Roman" w:hAnsi="Times New Roman"/>
          <w:sz w:val="24"/>
          <w:szCs w:val="24"/>
        </w:rPr>
        <w:t>CNG an</w:t>
      </w:r>
      <w:r w:rsidR="000D0101">
        <w:rPr>
          <w:rFonts w:ascii="Times New Roman" w:hAnsi="Times New Roman"/>
          <w:sz w:val="24"/>
          <w:szCs w:val="24"/>
        </w:rPr>
        <w:t xml:space="preserve">d electric </w:t>
      </w:r>
      <w:r>
        <w:rPr>
          <w:rFonts w:ascii="Times New Roman" w:hAnsi="Times New Roman"/>
          <w:sz w:val="24"/>
          <w:szCs w:val="24"/>
        </w:rPr>
        <w:t xml:space="preserve">vehicles, </w:t>
      </w:r>
      <w:r w:rsidR="008A1DEA">
        <w:rPr>
          <w:rFonts w:ascii="Times New Roman" w:hAnsi="Times New Roman"/>
          <w:sz w:val="24"/>
          <w:szCs w:val="24"/>
        </w:rPr>
        <w:t>the greater availability of refueling stations positively affect</w:t>
      </w:r>
      <w:r w:rsidR="006C0132">
        <w:rPr>
          <w:rFonts w:ascii="Times New Roman" w:hAnsi="Times New Roman"/>
          <w:sz w:val="24"/>
          <w:szCs w:val="24"/>
        </w:rPr>
        <w:t>s</w:t>
      </w:r>
      <w:r w:rsidR="008A1DEA">
        <w:rPr>
          <w:rFonts w:ascii="Times New Roman" w:hAnsi="Times New Roman"/>
          <w:sz w:val="24"/>
          <w:szCs w:val="24"/>
        </w:rPr>
        <w:t xml:space="preserve"> vehicle type choice (note the negative sign on the “fuel available – 1 in 50 stations” variable in Table 2a; the base for introducing this variable was “fuel available – 1 in 20 stations”). </w:t>
      </w:r>
      <w:r w:rsidR="007D628E">
        <w:rPr>
          <w:rFonts w:ascii="Times New Roman" w:hAnsi="Times New Roman"/>
          <w:sz w:val="24"/>
          <w:szCs w:val="24"/>
        </w:rPr>
        <w:t xml:space="preserve">Refueling time, however, did not turn out to be statistically significant. Also, for CNG and electric vehicles, </w:t>
      </w:r>
      <w:r w:rsidR="000D0101">
        <w:rPr>
          <w:rFonts w:ascii="Times New Roman" w:hAnsi="Times New Roman"/>
          <w:sz w:val="24"/>
          <w:szCs w:val="24"/>
        </w:rPr>
        <w:t>those with</w:t>
      </w:r>
      <w:r w:rsidR="00FF5B8D">
        <w:rPr>
          <w:rFonts w:ascii="Times New Roman" w:hAnsi="Times New Roman"/>
          <w:sz w:val="24"/>
          <w:szCs w:val="24"/>
        </w:rPr>
        <w:t xml:space="preserve"> medium (150-200 miles) and high (&gt;200 miles) driving ranges</w:t>
      </w:r>
      <w:r w:rsidR="00CB4737">
        <w:rPr>
          <w:rFonts w:ascii="Times New Roman" w:hAnsi="Times New Roman"/>
          <w:sz w:val="24"/>
          <w:szCs w:val="24"/>
        </w:rPr>
        <w:t xml:space="preserve"> </w:t>
      </w:r>
      <w:r w:rsidR="006C0132">
        <w:rPr>
          <w:rFonts w:ascii="Times New Roman" w:hAnsi="Times New Roman"/>
          <w:sz w:val="24"/>
          <w:szCs w:val="24"/>
        </w:rPr>
        <w:t>a</w:t>
      </w:r>
      <w:r w:rsidR="00CB4737">
        <w:rPr>
          <w:rFonts w:ascii="Times New Roman" w:hAnsi="Times New Roman"/>
          <w:sz w:val="24"/>
          <w:szCs w:val="24"/>
        </w:rPr>
        <w:t xml:space="preserve">re preferred over those with lower ranges.  </w:t>
      </w:r>
    </w:p>
    <w:p w:rsidR="0077466A" w:rsidRDefault="00CB4737" w:rsidP="00EA587A">
      <w:pPr>
        <w:spacing w:after="0"/>
        <w:ind w:left="0" w:firstLine="720"/>
        <w:rPr>
          <w:rFonts w:ascii="Times New Roman" w:hAnsi="Times New Roman"/>
          <w:sz w:val="24"/>
          <w:szCs w:val="24"/>
        </w:rPr>
      </w:pPr>
      <w:r>
        <w:rPr>
          <w:rFonts w:ascii="Times New Roman" w:hAnsi="Times New Roman"/>
          <w:sz w:val="24"/>
          <w:szCs w:val="24"/>
        </w:rPr>
        <w:t>As expected, a range of household socio-economic and demographic variables significantly affect</w:t>
      </w:r>
      <w:r w:rsidR="006C0132">
        <w:rPr>
          <w:rFonts w:ascii="Times New Roman" w:hAnsi="Times New Roman"/>
          <w:sz w:val="24"/>
          <w:szCs w:val="24"/>
        </w:rPr>
        <w:t>s</w:t>
      </w:r>
      <w:r>
        <w:rPr>
          <w:rFonts w:ascii="Times New Roman" w:hAnsi="Times New Roman"/>
          <w:sz w:val="24"/>
          <w:szCs w:val="24"/>
        </w:rPr>
        <w:t xml:space="preserve"> vehicle type choice.  Households with more male adults ha</w:t>
      </w:r>
      <w:r w:rsidR="006C0132">
        <w:rPr>
          <w:rFonts w:ascii="Times New Roman" w:hAnsi="Times New Roman"/>
          <w:sz w:val="24"/>
          <w:szCs w:val="24"/>
        </w:rPr>
        <w:t>ve</w:t>
      </w:r>
      <w:r>
        <w:rPr>
          <w:rFonts w:ascii="Times New Roman" w:hAnsi="Times New Roman"/>
          <w:sz w:val="24"/>
          <w:szCs w:val="24"/>
        </w:rPr>
        <w:t xml:space="preserve"> a </w:t>
      </w:r>
      <w:r w:rsidR="007D628E">
        <w:rPr>
          <w:rFonts w:ascii="Times New Roman" w:hAnsi="Times New Roman"/>
          <w:sz w:val="24"/>
          <w:szCs w:val="24"/>
        </w:rPr>
        <w:t xml:space="preserve">stronger </w:t>
      </w:r>
      <w:r>
        <w:rPr>
          <w:rFonts w:ascii="Times New Roman" w:hAnsi="Times New Roman"/>
          <w:sz w:val="24"/>
          <w:szCs w:val="24"/>
        </w:rPr>
        <w:t xml:space="preserve">preference </w:t>
      </w:r>
      <w:r w:rsidR="007D628E">
        <w:rPr>
          <w:rFonts w:ascii="Times New Roman" w:hAnsi="Times New Roman"/>
          <w:sz w:val="24"/>
          <w:szCs w:val="24"/>
        </w:rPr>
        <w:t xml:space="preserve">(relative to households with fewer males) </w:t>
      </w:r>
      <w:r>
        <w:rPr>
          <w:rFonts w:ascii="Times New Roman" w:hAnsi="Times New Roman"/>
          <w:sz w:val="24"/>
          <w:szCs w:val="24"/>
        </w:rPr>
        <w:t>for larger vehicles as opposed to compact cars and small cross utility vehicles</w:t>
      </w:r>
      <w:r w:rsidR="00E26E16">
        <w:rPr>
          <w:rFonts w:ascii="Times New Roman" w:hAnsi="Times New Roman"/>
          <w:sz w:val="24"/>
          <w:szCs w:val="24"/>
        </w:rPr>
        <w:t>, and were more likely to own older (&gt;12 years) vehicles</w:t>
      </w:r>
      <w:r w:rsidR="006068C7">
        <w:rPr>
          <w:rFonts w:ascii="Times New Roman" w:hAnsi="Times New Roman"/>
          <w:sz w:val="24"/>
          <w:szCs w:val="24"/>
        </w:rPr>
        <w:t xml:space="preserve"> (an adult is defined as an individual over 15 years of age)</w:t>
      </w:r>
      <w:r>
        <w:rPr>
          <w:rFonts w:ascii="Times New Roman" w:hAnsi="Times New Roman"/>
          <w:sz w:val="24"/>
          <w:szCs w:val="24"/>
        </w:rPr>
        <w:t>.  Interestingly, these households ha</w:t>
      </w:r>
      <w:r w:rsidR="006C0132">
        <w:rPr>
          <w:rFonts w:ascii="Times New Roman" w:hAnsi="Times New Roman"/>
          <w:sz w:val="24"/>
          <w:szCs w:val="24"/>
        </w:rPr>
        <w:t>ve</w:t>
      </w:r>
      <w:r>
        <w:rPr>
          <w:rFonts w:ascii="Times New Roman" w:hAnsi="Times New Roman"/>
          <w:sz w:val="24"/>
          <w:szCs w:val="24"/>
        </w:rPr>
        <w:t xml:space="preserve"> a lower preference for </w:t>
      </w:r>
      <w:r w:rsidR="007D628E">
        <w:rPr>
          <w:rFonts w:ascii="Times New Roman" w:hAnsi="Times New Roman"/>
          <w:sz w:val="24"/>
          <w:szCs w:val="24"/>
        </w:rPr>
        <w:t xml:space="preserve">plug-in hybrid and </w:t>
      </w:r>
      <w:r>
        <w:rPr>
          <w:rFonts w:ascii="Times New Roman" w:hAnsi="Times New Roman"/>
          <w:sz w:val="24"/>
          <w:szCs w:val="24"/>
        </w:rPr>
        <w:t xml:space="preserve">hybrid electric vehicles than households with </w:t>
      </w:r>
      <w:r w:rsidR="007D628E">
        <w:rPr>
          <w:rFonts w:ascii="Times New Roman" w:hAnsi="Times New Roman"/>
          <w:sz w:val="24"/>
          <w:szCs w:val="24"/>
        </w:rPr>
        <w:t>fewer males</w:t>
      </w:r>
      <w:r>
        <w:rPr>
          <w:rFonts w:ascii="Times New Roman" w:hAnsi="Times New Roman"/>
          <w:sz w:val="24"/>
          <w:szCs w:val="24"/>
        </w:rPr>
        <w:t xml:space="preserve">.  </w:t>
      </w:r>
      <w:r w:rsidR="007D628E">
        <w:rPr>
          <w:rFonts w:ascii="Times New Roman" w:hAnsi="Times New Roman"/>
          <w:sz w:val="24"/>
          <w:szCs w:val="24"/>
        </w:rPr>
        <w:t>On the other hand, households with more female adults ha</w:t>
      </w:r>
      <w:r w:rsidR="006C0132">
        <w:rPr>
          <w:rFonts w:ascii="Times New Roman" w:hAnsi="Times New Roman"/>
          <w:sz w:val="24"/>
          <w:szCs w:val="24"/>
        </w:rPr>
        <w:t>ve</w:t>
      </w:r>
      <w:r w:rsidR="007D628E">
        <w:rPr>
          <w:rFonts w:ascii="Times New Roman" w:hAnsi="Times New Roman"/>
          <w:sz w:val="24"/>
          <w:szCs w:val="24"/>
        </w:rPr>
        <w:t xml:space="preserve"> a higher propensity (than households with few female adults) to own sports utility vehicles (SUVs) and move toward owning fully electric vehicles, while also shying away from diesel-powered vehicles. </w:t>
      </w:r>
    </w:p>
    <w:p w:rsidR="0077466A" w:rsidRDefault="00F935A6" w:rsidP="0077466A">
      <w:pPr>
        <w:spacing w:after="0"/>
        <w:ind w:left="0" w:firstLine="720"/>
        <w:rPr>
          <w:rFonts w:ascii="Times New Roman" w:hAnsi="Times New Roman"/>
          <w:sz w:val="24"/>
          <w:szCs w:val="24"/>
        </w:rPr>
      </w:pPr>
      <w:r>
        <w:rPr>
          <w:rFonts w:ascii="Times New Roman" w:hAnsi="Times New Roman"/>
          <w:sz w:val="24"/>
          <w:szCs w:val="24"/>
        </w:rPr>
        <w:t>As the household income increase</w:t>
      </w:r>
      <w:r w:rsidR="006C0132">
        <w:rPr>
          <w:rFonts w:ascii="Times New Roman" w:hAnsi="Times New Roman"/>
          <w:sz w:val="24"/>
          <w:szCs w:val="24"/>
        </w:rPr>
        <w:t>s</w:t>
      </w:r>
      <w:r>
        <w:rPr>
          <w:rFonts w:ascii="Times New Roman" w:hAnsi="Times New Roman"/>
          <w:sz w:val="24"/>
          <w:szCs w:val="24"/>
        </w:rPr>
        <w:t>, the inclination to get older vehicles decrease</w:t>
      </w:r>
      <w:r w:rsidR="006C0132">
        <w:rPr>
          <w:rFonts w:ascii="Times New Roman" w:hAnsi="Times New Roman"/>
          <w:sz w:val="24"/>
          <w:szCs w:val="24"/>
        </w:rPr>
        <w:t>s</w:t>
      </w:r>
      <w:r>
        <w:rPr>
          <w:rFonts w:ascii="Times New Roman" w:hAnsi="Times New Roman"/>
          <w:sz w:val="24"/>
          <w:szCs w:val="24"/>
        </w:rPr>
        <w:t xml:space="preserve">.  These households are likely to be able to afford newer vehicles and have a preference to do so.  Also, </w:t>
      </w:r>
      <w:r w:rsidR="0077466A">
        <w:rPr>
          <w:rFonts w:ascii="Times New Roman" w:hAnsi="Times New Roman"/>
          <w:sz w:val="24"/>
          <w:szCs w:val="24"/>
        </w:rPr>
        <w:t>higher</w:t>
      </w:r>
      <w:r>
        <w:rPr>
          <w:rFonts w:ascii="Times New Roman" w:hAnsi="Times New Roman"/>
          <w:sz w:val="24"/>
          <w:szCs w:val="24"/>
        </w:rPr>
        <w:t xml:space="preserve"> </w:t>
      </w:r>
      <w:r w:rsidR="0077466A">
        <w:rPr>
          <w:rFonts w:ascii="Times New Roman" w:hAnsi="Times New Roman"/>
          <w:sz w:val="24"/>
          <w:szCs w:val="24"/>
        </w:rPr>
        <w:t xml:space="preserve">income </w:t>
      </w:r>
      <w:r>
        <w:rPr>
          <w:rFonts w:ascii="Times New Roman" w:hAnsi="Times New Roman"/>
          <w:sz w:val="24"/>
          <w:szCs w:val="24"/>
        </w:rPr>
        <w:t>households show a preference for a mix of vehicle body types including both small and large vehicles</w:t>
      </w:r>
      <w:r w:rsidR="0077466A">
        <w:rPr>
          <w:rFonts w:ascii="Times New Roman" w:hAnsi="Times New Roman"/>
          <w:sz w:val="24"/>
          <w:szCs w:val="24"/>
        </w:rPr>
        <w:t xml:space="preserve">, </w:t>
      </w:r>
      <w:r>
        <w:rPr>
          <w:rFonts w:ascii="Times New Roman" w:hAnsi="Times New Roman"/>
          <w:sz w:val="24"/>
          <w:szCs w:val="24"/>
        </w:rPr>
        <w:t>suggest</w:t>
      </w:r>
      <w:r w:rsidR="0077466A">
        <w:rPr>
          <w:rFonts w:ascii="Times New Roman" w:hAnsi="Times New Roman"/>
          <w:sz w:val="24"/>
          <w:szCs w:val="24"/>
        </w:rPr>
        <w:t>ing</w:t>
      </w:r>
      <w:r>
        <w:rPr>
          <w:rFonts w:ascii="Times New Roman" w:hAnsi="Times New Roman"/>
          <w:sz w:val="24"/>
          <w:szCs w:val="24"/>
        </w:rPr>
        <w:t xml:space="preserve"> that these households are able to afford a mix of vehicle body types for different types of trips.  Households located in</w:t>
      </w:r>
      <w:r w:rsidR="00E26E16">
        <w:rPr>
          <w:rFonts w:ascii="Times New Roman" w:hAnsi="Times New Roman"/>
          <w:sz w:val="24"/>
          <w:szCs w:val="24"/>
        </w:rPr>
        <w:t xml:space="preserve"> </w:t>
      </w:r>
      <w:r>
        <w:rPr>
          <w:rFonts w:ascii="Times New Roman" w:hAnsi="Times New Roman"/>
          <w:sz w:val="24"/>
          <w:szCs w:val="24"/>
        </w:rPr>
        <w:t xml:space="preserve">suburban regions </w:t>
      </w:r>
      <w:r w:rsidR="006C0132">
        <w:rPr>
          <w:rFonts w:ascii="Times New Roman" w:hAnsi="Times New Roman"/>
          <w:sz w:val="24"/>
          <w:szCs w:val="24"/>
        </w:rPr>
        <w:t>a</w:t>
      </w:r>
      <w:r>
        <w:rPr>
          <w:rFonts w:ascii="Times New Roman" w:hAnsi="Times New Roman"/>
          <w:sz w:val="24"/>
          <w:szCs w:val="24"/>
        </w:rPr>
        <w:t xml:space="preserve">re more inclined to own regular gasoline or diesel </w:t>
      </w:r>
      <w:r w:rsidR="00E26E16">
        <w:rPr>
          <w:rFonts w:ascii="Times New Roman" w:hAnsi="Times New Roman"/>
          <w:sz w:val="24"/>
          <w:szCs w:val="24"/>
        </w:rPr>
        <w:t xml:space="preserve">or CNG </w:t>
      </w:r>
      <w:r>
        <w:rPr>
          <w:rFonts w:ascii="Times New Roman" w:hAnsi="Times New Roman"/>
          <w:sz w:val="24"/>
          <w:szCs w:val="24"/>
        </w:rPr>
        <w:t>fuel</w:t>
      </w:r>
      <w:r w:rsidR="00E26E16">
        <w:rPr>
          <w:rFonts w:ascii="Times New Roman" w:hAnsi="Times New Roman"/>
          <w:sz w:val="24"/>
          <w:szCs w:val="24"/>
        </w:rPr>
        <w:t xml:space="preserve">ed sports utility and/or pick-up vehicles, while households in rural areas </w:t>
      </w:r>
      <w:r w:rsidR="006C0132">
        <w:rPr>
          <w:rFonts w:ascii="Times New Roman" w:hAnsi="Times New Roman"/>
          <w:sz w:val="24"/>
          <w:szCs w:val="24"/>
        </w:rPr>
        <w:t>a</w:t>
      </w:r>
      <w:r w:rsidR="00E26E16">
        <w:rPr>
          <w:rFonts w:ascii="Times New Roman" w:hAnsi="Times New Roman"/>
          <w:sz w:val="24"/>
          <w:szCs w:val="24"/>
        </w:rPr>
        <w:t xml:space="preserve">re more likely to own pick-up vehicles and diesel/hybrid fueled vehicles (the base </w:t>
      </w:r>
      <w:r w:rsidR="00696F55">
        <w:rPr>
          <w:rFonts w:ascii="Times New Roman" w:hAnsi="Times New Roman"/>
          <w:sz w:val="24"/>
          <w:szCs w:val="24"/>
        </w:rPr>
        <w:t>category wa</w:t>
      </w:r>
      <w:r w:rsidR="00E26E16">
        <w:rPr>
          <w:rFonts w:ascii="Times New Roman" w:hAnsi="Times New Roman"/>
          <w:sz w:val="24"/>
          <w:szCs w:val="24"/>
        </w:rPr>
        <w:t>s households residing in urban regions</w:t>
      </w:r>
      <w:r w:rsidR="00696F55">
        <w:rPr>
          <w:rFonts w:ascii="Times New Roman" w:hAnsi="Times New Roman"/>
          <w:sz w:val="24"/>
          <w:szCs w:val="24"/>
        </w:rPr>
        <w:t xml:space="preserve">). </w:t>
      </w:r>
      <w:r>
        <w:rPr>
          <w:rFonts w:ascii="Times New Roman" w:hAnsi="Times New Roman"/>
          <w:sz w:val="24"/>
          <w:szCs w:val="24"/>
        </w:rPr>
        <w:t xml:space="preserve">Those with a higher education level tend to have a preference for newer vehicles and alternative fuel vehicles.  </w:t>
      </w:r>
      <w:r w:rsidR="003E3B64">
        <w:rPr>
          <w:rFonts w:ascii="Times New Roman" w:hAnsi="Times New Roman"/>
          <w:sz w:val="24"/>
          <w:szCs w:val="24"/>
        </w:rPr>
        <w:t xml:space="preserve">It is possible that these individuals </w:t>
      </w:r>
      <w:r w:rsidR="0077466A">
        <w:rPr>
          <w:rFonts w:ascii="Times New Roman" w:hAnsi="Times New Roman"/>
          <w:sz w:val="24"/>
          <w:szCs w:val="24"/>
        </w:rPr>
        <w:t xml:space="preserve">are </w:t>
      </w:r>
      <w:r w:rsidR="003E3B64">
        <w:rPr>
          <w:rFonts w:ascii="Times New Roman" w:hAnsi="Times New Roman"/>
          <w:sz w:val="24"/>
          <w:szCs w:val="24"/>
        </w:rPr>
        <w:t>more environmentally sensitive, leading to their preference for less polluting vehicles</w:t>
      </w:r>
      <w:r w:rsidR="00696F55">
        <w:rPr>
          <w:rFonts w:ascii="Times New Roman" w:hAnsi="Times New Roman"/>
          <w:sz w:val="24"/>
          <w:szCs w:val="24"/>
        </w:rPr>
        <w:t xml:space="preserve"> (the education level of high school or below was the base category for introducing education effects)</w:t>
      </w:r>
      <w:r w:rsidR="003E3B64">
        <w:rPr>
          <w:rFonts w:ascii="Times New Roman" w:hAnsi="Times New Roman"/>
          <w:sz w:val="24"/>
          <w:szCs w:val="24"/>
        </w:rPr>
        <w:t>.</w:t>
      </w:r>
      <w:r w:rsidR="0077466A">
        <w:rPr>
          <w:rFonts w:ascii="Times New Roman" w:hAnsi="Times New Roman"/>
          <w:sz w:val="24"/>
          <w:szCs w:val="24"/>
        </w:rPr>
        <w:t xml:space="preserve"> Households with younger children prefer larger vehicles, consistent with the notion that families probably like the room offered by such vehicles.  Households with olde</w:t>
      </w:r>
      <w:r w:rsidR="006C0132">
        <w:rPr>
          <w:rFonts w:ascii="Times New Roman" w:hAnsi="Times New Roman"/>
          <w:sz w:val="24"/>
          <w:szCs w:val="24"/>
        </w:rPr>
        <w:t xml:space="preserve">r children have a </w:t>
      </w:r>
      <w:r w:rsidR="0077466A">
        <w:rPr>
          <w:rFonts w:ascii="Times New Roman" w:hAnsi="Times New Roman"/>
          <w:sz w:val="24"/>
          <w:szCs w:val="24"/>
        </w:rPr>
        <w:t xml:space="preserve">preference for acquiring older vehicles, perhaps because parents get teenagers older vehicles </w:t>
      </w:r>
      <w:r w:rsidR="006C0132">
        <w:rPr>
          <w:rFonts w:ascii="Times New Roman" w:hAnsi="Times New Roman"/>
          <w:sz w:val="24"/>
          <w:szCs w:val="24"/>
        </w:rPr>
        <w:t xml:space="preserve">when they first begin driving.  </w:t>
      </w:r>
      <w:r w:rsidR="0077466A">
        <w:rPr>
          <w:rFonts w:ascii="Times New Roman" w:hAnsi="Times New Roman"/>
          <w:sz w:val="24"/>
          <w:szCs w:val="24"/>
        </w:rPr>
        <w:t>On the other hand, households with senior adults (&gt;65 years of age) prefer newer vehicles, possibly because these households want trustworthy cars that are perceived to be safe.</w:t>
      </w:r>
    </w:p>
    <w:p w:rsidR="00F935A6" w:rsidRDefault="00151C04" w:rsidP="0077466A">
      <w:pPr>
        <w:spacing w:after="0"/>
        <w:ind w:left="0" w:firstLine="720"/>
        <w:rPr>
          <w:rFonts w:ascii="Times New Roman" w:hAnsi="Times New Roman"/>
          <w:sz w:val="24"/>
          <w:szCs w:val="24"/>
        </w:rPr>
      </w:pPr>
      <w:r>
        <w:rPr>
          <w:rFonts w:ascii="Times New Roman" w:hAnsi="Times New Roman"/>
          <w:sz w:val="24"/>
          <w:szCs w:val="24"/>
        </w:rPr>
        <w:t xml:space="preserve">A </w:t>
      </w:r>
      <w:r w:rsidR="003E3B64">
        <w:rPr>
          <w:rFonts w:ascii="Times New Roman" w:hAnsi="Times New Roman"/>
          <w:sz w:val="24"/>
          <w:szCs w:val="24"/>
        </w:rPr>
        <w:t xml:space="preserve">set of findings hard to explain is that Caucasian households </w:t>
      </w:r>
      <w:r w:rsidR="006C0132">
        <w:rPr>
          <w:rFonts w:ascii="Times New Roman" w:hAnsi="Times New Roman"/>
          <w:sz w:val="24"/>
          <w:szCs w:val="24"/>
        </w:rPr>
        <w:t>a</w:t>
      </w:r>
      <w:r w:rsidR="003E3B64">
        <w:rPr>
          <w:rFonts w:ascii="Times New Roman" w:hAnsi="Times New Roman"/>
          <w:sz w:val="24"/>
          <w:szCs w:val="24"/>
        </w:rPr>
        <w:t xml:space="preserve">re more likely to prefer cars over larger vehicles, older vehicles over newer vehicles, and traditional fuel vehicles over alternative fuel vehicles.  It is not immediately </w:t>
      </w:r>
      <w:r>
        <w:rPr>
          <w:rFonts w:ascii="Times New Roman" w:hAnsi="Times New Roman"/>
          <w:sz w:val="24"/>
          <w:szCs w:val="24"/>
        </w:rPr>
        <w:t xml:space="preserve">clear </w:t>
      </w:r>
      <w:r w:rsidR="003E3B64">
        <w:rPr>
          <w:rFonts w:ascii="Times New Roman" w:hAnsi="Times New Roman"/>
          <w:sz w:val="24"/>
          <w:szCs w:val="24"/>
        </w:rPr>
        <w:t>why these preferences exist for this group in comparison to other groups.</w:t>
      </w:r>
      <w:r w:rsidR="00696F55">
        <w:rPr>
          <w:rFonts w:ascii="Times New Roman" w:hAnsi="Times New Roman"/>
          <w:sz w:val="24"/>
          <w:szCs w:val="24"/>
        </w:rPr>
        <w:t xml:space="preserve"> Similarly, it is not readily apparent why households with more full-time and part-time workers with a work location outside home should prefer older cars relative to new cars, while households with several full-time workers working from home would have a propensity to own new cars. </w:t>
      </w:r>
      <w:r w:rsidR="008E3285">
        <w:rPr>
          <w:rFonts w:ascii="Times New Roman" w:hAnsi="Times New Roman"/>
          <w:sz w:val="24"/>
          <w:szCs w:val="24"/>
        </w:rPr>
        <w:t>Finally, h</w:t>
      </w:r>
      <w:r w:rsidR="00696F55">
        <w:rPr>
          <w:rFonts w:ascii="Times New Roman" w:hAnsi="Times New Roman"/>
          <w:sz w:val="24"/>
          <w:szCs w:val="24"/>
        </w:rPr>
        <w:t xml:space="preserve">ouseholds with several employed individuals working from home </w:t>
      </w:r>
      <w:r w:rsidR="006C0132">
        <w:rPr>
          <w:rFonts w:ascii="Times New Roman" w:hAnsi="Times New Roman"/>
          <w:sz w:val="24"/>
          <w:szCs w:val="24"/>
        </w:rPr>
        <w:t>a</w:t>
      </w:r>
      <w:r w:rsidR="00696F55">
        <w:rPr>
          <w:rFonts w:ascii="Times New Roman" w:hAnsi="Times New Roman"/>
          <w:sz w:val="24"/>
          <w:szCs w:val="24"/>
        </w:rPr>
        <w:t>re more likely to own SUVs and vans</w:t>
      </w:r>
      <w:r w:rsidR="008E3285">
        <w:rPr>
          <w:rFonts w:ascii="Times New Roman" w:hAnsi="Times New Roman"/>
          <w:sz w:val="24"/>
          <w:szCs w:val="24"/>
        </w:rPr>
        <w:t>.</w:t>
      </w:r>
    </w:p>
    <w:p w:rsidR="003E3B64" w:rsidRDefault="003E3B64" w:rsidP="00EA587A">
      <w:pPr>
        <w:spacing w:after="0"/>
        <w:ind w:left="0" w:firstLine="720"/>
        <w:rPr>
          <w:rFonts w:ascii="Times New Roman" w:hAnsi="Times New Roman"/>
          <w:sz w:val="24"/>
          <w:szCs w:val="24"/>
        </w:rPr>
      </w:pPr>
      <w:r>
        <w:rPr>
          <w:rFonts w:ascii="Times New Roman" w:hAnsi="Times New Roman"/>
          <w:sz w:val="24"/>
          <w:szCs w:val="24"/>
        </w:rPr>
        <w:t>The existing household vehicle fleet ha</w:t>
      </w:r>
      <w:r w:rsidR="006C0132">
        <w:rPr>
          <w:rFonts w:ascii="Times New Roman" w:hAnsi="Times New Roman"/>
          <w:sz w:val="24"/>
          <w:szCs w:val="24"/>
        </w:rPr>
        <w:t>s</w:t>
      </w:r>
      <w:r>
        <w:rPr>
          <w:rFonts w:ascii="Times New Roman" w:hAnsi="Times New Roman"/>
          <w:sz w:val="24"/>
          <w:szCs w:val="24"/>
        </w:rPr>
        <w:t xml:space="preserve"> a significant impact on vehicle type choice/selection. </w:t>
      </w:r>
      <w:r w:rsidR="0077466A">
        <w:rPr>
          <w:rFonts w:ascii="Times New Roman" w:hAnsi="Times New Roman"/>
          <w:sz w:val="24"/>
          <w:szCs w:val="24"/>
        </w:rPr>
        <w:t xml:space="preserve">Among the many effects of existing household fleet, the one that particularly </w:t>
      </w:r>
      <w:r w:rsidR="006C0132">
        <w:rPr>
          <w:rFonts w:ascii="Times New Roman" w:hAnsi="Times New Roman"/>
          <w:sz w:val="24"/>
          <w:szCs w:val="24"/>
        </w:rPr>
        <w:t>stands</w:t>
      </w:r>
      <w:r w:rsidR="0077466A">
        <w:rPr>
          <w:rFonts w:ascii="Times New Roman" w:hAnsi="Times New Roman"/>
          <w:sz w:val="24"/>
          <w:szCs w:val="24"/>
        </w:rPr>
        <w:t xml:space="preserve"> out is that</w:t>
      </w:r>
      <w:r>
        <w:rPr>
          <w:rFonts w:ascii="Times New Roman" w:hAnsi="Times New Roman"/>
          <w:sz w:val="24"/>
          <w:szCs w:val="24"/>
        </w:rPr>
        <w:t xml:space="preserve"> </w:t>
      </w:r>
      <w:r w:rsidR="0077466A">
        <w:rPr>
          <w:rFonts w:ascii="Times New Roman" w:hAnsi="Times New Roman"/>
          <w:sz w:val="24"/>
          <w:szCs w:val="24"/>
        </w:rPr>
        <w:t>h</w:t>
      </w:r>
      <w:r>
        <w:rPr>
          <w:rFonts w:ascii="Times New Roman" w:hAnsi="Times New Roman"/>
          <w:sz w:val="24"/>
          <w:szCs w:val="24"/>
        </w:rPr>
        <w:t xml:space="preserve">ouseholds prefer less any vehicle </w:t>
      </w:r>
      <w:r w:rsidR="006C0132">
        <w:rPr>
          <w:rFonts w:ascii="Times New Roman" w:hAnsi="Times New Roman"/>
          <w:sz w:val="24"/>
          <w:szCs w:val="24"/>
        </w:rPr>
        <w:t xml:space="preserve">body </w:t>
      </w:r>
      <w:r>
        <w:rPr>
          <w:rFonts w:ascii="Times New Roman" w:hAnsi="Times New Roman"/>
          <w:sz w:val="24"/>
          <w:szCs w:val="24"/>
        </w:rPr>
        <w:t>type that already exists in their fleet.  With respect to replacement</w:t>
      </w:r>
      <w:r w:rsidR="006C0132">
        <w:rPr>
          <w:rFonts w:ascii="Times New Roman" w:hAnsi="Times New Roman"/>
          <w:sz w:val="24"/>
          <w:szCs w:val="24"/>
        </w:rPr>
        <w:t xml:space="preserve"> (last page of Table 2a)</w:t>
      </w:r>
      <w:r>
        <w:rPr>
          <w:rFonts w:ascii="Times New Roman" w:hAnsi="Times New Roman"/>
          <w:sz w:val="24"/>
          <w:szCs w:val="24"/>
        </w:rPr>
        <w:t xml:space="preserve">, </w:t>
      </w:r>
      <w:r w:rsidR="00FC1DE5">
        <w:rPr>
          <w:rFonts w:ascii="Times New Roman" w:hAnsi="Times New Roman"/>
          <w:sz w:val="24"/>
          <w:szCs w:val="24"/>
        </w:rPr>
        <w:t xml:space="preserve">there </w:t>
      </w:r>
      <w:r w:rsidR="006C0132">
        <w:rPr>
          <w:rFonts w:ascii="Times New Roman" w:hAnsi="Times New Roman"/>
          <w:sz w:val="24"/>
          <w:szCs w:val="24"/>
        </w:rPr>
        <w:t>a</w:t>
      </w:r>
      <w:r w:rsidR="00FC1DE5">
        <w:rPr>
          <w:rFonts w:ascii="Times New Roman" w:hAnsi="Times New Roman"/>
          <w:sz w:val="24"/>
          <w:szCs w:val="24"/>
        </w:rPr>
        <w:t xml:space="preserve">re several tendencies, but an overarching result is that </w:t>
      </w:r>
      <w:r>
        <w:rPr>
          <w:rFonts w:ascii="Times New Roman" w:hAnsi="Times New Roman"/>
          <w:sz w:val="24"/>
          <w:szCs w:val="24"/>
        </w:rPr>
        <w:t xml:space="preserve">households </w:t>
      </w:r>
      <w:r w:rsidR="006C0132">
        <w:rPr>
          <w:rFonts w:ascii="Times New Roman" w:hAnsi="Times New Roman"/>
          <w:sz w:val="24"/>
          <w:szCs w:val="24"/>
        </w:rPr>
        <w:t>a</w:t>
      </w:r>
      <w:r>
        <w:rPr>
          <w:rFonts w:ascii="Times New Roman" w:hAnsi="Times New Roman"/>
          <w:sz w:val="24"/>
          <w:szCs w:val="24"/>
        </w:rPr>
        <w:t xml:space="preserve">re more prone to replace a vehicle </w:t>
      </w:r>
      <w:r w:rsidR="00151C04">
        <w:rPr>
          <w:rFonts w:ascii="Times New Roman" w:hAnsi="Times New Roman"/>
          <w:sz w:val="24"/>
          <w:szCs w:val="24"/>
        </w:rPr>
        <w:t xml:space="preserve">in the fleet </w:t>
      </w:r>
      <w:r>
        <w:rPr>
          <w:rFonts w:ascii="Times New Roman" w:hAnsi="Times New Roman"/>
          <w:sz w:val="24"/>
          <w:szCs w:val="24"/>
        </w:rPr>
        <w:t xml:space="preserve">with the same </w:t>
      </w:r>
      <w:r w:rsidR="006C0132">
        <w:rPr>
          <w:rFonts w:ascii="Times New Roman" w:hAnsi="Times New Roman"/>
          <w:sz w:val="24"/>
          <w:szCs w:val="24"/>
        </w:rPr>
        <w:t xml:space="preserve">body </w:t>
      </w:r>
      <w:r>
        <w:rPr>
          <w:rFonts w:ascii="Times New Roman" w:hAnsi="Times New Roman"/>
          <w:sz w:val="24"/>
          <w:szCs w:val="24"/>
        </w:rPr>
        <w:t xml:space="preserve">type of vehicle.  </w:t>
      </w:r>
      <w:r w:rsidR="001A5349">
        <w:rPr>
          <w:rFonts w:ascii="Times New Roman" w:hAnsi="Times New Roman"/>
          <w:sz w:val="24"/>
          <w:szCs w:val="24"/>
        </w:rPr>
        <w:t>If the replaced vehicle is a compact car, it is likely to be replaced with a non-gasoline fueled vehicle but also not the newest of vehicles (possibly because current compact car owners are more environmentally conscious but also cost-conscious, which leads them to seek “green” vehicles but not the newest vehicles)</w:t>
      </w:r>
      <w:r w:rsidR="00FC1DE5">
        <w:rPr>
          <w:rFonts w:ascii="Times New Roman" w:hAnsi="Times New Roman"/>
          <w:sz w:val="24"/>
          <w:szCs w:val="24"/>
        </w:rPr>
        <w:t xml:space="preserve">. A car is unlikely to be replaced with a pick-up. Also, in general, any non-compact car is unlikely to be replaced with a compact car. </w:t>
      </w:r>
      <w:r w:rsidR="001A5349">
        <w:rPr>
          <w:rFonts w:ascii="Times New Roman" w:hAnsi="Times New Roman"/>
          <w:sz w:val="24"/>
          <w:szCs w:val="24"/>
        </w:rPr>
        <w:t xml:space="preserve"> </w:t>
      </w:r>
      <w:r>
        <w:rPr>
          <w:rFonts w:ascii="Times New Roman" w:hAnsi="Times New Roman"/>
          <w:sz w:val="24"/>
          <w:szCs w:val="24"/>
        </w:rPr>
        <w:t xml:space="preserve">When the replaced vehicle is a SUV, households tend to replace it with a </w:t>
      </w:r>
      <w:r w:rsidR="008E3285">
        <w:rPr>
          <w:rFonts w:ascii="Times New Roman" w:hAnsi="Times New Roman"/>
          <w:sz w:val="24"/>
          <w:szCs w:val="24"/>
        </w:rPr>
        <w:t xml:space="preserve">diesel-powered engine, and with a </w:t>
      </w:r>
      <w:r>
        <w:rPr>
          <w:rFonts w:ascii="Times New Roman" w:hAnsi="Times New Roman"/>
          <w:sz w:val="24"/>
          <w:szCs w:val="24"/>
        </w:rPr>
        <w:t xml:space="preserve">newer vehicle rather than an older one.  Households which replace a gasoline fuel vehicle are more likely to replace it with an alternative fuel vehicle rather than a diesel fuel vehicle.  This suggests that households looking to replace an existing gasoline vehicle are likely to consider newer alternative fuel vehicles; public policies aimed at offering incentives may provide the needed impetus to move in the direction of a greener fleet.    </w:t>
      </w:r>
    </w:p>
    <w:p w:rsidR="00470CC3" w:rsidRDefault="00470CC3" w:rsidP="00A8629C">
      <w:pPr>
        <w:spacing w:after="0"/>
        <w:ind w:left="0" w:firstLine="720"/>
        <w:rPr>
          <w:rFonts w:ascii="Times New Roman" w:hAnsi="Times New Roman"/>
          <w:b/>
          <w:sz w:val="24"/>
          <w:szCs w:val="24"/>
        </w:rPr>
      </w:pPr>
      <w:r>
        <w:rPr>
          <w:rFonts w:ascii="Times New Roman" w:hAnsi="Times New Roman"/>
          <w:sz w:val="24"/>
          <w:szCs w:val="24"/>
        </w:rPr>
        <w:t xml:space="preserve">The vehicle usage (mileage) model component </w:t>
      </w:r>
      <w:r w:rsidR="008E3285">
        <w:rPr>
          <w:rFonts w:ascii="Times New Roman" w:hAnsi="Times New Roman"/>
          <w:sz w:val="24"/>
          <w:szCs w:val="24"/>
        </w:rPr>
        <w:t xml:space="preserve">in Table 2b also </w:t>
      </w:r>
      <w:r>
        <w:rPr>
          <w:rFonts w:ascii="Times New Roman" w:hAnsi="Times New Roman"/>
          <w:sz w:val="24"/>
          <w:szCs w:val="24"/>
        </w:rPr>
        <w:t xml:space="preserve">yield largely intuitive results as well.  </w:t>
      </w:r>
      <w:r w:rsidR="00466199">
        <w:rPr>
          <w:rFonts w:ascii="Times New Roman" w:hAnsi="Times New Roman"/>
          <w:sz w:val="24"/>
          <w:szCs w:val="24"/>
        </w:rPr>
        <w:t>H</w:t>
      </w:r>
      <w:r>
        <w:rPr>
          <w:rFonts w:ascii="Times New Roman" w:hAnsi="Times New Roman"/>
          <w:sz w:val="24"/>
          <w:szCs w:val="24"/>
        </w:rPr>
        <w:t>ousehold</w:t>
      </w:r>
      <w:r w:rsidR="00466199">
        <w:rPr>
          <w:rFonts w:ascii="Times New Roman" w:hAnsi="Times New Roman"/>
          <w:sz w:val="24"/>
          <w:szCs w:val="24"/>
        </w:rPr>
        <w:t>s</w:t>
      </w:r>
      <w:r w:rsidR="00521F7A">
        <w:rPr>
          <w:rFonts w:ascii="Times New Roman" w:hAnsi="Times New Roman"/>
          <w:sz w:val="24"/>
          <w:szCs w:val="24"/>
        </w:rPr>
        <w:t xml:space="preserve"> with</w:t>
      </w:r>
      <w:r>
        <w:rPr>
          <w:rFonts w:ascii="Times New Roman" w:hAnsi="Times New Roman"/>
          <w:sz w:val="24"/>
          <w:szCs w:val="24"/>
        </w:rPr>
        <w:t xml:space="preserve"> higher income</w:t>
      </w:r>
      <w:r w:rsidR="00521F7A">
        <w:rPr>
          <w:rFonts w:ascii="Times New Roman" w:hAnsi="Times New Roman"/>
          <w:sz w:val="24"/>
          <w:szCs w:val="24"/>
        </w:rPr>
        <w:t>s</w:t>
      </w:r>
      <w:r>
        <w:rPr>
          <w:rFonts w:ascii="Times New Roman" w:hAnsi="Times New Roman"/>
          <w:sz w:val="24"/>
          <w:szCs w:val="24"/>
        </w:rPr>
        <w:t xml:space="preserve"> are associated with higher travel mileage</w:t>
      </w:r>
      <w:r w:rsidR="00521F7A">
        <w:rPr>
          <w:rFonts w:ascii="Times New Roman" w:hAnsi="Times New Roman"/>
          <w:sz w:val="24"/>
          <w:szCs w:val="24"/>
        </w:rPr>
        <w:t>, consistent with the notion of more financial freedom to engage in out</w:t>
      </w:r>
      <w:r w:rsidR="00F644ED">
        <w:rPr>
          <w:rFonts w:ascii="Times New Roman" w:hAnsi="Times New Roman"/>
          <w:sz w:val="24"/>
          <w:szCs w:val="24"/>
        </w:rPr>
        <w:t xml:space="preserve">-of-home </w:t>
      </w:r>
      <w:r w:rsidR="00521F7A">
        <w:rPr>
          <w:rFonts w:ascii="Times New Roman" w:hAnsi="Times New Roman"/>
          <w:sz w:val="24"/>
          <w:szCs w:val="24"/>
        </w:rPr>
        <w:t>discretionary pursuits</w:t>
      </w:r>
      <w:r>
        <w:rPr>
          <w:rFonts w:ascii="Times New Roman" w:hAnsi="Times New Roman"/>
          <w:sz w:val="24"/>
          <w:szCs w:val="24"/>
        </w:rPr>
        <w:t xml:space="preserve">.  Households with small children tend to have larger mileage, perhaps because these households have errands to run and serve-child trips that accumulate miles.  Households in suburban regions also travel more than other households, possibly because suburban locations are more auto-oriented.  Households with senior adults greater than 65 years of age tend to have lower mileage, presumably because these households consist of retired individuals living in empty nests.  Households with more vehicles have lower mileage on a per vehicle basis, a manifestation of the ability to divide total household travel among multiple vehicles. Households with more workers have larger mileage, presumably due to greater levels of work travel.  Similarly, households in which individuals are farther from their work places accumulate more mileage on their vehicles.  Higher mileage values are associated with cars and larger vehicles such as SUV and van, but lower mileage values are associated with smaller cross utility vehicles and older vehicles.  </w:t>
      </w:r>
    </w:p>
    <w:p w:rsidR="00A8629C" w:rsidRDefault="00A8629C" w:rsidP="00A8629C">
      <w:pPr>
        <w:pStyle w:val="ListParagraph"/>
        <w:tabs>
          <w:tab w:val="left" w:pos="360"/>
        </w:tabs>
        <w:spacing w:after="240"/>
        <w:ind w:left="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As indicated earlier in the estimation section, the vehicle selection module of Figure 1 was estimated by pooling RC, SI and SP data</w:t>
      </w:r>
      <w:r w:rsidR="00FC4945">
        <w:rPr>
          <w:rFonts w:ascii="Times New Roman" w:eastAsia="Times New Roman" w:hAnsi="Times New Roman"/>
          <w:sz w:val="24"/>
          <w:szCs w:val="24"/>
        </w:rPr>
        <w:t xml:space="preserve">. In such pooled estimations, </w:t>
      </w:r>
      <w:r>
        <w:rPr>
          <w:rFonts w:ascii="Times New Roman" w:hAnsi="Times New Roman"/>
          <w:sz w:val="24"/>
          <w:szCs w:val="24"/>
        </w:rPr>
        <w:t>one is often concerned with the possibility that the choice process exhibited in the RC data is different from that exhibited in the SI and SP data.  For this reason, a scale parameter was estimated in the vehicle type choice – usage model to adjust model parameters in the joint RP-SI-SP model system.  The RP to SI-SP scale parameter (</w:t>
      </w:r>
      <w:r w:rsidRPr="000D6905">
        <w:rPr>
          <w:rFonts w:ascii="Times New Roman" w:hAnsi="Times New Roman"/>
          <w:position w:val="-6"/>
          <w:sz w:val="24"/>
          <w:szCs w:val="24"/>
        </w:rPr>
        <w:object w:dxaOrig="220" w:dyaOrig="279">
          <v:shape id="_x0000_i1061" type="#_x0000_t75" style="width:11.15pt;height:13.65pt" o:ole="">
            <v:imagedata r:id="rId86" o:title=""/>
          </v:shape>
          <o:OLEObject Type="Embed" ProgID="Equation.3" ShapeID="_x0000_i1061" DrawAspect="Content" ObjectID="_1425906392" r:id="rId87"/>
        </w:object>
      </w:r>
      <w:r>
        <w:rPr>
          <w:rFonts w:ascii="Times New Roman" w:hAnsi="Times New Roman"/>
          <w:sz w:val="24"/>
          <w:szCs w:val="24"/>
        </w:rPr>
        <w:t>) was estimated to be 0.55</w:t>
      </w:r>
      <w:r w:rsidR="00511F85">
        <w:rPr>
          <w:rFonts w:ascii="Times New Roman" w:hAnsi="Times New Roman"/>
          <w:sz w:val="24"/>
          <w:szCs w:val="24"/>
        </w:rPr>
        <w:t>38</w:t>
      </w:r>
      <w:r>
        <w:rPr>
          <w:rFonts w:ascii="Times New Roman" w:hAnsi="Times New Roman"/>
          <w:sz w:val="24"/>
          <w:szCs w:val="24"/>
        </w:rPr>
        <w:t xml:space="preserve"> with a t-statistic of 2</w:t>
      </w:r>
      <w:r w:rsidR="00511F85">
        <w:rPr>
          <w:rFonts w:ascii="Times New Roman" w:hAnsi="Times New Roman"/>
          <w:sz w:val="24"/>
          <w:szCs w:val="24"/>
        </w:rPr>
        <w:t>3.91</w:t>
      </w:r>
      <w:r>
        <w:rPr>
          <w:rFonts w:ascii="Times New Roman" w:hAnsi="Times New Roman"/>
          <w:sz w:val="24"/>
          <w:szCs w:val="24"/>
        </w:rPr>
        <w:t xml:space="preserve"> (against a value of 1 which corresponds to the case when the variance of unobserved factors in the RP and SI-SP contexts are equal). This scale parameter is significantly smaller than unity, indicating that the error variance in the SI-SP choice context is higher than in the RP</w:t>
      </w:r>
      <w:r w:rsidR="00D72ED5">
        <w:rPr>
          <w:rFonts w:ascii="Times New Roman" w:hAnsi="Times New Roman"/>
          <w:sz w:val="24"/>
          <w:szCs w:val="24"/>
        </w:rPr>
        <w:t xml:space="preserve"> choice context (see Borjesson (</w:t>
      </w:r>
      <w:r w:rsidR="00D72ED5" w:rsidRPr="00D72ED5">
        <w:rPr>
          <w:rFonts w:ascii="Times New Roman" w:hAnsi="Times New Roman"/>
          <w:i/>
          <w:sz w:val="24"/>
          <w:szCs w:val="24"/>
        </w:rPr>
        <w:t>19</w:t>
      </w:r>
      <w:r w:rsidR="00D72ED5">
        <w:rPr>
          <w:rFonts w:ascii="Times New Roman" w:hAnsi="Times New Roman"/>
          <w:sz w:val="24"/>
          <w:szCs w:val="24"/>
        </w:rPr>
        <w:t xml:space="preserve">) </w:t>
      </w:r>
      <w:r>
        <w:rPr>
          <w:rFonts w:ascii="Times New Roman" w:hAnsi="Times New Roman"/>
          <w:sz w:val="24"/>
          <w:szCs w:val="24"/>
        </w:rPr>
        <w:t xml:space="preserve">for similar result).  </w:t>
      </w:r>
    </w:p>
    <w:p w:rsidR="00FC4945" w:rsidRPr="004B5A92" w:rsidRDefault="00FC4945" w:rsidP="00FC4945">
      <w:pPr>
        <w:pStyle w:val="ListParagraph"/>
        <w:tabs>
          <w:tab w:val="left" w:pos="360"/>
        </w:tabs>
        <w:spacing w:after="0"/>
        <w:ind w:left="0" w:firstLine="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F2F60">
        <w:rPr>
          <w:rFonts w:ascii="Times New Roman" w:hAnsi="Times New Roman"/>
          <w:sz w:val="24"/>
          <w:szCs w:val="24"/>
        </w:rPr>
        <w:t>Among all the copula structures considered,</w:t>
      </w:r>
      <w:r>
        <w:rPr>
          <w:rFonts w:ascii="Times New Roman" w:hAnsi="Times New Roman"/>
          <w:sz w:val="24"/>
          <w:szCs w:val="24"/>
        </w:rPr>
        <w:t xml:space="preserve"> the</w:t>
      </w:r>
      <w:r w:rsidRPr="00DF2F60">
        <w:rPr>
          <w:rFonts w:ascii="Times New Roman" w:hAnsi="Times New Roman"/>
          <w:sz w:val="24"/>
          <w:szCs w:val="24"/>
        </w:rPr>
        <w:t xml:space="preserve"> Frank copula </w:t>
      </w:r>
      <w:r>
        <w:rPr>
          <w:rFonts w:ascii="Times New Roman" w:hAnsi="Times New Roman"/>
          <w:sz w:val="24"/>
          <w:szCs w:val="24"/>
        </w:rPr>
        <w:t xml:space="preserve">model </w:t>
      </w:r>
      <w:r w:rsidRPr="00DF2F60">
        <w:rPr>
          <w:rFonts w:ascii="Times New Roman" w:hAnsi="Times New Roman"/>
          <w:sz w:val="24"/>
          <w:szCs w:val="24"/>
        </w:rPr>
        <w:t>offered the best statistical fit</w:t>
      </w:r>
      <w:r>
        <w:rPr>
          <w:rFonts w:ascii="Times New Roman" w:hAnsi="Times New Roman"/>
          <w:sz w:val="24"/>
          <w:szCs w:val="24"/>
        </w:rPr>
        <w:t xml:space="preserve"> based on the </w:t>
      </w:r>
      <w:r w:rsidRPr="004B5A92">
        <w:rPr>
          <w:rFonts w:ascii="Times New Roman" w:hAnsi="Times New Roman"/>
          <w:sz w:val="24"/>
          <w:szCs w:val="24"/>
        </w:rPr>
        <w:t>Bayesian Information Criterion (BIC) (</w:t>
      </w:r>
      <w:r w:rsidR="00D72ED5" w:rsidRPr="00D72ED5">
        <w:rPr>
          <w:rFonts w:ascii="Times New Roman" w:hAnsi="Times New Roman"/>
          <w:i/>
          <w:sz w:val="24"/>
          <w:szCs w:val="24"/>
        </w:rPr>
        <w:t>20</w:t>
      </w:r>
      <w:r w:rsidRPr="004B5A92">
        <w:rPr>
          <w:rFonts w:ascii="Times New Roman" w:hAnsi="Times New Roman"/>
          <w:sz w:val="24"/>
          <w:szCs w:val="24"/>
        </w:rPr>
        <w:t>)</w:t>
      </w:r>
      <w:r>
        <w:rPr>
          <w:rFonts w:ascii="Times New Roman" w:hAnsi="Times New Roman"/>
          <w:sz w:val="24"/>
          <w:szCs w:val="24"/>
        </w:rPr>
        <w:t>.</w:t>
      </w:r>
      <w:r w:rsidRPr="00DF2F60">
        <w:rPr>
          <w:rFonts w:ascii="Times New Roman" w:hAnsi="Times New Roman"/>
          <w:sz w:val="24"/>
          <w:szCs w:val="24"/>
        </w:rPr>
        <w:t xml:space="preserve"> </w:t>
      </w:r>
      <w:r w:rsidRPr="004B5A92">
        <w:rPr>
          <w:rFonts w:ascii="Times New Roman" w:hAnsi="Times New Roman"/>
          <w:sz w:val="24"/>
          <w:szCs w:val="24"/>
        </w:rPr>
        <w:t xml:space="preserve">The </w:t>
      </w:r>
      <w:r>
        <w:rPr>
          <w:rFonts w:ascii="Times New Roman" w:hAnsi="Times New Roman"/>
          <w:sz w:val="24"/>
          <w:szCs w:val="24"/>
        </w:rPr>
        <w:t xml:space="preserve">corresponding </w:t>
      </w:r>
      <w:r w:rsidRPr="004B5A92">
        <w:rPr>
          <w:rFonts w:ascii="Times New Roman" w:hAnsi="Times New Roman"/>
          <w:sz w:val="24"/>
          <w:szCs w:val="24"/>
        </w:rPr>
        <w:t xml:space="preserve">copula dependency parameter </w:t>
      </w:r>
      <w:r w:rsidRPr="00BB7E9F">
        <w:rPr>
          <w:rFonts w:ascii="Times New Roman" w:hAnsi="Times New Roman"/>
          <w:position w:val="-10"/>
          <w:sz w:val="24"/>
          <w:szCs w:val="24"/>
        </w:rPr>
        <w:object w:dxaOrig="380" w:dyaOrig="320">
          <v:shape id="_x0000_i1062" type="#_x0000_t75" style="width:18.6pt;height:16.15pt" o:ole="">
            <v:imagedata r:id="rId88" o:title=""/>
          </v:shape>
          <o:OLEObject Type="Embed" ProgID="Equation.3" ShapeID="_x0000_i1062" DrawAspect="Content" ObjectID="_1425906393" r:id="rId89"/>
        </w:object>
      </w:r>
      <w:r>
        <w:rPr>
          <w:rFonts w:ascii="Times New Roman" w:hAnsi="Times New Roman"/>
          <w:sz w:val="24"/>
          <w:szCs w:val="24"/>
        </w:rPr>
        <w:t xml:space="preserve"> wa</w:t>
      </w:r>
      <w:r w:rsidRPr="004B5A92">
        <w:rPr>
          <w:rFonts w:ascii="Times New Roman" w:hAnsi="Times New Roman"/>
          <w:sz w:val="24"/>
          <w:szCs w:val="24"/>
        </w:rPr>
        <w:t xml:space="preserve">s estimated to be equal to </w:t>
      </w:r>
      <w:r>
        <w:rPr>
          <w:rFonts w:ascii="Times New Roman" w:hAnsi="Times New Roman"/>
          <w:sz w:val="24"/>
          <w:szCs w:val="24"/>
        </w:rPr>
        <w:t>-3.</w:t>
      </w:r>
      <w:r w:rsidR="00511F85">
        <w:rPr>
          <w:rFonts w:ascii="Times New Roman" w:hAnsi="Times New Roman"/>
          <w:sz w:val="24"/>
          <w:szCs w:val="24"/>
        </w:rPr>
        <w:t>4097</w:t>
      </w:r>
      <w:r>
        <w:rPr>
          <w:rFonts w:ascii="Times New Roman" w:hAnsi="Times New Roman"/>
          <w:sz w:val="24"/>
          <w:szCs w:val="24"/>
        </w:rPr>
        <w:t xml:space="preserve"> with a t-statistic of -9.3</w:t>
      </w:r>
      <w:r w:rsidR="00511F85">
        <w:rPr>
          <w:rFonts w:ascii="Times New Roman" w:hAnsi="Times New Roman"/>
          <w:sz w:val="24"/>
          <w:szCs w:val="24"/>
        </w:rPr>
        <w:t>8</w:t>
      </w:r>
      <w:r>
        <w:rPr>
          <w:rFonts w:ascii="Times New Roman" w:hAnsi="Times New Roman"/>
          <w:sz w:val="24"/>
          <w:szCs w:val="24"/>
        </w:rPr>
        <w:t xml:space="preserve">.  This shows that there is significant dependency between the vehicle type choice and usage dimensions.  </w:t>
      </w:r>
      <w:r w:rsidRPr="004B5A92">
        <w:rPr>
          <w:rFonts w:ascii="Times New Roman" w:hAnsi="Times New Roman"/>
          <w:sz w:val="24"/>
          <w:szCs w:val="24"/>
        </w:rPr>
        <w:t xml:space="preserve">The </w:t>
      </w:r>
      <w:smartTag w:uri="urn:schemas-microsoft-com:office:smarttags" w:element="place">
        <w:r w:rsidRPr="004B5A92">
          <w:rPr>
            <w:rFonts w:ascii="Times New Roman" w:hAnsi="Times New Roman"/>
            <w:sz w:val="24"/>
            <w:szCs w:val="24"/>
          </w:rPr>
          <w:t>Kendall</w:t>
        </w:r>
      </w:smartTag>
      <w:r w:rsidRPr="004B5A92">
        <w:rPr>
          <w:rFonts w:ascii="Times New Roman" w:hAnsi="Times New Roman"/>
          <w:sz w:val="24"/>
          <w:szCs w:val="24"/>
        </w:rPr>
        <w:t>’s measure</w:t>
      </w:r>
      <w:r>
        <w:rPr>
          <w:rFonts w:ascii="Times New Roman" w:hAnsi="Times New Roman"/>
          <w:sz w:val="24"/>
          <w:szCs w:val="24"/>
        </w:rPr>
        <w:t xml:space="preserve"> </w:t>
      </w:r>
      <w:r w:rsidRPr="00BB7E9F">
        <w:rPr>
          <w:rFonts w:ascii="Times New Roman" w:hAnsi="Times New Roman"/>
          <w:position w:val="-10"/>
          <w:sz w:val="24"/>
          <w:szCs w:val="24"/>
        </w:rPr>
        <w:object w:dxaOrig="360" w:dyaOrig="320">
          <v:shape id="_x0000_i1063" type="#_x0000_t75" style="width:18.6pt;height:16.15pt" o:ole="">
            <v:imagedata r:id="rId90" o:title=""/>
          </v:shape>
          <o:OLEObject Type="Embed" ProgID="Equation.3" ShapeID="_x0000_i1063" DrawAspect="Content" ObjectID="_1425906394" r:id="rId91"/>
        </w:object>
      </w:r>
      <w:r>
        <w:rPr>
          <w:rFonts w:ascii="Times New Roman" w:hAnsi="Times New Roman"/>
          <w:sz w:val="24"/>
          <w:szCs w:val="24"/>
        </w:rPr>
        <w:t xml:space="preserve"> </w:t>
      </w:r>
      <w:r w:rsidRPr="004B5A92">
        <w:rPr>
          <w:rFonts w:ascii="Times New Roman" w:hAnsi="Times New Roman"/>
          <w:sz w:val="24"/>
          <w:szCs w:val="24"/>
        </w:rPr>
        <w:t xml:space="preserve">which is similar to the standard correlation coefficient was computed using the expression: </w:t>
      </w:r>
    </w:p>
    <w:p w:rsidR="00FC4945" w:rsidRPr="004B5A92" w:rsidRDefault="00FC4945" w:rsidP="00FC4945">
      <w:pPr>
        <w:autoSpaceDE w:val="0"/>
        <w:autoSpaceDN w:val="0"/>
        <w:adjustRightInd w:val="0"/>
        <w:spacing w:before="120"/>
        <w:ind w:left="0" w:firstLine="720"/>
        <w:rPr>
          <w:rFonts w:ascii="Times New Roman" w:hAnsi="Times New Roman"/>
          <w:sz w:val="24"/>
          <w:szCs w:val="24"/>
        </w:rPr>
      </w:pPr>
      <w:r w:rsidRPr="004B5A92">
        <w:rPr>
          <w:rFonts w:ascii="Times New Roman" w:hAnsi="Times New Roman"/>
          <w:position w:val="-36"/>
          <w:sz w:val="24"/>
          <w:szCs w:val="24"/>
        </w:rPr>
        <w:object w:dxaOrig="2880" w:dyaOrig="840">
          <v:shape id="_x0000_i1064" type="#_x0000_t75" style="width:2in;height:42.2pt" o:ole="">
            <v:imagedata r:id="rId92" o:title=""/>
          </v:shape>
          <o:OLEObject Type="Embed" ProgID="Equation.3" ShapeID="_x0000_i1064" DrawAspect="Content" ObjectID="_1425906395" r:id="rId93"/>
        </w:object>
      </w:r>
    </w:p>
    <w:p w:rsidR="00FC4945" w:rsidRDefault="00FC4945" w:rsidP="00FC4945">
      <w:pPr>
        <w:pStyle w:val="ListParagraph"/>
        <w:tabs>
          <w:tab w:val="left" w:pos="360"/>
        </w:tabs>
        <w:spacing w:after="240"/>
        <w:ind w:left="0" w:firstLine="0"/>
        <w:rPr>
          <w:rFonts w:ascii="Times New Roman" w:hAnsi="Times New Roman"/>
          <w:sz w:val="24"/>
          <w:szCs w:val="24"/>
        </w:rPr>
      </w:pPr>
      <w:r>
        <w:rPr>
          <w:rFonts w:ascii="Times New Roman" w:hAnsi="Times New Roman"/>
          <w:sz w:val="24"/>
          <w:szCs w:val="24"/>
        </w:rPr>
        <w:t xml:space="preserve">The value of </w:t>
      </w:r>
      <w:r w:rsidRPr="004B5A92">
        <w:rPr>
          <w:rFonts w:ascii="Times New Roman" w:hAnsi="Times New Roman"/>
          <w:position w:val="-6"/>
          <w:sz w:val="24"/>
          <w:szCs w:val="24"/>
        </w:rPr>
        <w:object w:dxaOrig="200" w:dyaOrig="220">
          <v:shape id="_x0000_i1065" type="#_x0000_t75" style="width:9.95pt;height:11.15pt" o:ole="">
            <v:imagedata r:id="rId94" o:title=""/>
          </v:shape>
          <o:OLEObject Type="Embed" ProgID="Equation.3" ShapeID="_x0000_i1065" DrawAspect="Content" ObjectID="_1425906396" r:id="rId95"/>
        </w:object>
      </w:r>
      <w:r w:rsidRPr="004B5A92">
        <w:rPr>
          <w:rFonts w:ascii="Times New Roman" w:hAnsi="Times New Roman"/>
          <w:sz w:val="24"/>
          <w:szCs w:val="24"/>
        </w:rPr>
        <w:t xml:space="preserve">was </w:t>
      </w:r>
      <w:r>
        <w:rPr>
          <w:rFonts w:ascii="Times New Roman" w:hAnsi="Times New Roman"/>
          <w:sz w:val="24"/>
          <w:szCs w:val="24"/>
        </w:rPr>
        <w:t>found</w:t>
      </w:r>
      <w:r w:rsidRPr="004B5A92">
        <w:rPr>
          <w:rFonts w:ascii="Times New Roman" w:hAnsi="Times New Roman"/>
          <w:sz w:val="24"/>
          <w:szCs w:val="24"/>
        </w:rPr>
        <w:t xml:space="preserve"> to be -0.3</w:t>
      </w:r>
      <w:r w:rsidR="008419DD">
        <w:rPr>
          <w:rFonts w:ascii="Times New Roman" w:hAnsi="Times New Roman"/>
          <w:sz w:val="24"/>
          <w:szCs w:val="24"/>
        </w:rPr>
        <w:t>411</w:t>
      </w:r>
      <w:r>
        <w:rPr>
          <w:rFonts w:ascii="Times New Roman" w:hAnsi="Times New Roman"/>
          <w:sz w:val="24"/>
          <w:szCs w:val="24"/>
        </w:rPr>
        <w:t xml:space="preserve">.  </w:t>
      </w:r>
      <w:r w:rsidRPr="004B5A92">
        <w:rPr>
          <w:rFonts w:ascii="Times New Roman" w:hAnsi="Times New Roman"/>
          <w:sz w:val="24"/>
          <w:szCs w:val="24"/>
        </w:rPr>
        <w:t xml:space="preserve">The error term </w:t>
      </w:r>
      <w:r w:rsidRPr="004B5A92">
        <w:rPr>
          <w:rFonts w:ascii="Times New Roman" w:hAnsi="Times New Roman"/>
          <w:position w:val="-14"/>
          <w:sz w:val="24"/>
          <w:szCs w:val="24"/>
        </w:rPr>
        <w:object w:dxaOrig="360" w:dyaOrig="380">
          <v:shape id="_x0000_i1066" type="#_x0000_t75" style="width:18.6pt;height:18.6pt" o:ole="">
            <v:imagedata r:id="rId96" o:title=""/>
          </v:shape>
          <o:OLEObject Type="Embed" ProgID="Equation.3" ShapeID="_x0000_i1066" DrawAspect="Content" ObjectID="_1425906397" r:id="rId97"/>
        </w:object>
      </w:r>
      <w:r w:rsidRPr="004B5A92">
        <w:rPr>
          <w:rFonts w:ascii="Times New Roman" w:hAnsi="Times New Roman"/>
          <w:sz w:val="24"/>
          <w:szCs w:val="24"/>
        </w:rPr>
        <w:t xml:space="preserve"> enters Equation (3) with a negative sign. </w:t>
      </w:r>
      <w:r>
        <w:rPr>
          <w:rFonts w:ascii="Times New Roman" w:hAnsi="Times New Roman"/>
          <w:sz w:val="24"/>
          <w:szCs w:val="24"/>
        </w:rPr>
        <w:t>Thus</w:t>
      </w:r>
      <w:r w:rsidRPr="004B5A92">
        <w:rPr>
          <w:rFonts w:ascii="Times New Roman" w:hAnsi="Times New Roman"/>
          <w:sz w:val="24"/>
          <w:szCs w:val="24"/>
        </w:rPr>
        <w:t>, a neg</w:t>
      </w:r>
      <w:r>
        <w:rPr>
          <w:rFonts w:ascii="Times New Roman" w:hAnsi="Times New Roman"/>
          <w:sz w:val="24"/>
          <w:szCs w:val="24"/>
        </w:rPr>
        <w:t xml:space="preserve">ative sign on </w:t>
      </w:r>
      <w:r w:rsidRPr="004B5A92">
        <w:rPr>
          <w:rFonts w:ascii="Times New Roman" w:hAnsi="Times New Roman"/>
          <w:sz w:val="24"/>
          <w:szCs w:val="24"/>
        </w:rPr>
        <w:t xml:space="preserve">the </w:t>
      </w:r>
      <w:smartTag w:uri="urn:schemas-microsoft-com:office:smarttags" w:element="place">
        <w:r w:rsidRPr="004B5A92">
          <w:rPr>
            <w:rFonts w:ascii="Times New Roman" w:hAnsi="Times New Roman"/>
            <w:sz w:val="24"/>
            <w:szCs w:val="24"/>
          </w:rPr>
          <w:t>Kendall</w:t>
        </w:r>
      </w:smartTag>
      <w:r w:rsidRPr="004B5A92">
        <w:rPr>
          <w:rFonts w:ascii="Times New Roman" w:hAnsi="Times New Roman"/>
          <w:sz w:val="24"/>
          <w:szCs w:val="24"/>
        </w:rPr>
        <w:t xml:space="preserve">’s measure indicates that the unobserved factors which increase the propensity to choose a </w:t>
      </w:r>
      <w:r>
        <w:rPr>
          <w:rFonts w:ascii="Times New Roman" w:hAnsi="Times New Roman"/>
          <w:sz w:val="24"/>
          <w:szCs w:val="24"/>
        </w:rPr>
        <w:t xml:space="preserve">certain </w:t>
      </w:r>
      <w:r w:rsidRPr="004B5A92">
        <w:rPr>
          <w:rFonts w:ascii="Times New Roman" w:hAnsi="Times New Roman"/>
          <w:sz w:val="24"/>
          <w:szCs w:val="24"/>
        </w:rPr>
        <w:t xml:space="preserve">vehicle </w:t>
      </w:r>
      <w:r>
        <w:rPr>
          <w:rFonts w:ascii="Times New Roman" w:hAnsi="Times New Roman"/>
          <w:sz w:val="24"/>
          <w:szCs w:val="24"/>
        </w:rPr>
        <w:t xml:space="preserve">type </w:t>
      </w:r>
      <w:r w:rsidRPr="004B5A92">
        <w:rPr>
          <w:rFonts w:ascii="Times New Roman" w:hAnsi="Times New Roman"/>
          <w:sz w:val="24"/>
          <w:szCs w:val="24"/>
        </w:rPr>
        <w:t xml:space="preserve">also increase the propensity to </w:t>
      </w:r>
      <w:r>
        <w:rPr>
          <w:rFonts w:ascii="Times New Roman" w:hAnsi="Times New Roman"/>
          <w:sz w:val="24"/>
          <w:szCs w:val="24"/>
        </w:rPr>
        <w:t xml:space="preserve">accumulate more mileage on that vehicle.  </w:t>
      </w:r>
    </w:p>
    <w:p w:rsidR="00E447F8" w:rsidRDefault="00E447F8" w:rsidP="00E447F8">
      <w:pPr>
        <w:pStyle w:val="ListParagraph"/>
        <w:autoSpaceDE w:val="0"/>
        <w:autoSpaceDN w:val="0"/>
        <w:adjustRightInd w:val="0"/>
        <w:spacing w:after="0"/>
        <w:ind w:left="0" w:firstLine="0"/>
        <w:rPr>
          <w:rFonts w:ascii="Times New Roman" w:hAnsi="Times New Roman"/>
          <w:sz w:val="24"/>
          <w:szCs w:val="24"/>
        </w:rPr>
      </w:pPr>
      <w:r>
        <w:rPr>
          <w:rFonts w:ascii="Times New Roman" w:hAnsi="Times New Roman"/>
          <w:sz w:val="24"/>
          <w:szCs w:val="24"/>
        </w:rPr>
        <w:tab/>
      </w:r>
      <w:r w:rsidR="00FC4945">
        <w:rPr>
          <w:rFonts w:ascii="Times New Roman" w:hAnsi="Times New Roman"/>
          <w:sz w:val="24"/>
          <w:szCs w:val="24"/>
        </w:rPr>
        <w:t xml:space="preserve">In terms of data fit, the log-likelihood value at convergence of </w:t>
      </w:r>
      <w:r w:rsidR="00A8629C">
        <w:rPr>
          <w:rFonts w:ascii="Times New Roman" w:hAnsi="Times New Roman"/>
          <w:sz w:val="24"/>
          <w:szCs w:val="24"/>
        </w:rPr>
        <w:t>an independent model that models vehicle t</w:t>
      </w:r>
      <w:r w:rsidR="00FC4945">
        <w:rPr>
          <w:rFonts w:ascii="Times New Roman" w:hAnsi="Times New Roman"/>
          <w:sz w:val="24"/>
          <w:szCs w:val="24"/>
        </w:rPr>
        <w:t>ype choice and usage separately</w:t>
      </w:r>
      <w:r w:rsidR="00A8629C">
        <w:rPr>
          <w:rFonts w:ascii="Times New Roman" w:hAnsi="Times New Roman"/>
          <w:sz w:val="24"/>
          <w:szCs w:val="24"/>
        </w:rPr>
        <w:t xml:space="preserve"> was </w:t>
      </w:r>
      <w:r w:rsidR="00FC4945">
        <w:rPr>
          <w:rFonts w:ascii="Times New Roman" w:hAnsi="Times New Roman"/>
          <w:sz w:val="24"/>
          <w:szCs w:val="24"/>
        </w:rPr>
        <w:t>-</w:t>
      </w:r>
      <w:r w:rsidR="00A8629C">
        <w:rPr>
          <w:rFonts w:ascii="Times New Roman" w:hAnsi="Times New Roman"/>
          <w:sz w:val="24"/>
          <w:szCs w:val="24"/>
        </w:rPr>
        <w:t>29</w:t>
      </w:r>
      <w:r w:rsidR="00511F85">
        <w:rPr>
          <w:rFonts w:ascii="Times New Roman" w:hAnsi="Times New Roman"/>
          <w:sz w:val="24"/>
          <w:szCs w:val="24"/>
        </w:rPr>
        <w:t>382.7</w:t>
      </w:r>
      <w:r w:rsidR="00A8629C">
        <w:rPr>
          <w:rFonts w:ascii="Times New Roman" w:hAnsi="Times New Roman"/>
          <w:sz w:val="24"/>
          <w:szCs w:val="24"/>
        </w:rPr>
        <w:t xml:space="preserve">. </w:t>
      </w:r>
      <w:r w:rsidR="00FC4945">
        <w:rPr>
          <w:rFonts w:ascii="Times New Roman" w:hAnsi="Times New Roman"/>
          <w:sz w:val="24"/>
          <w:szCs w:val="24"/>
        </w:rPr>
        <w:t xml:space="preserve">The </w:t>
      </w:r>
      <w:r w:rsidR="00A8629C" w:rsidRPr="00DF2F60">
        <w:rPr>
          <w:rFonts w:ascii="Times New Roman" w:hAnsi="Times New Roman"/>
          <w:sz w:val="24"/>
          <w:szCs w:val="24"/>
        </w:rPr>
        <w:t xml:space="preserve">Frank copula </w:t>
      </w:r>
      <w:r w:rsidR="00A8629C">
        <w:rPr>
          <w:rFonts w:ascii="Times New Roman" w:hAnsi="Times New Roman"/>
          <w:sz w:val="24"/>
          <w:szCs w:val="24"/>
        </w:rPr>
        <w:t>model</w:t>
      </w:r>
      <w:r w:rsidR="00FC4945">
        <w:rPr>
          <w:rFonts w:ascii="Times New Roman" w:hAnsi="Times New Roman"/>
          <w:sz w:val="24"/>
          <w:szCs w:val="24"/>
        </w:rPr>
        <w:t>, which</w:t>
      </w:r>
      <w:r w:rsidR="00A8629C">
        <w:rPr>
          <w:rFonts w:ascii="Times New Roman" w:hAnsi="Times New Roman"/>
          <w:sz w:val="24"/>
          <w:szCs w:val="24"/>
        </w:rPr>
        <w:t xml:space="preserve"> </w:t>
      </w:r>
      <w:r w:rsidR="00A8629C" w:rsidRPr="00DF2F60">
        <w:rPr>
          <w:rFonts w:ascii="Times New Roman" w:hAnsi="Times New Roman"/>
          <w:sz w:val="24"/>
          <w:szCs w:val="24"/>
        </w:rPr>
        <w:t xml:space="preserve">offered the best statistical fit </w:t>
      </w:r>
      <w:r w:rsidR="00FC4945">
        <w:rPr>
          <w:rFonts w:ascii="Times New Roman" w:hAnsi="Times New Roman"/>
          <w:sz w:val="24"/>
          <w:szCs w:val="24"/>
        </w:rPr>
        <w:t xml:space="preserve">among all the joint copula model structures, had </w:t>
      </w:r>
      <w:r w:rsidR="00A8629C" w:rsidRPr="00DF2F60">
        <w:rPr>
          <w:rFonts w:ascii="Times New Roman" w:hAnsi="Times New Roman"/>
          <w:sz w:val="24"/>
          <w:szCs w:val="24"/>
        </w:rPr>
        <w:t xml:space="preserve">a log-likelihood </w:t>
      </w:r>
      <w:r w:rsidR="00A8629C">
        <w:rPr>
          <w:rFonts w:ascii="Times New Roman" w:hAnsi="Times New Roman"/>
          <w:sz w:val="24"/>
          <w:szCs w:val="24"/>
        </w:rPr>
        <w:t xml:space="preserve">value </w:t>
      </w:r>
      <w:r w:rsidR="00A8629C" w:rsidRPr="00DF2F60">
        <w:rPr>
          <w:rFonts w:ascii="Times New Roman" w:hAnsi="Times New Roman"/>
          <w:sz w:val="24"/>
          <w:szCs w:val="24"/>
        </w:rPr>
        <w:t xml:space="preserve">of </w:t>
      </w:r>
      <w:r w:rsidR="00A8629C">
        <w:rPr>
          <w:rFonts w:ascii="Times New Roman" w:hAnsi="Times New Roman"/>
          <w:sz w:val="24"/>
          <w:szCs w:val="24"/>
        </w:rPr>
        <w:t>-29</w:t>
      </w:r>
      <w:r w:rsidR="00511F85">
        <w:rPr>
          <w:rFonts w:ascii="Times New Roman" w:hAnsi="Times New Roman"/>
          <w:sz w:val="24"/>
          <w:szCs w:val="24"/>
        </w:rPr>
        <w:t>187</w:t>
      </w:r>
      <w:r w:rsidR="00A8629C" w:rsidRPr="00DF2F60">
        <w:rPr>
          <w:rFonts w:ascii="Times New Roman" w:hAnsi="Times New Roman"/>
          <w:sz w:val="24"/>
          <w:szCs w:val="24"/>
        </w:rPr>
        <w:t>.</w:t>
      </w:r>
      <w:r w:rsidR="00511F85">
        <w:rPr>
          <w:rFonts w:ascii="Times New Roman" w:hAnsi="Times New Roman"/>
          <w:sz w:val="24"/>
          <w:szCs w:val="24"/>
        </w:rPr>
        <w:t>20</w:t>
      </w:r>
      <w:r w:rsidR="00A8629C">
        <w:rPr>
          <w:rFonts w:ascii="Times New Roman" w:hAnsi="Times New Roman"/>
          <w:sz w:val="24"/>
          <w:szCs w:val="24"/>
        </w:rPr>
        <w:t xml:space="preserve">  The improvement in fit, relative to the independe</w:t>
      </w:r>
      <w:r w:rsidR="00651988">
        <w:rPr>
          <w:rFonts w:ascii="Times New Roman" w:hAnsi="Times New Roman"/>
          <w:sz w:val="24"/>
          <w:szCs w:val="24"/>
        </w:rPr>
        <w:t xml:space="preserve">nt model, is readily apparent and is highly statistically significant. </w:t>
      </w:r>
      <w:r>
        <w:rPr>
          <w:rFonts w:ascii="Times New Roman" w:hAnsi="Times New Roman"/>
          <w:sz w:val="24"/>
          <w:szCs w:val="24"/>
        </w:rPr>
        <w:t xml:space="preserve">To demonstrate that this improvement is not simply an artifact of overfitting, we undertook an additional evaluation exercise to test the comparative ability of the independent and joint models to replicate vehicle fleet composition choices in a random hold-out sample of 500 households not included in the estimation sample (see Table 3).  The predicted log-likelihood function values of the independent and copula-based joint models were compared for different segments of the hold-out sample.  The overall predictive log-likelihood ratio test values for comparing the copula based joint model with the independent model </w:t>
      </w:r>
      <w:r w:rsidRPr="004B5A92">
        <w:rPr>
          <w:rFonts w:ascii="Times New Roman" w:hAnsi="Times New Roman"/>
          <w:sz w:val="24"/>
          <w:szCs w:val="24"/>
        </w:rPr>
        <w:t>indicate that the copula based joint model is statistically significantly better than the independent mod</w:t>
      </w:r>
      <w:r>
        <w:rPr>
          <w:rFonts w:ascii="Times New Roman" w:hAnsi="Times New Roman"/>
          <w:sz w:val="24"/>
          <w:szCs w:val="24"/>
        </w:rPr>
        <w:t xml:space="preserve">el in all cases, except for </w:t>
      </w:r>
      <w:r w:rsidRPr="004B5A92">
        <w:rPr>
          <w:rFonts w:ascii="Times New Roman" w:hAnsi="Times New Roman"/>
          <w:sz w:val="24"/>
          <w:szCs w:val="24"/>
        </w:rPr>
        <w:t>households wit</w:t>
      </w:r>
      <w:r>
        <w:rPr>
          <w:rFonts w:ascii="Times New Roman" w:hAnsi="Times New Roman"/>
          <w:sz w:val="24"/>
          <w:szCs w:val="24"/>
        </w:rPr>
        <w:t xml:space="preserve">h no vehicles and households that have </w:t>
      </w:r>
      <w:r w:rsidR="00511F85">
        <w:rPr>
          <w:rFonts w:ascii="Times New Roman" w:hAnsi="Times New Roman"/>
          <w:sz w:val="24"/>
          <w:szCs w:val="24"/>
        </w:rPr>
        <w:t>four or more workers</w:t>
      </w:r>
      <w:r>
        <w:rPr>
          <w:rFonts w:ascii="Times New Roman" w:hAnsi="Times New Roman"/>
          <w:sz w:val="24"/>
          <w:szCs w:val="24"/>
        </w:rPr>
        <w:t xml:space="preserve"> where there is no appreciable</w:t>
      </w:r>
      <w:r w:rsidRPr="004B5A92">
        <w:rPr>
          <w:rFonts w:ascii="Times New Roman" w:hAnsi="Times New Roman"/>
          <w:sz w:val="24"/>
          <w:szCs w:val="24"/>
        </w:rPr>
        <w:t xml:space="preserve"> d</w:t>
      </w:r>
      <w:r>
        <w:rPr>
          <w:rFonts w:ascii="Times New Roman" w:hAnsi="Times New Roman"/>
          <w:sz w:val="24"/>
          <w:szCs w:val="24"/>
        </w:rPr>
        <w:t>ifference in predictive power between</w:t>
      </w:r>
      <w:r w:rsidRPr="004B5A92">
        <w:rPr>
          <w:rFonts w:ascii="Times New Roman" w:hAnsi="Times New Roman"/>
          <w:sz w:val="24"/>
          <w:szCs w:val="24"/>
        </w:rPr>
        <w:t xml:space="preserve"> the two models.</w:t>
      </w:r>
      <w:r>
        <w:rPr>
          <w:rFonts w:ascii="Times New Roman" w:hAnsi="Times New Roman"/>
          <w:sz w:val="24"/>
          <w:szCs w:val="24"/>
        </w:rPr>
        <w:t xml:space="preserve">  The results clearly demonstrate the superiority of the joint model in predicting vehicle fleet composition and utilization, relative to the independent model. </w:t>
      </w:r>
    </w:p>
    <w:p w:rsidR="00A8629C" w:rsidRDefault="00A8629C" w:rsidP="00A8629C">
      <w:pPr>
        <w:tabs>
          <w:tab w:val="left" w:pos="360"/>
        </w:tabs>
        <w:spacing w:after="0"/>
        <w:ind w:left="0" w:firstLine="0"/>
        <w:rPr>
          <w:rFonts w:ascii="Times New Roman" w:hAnsi="Times New Roman"/>
          <w:b/>
          <w:sz w:val="24"/>
          <w:szCs w:val="24"/>
        </w:rPr>
      </w:pPr>
      <w:r>
        <w:rPr>
          <w:rFonts w:ascii="Times New Roman" w:hAnsi="Times New Roman"/>
          <w:sz w:val="24"/>
          <w:szCs w:val="24"/>
        </w:rPr>
        <w:tab/>
      </w:r>
    </w:p>
    <w:p w:rsidR="00470CC3" w:rsidRDefault="003B30B6" w:rsidP="00EA587A">
      <w:pPr>
        <w:tabs>
          <w:tab w:val="left" w:pos="360"/>
        </w:tabs>
        <w:spacing w:after="0"/>
        <w:rPr>
          <w:rFonts w:ascii="Times New Roman" w:hAnsi="Times New Roman"/>
          <w:b/>
          <w:sz w:val="24"/>
          <w:szCs w:val="24"/>
        </w:rPr>
      </w:pPr>
      <w:r>
        <w:rPr>
          <w:rFonts w:ascii="Times New Roman" w:hAnsi="Times New Roman"/>
          <w:b/>
          <w:sz w:val="24"/>
          <w:szCs w:val="24"/>
        </w:rPr>
        <w:t xml:space="preserve">5.2 </w:t>
      </w:r>
      <w:r w:rsidR="003C63C2">
        <w:rPr>
          <w:rFonts w:ascii="Times New Roman" w:hAnsi="Times New Roman"/>
          <w:b/>
          <w:sz w:val="24"/>
          <w:szCs w:val="24"/>
        </w:rPr>
        <w:t xml:space="preserve">Vehicle </w:t>
      </w:r>
      <w:r w:rsidR="00E62584" w:rsidRPr="00275FCB">
        <w:rPr>
          <w:rFonts w:ascii="Times New Roman" w:hAnsi="Times New Roman"/>
          <w:b/>
          <w:sz w:val="24"/>
          <w:szCs w:val="24"/>
        </w:rPr>
        <w:t>Evolution Models</w:t>
      </w:r>
    </w:p>
    <w:p w:rsidR="00470CC3" w:rsidRDefault="00470CC3" w:rsidP="00470CC3">
      <w:pPr>
        <w:spacing w:after="0"/>
        <w:ind w:left="0" w:firstLine="0"/>
        <w:rPr>
          <w:rFonts w:ascii="Times New Roman" w:hAnsi="Times New Roman"/>
          <w:sz w:val="24"/>
          <w:szCs w:val="24"/>
        </w:rPr>
      </w:pPr>
      <w:r>
        <w:rPr>
          <w:rFonts w:ascii="Times New Roman" w:hAnsi="Times New Roman"/>
          <w:sz w:val="24"/>
          <w:szCs w:val="24"/>
        </w:rPr>
        <w:t>The vehicle evolution model component consists of a</w:t>
      </w:r>
      <w:r w:rsidR="000128F4">
        <w:rPr>
          <w:rFonts w:ascii="Times New Roman" w:hAnsi="Times New Roman"/>
          <w:sz w:val="24"/>
          <w:szCs w:val="24"/>
        </w:rPr>
        <w:t>n annual</w:t>
      </w:r>
      <w:r>
        <w:rPr>
          <w:rFonts w:ascii="Times New Roman" w:hAnsi="Times New Roman"/>
          <w:sz w:val="24"/>
          <w:szCs w:val="24"/>
        </w:rPr>
        <w:t xml:space="preserve"> replacement decision model and an addition decision model. Estimation results for the </w:t>
      </w:r>
      <w:r w:rsidR="007F74DB">
        <w:rPr>
          <w:rFonts w:ascii="Times New Roman" w:hAnsi="Times New Roman"/>
          <w:sz w:val="24"/>
          <w:szCs w:val="24"/>
        </w:rPr>
        <w:t xml:space="preserve">replacement and addition </w:t>
      </w:r>
      <w:r>
        <w:rPr>
          <w:rFonts w:ascii="Times New Roman" w:hAnsi="Times New Roman"/>
          <w:sz w:val="24"/>
          <w:szCs w:val="24"/>
        </w:rPr>
        <w:t>model</w:t>
      </w:r>
      <w:r w:rsidR="008B3341">
        <w:rPr>
          <w:rFonts w:ascii="Times New Roman" w:hAnsi="Times New Roman"/>
          <w:sz w:val="24"/>
          <w:szCs w:val="24"/>
        </w:rPr>
        <w:t>s</w:t>
      </w:r>
      <w:r>
        <w:rPr>
          <w:rFonts w:ascii="Times New Roman" w:hAnsi="Times New Roman"/>
          <w:sz w:val="24"/>
          <w:szCs w:val="24"/>
        </w:rPr>
        <w:t xml:space="preserve"> are presented in </w:t>
      </w:r>
      <w:r w:rsidR="00C360D4">
        <w:rPr>
          <w:rFonts w:ascii="Times New Roman" w:hAnsi="Times New Roman"/>
          <w:sz w:val="24"/>
          <w:szCs w:val="24"/>
        </w:rPr>
        <w:t>T</w:t>
      </w:r>
      <w:r w:rsidR="007F74DB">
        <w:rPr>
          <w:rFonts w:ascii="Times New Roman" w:hAnsi="Times New Roman"/>
          <w:sz w:val="24"/>
          <w:szCs w:val="24"/>
        </w:rPr>
        <w:t xml:space="preserve">ables </w:t>
      </w:r>
      <w:r w:rsidR="00E447F8">
        <w:rPr>
          <w:rFonts w:ascii="Times New Roman" w:hAnsi="Times New Roman"/>
          <w:sz w:val="24"/>
          <w:szCs w:val="24"/>
        </w:rPr>
        <w:t>4</w:t>
      </w:r>
      <w:r w:rsidR="007F74DB">
        <w:rPr>
          <w:rFonts w:ascii="Times New Roman" w:hAnsi="Times New Roman"/>
          <w:sz w:val="24"/>
          <w:szCs w:val="24"/>
        </w:rPr>
        <w:t xml:space="preserve">a and </w:t>
      </w:r>
      <w:r w:rsidR="00E447F8">
        <w:rPr>
          <w:rFonts w:ascii="Times New Roman" w:hAnsi="Times New Roman"/>
          <w:sz w:val="24"/>
          <w:szCs w:val="24"/>
        </w:rPr>
        <w:t>4</w:t>
      </w:r>
      <w:r w:rsidR="007F74DB">
        <w:rPr>
          <w:rFonts w:ascii="Times New Roman" w:hAnsi="Times New Roman"/>
          <w:sz w:val="24"/>
          <w:szCs w:val="24"/>
        </w:rPr>
        <w:t>b respectively</w:t>
      </w:r>
      <w:r>
        <w:rPr>
          <w:rFonts w:ascii="Times New Roman" w:hAnsi="Times New Roman"/>
          <w:sz w:val="24"/>
          <w:szCs w:val="24"/>
        </w:rPr>
        <w:t xml:space="preserve">, </w:t>
      </w:r>
      <w:r w:rsidR="007F74DB">
        <w:rPr>
          <w:rFonts w:ascii="Times New Roman" w:hAnsi="Times New Roman"/>
          <w:sz w:val="24"/>
          <w:szCs w:val="24"/>
        </w:rPr>
        <w:t xml:space="preserve">and </w:t>
      </w:r>
      <w:r>
        <w:rPr>
          <w:rFonts w:ascii="Times New Roman" w:hAnsi="Times New Roman"/>
          <w:sz w:val="24"/>
          <w:szCs w:val="24"/>
        </w:rPr>
        <w:t xml:space="preserve">are discussed here.  </w:t>
      </w:r>
    </w:p>
    <w:p w:rsidR="00470CC3" w:rsidRPr="00470CC3" w:rsidRDefault="00470CC3" w:rsidP="00EA587A">
      <w:pPr>
        <w:spacing w:after="0"/>
        <w:ind w:left="0" w:firstLine="720"/>
        <w:rPr>
          <w:rFonts w:ascii="Times New Roman" w:hAnsi="Times New Roman"/>
          <w:sz w:val="24"/>
          <w:szCs w:val="24"/>
        </w:rPr>
      </w:pPr>
      <w:r>
        <w:rPr>
          <w:rFonts w:ascii="Times New Roman" w:hAnsi="Times New Roman"/>
          <w:sz w:val="24"/>
          <w:szCs w:val="24"/>
        </w:rPr>
        <w:t xml:space="preserve">The replacement model is a binary logit model </w:t>
      </w:r>
      <w:r w:rsidR="001C6058">
        <w:rPr>
          <w:rFonts w:ascii="Times New Roman" w:hAnsi="Times New Roman"/>
          <w:sz w:val="24"/>
          <w:szCs w:val="24"/>
        </w:rPr>
        <w:t xml:space="preserve">that </w:t>
      </w:r>
      <w:r w:rsidR="008B3341">
        <w:rPr>
          <w:rFonts w:ascii="Times New Roman" w:hAnsi="Times New Roman"/>
          <w:sz w:val="24"/>
          <w:szCs w:val="24"/>
        </w:rPr>
        <w:t>was found to offer</w:t>
      </w:r>
      <w:r w:rsidR="001C6058">
        <w:rPr>
          <w:rFonts w:ascii="Times New Roman" w:hAnsi="Times New Roman"/>
          <w:sz w:val="24"/>
          <w:szCs w:val="24"/>
        </w:rPr>
        <w:t xml:space="preserve"> plausible behavioral findings.  The constant is significantly negative suggesting that households have a baseline preference to not replace their vehicles</w:t>
      </w:r>
      <w:r w:rsidR="000128F4">
        <w:rPr>
          <w:rFonts w:ascii="Times New Roman" w:hAnsi="Times New Roman"/>
          <w:sz w:val="24"/>
          <w:szCs w:val="24"/>
        </w:rPr>
        <w:t xml:space="preserve"> from one year to the next</w:t>
      </w:r>
      <w:r w:rsidR="001C6058">
        <w:rPr>
          <w:rFonts w:ascii="Times New Roman" w:hAnsi="Times New Roman"/>
          <w:sz w:val="24"/>
          <w:szCs w:val="24"/>
        </w:rPr>
        <w:t xml:space="preserve">; this is consistent with the notion that vehicle transactions are infrequent events often spaced years apart.  Caucasian and Hispanic households </w:t>
      </w:r>
      <w:r w:rsidR="00D830AF">
        <w:rPr>
          <w:rFonts w:ascii="Times New Roman" w:hAnsi="Times New Roman"/>
          <w:sz w:val="24"/>
          <w:szCs w:val="24"/>
        </w:rPr>
        <w:t>a</w:t>
      </w:r>
      <w:r w:rsidR="001C6058">
        <w:rPr>
          <w:rFonts w:ascii="Times New Roman" w:hAnsi="Times New Roman"/>
          <w:sz w:val="24"/>
          <w:szCs w:val="24"/>
        </w:rPr>
        <w:t>re more likely to replace a vehicle than households of other races.</w:t>
      </w:r>
      <w:r w:rsidR="006C0132">
        <w:rPr>
          <w:rFonts w:ascii="Times New Roman" w:hAnsi="Times New Roman"/>
          <w:sz w:val="24"/>
          <w:szCs w:val="24"/>
        </w:rPr>
        <w:t xml:space="preserve"> </w:t>
      </w:r>
      <w:r w:rsidR="0087073A">
        <w:rPr>
          <w:rFonts w:ascii="Times New Roman" w:hAnsi="Times New Roman"/>
          <w:sz w:val="24"/>
          <w:szCs w:val="24"/>
        </w:rPr>
        <w:t xml:space="preserve">As expected, higher income households </w:t>
      </w:r>
      <w:r w:rsidR="00D830AF">
        <w:rPr>
          <w:rFonts w:ascii="Times New Roman" w:hAnsi="Times New Roman"/>
          <w:sz w:val="24"/>
          <w:szCs w:val="24"/>
        </w:rPr>
        <w:t>a</w:t>
      </w:r>
      <w:r w:rsidR="0087073A">
        <w:rPr>
          <w:rFonts w:ascii="Times New Roman" w:hAnsi="Times New Roman"/>
          <w:sz w:val="24"/>
          <w:szCs w:val="24"/>
        </w:rPr>
        <w:t xml:space="preserve">re more likely to replace a vehicle, while those with young children </w:t>
      </w:r>
      <w:r w:rsidR="00D830AF">
        <w:rPr>
          <w:rFonts w:ascii="Times New Roman" w:hAnsi="Times New Roman"/>
          <w:sz w:val="24"/>
          <w:szCs w:val="24"/>
        </w:rPr>
        <w:t>a</w:t>
      </w:r>
      <w:r w:rsidR="0087073A">
        <w:rPr>
          <w:rFonts w:ascii="Times New Roman" w:hAnsi="Times New Roman"/>
          <w:sz w:val="24"/>
          <w:szCs w:val="24"/>
        </w:rPr>
        <w:t xml:space="preserve">re less inclined to replace a vehicle.  It is possible that households with young children are dealing with new expenses and do not feel the need to replace a vehicle.  Households with older children </w:t>
      </w:r>
      <w:r w:rsidR="00D830AF">
        <w:rPr>
          <w:rFonts w:ascii="Times New Roman" w:hAnsi="Times New Roman"/>
          <w:sz w:val="24"/>
          <w:szCs w:val="24"/>
        </w:rPr>
        <w:t>a</w:t>
      </w:r>
      <w:r w:rsidR="0087073A">
        <w:rPr>
          <w:rFonts w:ascii="Times New Roman" w:hAnsi="Times New Roman"/>
          <w:sz w:val="24"/>
          <w:szCs w:val="24"/>
        </w:rPr>
        <w:t xml:space="preserve">re more likely to replace a vehicle, possibly because their fleet is getting old or because they are getting ready for the day when one or more children begins to drive.  </w:t>
      </w:r>
      <w:r w:rsidR="001E6AAA">
        <w:rPr>
          <w:rFonts w:ascii="Times New Roman" w:hAnsi="Times New Roman"/>
          <w:sz w:val="24"/>
          <w:szCs w:val="24"/>
        </w:rPr>
        <w:t xml:space="preserve">Small </w:t>
      </w:r>
      <w:r w:rsidR="0087073A">
        <w:rPr>
          <w:rFonts w:ascii="Times New Roman" w:hAnsi="Times New Roman"/>
          <w:sz w:val="24"/>
          <w:szCs w:val="24"/>
        </w:rPr>
        <w:t xml:space="preserve">cross-utility vehicles </w:t>
      </w:r>
      <w:r w:rsidR="00D830AF">
        <w:rPr>
          <w:rFonts w:ascii="Times New Roman" w:hAnsi="Times New Roman"/>
          <w:sz w:val="24"/>
          <w:szCs w:val="24"/>
        </w:rPr>
        <w:t>a</w:t>
      </w:r>
      <w:r w:rsidR="0087073A">
        <w:rPr>
          <w:rFonts w:ascii="Times New Roman" w:hAnsi="Times New Roman"/>
          <w:sz w:val="24"/>
          <w:szCs w:val="24"/>
        </w:rPr>
        <w:t xml:space="preserve">re the least likely to be replaced; van, SUV, and pick-up truck </w:t>
      </w:r>
      <w:r w:rsidR="00D830AF">
        <w:rPr>
          <w:rFonts w:ascii="Times New Roman" w:hAnsi="Times New Roman"/>
          <w:sz w:val="24"/>
          <w:szCs w:val="24"/>
        </w:rPr>
        <w:t>a</w:t>
      </w:r>
      <w:r w:rsidR="0087073A">
        <w:rPr>
          <w:rFonts w:ascii="Times New Roman" w:hAnsi="Times New Roman"/>
          <w:sz w:val="24"/>
          <w:szCs w:val="24"/>
        </w:rPr>
        <w:t xml:space="preserve">re </w:t>
      </w:r>
      <w:r w:rsidR="00376E14">
        <w:rPr>
          <w:rFonts w:ascii="Times New Roman" w:hAnsi="Times New Roman"/>
          <w:sz w:val="24"/>
          <w:szCs w:val="24"/>
        </w:rPr>
        <w:t xml:space="preserve">also not very likely </w:t>
      </w:r>
      <w:r w:rsidR="0087073A">
        <w:rPr>
          <w:rFonts w:ascii="Times New Roman" w:hAnsi="Times New Roman"/>
          <w:sz w:val="24"/>
          <w:szCs w:val="24"/>
        </w:rPr>
        <w:t>to be replaced</w:t>
      </w:r>
      <w:r w:rsidR="00376E14">
        <w:rPr>
          <w:rFonts w:ascii="Times New Roman" w:hAnsi="Times New Roman"/>
          <w:sz w:val="24"/>
          <w:szCs w:val="24"/>
        </w:rPr>
        <w:t>, and this reluctance to replace is particularly so for SUVs in large households</w:t>
      </w:r>
      <w:r w:rsidR="0087073A">
        <w:rPr>
          <w:rFonts w:ascii="Times New Roman" w:hAnsi="Times New Roman"/>
          <w:sz w:val="24"/>
          <w:szCs w:val="24"/>
        </w:rPr>
        <w:t xml:space="preserve">. </w:t>
      </w:r>
      <w:r w:rsidR="001E6AAA">
        <w:rPr>
          <w:rFonts w:ascii="Times New Roman" w:hAnsi="Times New Roman"/>
          <w:sz w:val="24"/>
          <w:szCs w:val="24"/>
        </w:rPr>
        <w:t xml:space="preserve">Among all body types, compact cars and cars (the base body type categories) </w:t>
      </w:r>
      <w:r w:rsidR="00D830AF">
        <w:rPr>
          <w:rFonts w:ascii="Times New Roman" w:hAnsi="Times New Roman"/>
          <w:sz w:val="24"/>
          <w:szCs w:val="24"/>
        </w:rPr>
        <w:t>a</w:t>
      </w:r>
      <w:r w:rsidR="001E6AAA">
        <w:rPr>
          <w:rFonts w:ascii="Times New Roman" w:hAnsi="Times New Roman"/>
          <w:sz w:val="24"/>
          <w:szCs w:val="24"/>
        </w:rPr>
        <w:t xml:space="preserve">re the most likely to be replaced. </w:t>
      </w:r>
      <w:r w:rsidR="0087073A">
        <w:rPr>
          <w:rFonts w:ascii="Times New Roman" w:hAnsi="Times New Roman"/>
          <w:sz w:val="24"/>
          <w:szCs w:val="24"/>
        </w:rPr>
        <w:t xml:space="preserve">Older vehicles </w:t>
      </w:r>
      <w:r w:rsidR="00D830AF">
        <w:rPr>
          <w:rFonts w:ascii="Times New Roman" w:hAnsi="Times New Roman"/>
          <w:sz w:val="24"/>
          <w:szCs w:val="24"/>
        </w:rPr>
        <w:t>a</w:t>
      </w:r>
      <w:r w:rsidR="0087073A">
        <w:rPr>
          <w:rFonts w:ascii="Times New Roman" w:hAnsi="Times New Roman"/>
          <w:sz w:val="24"/>
          <w:szCs w:val="24"/>
        </w:rPr>
        <w:t xml:space="preserve">re more likely to be replaced than newer ones, although the coefficient for the 12 years or older category </w:t>
      </w:r>
      <w:r w:rsidR="00D830AF">
        <w:rPr>
          <w:rFonts w:ascii="Times New Roman" w:hAnsi="Times New Roman"/>
          <w:sz w:val="24"/>
          <w:szCs w:val="24"/>
        </w:rPr>
        <w:t>i</w:t>
      </w:r>
      <w:r w:rsidR="0087073A">
        <w:rPr>
          <w:rFonts w:ascii="Times New Roman" w:hAnsi="Times New Roman"/>
          <w:sz w:val="24"/>
          <w:szCs w:val="24"/>
        </w:rPr>
        <w:t>s less positive than for the 8-12 year old category.  It is possible that vehicles 12 years or older have either been maintained very well, had parts replaced, or simply hold an emotional attachment that reduce the likelihood of replacement compared to the 8</w:t>
      </w:r>
      <w:r w:rsidR="00EA587A">
        <w:rPr>
          <w:rFonts w:ascii="Times New Roman" w:hAnsi="Times New Roman"/>
          <w:sz w:val="24"/>
          <w:szCs w:val="24"/>
        </w:rPr>
        <w:t xml:space="preserve">-12 year old category. </w:t>
      </w:r>
      <w:r w:rsidR="0087073A">
        <w:rPr>
          <w:rFonts w:ascii="Times New Roman" w:hAnsi="Times New Roman"/>
          <w:sz w:val="24"/>
          <w:szCs w:val="24"/>
        </w:rPr>
        <w:t xml:space="preserve"> Gasoline fuel vehicles </w:t>
      </w:r>
      <w:r w:rsidR="00D830AF">
        <w:rPr>
          <w:rFonts w:ascii="Times New Roman" w:hAnsi="Times New Roman"/>
          <w:sz w:val="24"/>
          <w:szCs w:val="24"/>
        </w:rPr>
        <w:t>a</w:t>
      </w:r>
      <w:r w:rsidR="0087073A">
        <w:rPr>
          <w:rFonts w:ascii="Times New Roman" w:hAnsi="Times New Roman"/>
          <w:sz w:val="24"/>
          <w:szCs w:val="24"/>
        </w:rPr>
        <w:t>re the most likely vehicle fuel type to be replaced, a finding consistent with the fact that gasoline vehicles are the predominant vehicle type in the population.</w:t>
      </w:r>
      <w:r w:rsidR="00EE482E">
        <w:rPr>
          <w:rFonts w:ascii="Times New Roman" w:hAnsi="Times New Roman"/>
          <w:sz w:val="24"/>
          <w:szCs w:val="24"/>
        </w:rPr>
        <w:t xml:space="preserve"> </w:t>
      </w:r>
      <w:r w:rsidR="00A16D6C">
        <w:rPr>
          <w:rFonts w:ascii="Times New Roman" w:hAnsi="Times New Roman"/>
          <w:sz w:val="24"/>
          <w:szCs w:val="24"/>
        </w:rPr>
        <w:t>V</w:t>
      </w:r>
      <w:r w:rsidR="00EE482E">
        <w:rPr>
          <w:rFonts w:ascii="Times New Roman" w:hAnsi="Times New Roman"/>
          <w:sz w:val="24"/>
          <w:szCs w:val="24"/>
        </w:rPr>
        <w:t xml:space="preserve">ehicles which </w:t>
      </w:r>
      <w:r w:rsidR="00D830AF">
        <w:rPr>
          <w:rFonts w:ascii="Times New Roman" w:hAnsi="Times New Roman"/>
          <w:sz w:val="24"/>
          <w:szCs w:val="24"/>
        </w:rPr>
        <w:t>a</w:t>
      </w:r>
      <w:r w:rsidR="00EE482E">
        <w:rPr>
          <w:rFonts w:ascii="Times New Roman" w:hAnsi="Times New Roman"/>
          <w:sz w:val="24"/>
          <w:szCs w:val="24"/>
        </w:rPr>
        <w:t xml:space="preserve">re held </w:t>
      </w:r>
      <w:r w:rsidR="001E6AAA">
        <w:rPr>
          <w:rFonts w:ascii="Times New Roman" w:hAnsi="Times New Roman"/>
          <w:sz w:val="24"/>
          <w:szCs w:val="24"/>
        </w:rPr>
        <w:t xml:space="preserve">for </w:t>
      </w:r>
      <w:r w:rsidR="00EE482E">
        <w:rPr>
          <w:rFonts w:ascii="Times New Roman" w:hAnsi="Times New Roman"/>
          <w:sz w:val="24"/>
          <w:szCs w:val="24"/>
        </w:rPr>
        <w:t xml:space="preserve">five or more years </w:t>
      </w:r>
      <w:r w:rsidR="00D830AF">
        <w:rPr>
          <w:rFonts w:ascii="Times New Roman" w:hAnsi="Times New Roman"/>
          <w:sz w:val="24"/>
          <w:szCs w:val="24"/>
        </w:rPr>
        <w:t>a</w:t>
      </w:r>
      <w:r w:rsidR="00EE482E">
        <w:rPr>
          <w:rFonts w:ascii="Times New Roman" w:hAnsi="Times New Roman"/>
          <w:sz w:val="24"/>
          <w:szCs w:val="24"/>
        </w:rPr>
        <w:t>re most likely to be replaced</w:t>
      </w:r>
      <w:r w:rsidR="001E6AAA">
        <w:rPr>
          <w:rFonts w:ascii="Times New Roman" w:hAnsi="Times New Roman"/>
          <w:sz w:val="24"/>
          <w:szCs w:val="24"/>
        </w:rPr>
        <w:t>,</w:t>
      </w:r>
      <w:r w:rsidR="00EE482E">
        <w:rPr>
          <w:rFonts w:ascii="Times New Roman" w:hAnsi="Times New Roman"/>
          <w:sz w:val="24"/>
          <w:szCs w:val="24"/>
        </w:rPr>
        <w:t xml:space="preserve"> and </w:t>
      </w:r>
      <w:r w:rsidR="001E6AAA">
        <w:rPr>
          <w:rFonts w:ascii="Times New Roman" w:hAnsi="Times New Roman"/>
          <w:sz w:val="24"/>
          <w:szCs w:val="24"/>
        </w:rPr>
        <w:t xml:space="preserve">the propensity to </w:t>
      </w:r>
      <w:r w:rsidR="00EE482E">
        <w:rPr>
          <w:rFonts w:ascii="Times New Roman" w:hAnsi="Times New Roman"/>
          <w:sz w:val="24"/>
          <w:szCs w:val="24"/>
        </w:rPr>
        <w:t>replace</w:t>
      </w:r>
      <w:r w:rsidR="001E6AAA">
        <w:rPr>
          <w:rFonts w:ascii="Times New Roman" w:hAnsi="Times New Roman"/>
          <w:sz w:val="24"/>
          <w:szCs w:val="24"/>
        </w:rPr>
        <w:t xml:space="preserve"> </w:t>
      </w:r>
      <w:r w:rsidR="00EE482E">
        <w:rPr>
          <w:rFonts w:ascii="Times New Roman" w:hAnsi="Times New Roman"/>
          <w:sz w:val="24"/>
          <w:szCs w:val="24"/>
        </w:rPr>
        <w:t>reduce</w:t>
      </w:r>
      <w:r w:rsidR="00D830AF">
        <w:rPr>
          <w:rFonts w:ascii="Times New Roman" w:hAnsi="Times New Roman"/>
          <w:sz w:val="24"/>
          <w:szCs w:val="24"/>
        </w:rPr>
        <w:t>s</w:t>
      </w:r>
      <w:r w:rsidR="00EE482E">
        <w:rPr>
          <w:rFonts w:ascii="Times New Roman" w:hAnsi="Times New Roman"/>
          <w:sz w:val="24"/>
          <w:szCs w:val="24"/>
        </w:rPr>
        <w:t xml:space="preserve"> </w:t>
      </w:r>
      <w:r w:rsidR="00C336EF">
        <w:rPr>
          <w:rFonts w:ascii="Times New Roman" w:hAnsi="Times New Roman"/>
          <w:sz w:val="24"/>
          <w:szCs w:val="24"/>
        </w:rPr>
        <w:t xml:space="preserve">(increases) </w:t>
      </w:r>
      <w:r w:rsidR="00EE482E">
        <w:rPr>
          <w:rFonts w:ascii="Times New Roman" w:hAnsi="Times New Roman"/>
          <w:sz w:val="24"/>
          <w:szCs w:val="24"/>
        </w:rPr>
        <w:t>as the duration of ownership decrease</w:t>
      </w:r>
      <w:r w:rsidR="00D830AF">
        <w:rPr>
          <w:rFonts w:ascii="Times New Roman" w:hAnsi="Times New Roman"/>
          <w:sz w:val="24"/>
          <w:szCs w:val="24"/>
        </w:rPr>
        <w:t>s</w:t>
      </w:r>
      <w:r w:rsidR="00C336EF">
        <w:rPr>
          <w:rFonts w:ascii="Times New Roman" w:hAnsi="Times New Roman"/>
          <w:sz w:val="24"/>
          <w:szCs w:val="24"/>
        </w:rPr>
        <w:t xml:space="preserve"> (increases)</w:t>
      </w:r>
      <w:r w:rsidR="00EE482E">
        <w:rPr>
          <w:rFonts w:ascii="Times New Roman" w:hAnsi="Times New Roman"/>
          <w:sz w:val="24"/>
          <w:szCs w:val="24"/>
        </w:rPr>
        <w:t>.</w:t>
      </w:r>
      <w:r w:rsidR="00A16D6C">
        <w:rPr>
          <w:rFonts w:ascii="Times New Roman" w:hAnsi="Times New Roman"/>
          <w:sz w:val="24"/>
          <w:szCs w:val="24"/>
        </w:rPr>
        <w:t xml:space="preserve"> Finally, as expected, the results suggest important interdependencies in the transaction history. That is, the longer the duration (</w:t>
      </w:r>
      <w:r w:rsidR="00A16D6C" w:rsidRPr="00A16D6C">
        <w:rPr>
          <w:rFonts w:ascii="Times New Roman" w:hAnsi="Times New Roman"/>
          <w:i/>
          <w:sz w:val="24"/>
          <w:szCs w:val="24"/>
        </w:rPr>
        <w:t>i.e.,</w:t>
      </w:r>
      <w:r w:rsidR="00A16D6C">
        <w:rPr>
          <w:rFonts w:ascii="Times New Roman" w:hAnsi="Times New Roman"/>
          <w:sz w:val="24"/>
          <w:szCs w:val="24"/>
        </w:rPr>
        <w:t xml:space="preserve"> number of years) since any other vehicle in the household has been replaced or a vehicle has been added, the more likely that the household will replace a vehicle it currently holds</w:t>
      </w:r>
      <w:r w:rsidR="00F27DC8">
        <w:rPr>
          <w:rFonts w:ascii="Times New Roman" w:hAnsi="Times New Roman"/>
          <w:sz w:val="24"/>
          <w:szCs w:val="24"/>
        </w:rPr>
        <w:t xml:space="preserve"> (note that these variables are created based on the planned replacement or ad</w:t>
      </w:r>
      <w:r w:rsidR="001D4842">
        <w:rPr>
          <w:rFonts w:ascii="Times New Roman" w:hAnsi="Times New Roman"/>
          <w:sz w:val="24"/>
          <w:szCs w:val="24"/>
        </w:rPr>
        <w:t xml:space="preserve">dition of vehicles, as obtained from </w:t>
      </w:r>
      <w:r w:rsidR="00F27DC8">
        <w:rPr>
          <w:rFonts w:ascii="Times New Roman" w:hAnsi="Times New Roman"/>
          <w:sz w:val="24"/>
          <w:szCs w:val="24"/>
        </w:rPr>
        <w:t>the stated intentions data)</w:t>
      </w:r>
      <w:r w:rsidR="00A16D6C">
        <w:rPr>
          <w:rFonts w:ascii="Times New Roman" w:hAnsi="Times New Roman"/>
          <w:sz w:val="24"/>
          <w:szCs w:val="24"/>
        </w:rPr>
        <w:t xml:space="preserve">. </w:t>
      </w:r>
      <w:r w:rsidR="0087073A">
        <w:rPr>
          <w:rFonts w:ascii="Times New Roman" w:hAnsi="Times New Roman"/>
          <w:sz w:val="24"/>
          <w:szCs w:val="24"/>
        </w:rPr>
        <w:t xml:space="preserve">  </w:t>
      </w:r>
    </w:p>
    <w:p w:rsidR="003E3B64" w:rsidRDefault="0087073A" w:rsidP="00F21DDD">
      <w:pPr>
        <w:spacing w:after="0"/>
        <w:ind w:left="0" w:firstLine="720"/>
        <w:rPr>
          <w:rFonts w:ascii="Times New Roman" w:hAnsi="Times New Roman"/>
          <w:sz w:val="24"/>
          <w:szCs w:val="24"/>
        </w:rPr>
      </w:pPr>
      <w:r>
        <w:rPr>
          <w:rFonts w:ascii="Times New Roman" w:hAnsi="Times New Roman"/>
          <w:sz w:val="24"/>
          <w:szCs w:val="24"/>
        </w:rPr>
        <w:t xml:space="preserve">The vehicle addition model is also a binary logit model. </w:t>
      </w:r>
      <w:r w:rsidR="003C63C2">
        <w:rPr>
          <w:rFonts w:ascii="Times New Roman" w:hAnsi="Times New Roman"/>
          <w:sz w:val="24"/>
          <w:szCs w:val="24"/>
        </w:rPr>
        <w:t xml:space="preserve"> </w:t>
      </w:r>
      <w:r w:rsidR="00C10CFF">
        <w:rPr>
          <w:rFonts w:ascii="Times New Roman" w:hAnsi="Times New Roman"/>
          <w:sz w:val="24"/>
          <w:szCs w:val="24"/>
        </w:rPr>
        <w:t xml:space="preserve">Hispanic households </w:t>
      </w:r>
      <w:r w:rsidR="00A16D6C">
        <w:rPr>
          <w:rFonts w:ascii="Times New Roman" w:hAnsi="Times New Roman"/>
          <w:sz w:val="24"/>
          <w:szCs w:val="24"/>
        </w:rPr>
        <w:t>a</w:t>
      </w:r>
      <w:r w:rsidR="00C10CFF">
        <w:rPr>
          <w:rFonts w:ascii="Times New Roman" w:hAnsi="Times New Roman"/>
          <w:sz w:val="24"/>
          <w:szCs w:val="24"/>
        </w:rPr>
        <w:t xml:space="preserve">re found to be the least likely to add a vehicle.  Caucasians </w:t>
      </w:r>
      <w:r w:rsidR="00A16D6C">
        <w:rPr>
          <w:rFonts w:ascii="Times New Roman" w:hAnsi="Times New Roman"/>
          <w:sz w:val="24"/>
          <w:szCs w:val="24"/>
        </w:rPr>
        <w:t>a</w:t>
      </w:r>
      <w:r w:rsidR="00C10CFF">
        <w:rPr>
          <w:rFonts w:ascii="Times New Roman" w:hAnsi="Times New Roman"/>
          <w:sz w:val="24"/>
          <w:szCs w:val="24"/>
        </w:rPr>
        <w:t xml:space="preserve">re found to be the second least likely to add a vehicle.  Households with more adults and larger number of persons </w:t>
      </w:r>
      <w:r w:rsidR="00A16D6C">
        <w:rPr>
          <w:rFonts w:ascii="Times New Roman" w:hAnsi="Times New Roman"/>
          <w:sz w:val="24"/>
          <w:szCs w:val="24"/>
        </w:rPr>
        <w:t>a</w:t>
      </w:r>
      <w:r w:rsidR="00C10CFF">
        <w:rPr>
          <w:rFonts w:ascii="Times New Roman" w:hAnsi="Times New Roman"/>
          <w:sz w:val="24"/>
          <w:szCs w:val="24"/>
        </w:rPr>
        <w:t xml:space="preserve">re more likely to add a new vehicle to their fleet.  Lower income households </w:t>
      </w:r>
      <w:r w:rsidR="00A16D6C">
        <w:rPr>
          <w:rFonts w:ascii="Times New Roman" w:hAnsi="Times New Roman"/>
          <w:sz w:val="24"/>
          <w:szCs w:val="24"/>
        </w:rPr>
        <w:t>a</w:t>
      </w:r>
      <w:r w:rsidR="00C10CFF">
        <w:rPr>
          <w:rFonts w:ascii="Times New Roman" w:hAnsi="Times New Roman"/>
          <w:sz w:val="24"/>
          <w:szCs w:val="24"/>
        </w:rPr>
        <w:t xml:space="preserve">re found to be more likely to add a vehicle in comparison to other higher income categories.  It is possible that lower income households do not currently have the desired number of vehicles and hence desire to add a net additional vehicle to the fleet.  Higher income households probably have the desired number of vehicles and so, rather than add a net additional vehicle, merely wish to replace an existing vehicle over time. </w:t>
      </w:r>
      <w:r>
        <w:rPr>
          <w:rFonts w:ascii="Times New Roman" w:hAnsi="Times New Roman"/>
          <w:sz w:val="24"/>
          <w:szCs w:val="24"/>
        </w:rPr>
        <w:t xml:space="preserve"> </w:t>
      </w:r>
      <w:r w:rsidR="00C10CFF">
        <w:rPr>
          <w:rFonts w:ascii="Times New Roman" w:hAnsi="Times New Roman"/>
          <w:sz w:val="24"/>
          <w:szCs w:val="24"/>
        </w:rPr>
        <w:t xml:space="preserve">Households with senior adults </w:t>
      </w:r>
      <w:r w:rsidR="00D830AF">
        <w:rPr>
          <w:rFonts w:ascii="Times New Roman" w:hAnsi="Times New Roman"/>
          <w:sz w:val="24"/>
          <w:szCs w:val="24"/>
        </w:rPr>
        <w:t>a</w:t>
      </w:r>
      <w:r w:rsidR="00C10CFF">
        <w:rPr>
          <w:rFonts w:ascii="Times New Roman" w:hAnsi="Times New Roman"/>
          <w:sz w:val="24"/>
          <w:szCs w:val="24"/>
        </w:rPr>
        <w:t>re less inclined to add a vehicle, while households with children aged 12-15 years are more likely to add a vehicle presumably because they are getting to acquire a vehicle for the new driver in the household.  Households in rural regions appear more likely to add a vehicle.  As current vehicle fleet size increase</w:t>
      </w:r>
      <w:r w:rsidR="00A16D6C">
        <w:rPr>
          <w:rFonts w:ascii="Times New Roman" w:hAnsi="Times New Roman"/>
          <w:sz w:val="24"/>
          <w:szCs w:val="24"/>
        </w:rPr>
        <w:t>s</w:t>
      </w:r>
      <w:r w:rsidR="00C10CFF">
        <w:rPr>
          <w:rFonts w:ascii="Times New Roman" w:hAnsi="Times New Roman"/>
          <w:sz w:val="24"/>
          <w:szCs w:val="24"/>
        </w:rPr>
        <w:t xml:space="preserve">, the less likely it </w:t>
      </w:r>
      <w:r w:rsidR="00A16D6C">
        <w:rPr>
          <w:rFonts w:ascii="Times New Roman" w:hAnsi="Times New Roman"/>
          <w:sz w:val="24"/>
          <w:szCs w:val="24"/>
        </w:rPr>
        <w:t>i</w:t>
      </w:r>
      <w:r w:rsidR="00C10CFF">
        <w:rPr>
          <w:rFonts w:ascii="Times New Roman" w:hAnsi="Times New Roman"/>
          <w:sz w:val="24"/>
          <w:szCs w:val="24"/>
        </w:rPr>
        <w:t xml:space="preserve">s for a household to add a net additional vehicle.  This </w:t>
      </w:r>
      <w:r w:rsidR="00A16D6C">
        <w:rPr>
          <w:rFonts w:ascii="Times New Roman" w:hAnsi="Times New Roman"/>
          <w:sz w:val="24"/>
          <w:szCs w:val="24"/>
        </w:rPr>
        <w:t>i</w:t>
      </w:r>
      <w:r w:rsidR="00C10CFF">
        <w:rPr>
          <w:rFonts w:ascii="Times New Roman" w:hAnsi="Times New Roman"/>
          <w:sz w:val="24"/>
          <w:szCs w:val="24"/>
        </w:rPr>
        <w:t xml:space="preserve">s true across all vehicle type categories.  </w:t>
      </w:r>
      <w:r w:rsidR="00A16D6C">
        <w:rPr>
          <w:rFonts w:ascii="Times New Roman" w:hAnsi="Times New Roman"/>
          <w:sz w:val="24"/>
          <w:szCs w:val="24"/>
        </w:rPr>
        <w:t xml:space="preserve">Finally, the results indicate that it is less likely to add a vehicle if a vehicle has been replaced recently. </w:t>
      </w:r>
      <w:r w:rsidR="006068C7">
        <w:rPr>
          <w:rFonts w:ascii="Times New Roman" w:hAnsi="Times New Roman"/>
          <w:sz w:val="24"/>
          <w:szCs w:val="24"/>
        </w:rPr>
        <w:t xml:space="preserve">We could not include the effect of </w:t>
      </w:r>
      <w:r w:rsidR="00A16D6C">
        <w:rPr>
          <w:rFonts w:ascii="Times New Roman" w:hAnsi="Times New Roman"/>
          <w:sz w:val="24"/>
          <w:szCs w:val="24"/>
        </w:rPr>
        <w:t>recent vehicle additions o</w:t>
      </w:r>
      <w:r w:rsidR="006068C7">
        <w:rPr>
          <w:rFonts w:ascii="Times New Roman" w:hAnsi="Times New Roman"/>
          <w:sz w:val="24"/>
          <w:szCs w:val="24"/>
        </w:rPr>
        <w:t>n the decision to add a vehicle because only eight households in the data indicated that they would add two new vehic</w:t>
      </w:r>
      <w:r w:rsidR="00F21DDD">
        <w:rPr>
          <w:rFonts w:ascii="Times New Roman" w:hAnsi="Times New Roman"/>
          <w:sz w:val="24"/>
          <w:szCs w:val="24"/>
        </w:rPr>
        <w:t>les within the next five years.</w:t>
      </w:r>
    </w:p>
    <w:p w:rsidR="00D830AF" w:rsidRDefault="00D830AF" w:rsidP="00C10CFF">
      <w:pPr>
        <w:pStyle w:val="ListParagraph"/>
        <w:tabs>
          <w:tab w:val="left" w:pos="360"/>
        </w:tabs>
        <w:spacing w:after="240"/>
        <w:ind w:left="0" w:firstLine="0"/>
        <w:rPr>
          <w:rFonts w:ascii="Times New Roman" w:hAnsi="Times New Roman"/>
          <w:sz w:val="24"/>
          <w:szCs w:val="24"/>
        </w:rPr>
      </w:pPr>
      <w:r>
        <w:rPr>
          <w:rFonts w:ascii="Times New Roman" w:hAnsi="Times New Roman"/>
          <w:sz w:val="24"/>
          <w:szCs w:val="24"/>
        </w:rPr>
        <w:tab/>
      </w:r>
      <w:r w:rsidRPr="000675D4">
        <w:rPr>
          <w:rFonts w:ascii="Times New Roman" w:hAnsi="Times New Roman"/>
          <w:sz w:val="24"/>
          <w:szCs w:val="24"/>
        </w:rPr>
        <w:t>The log-likelihood value</w:t>
      </w:r>
      <w:r>
        <w:rPr>
          <w:rFonts w:ascii="Times New Roman" w:hAnsi="Times New Roman"/>
          <w:sz w:val="24"/>
          <w:szCs w:val="24"/>
        </w:rPr>
        <w:t>s</w:t>
      </w:r>
      <w:r w:rsidRPr="000675D4">
        <w:rPr>
          <w:rFonts w:ascii="Times New Roman" w:hAnsi="Times New Roman"/>
          <w:sz w:val="24"/>
          <w:szCs w:val="24"/>
        </w:rPr>
        <w:t xml:space="preserve"> at convergence of the </w:t>
      </w:r>
      <w:r>
        <w:rPr>
          <w:rFonts w:ascii="Times New Roman" w:hAnsi="Times New Roman"/>
          <w:sz w:val="24"/>
          <w:szCs w:val="24"/>
        </w:rPr>
        <w:t>replacement and addition models</w:t>
      </w:r>
      <w:r w:rsidRPr="000675D4">
        <w:rPr>
          <w:rFonts w:ascii="Times New Roman" w:hAnsi="Times New Roman"/>
          <w:sz w:val="24"/>
          <w:szCs w:val="24"/>
        </w:rPr>
        <w:t xml:space="preserve"> </w:t>
      </w:r>
      <w:r>
        <w:rPr>
          <w:rFonts w:ascii="Times New Roman" w:hAnsi="Times New Roman"/>
          <w:sz w:val="24"/>
          <w:szCs w:val="24"/>
        </w:rPr>
        <w:t>are</w:t>
      </w:r>
      <w:r w:rsidR="006068C7">
        <w:rPr>
          <w:rFonts w:ascii="Times New Roman" w:hAnsi="Times New Roman"/>
          <w:sz w:val="24"/>
          <w:szCs w:val="24"/>
        </w:rPr>
        <w:t xml:space="preserve"> </w:t>
      </w:r>
      <w:r w:rsidR="00E957CF">
        <w:rPr>
          <w:rFonts w:ascii="Times New Roman" w:hAnsi="Times New Roman"/>
          <w:sz w:val="24"/>
          <w:szCs w:val="24"/>
        </w:rPr>
        <w:t xml:space="preserve">            </w:t>
      </w:r>
      <w:r w:rsidR="006068C7">
        <w:rPr>
          <w:rFonts w:ascii="Times New Roman" w:hAnsi="Times New Roman"/>
          <w:sz w:val="24"/>
          <w:szCs w:val="24"/>
        </w:rPr>
        <w:t>-2675.62 and -428.88</w:t>
      </w:r>
      <w:r>
        <w:rPr>
          <w:rFonts w:ascii="Times New Roman" w:hAnsi="Times New Roman"/>
          <w:sz w:val="24"/>
          <w:szCs w:val="24"/>
        </w:rPr>
        <w:t xml:space="preserve"> respectively</w:t>
      </w:r>
      <w:r w:rsidRPr="000675D4">
        <w:rPr>
          <w:rFonts w:ascii="Times New Roman" w:hAnsi="Times New Roman"/>
          <w:sz w:val="24"/>
          <w:szCs w:val="24"/>
        </w:rPr>
        <w:t>. The corresponding value</w:t>
      </w:r>
      <w:r>
        <w:rPr>
          <w:rFonts w:ascii="Times New Roman" w:hAnsi="Times New Roman"/>
          <w:sz w:val="24"/>
          <w:szCs w:val="24"/>
        </w:rPr>
        <w:t>s</w:t>
      </w:r>
      <w:r w:rsidRPr="000675D4">
        <w:rPr>
          <w:rFonts w:ascii="Times New Roman" w:hAnsi="Times New Roman"/>
          <w:sz w:val="24"/>
          <w:szCs w:val="24"/>
        </w:rPr>
        <w:t xml:space="preserve"> for the “constant only” model</w:t>
      </w:r>
      <w:r>
        <w:rPr>
          <w:rFonts w:ascii="Times New Roman" w:hAnsi="Times New Roman"/>
          <w:sz w:val="24"/>
          <w:szCs w:val="24"/>
        </w:rPr>
        <w:t>s</w:t>
      </w:r>
      <w:r w:rsidRPr="000675D4">
        <w:rPr>
          <w:rFonts w:ascii="Times New Roman" w:hAnsi="Times New Roman"/>
          <w:sz w:val="24"/>
          <w:szCs w:val="24"/>
        </w:rPr>
        <w:t xml:space="preserve"> </w:t>
      </w:r>
      <w:r>
        <w:rPr>
          <w:rFonts w:ascii="Times New Roman" w:hAnsi="Times New Roman"/>
          <w:sz w:val="24"/>
          <w:szCs w:val="24"/>
        </w:rPr>
        <w:t>are</w:t>
      </w:r>
      <w:r w:rsidRPr="000675D4">
        <w:rPr>
          <w:rFonts w:ascii="Times New Roman" w:hAnsi="Times New Roman"/>
          <w:sz w:val="24"/>
          <w:szCs w:val="24"/>
        </w:rPr>
        <w:t xml:space="preserve"> </w:t>
      </w:r>
      <w:r w:rsidRPr="000675D4">
        <w:rPr>
          <w:rFonts w:ascii="Times New Roman" w:hAnsi="Times New Roman"/>
          <w:color w:val="000000"/>
          <w:sz w:val="24"/>
          <w:szCs w:val="24"/>
        </w:rPr>
        <w:t>-2892.99</w:t>
      </w:r>
      <w:r>
        <w:rPr>
          <w:rFonts w:ascii="Times New Roman" w:hAnsi="Times New Roman"/>
          <w:color w:val="000000"/>
          <w:sz w:val="24"/>
          <w:szCs w:val="24"/>
        </w:rPr>
        <w:t xml:space="preserve"> and -506.45 respectively</w:t>
      </w:r>
      <w:r w:rsidRPr="000675D4">
        <w:rPr>
          <w:rFonts w:ascii="Times New Roman" w:hAnsi="Times New Roman"/>
          <w:sz w:val="24"/>
          <w:szCs w:val="24"/>
        </w:rPr>
        <w:t xml:space="preserve">. Clearly, one can reject the null hypothesis that none of the exogenous variables provide any value to predicting </w:t>
      </w:r>
      <w:r>
        <w:rPr>
          <w:rFonts w:ascii="Times New Roman" w:hAnsi="Times New Roman"/>
          <w:sz w:val="24"/>
          <w:szCs w:val="24"/>
        </w:rPr>
        <w:t xml:space="preserve">decision to replace/add a vehicle </w:t>
      </w:r>
      <w:r w:rsidRPr="000675D4">
        <w:rPr>
          <w:rFonts w:ascii="Times New Roman" w:hAnsi="Times New Roman"/>
          <w:sz w:val="24"/>
          <w:szCs w:val="24"/>
        </w:rPr>
        <w:t>at any reasonable level of significance</w:t>
      </w:r>
      <w:r>
        <w:rPr>
          <w:rFonts w:ascii="Times New Roman" w:hAnsi="Times New Roman"/>
          <w:sz w:val="24"/>
          <w:szCs w:val="24"/>
        </w:rPr>
        <w:t>.</w:t>
      </w:r>
    </w:p>
    <w:p w:rsidR="00385BEE" w:rsidRPr="00385BEE" w:rsidRDefault="00385BEE" w:rsidP="00D920CA">
      <w:pPr>
        <w:pStyle w:val="ListParagraph"/>
        <w:spacing w:after="0"/>
        <w:ind w:left="0" w:firstLine="0"/>
        <w:contextualSpacing w:val="0"/>
        <w:jc w:val="left"/>
        <w:rPr>
          <w:rFonts w:ascii="Times New Roman" w:hAnsi="Times New Roman"/>
          <w:b/>
          <w:sz w:val="24"/>
          <w:szCs w:val="24"/>
        </w:rPr>
      </w:pPr>
    </w:p>
    <w:p w:rsidR="00D920CA" w:rsidRPr="00EA587A" w:rsidRDefault="00634D94" w:rsidP="00125034">
      <w:pPr>
        <w:pStyle w:val="ListParagraph"/>
        <w:numPr>
          <w:ilvl w:val="0"/>
          <w:numId w:val="2"/>
        </w:numPr>
        <w:spacing w:after="0"/>
        <w:ind w:left="360"/>
        <w:contextualSpacing w:val="0"/>
        <w:jc w:val="left"/>
        <w:rPr>
          <w:rFonts w:ascii="Times New Roman" w:hAnsi="Times New Roman"/>
          <w:b/>
          <w:sz w:val="24"/>
          <w:szCs w:val="24"/>
        </w:rPr>
      </w:pPr>
      <w:r w:rsidRPr="00385BEE">
        <w:rPr>
          <w:rFonts w:ascii="Times New Roman" w:hAnsi="Times New Roman"/>
          <w:b/>
          <w:sz w:val="24"/>
          <w:szCs w:val="24"/>
        </w:rPr>
        <w:t>CONCLUSIONS</w:t>
      </w:r>
    </w:p>
    <w:p w:rsidR="00001D51" w:rsidRDefault="00D920CA" w:rsidP="00D920CA">
      <w:pPr>
        <w:pStyle w:val="ListParagraph"/>
        <w:spacing w:after="0"/>
        <w:ind w:left="0" w:firstLine="0"/>
        <w:contextualSpacing w:val="0"/>
        <w:rPr>
          <w:rFonts w:ascii="Times New Roman" w:hAnsi="Times New Roman"/>
          <w:sz w:val="24"/>
          <w:szCs w:val="24"/>
        </w:rPr>
      </w:pPr>
      <w:r>
        <w:rPr>
          <w:rFonts w:ascii="Times New Roman" w:hAnsi="Times New Roman"/>
          <w:sz w:val="24"/>
          <w:szCs w:val="24"/>
        </w:rPr>
        <w:t xml:space="preserve">The modeling and analysis of household vehicle ownership and utilization by type of vehicle has gained added importance in recent years in the face of rising concerns about global energy sustainability, greenhouse gas (GHG) emissions, and community livability in urban areas around the world.  Households </w:t>
      </w:r>
      <w:r w:rsidR="00001D51">
        <w:rPr>
          <w:rFonts w:ascii="Times New Roman" w:hAnsi="Times New Roman"/>
          <w:sz w:val="24"/>
          <w:szCs w:val="24"/>
        </w:rPr>
        <w:t>may choose to own and drive (utilize) a</w:t>
      </w:r>
      <w:r>
        <w:rPr>
          <w:rFonts w:ascii="Times New Roman" w:hAnsi="Times New Roman"/>
          <w:sz w:val="24"/>
          <w:szCs w:val="24"/>
        </w:rPr>
        <w:t xml:space="preserve"> variety of different vehicle types </w:t>
      </w:r>
      <w:r w:rsidR="00001D51">
        <w:rPr>
          <w:rFonts w:ascii="Times New Roman" w:hAnsi="Times New Roman"/>
          <w:sz w:val="24"/>
          <w:szCs w:val="24"/>
        </w:rPr>
        <w:t>and the ability to accurately forecast these choice dimensions is undoubtedly of much interest in the current planning context which is dominated by efforts on the part of planners and policy makers to minimize the adverse impacts of automobile use on the environment.</w:t>
      </w:r>
    </w:p>
    <w:p w:rsidR="0094230E" w:rsidRDefault="00042828" w:rsidP="00EA587A">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 xml:space="preserve">This paper presents the design and formulation of a comprehensive vehicle fleet composition and evolution simulator that is capable of simulating household vehicle ownership and utilization decisions over time.  The simulation framework consists of two main modules – one module that models the current (baseline) fleet composition and utilization for a household and another module that evolves the baseline fleet over time by considering the acquisition, replacement, and disposal processes that households may undertake as they turnover their fleet.  </w:t>
      </w:r>
    </w:p>
    <w:p w:rsidR="00042828" w:rsidRDefault="00C10130" w:rsidP="00EA587A">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One of the major impediments thus far to the development of such a vehicle fleet evolution simulation system has been the availability of longitudinal data on the dynamics of household vehicle ownership and utilization by type of vehicle.  This issue is overcome in this study through the use of a large sample data set collected as part of a survey undertaken by the California Energy Commission in California</w:t>
      </w:r>
      <w:r w:rsidR="00D72ED5">
        <w:rPr>
          <w:rFonts w:ascii="Times New Roman" w:hAnsi="Times New Roman"/>
          <w:sz w:val="24"/>
          <w:szCs w:val="24"/>
        </w:rPr>
        <w:t xml:space="preserve">. </w:t>
      </w:r>
      <w:r>
        <w:rPr>
          <w:rFonts w:ascii="Times New Roman" w:hAnsi="Times New Roman"/>
          <w:sz w:val="24"/>
          <w:szCs w:val="24"/>
        </w:rPr>
        <w:t xml:space="preserve">The survey includes a revealed </w:t>
      </w:r>
      <w:r w:rsidR="000D0101">
        <w:rPr>
          <w:rFonts w:ascii="Times New Roman" w:hAnsi="Times New Roman"/>
          <w:sz w:val="24"/>
          <w:szCs w:val="24"/>
        </w:rPr>
        <w:t xml:space="preserve">choice (RC) </w:t>
      </w:r>
      <w:r>
        <w:rPr>
          <w:rFonts w:ascii="Times New Roman" w:hAnsi="Times New Roman"/>
          <w:sz w:val="24"/>
          <w:szCs w:val="24"/>
        </w:rPr>
        <w:t>component that captures information about current vehicle fleet information for the respondent households, a stated intentions</w:t>
      </w:r>
      <w:r w:rsidR="000D0101">
        <w:rPr>
          <w:rFonts w:ascii="Times New Roman" w:hAnsi="Times New Roman"/>
          <w:sz w:val="24"/>
          <w:szCs w:val="24"/>
        </w:rPr>
        <w:t xml:space="preserve"> (SI)</w:t>
      </w:r>
      <w:r>
        <w:rPr>
          <w:rFonts w:ascii="Times New Roman" w:hAnsi="Times New Roman"/>
          <w:sz w:val="24"/>
          <w:szCs w:val="24"/>
        </w:rPr>
        <w:t xml:space="preserve"> component that captures information on the plans of respondent households to replace existing household vehicles or add net additional vehicles to the fleet (and the timing of such potential transactions), and a stated preference</w:t>
      </w:r>
      <w:r w:rsidR="000D0101">
        <w:rPr>
          <w:rFonts w:ascii="Times New Roman" w:hAnsi="Times New Roman"/>
          <w:sz w:val="24"/>
          <w:szCs w:val="24"/>
        </w:rPr>
        <w:t xml:space="preserve"> (SP)</w:t>
      </w:r>
      <w:r>
        <w:rPr>
          <w:rFonts w:ascii="Times New Roman" w:hAnsi="Times New Roman"/>
          <w:sz w:val="24"/>
          <w:szCs w:val="24"/>
        </w:rPr>
        <w:t xml:space="preserve"> component that captures information on the vehicle type likely to be chosen by households when faced with a set of hypothetical choice scenarios.  Data from these three survey components </w:t>
      </w:r>
      <w:r w:rsidR="000D0101">
        <w:rPr>
          <w:rFonts w:ascii="Times New Roman" w:hAnsi="Times New Roman"/>
          <w:sz w:val="24"/>
          <w:szCs w:val="24"/>
        </w:rPr>
        <w:t xml:space="preserve">are </w:t>
      </w:r>
      <w:r>
        <w:rPr>
          <w:rFonts w:ascii="Times New Roman" w:hAnsi="Times New Roman"/>
          <w:sz w:val="24"/>
          <w:szCs w:val="24"/>
        </w:rPr>
        <w:t xml:space="preserve">pooled together to obtain a rich data set that can be used to model the full range of vehicle ownership and transactions decisions of households.   </w:t>
      </w:r>
    </w:p>
    <w:p w:rsidR="00C10130" w:rsidRDefault="00C10130" w:rsidP="00EA587A">
      <w:pPr>
        <w:pStyle w:val="ListParagraph"/>
        <w:spacing w:after="0"/>
        <w:ind w:left="0" w:firstLine="720"/>
        <w:contextualSpacing w:val="0"/>
        <w:rPr>
          <w:rFonts w:ascii="Times New Roman" w:hAnsi="Times New Roman"/>
          <w:sz w:val="24"/>
          <w:szCs w:val="24"/>
        </w:rPr>
      </w:pPr>
      <w:r>
        <w:rPr>
          <w:rFonts w:ascii="Times New Roman" w:hAnsi="Times New Roman"/>
          <w:sz w:val="24"/>
          <w:szCs w:val="24"/>
        </w:rPr>
        <w:t xml:space="preserve">The paper includes a detailed description of the simulator framework, the modeling methodologies employed in various modules of the framework, and estimation results for various model components. In general, it is found that socio-economic characteristics, vehicular costs and performance measures, government incentives, and locational attributes are all important in predicting vehicle fleet composition, utilization, </w:t>
      </w:r>
      <w:r w:rsidR="00756718">
        <w:rPr>
          <w:rFonts w:ascii="Times New Roman" w:hAnsi="Times New Roman"/>
          <w:sz w:val="24"/>
          <w:szCs w:val="24"/>
        </w:rPr>
        <w:t xml:space="preserve">and evolution.  The joint modeling framework is applied to predict vehicular choices for a random holdout sample of households and shown to perform substantially better than an independent set of model components that ignore common unobserved factors that impact both vehicle fleet composition and utilization.  </w:t>
      </w:r>
    </w:p>
    <w:p w:rsidR="00DF01C7" w:rsidRDefault="00634D94" w:rsidP="00EA587A">
      <w:pPr>
        <w:pStyle w:val="ListParagraph"/>
        <w:spacing w:before="120" w:after="0"/>
        <w:ind w:left="0" w:firstLine="720"/>
        <w:rPr>
          <w:rFonts w:ascii="Times New Roman" w:hAnsi="Times New Roman"/>
          <w:sz w:val="24"/>
          <w:szCs w:val="24"/>
        </w:rPr>
      </w:pPr>
      <w:r w:rsidRPr="00D5001F">
        <w:rPr>
          <w:rFonts w:ascii="Times New Roman" w:hAnsi="Times New Roman"/>
          <w:sz w:val="24"/>
          <w:szCs w:val="24"/>
        </w:rPr>
        <w:t xml:space="preserve">The approach </w:t>
      </w:r>
      <w:r w:rsidR="00756718">
        <w:rPr>
          <w:rFonts w:ascii="Times New Roman" w:hAnsi="Times New Roman"/>
          <w:sz w:val="24"/>
          <w:szCs w:val="24"/>
        </w:rPr>
        <w:t>presented in this paper offers the ability</w:t>
      </w:r>
      <w:r w:rsidRPr="00D5001F">
        <w:rPr>
          <w:rFonts w:ascii="Times New Roman" w:hAnsi="Times New Roman"/>
          <w:sz w:val="24"/>
          <w:szCs w:val="24"/>
        </w:rPr>
        <w:t xml:space="preserve"> to generate vehicle fleet composition and usage measures that serve as critical inputs to emissions f</w:t>
      </w:r>
      <w:r w:rsidR="00756718">
        <w:rPr>
          <w:rFonts w:ascii="Times New Roman" w:hAnsi="Times New Roman"/>
          <w:sz w:val="24"/>
          <w:szCs w:val="24"/>
        </w:rPr>
        <w:t>orecasting models</w:t>
      </w:r>
      <w:r w:rsidRPr="00D5001F">
        <w:rPr>
          <w:rFonts w:ascii="Times New Roman" w:hAnsi="Times New Roman"/>
          <w:sz w:val="24"/>
          <w:szCs w:val="24"/>
        </w:rPr>
        <w:t>. The novelty of the approach is that it accommodates all of the dimensions characterizing vehicle fleet/usage decisions, as well as all of the dimensions of vehicle transactions (</w:t>
      </w:r>
      <w:r w:rsidRPr="00EA587A">
        <w:rPr>
          <w:rFonts w:ascii="Times New Roman" w:hAnsi="Times New Roman"/>
          <w:i/>
          <w:sz w:val="24"/>
          <w:szCs w:val="24"/>
        </w:rPr>
        <w:t>i.e.</w:t>
      </w:r>
      <w:r w:rsidRPr="00D5001F">
        <w:rPr>
          <w:rFonts w:ascii="Times New Roman" w:hAnsi="Times New Roman"/>
          <w:sz w:val="24"/>
          <w:szCs w:val="24"/>
        </w:rPr>
        <w:t xml:space="preserve">, fleet evolution) over time. The resulting model can be used in a </w:t>
      </w:r>
      <w:r w:rsidR="00756718">
        <w:rPr>
          <w:rFonts w:ascii="Times New Roman" w:hAnsi="Times New Roman"/>
          <w:sz w:val="24"/>
          <w:szCs w:val="24"/>
        </w:rPr>
        <w:t>microsimulation-</w:t>
      </w:r>
      <w:r>
        <w:rPr>
          <w:rFonts w:ascii="Times New Roman" w:hAnsi="Times New Roman"/>
          <w:sz w:val="24"/>
          <w:szCs w:val="24"/>
        </w:rPr>
        <w:t xml:space="preserve">based </w:t>
      </w:r>
      <w:r w:rsidR="00756718">
        <w:rPr>
          <w:rFonts w:ascii="Times New Roman" w:hAnsi="Times New Roman"/>
          <w:sz w:val="24"/>
          <w:szCs w:val="24"/>
        </w:rPr>
        <w:t>forecasting model system</w:t>
      </w:r>
      <w:r w:rsidRPr="00D5001F">
        <w:rPr>
          <w:rFonts w:ascii="Times New Roman" w:hAnsi="Times New Roman"/>
          <w:sz w:val="24"/>
          <w:szCs w:val="24"/>
        </w:rPr>
        <w:t xml:space="preserve"> to obtain the fleet composition for a future year and/or examine the effects of a host of policy variables aimed at promoting vehicle mix/usage patterns that reduce GHG emissions and fuel consumption. </w:t>
      </w:r>
      <w:r w:rsidR="00756718">
        <w:rPr>
          <w:rFonts w:ascii="Times New Roman" w:hAnsi="Times New Roman"/>
          <w:sz w:val="24"/>
          <w:szCs w:val="24"/>
        </w:rPr>
        <w:t xml:space="preserve"> </w:t>
      </w:r>
      <w:r w:rsidR="00930BB4">
        <w:rPr>
          <w:rFonts w:ascii="Times New Roman" w:hAnsi="Times New Roman"/>
          <w:sz w:val="24"/>
          <w:szCs w:val="24"/>
        </w:rPr>
        <w:t>Further</w:t>
      </w:r>
      <w:r w:rsidR="008E5FEE">
        <w:rPr>
          <w:rFonts w:ascii="Times New Roman" w:hAnsi="Times New Roman"/>
          <w:sz w:val="24"/>
          <w:szCs w:val="24"/>
        </w:rPr>
        <w:t xml:space="preserve"> </w:t>
      </w:r>
      <w:r w:rsidR="00756718">
        <w:rPr>
          <w:rFonts w:ascii="Times New Roman" w:hAnsi="Times New Roman"/>
          <w:sz w:val="24"/>
          <w:szCs w:val="24"/>
        </w:rPr>
        <w:t xml:space="preserve">work involves the implementation of the vehicle simulator in the activity-based travel demand model system for the </w:t>
      </w:r>
      <w:smartTag w:uri="urn:schemas-microsoft-com:office:smarttags" w:element="place">
        <w:r w:rsidR="00756718">
          <w:rPr>
            <w:rFonts w:ascii="Times New Roman" w:hAnsi="Times New Roman"/>
            <w:sz w:val="24"/>
            <w:szCs w:val="24"/>
          </w:rPr>
          <w:t>Southern California</w:t>
        </w:r>
      </w:smartTag>
      <w:r w:rsidR="0094230E">
        <w:rPr>
          <w:rFonts w:ascii="Times New Roman" w:hAnsi="Times New Roman"/>
          <w:sz w:val="24"/>
          <w:szCs w:val="24"/>
        </w:rPr>
        <w:t xml:space="preserve"> region. </w:t>
      </w:r>
      <w:r w:rsidR="00756718">
        <w:rPr>
          <w:rFonts w:ascii="Times New Roman" w:hAnsi="Times New Roman"/>
          <w:sz w:val="24"/>
          <w:szCs w:val="24"/>
        </w:rPr>
        <w:t xml:space="preserve"> </w:t>
      </w:r>
    </w:p>
    <w:p w:rsidR="00F74521" w:rsidRDefault="00F74521" w:rsidP="006F7562">
      <w:pPr>
        <w:pStyle w:val="ListParagraph"/>
        <w:spacing w:before="120" w:after="0"/>
        <w:ind w:left="0" w:firstLine="0"/>
        <w:rPr>
          <w:rFonts w:ascii="Times New Roman" w:hAnsi="Times New Roman"/>
          <w:sz w:val="24"/>
          <w:szCs w:val="24"/>
        </w:rPr>
      </w:pPr>
    </w:p>
    <w:p w:rsidR="00F74521" w:rsidRDefault="00F74521" w:rsidP="00F74521">
      <w:pPr>
        <w:pStyle w:val="ListParagraph"/>
        <w:spacing w:after="240"/>
        <w:ind w:left="0" w:firstLine="0"/>
        <w:rPr>
          <w:rFonts w:ascii="Times New Roman" w:hAnsi="Times New Roman"/>
          <w:b/>
          <w:sz w:val="24"/>
          <w:szCs w:val="24"/>
        </w:rPr>
      </w:pPr>
      <w:r>
        <w:rPr>
          <w:rFonts w:ascii="Times New Roman" w:hAnsi="Times New Roman"/>
          <w:b/>
          <w:sz w:val="24"/>
          <w:szCs w:val="24"/>
        </w:rPr>
        <w:t>ACKNOWLEDGMENTS</w:t>
      </w:r>
    </w:p>
    <w:p w:rsidR="00807E26" w:rsidRPr="006022BC" w:rsidRDefault="00EA587A" w:rsidP="00F74521">
      <w:pPr>
        <w:pStyle w:val="ListParagraph"/>
        <w:spacing w:before="120"/>
        <w:ind w:left="0" w:firstLine="0"/>
        <w:rPr>
          <w:rFonts w:ascii="Times New Roman" w:eastAsia="Times New Roman" w:hAnsi="Times New Roman"/>
          <w:sz w:val="24"/>
          <w:szCs w:val="24"/>
        </w:rPr>
      </w:pPr>
      <w:r w:rsidRPr="006022BC">
        <w:rPr>
          <w:rFonts w:ascii="Times New Roman" w:hAnsi="Times New Roman"/>
          <w:sz w:val="24"/>
          <w:szCs w:val="24"/>
        </w:rPr>
        <w:t xml:space="preserve">The authors would like to thank the California Energy Commission for providing access to the data used in this research, and the Southern California Association of Governments for facilitating this research. </w:t>
      </w:r>
      <w:r w:rsidR="00F74521" w:rsidRPr="006022BC">
        <w:rPr>
          <w:rFonts w:ascii="Times New Roman" w:hAnsi="Times New Roman"/>
          <w:sz w:val="24"/>
          <w:szCs w:val="24"/>
        </w:rPr>
        <w:t xml:space="preserve">The authors are </w:t>
      </w:r>
      <w:r w:rsidRPr="006022BC">
        <w:rPr>
          <w:rFonts w:ascii="Times New Roman" w:hAnsi="Times New Roman"/>
          <w:sz w:val="24"/>
          <w:szCs w:val="24"/>
        </w:rPr>
        <w:t xml:space="preserve">also </w:t>
      </w:r>
      <w:r w:rsidR="00F74521" w:rsidRPr="006022BC">
        <w:rPr>
          <w:rFonts w:ascii="Times New Roman" w:hAnsi="Times New Roman"/>
          <w:sz w:val="24"/>
          <w:szCs w:val="24"/>
        </w:rPr>
        <w:t xml:space="preserve">grateful to Lisa Macias for </w:t>
      </w:r>
      <w:r w:rsidR="000C030A" w:rsidRPr="006022BC">
        <w:rPr>
          <w:rFonts w:ascii="Times New Roman" w:hAnsi="Times New Roman"/>
          <w:sz w:val="24"/>
          <w:szCs w:val="24"/>
        </w:rPr>
        <w:t xml:space="preserve">her </w:t>
      </w:r>
      <w:r w:rsidR="00F74521" w:rsidRPr="006022BC">
        <w:rPr>
          <w:rFonts w:ascii="Times New Roman" w:hAnsi="Times New Roman"/>
          <w:sz w:val="24"/>
          <w:szCs w:val="24"/>
        </w:rPr>
        <w:t>help in formatting this document.</w:t>
      </w:r>
      <w:r w:rsidR="00B10691" w:rsidRPr="006022BC">
        <w:rPr>
          <w:rFonts w:ascii="Times New Roman" w:hAnsi="Times New Roman"/>
          <w:sz w:val="24"/>
          <w:szCs w:val="24"/>
        </w:rPr>
        <w:t xml:space="preserve"> Five referees provided very useful comments on the earlier version of this paper. </w:t>
      </w:r>
      <w:r w:rsidR="006022BC" w:rsidRPr="006022BC">
        <w:rPr>
          <w:rFonts w:ascii="Times New Roman" w:hAnsi="Times New Roman"/>
          <w:sz w:val="24"/>
          <w:szCs w:val="24"/>
        </w:rPr>
        <w:t xml:space="preserve">Finally, the authors acknowledge support from the </w:t>
      </w:r>
      <w:r w:rsidR="006022BC" w:rsidRPr="006022BC">
        <w:rPr>
          <w:rFonts w:ascii="Times New Roman" w:eastAsia="Times New Roman" w:hAnsi="Times New Roman"/>
          <w:sz w:val="24"/>
          <w:szCs w:val="24"/>
        </w:rPr>
        <w:t>Sustainable Cities Doctoral Research Initiative at the Center for Sustainable Development at The University of Texas at Austin.</w:t>
      </w:r>
    </w:p>
    <w:p w:rsidR="006022BC" w:rsidRDefault="006022BC" w:rsidP="00F74521">
      <w:pPr>
        <w:pStyle w:val="ListParagraph"/>
        <w:spacing w:before="120"/>
        <w:ind w:left="0" w:firstLine="0"/>
        <w:rPr>
          <w:rFonts w:ascii="Times New Roman" w:hAnsi="Times New Roman"/>
          <w:sz w:val="24"/>
          <w:szCs w:val="24"/>
        </w:rPr>
        <w:sectPr w:rsidR="006022BC" w:rsidSect="00C42C81">
          <w:headerReference w:type="default" r:id="rId98"/>
          <w:pgSz w:w="12240" w:h="15840" w:code="1"/>
          <w:pgMar w:top="1440" w:right="1440" w:bottom="1440" w:left="1440" w:header="720" w:footer="720" w:gutter="0"/>
          <w:pgNumType w:start="1"/>
          <w:cols w:space="720"/>
          <w:docGrid w:linePitch="360"/>
        </w:sectPr>
      </w:pPr>
    </w:p>
    <w:p w:rsidR="00FB548A" w:rsidRDefault="00FB548A" w:rsidP="00C10CFF">
      <w:pPr>
        <w:spacing w:after="0"/>
        <w:rPr>
          <w:rFonts w:ascii="Times New Roman" w:hAnsi="Times New Roman"/>
          <w:b/>
          <w:sz w:val="24"/>
          <w:szCs w:val="24"/>
        </w:rPr>
        <w:sectPr w:rsidR="00FB548A" w:rsidSect="00477C7C">
          <w:type w:val="continuous"/>
          <w:pgSz w:w="12240" w:h="15840"/>
          <w:pgMar w:top="1440" w:right="1440" w:bottom="1440" w:left="1440" w:header="720" w:footer="720" w:gutter="0"/>
          <w:cols w:space="720"/>
          <w:docGrid w:linePitch="360"/>
        </w:sectPr>
      </w:pPr>
    </w:p>
    <w:p w:rsidR="0034107A" w:rsidRPr="007C6291" w:rsidRDefault="0034107A" w:rsidP="00C10CFF">
      <w:pPr>
        <w:spacing w:after="0"/>
        <w:rPr>
          <w:rFonts w:ascii="Times New Roman" w:hAnsi="Times New Roman"/>
          <w:b/>
          <w:sz w:val="24"/>
          <w:szCs w:val="24"/>
        </w:rPr>
      </w:pPr>
      <w:r w:rsidRPr="007C6291">
        <w:rPr>
          <w:rFonts w:ascii="Times New Roman" w:hAnsi="Times New Roman"/>
          <w:b/>
          <w:sz w:val="24"/>
          <w:szCs w:val="24"/>
        </w:rPr>
        <w:t>REFERENCES</w:t>
      </w:r>
    </w:p>
    <w:p w:rsidR="006F7562" w:rsidRDefault="006F7562" w:rsidP="00C10CFF">
      <w:pPr>
        <w:autoSpaceDE w:val="0"/>
        <w:autoSpaceDN w:val="0"/>
        <w:adjustRightInd w:val="0"/>
        <w:spacing w:after="0"/>
        <w:rPr>
          <w:rFonts w:ascii="Times New Roman" w:hAnsi="Times New Roman"/>
          <w:sz w:val="24"/>
          <w:szCs w:val="24"/>
        </w:rPr>
      </w:pPr>
    </w:p>
    <w:p w:rsidR="007E7D27"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Roorda, M.</w:t>
      </w:r>
      <w:r w:rsidR="00786E10" w:rsidRPr="00D2523E">
        <w:rPr>
          <w:rFonts w:ascii="Times New Roman" w:hAnsi="Times New Roman"/>
          <w:sz w:val="24"/>
          <w:szCs w:val="24"/>
        </w:rPr>
        <w:t xml:space="preserve"> </w:t>
      </w:r>
      <w:r w:rsidRPr="00D2523E">
        <w:rPr>
          <w:rFonts w:ascii="Times New Roman" w:hAnsi="Times New Roman"/>
          <w:sz w:val="24"/>
          <w:szCs w:val="24"/>
        </w:rPr>
        <w:t>J., J.</w:t>
      </w:r>
      <w:r w:rsidR="00786E10" w:rsidRPr="00D2523E">
        <w:rPr>
          <w:rFonts w:ascii="Times New Roman" w:hAnsi="Times New Roman"/>
          <w:sz w:val="24"/>
          <w:szCs w:val="24"/>
        </w:rPr>
        <w:t xml:space="preserve"> </w:t>
      </w:r>
      <w:r w:rsidRPr="00D2523E">
        <w:rPr>
          <w:rFonts w:ascii="Times New Roman" w:hAnsi="Times New Roman"/>
          <w:sz w:val="24"/>
          <w:szCs w:val="24"/>
        </w:rPr>
        <w:t>A. Carrasco, and E.</w:t>
      </w:r>
      <w:r w:rsidR="00786E10" w:rsidRPr="00D2523E">
        <w:rPr>
          <w:rFonts w:ascii="Times New Roman" w:hAnsi="Times New Roman"/>
          <w:sz w:val="24"/>
          <w:szCs w:val="24"/>
        </w:rPr>
        <w:t xml:space="preserve"> J. Miller. </w:t>
      </w:r>
      <w:r w:rsidRPr="00D2523E">
        <w:rPr>
          <w:rFonts w:ascii="Times New Roman" w:hAnsi="Times New Roman"/>
          <w:sz w:val="24"/>
          <w:szCs w:val="24"/>
        </w:rPr>
        <w:t xml:space="preserve">An </w:t>
      </w:r>
      <w:r w:rsidR="00786E10" w:rsidRPr="00D2523E">
        <w:rPr>
          <w:rFonts w:ascii="Times New Roman" w:hAnsi="Times New Roman"/>
          <w:sz w:val="24"/>
          <w:szCs w:val="24"/>
        </w:rPr>
        <w:t>I</w:t>
      </w:r>
      <w:r w:rsidRPr="00D2523E">
        <w:rPr>
          <w:rFonts w:ascii="Times New Roman" w:hAnsi="Times New Roman"/>
          <w:sz w:val="24"/>
          <w:szCs w:val="24"/>
        </w:rPr>
        <w:t xml:space="preserve">ntegrated </w:t>
      </w:r>
      <w:r w:rsidR="00786E10" w:rsidRPr="00D2523E">
        <w:rPr>
          <w:rFonts w:ascii="Times New Roman" w:hAnsi="Times New Roman"/>
          <w:sz w:val="24"/>
          <w:szCs w:val="24"/>
        </w:rPr>
        <w:t>M</w:t>
      </w:r>
      <w:r w:rsidRPr="00D2523E">
        <w:rPr>
          <w:rFonts w:ascii="Times New Roman" w:hAnsi="Times New Roman"/>
          <w:sz w:val="24"/>
          <w:szCs w:val="24"/>
        </w:rPr>
        <w:t xml:space="preserve">odel of </w:t>
      </w:r>
      <w:r w:rsidR="00786E10" w:rsidRPr="00D2523E">
        <w:rPr>
          <w:rFonts w:ascii="Times New Roman" w:hAnsi="Times New Roman"/>
          <w:sz w:val="24"/>
          <w:szCs w:val="24"/>
        </w:rPr>
        <w:t>V</w:t>
      </w:r>
      <w:r w:rsidRPr="00D2523E">
        <w:rPr>
          <w:rFonts w:ascii="Times New Roman" w:hAnsi="Times New Roman"/>
          <w:sz w:val="24"/>
          <w:szCs w:val="24"/>
        </w:rPr>
        <w:t xml:space="preserve">ehicle </w:t>
      </w:r>
      <w:r w:rsidR="00786E10" w:rsidRPr="00D2523E">
        <w:rPr>
          <w:rFonts w:ascii="Times New Roman" w:hAnsi="Times New Roman"/>
          <w:sz w:val="24"/>
          <w:szCs w:val="24"/>
        </w:rPr>
        <w:t>T</w:t>
      </w:r>
      <w:r w:rsidRPr="00D2523E">
        <w:rPr>
          <w:rFonts w:ascii="Times New Roman" w:hAnsi="Times New Roman"/>
          <w:sz w:val="24"/>
          <w:szCs w:val="24"/>
        </w:rPr>
        <w:t xml:space="preserve">ransactions, </w:t>
      </w:r>
      <w:r w:rsidR="00786E10" w:rsidRPr="00D2523E">
        <w:rPr>
          <w:rFonts w:ascii="Times New Roman" w:hAnsi="Times New Roman"/>
          <w:sz w:val="24"/>
          <w:szCs w:val="24"/>
        </w:rPr>
        <w:t>A</w:t>
      </w:r>
      <w:r w:rsidRPr="00D2523E">
        <w:rPr>
          <w:rFonts w:ascii="Times New Roman" w:hAnsi="Times New Roman"/>
          <w:sz w:val="24"/>
          <w:szCs w:val="24"/>
        </w:rPr>
        <w:t xml:space="preserve">ctivity </w:t>
      </w:r>
      <w:r w:rsidR="00786E10" w:rsidRPr="00D2523E">
        <w:rPr>
          <w:rFonts w:ascii="Times New Roman" w:hAnsi="Times New Roman"/>
          <w:sz w:val="24"/>
          <w:szCs w:val="24"/>
        </w:rPr>
        <w:t>S</w:t>
      </w:r>
      <w:r w:rsidRPr="00D2523E">
        <w:rPr>
          <w:rFonts w:ascii="Times New Roman" w:hAnsi="Times New Roman"/>
          <w:sz w:val="24"/>
          <w:szCs w:val="24"/>
        </w:rPr>
        <w:t xml:space="preserve">cheduling and </w:t>
      </w:r>
      <w:r w:rsidR="00786E10" w:rsidRPr="00D2523E">
        <w:rPr>
          <w:rFonts w:ascii="Times New Roman" w:hAnsi="Times New Roman"/>
          <w:sz w:val="24"/>
          <w:szCs w:val="24"/>
        </w:rPr>
        <w:t>M</w:t>
      </w:r>
      <w:r w:rsidRPr="00D2523E">
        <w:rPr>
          <w:rFonts w:ascii="Times New Roman" w:hAnsi="Times New Roman"/>
          <w:sz w:val="24"/>
          <w:szCs w:val="24"/>
        </w:rPr>
        <w:t xml:space="preserve">ode Choice. </w:t>
      </w:r>
      <w:r w:rsidRPr="00D2523E">
        <w:rPr>
          <w:rFonts w:ascii="Times New Roman" w:hAnsi="Times New Roman"/>
          <w:i/>
          <w:iCs/>
          <w:sz w:val="24"/>
          <w:szCs w:val="24"/>
        </w:rPr>
        <w:t>Transportation Research Part B</w:t>
      </w:r>
      <w:r w:rsidRPr="00D2523E">
        <w:rPr>
          <w:rFonts w:ascii="Times New Roman" w:hAnsi="Times New Roman"/>
          <w:iCs/>
          <w:sz w:val="24"/>
          <w:szCs w:val="24"/>
        </w:rPr>
        <w:t xml:space="preserve">, </w:t>
      </w:r>
      <w:r w:rsidR="00786E10" w:rsidRPr="00D2523E">
        <w:rPr>
          <w:rFonts w:ascii="Times New Roman" w:hAnsi="Times New Roman"/>
          <w:iCs/>
          <w:sz w:val="24"/>
          <w:szCs w:val="24"/>
        </w:rPr>
        <w:t>Vol.</w:t>
      </w:r>
      <w:r w:rsidR="00786E10" w:rsidRPr="00D2523E">
        <w:rPr>
          <w:rFonts w:ascii="Times New Roman" w:hAnsi="Times New Roman"/>
          <w:i/>
          <w:iCs/>
          <w:sz w:val="24"/>
          <w:szCs w:val="24"/>
        </w:rPr>
        <w:t xml:space="preserve"> </w:t>
      </w:r>
      <w:r w:rsidR="00786E10" w:rsidRPr="00D2523E">
        <w:rPr>
          <w:rFonts w:ascii="Times New Roman" w:hAnsi="Times New Roman"/>
          <w:sz w:val="24"/>
          <w:szCs w:val="24"/>
        </w:rPr>
        <w:t>43, No. 2</w:t>
      </w:r>
      <w:r w:rsidRPr="00D2523E">
        <w:rPr>
          <w:rFonts w:ascii="Times New Roman" w:hAnsi="Times New Roman"/>
          <w:sz w:val="24"/>
          <w:szCs w:val="24"/>
        </w:rPr>
        <w:t>,</w:t>
      </w:r>
      <w:r w:rsidR="00786E10" w:rsidRPr="00D2523E">
        <w:rPr>
          <w:rFonts w:ascii="Times New Roman" w:hAnsi="Times New Roman"/>
          <w:sz w:val="24"/>
          <w:szCs w:val="24"/>
        </w:rPr>
        <w:t xml:space="preserve"> 2008, pp.</w:t>
      </w:r>
      <w:r w:rsidRPr="00D2523E">
        <w:rPr>
          <w:rFonts w:ascii="Times New Roman" w:hAnsi="Times New Roman"/>
          <w:sz w:val="24"/>
          <w:szCs w:val="24"/>
        </w:rPr>
        <w:t xml:space="preserve"> 217-229.</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Fang, A. Discrete-</w:t>
      </w:r>
      <w:r w:rsidR="00786E10" w:rsidRPr="00D2523E">
        <w:rPr>
          <w:rFonts w:ascii="Times New Roman" w:hAnsi="Times New Roman"/>
          <w:sz w:val="24"/>
          <w:szCs w:val="24"/>
        </w:rPr>
        <w:t>C</w:t>
      </w:r>
      <w:r w:rsidRPr="00D2523E">
        <w:rPr>
          <w:rFonts w:ascii="Times New Roman" w:hAnsi="Times New Roman"/>
          <w:sz w:val="24"/>
          <w:szCs w:val="24"/>
        </w:rPr>
        <w:t xml:space="preserve">ontinuous </w:t>
      </w:r>
      <w:r w:rsidR="00786E10" w:rsidRPr="00D2523E">
        <w:rPr>
          <w:rFonts w:ascii="Times New Roman" w:hAnsi="Times New Roman"/>
          <w:sz w:val="24"/>
          <w:szCs w:val="24"/>
        </w:rPr>
        <w:t>M</w:t>
      </w:r>
      <w:r w:rsidRPr="00D2523E">
        <w:rPr>
          <w:rFonts w:ascii="Times New Roman" w:hAnsi="Times New Roman"/>
          <w:sz w:val="24"/>
          <w:szCs w:val="24"/>
        </w:rPr>
        <w:t xml:space="preserve">odel of </w:t>
      </w:r>
      <w:r w:rsidR="00786E10" w:rsidRPr="00D2523E">
        <w:rPr>
          <w:rFonts w:ascii="Times New Roman" w:hAnsi="Times New Roman"/>
          <w:sz w:val="24"/>
          <w:szCs w:val="24"/>
        </w:rPr>
        <w:t>H</w:t>
      </w:r>
      <w:r w:rsidRPr="00D2523E">
        <w:rPr>
          <w:rFonts w:ascii="Times New Roman" w:hAnsi="Times New Roman"/>
          <w:sz w:val="24"/>
          <w:szCs w:val="24"/>
        </w:rPr>
        <w:t xml:space="preserve">ouseholds' </w:t>
      </w:r>
      <w:r w:rsidR="00786E10" w:rsidRPr="00D2523E">
        <w:rPr>
          <w:rFonts w:ascii="Times New Roman" w:hAnsi="Times New Roman"/>
          <w:sz w:val="24"/>
          <w:szCs w:val="24"/>
        </w:rPr>
        <w:t>V</w:t>
      </w:r>
      <w:r w:rsidRPr="00D2523E">
        <w:rPr>
          <w:rFonts w:ascii="Times New Roman" w:hAnsi="Times New Roman"/>
          <w:sz w:val="24"/>
          <w:szCs w:val="24"/>
        </w:rPr>
        <w:t xml:space="preserve">ehicle </w:t>
      </w:r>
      <w:r w:rsidR="00786E10" w:rsidRPr="00D2523E">
        <w:rPr>
          <w:rFonts w:ascii="Times New Roman" w:hAnsi="Times New Roman"/>
          <w:sz w:val="24"/>
          <w:szCs w:val="24"/>
        </w:rPr>
        <w:t>C</w:t>
      </w:r>
      <w:r w:rsidRPr="00D2523E">
        <w:rPr>
          <w:rFonts w:ascii="Times New Roman" w:hAnsi="Times New Roman"/>
          <w:sz w:val="24"/>
          <w:szCs w:val="24"/>
        </w:rPr>
        <w:t xml:space="preserve">hoice and </w:t>
      </w:r>
      <w:r w:rsidR="00786E10" w:rsidRPr="00D2523E">
        <w:rPr>
          <w:rFonts w:ascii="Times New Roman" w:hAnsi="Times New Roman"/>
          <w:sz w:val="24"/>
          <w:szCs w:val="24"/>
        </w:rPr>
        <w:t>U</w:t>
      </w:r>
      <w:r w:rsidRPr="00D2523E">
        <w:rPr>
          <w:rFonts w:ascii="Times New Roman" w:hAnsi="Times New Roman"/>
          <w:sz w:val="24"/>
          <w:szCs w:val="24"/>
        </w:rPr>
        <w:t xml:space="preserve">sage, with an </w:t>
      </w:r>
      <w:r w:rsidR="00786E10" w:rsidRPr="00D2523E">
        <w:rPr>
          <w:rFonts w:ascii="Times New Roman" w:hAnsi="Times New Roman"/>
          <w:sz w:val="24"/>
          <w:szCs w:val="24"/>
        </w:rPr>
        <w:t>A</w:t>
      </w:r>
      <w:r w:rsidRPr="00D2523E">
        <w:rPr>
          <w:rFonts w:ascii="Times New Roman" w:hAnsi="Times New Roman"/>
          <w:sz w:val="24"/>
          <w:szCs w:val="24"/>
        </w:rPr>
        <w:t xml:space="preserve">pplication to the </w:t>
      </w:r>
      <w:r w:rsidR="00786E10" w:rsidRPr="00D2523E">
        <w:rPr>
          <w:rFonts w:ascii="Times New Roman" w:hAnsi="Times New Roman"/>
          <w:sz w:val="24"/>
          <w:szCs w:val="24"/>
        </w:rPr>
        <w:t>E</w:t>
      </w:r>
      <w:r w:rsidRPr="00D2523E">
        <w:rPr>
          <w:rFonts w:ascii="Times New Roman" w:hAnsi="Times New Roman"/>
          <w:sz w:val="24"/>
          <w:szCs w:val="24"/>
        </w:rPr>
        <w:t xml:space="preserve">ffects of </w:t>
      </w:r>
      <w:r w:rsidR="00786E10" w:rsidRPr="00D2523E">
        <w:rPr>
          <w:rFonts w:ascii="Times New Roman" w:hAnsi="Times New Roman"/>
          <w:sz w:val="24"/>
          <w:szCs w:val="24"/>
        </w:rPr>
        <w:t>R</w:t>
      </w:r>
      <w:r w:rsidRPr="00D2523E">
        <w:rPr>
          <w:rFonts w:ascii="Times New Roman" w:hAnsi="Times New Roman"/>
          <w:sz w:val="24"/>
          <w:szCs w:val="24"/>
        </w:rPr>
        <w:t xml:space="preserve">esidential </w:t>
      </w:r>
      <w:r w:rsidR="00786E10" w:rsidRPr="00D2523E">
        <w:rPr>
          <w:rFonts w:ascii="Times New Roman" w:hAnsi="Times New Roman"/>
          <w:sz w:val="24"/>
          <w:szCs w:val="24"/>
        </w:rPr>
        <w:t>D</w:t>
      </w:r>
      <w:r w:rsidRPr="00D2523E">
        <w:rPr>
          <w:rFonts w:ascii="Times New Roman" w:hAnsi="Times New Roman"/>
          <w:sz w:val="24"/>
          <w:szCs w:val="24"/>
        </w:rPr>
        <w:t xml:space="preserve">ensity. </w:t>
      </w:r>
      <w:r w:rsidRPr="00D2523E">
        <w:rPr>
          <w:rFonts w:ascii="Times New Roman" w:hAnsi="Times New Roman"/>
          <w:i/>
          <w:iCs/>
          <w:sz w:val="24"/>
          <w:szCs w:val="24"/>
        </w:rPr>
        <w:t>Transportation Research Part B</w:t>
      </w:r>
      <w:r w:rsidRPr="00D2523E">
        <w:rPr>
          <w:rFonts w:ascii="Times New Roman" w:hAnsi="Times New Roman"/>
          <w:sz w:val="24"/>
          <w:szCs w:val="24"/>
        </w:rPr>
        <w:t xml:space="preserve">, </w:t>
      </w:r>
      <w:r w:rsidR="00786E10" w:rsidRPr="00D2523E">
        <w:rPr>
          <w:rFonts w:ascii="Times New Roman" w:hAnsi="Times New Roman"/>
          <w:sz w:val="24"/>
          <w:szCs w:val="24"/>
        </w:rPr>
        <w:t xml:space="preserve">Vol. </w:t>
      </w:r>
      <w:r w:rsidR="00786E10" w:rsidRPr="00D2523E">
        <w:rPr>
          <w:rStyle w:val="Strong"/>
          <w:rFonts w:ascii="Times New Roman" w:hAnsi="Times New Roman"/>
          <w:b w:val="0"/>
          <w:sz w:val="24"/>
          <w:szCs w:val="24"/>
        </w:rPr>
        <w:t xml:space="preserve">42, No. </w:t>
      </w:r>
      <w:r w:rsidRPr="00D2523E">
        <w:rPr>
          <w:rStyle w:val="Strong"/>
          <w:rFonts w:ascii="Times New Roman" w:hAnsi="Times New Roman"/>
          <w:b w:val="0"/>
          <w:sz w:val="24"/>
          <w:szCs w:val="24"/>
        </w:rPr>
        <w:t>9</w:t>
      </w:r>
      <w:r w:rsidRPr="00D2523E">
        <w:rPr>
          <w:rFonts w:ascii="Times New Roman" w:hAnsi="Times New Roman"/>
          <w:sz w:val="24"/>
          <w:szCs w:val="24"/>
        </w:rPr>
        <w:t>,</w:t>
      </w:r>
      <w:r w:rsidR="00786E10" w:rsidRPr="00D2523E">
        <w:rPr>
          <w:rFonts w:ascii="Times New Roman" w:hAnsi="Times New Roman"/>
          <w:sz w:val="24"/>
          <w:szCs w:val="24"/>
        </w:rPr>
        <w:t xml:space="preserve"> 2008, pp.</w:t>
      </w:r>
      <w:r w:rsidRPr="00D2523E">
        <w:rPr>
          <w:rFonts w:ascii="Times New Roman" w:hAnsi="Times New Roman"/>
          <w:sz w:val="24"/>
          <w:szCs w:val="24"/>
        </w:rPr>
        <w:t xml:space="preserve"> 736-758.</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B</w:t>
      </w:r>
      <w:r w:rsidR="00553228" w:rsidRPr="00D2523E">
        <w:rPr>
          <w:rFonts w:ascii="Times New Roman" w:hAnsi="Times New Roman"/>
          <w:sz w:val="24"/>
          <w:szCs w:val="24"/>
        </w:rPr>
        <w:t xml:space="preserve">hat, C. R., S. Sen, and N. Eluru. </w:t>
      </w:r>
      <w:r w:rsidRPr="00D2523E">
        <w:rPr>
          <w:rFonts w:ascii="Times New Roman" w:hAnsi="Times New Roman"/>
          <w:sz w:val="24"/>
          <w:szCs w:val="24"/>
        </w:rPr>
        <w:t xml:space="preserve">The </w:t>
      </w:r>
      <w:r w:rsidR="00553228" w:rsidRPr="00D2523E">
        <w:rPr>
          <w:rFonts w:ascii="Times New Roman" w:hAnsi="Times New Roman"/>
          <w:sz w:val="24"/>
          <w:szCs w:val="24"/>
        </w:rPr>
        <w:t>I</w:t>
      </w:r>
      <w:r w:rsidRPr="00D2523E">
        <w:rPr>
          <w:rFonts w:ascii="Times New Roman" w:hAnsi="Times New Roman"/>
          <w:sz w:val="24"/>
          <w:szCs w:val="24"/>
        </w:rPr>
        <w:t xml:space="preserve">mpact of </w:t>
      </w:r>
      <w:r w:rsidR="00553228" w:rsidRPr="00D2523E">
        <w:rPr>
          <w:rFonts w:ascii="Times New Roman" w:hAnsi="Times New Roman"/>
          <w:sz w:val="24"/>
          <w:szCs w:val="24"/>
        </w:rPr>
        <w:t>D</w:t>
      </w:r>
      <w:r w:rsidRPr="00D2523E">
        <w:rPr>
          <w:rFonts w:ascii="Times New Roman" w:hAnsi="Times New Roman"/>
          <w:sz w:val="24"/>
          <w:szCs w:val="24"/>
        </w:rPr>
        <w:t xml:space="preserve">emographics, </w:t>
      </w:r>
      <w:r w:rsidR="00553228" w:rsidRPr="00D2523E">
        <w:rPr>
          <w:rFonts w:ascii="Times New Roman" w:hAnsi="Times New Roman"/>
          <w:sz w:val="24"/>
          <w:szCs w:val="24"/>
        </w:rPr>
        <w:t>B</w:t>
      </w:r>
      <w:r w:rsidRPr="00D2523E">
        <w:rPr>
          <w:rFonts w:ascii="Times New Roman" w:hAnsi="Times New Roman"/>
          <w:sz w:val="24"/>
          <w:szCs w:val="24"/>
        </w:rPr>
        <w:t xml:space="preserve">uilt </w:t>
      </w:r>
      <w:r w:rsidR="00553228" w:rsidRPr="00D2523E">
        <w:rPr>
          <w:rFonts w:ascii="Times New Roman" w:hAnsi="Times New Roman"/>
          <w:sz w:val="24"/>
          <w:szCs w:val="24"/>
        </w:rPr>
        <w:t>E</w:t>
      </w:r>
      <w:r w:rsidRPr="00D2523E">
        <w:rPr>
          <w:rFonts w:ascii="Times New Roman" w:hAnsi="Times New Roman"/>
          <w:sz w:val="24"/>
          <w:szCs w:val="24"/>
        </w:rPr>
        <w:t xml:space="preserve">nvironment </w:t>
      </w:r>
      <w:r w:rsidR="00553228" w:rsidRPr="00D2523E">
        <w:rPr>
          <w:rFonts w:ascii="Times New Roman" w:hAnsi="Times New Roman"/>
          <w:sz w:val="24"/>
          <w:szCs w:val="24"/>
        </w:rPr>
        <w:t>A</w:t>
      </w:r>
      <w:r w:rsidRPr="00D2523E">
        <w:rPr>
          <w:rFonts w:ascii="Times New Roman" w:hAnsi="Times New Roman"/>
          <w:sz w:val="24"/>
          <w:szCs w:val="24"/>
        </w:rPr>
        <w:t xml:space="preserve">ttributes, </w:t>
      </w:r>
      <w:r w:rsidR="00553228" w:rsidRPr="00D2523E">
        <w:rPr>
          <w:rFonts w:ascii="Times New Roman" w:hAnsi="Times New Roman"/>
          <w:sz w:val="24"/>
          <w:szCs w:val="24"/>
        </w:rPr>
        <w:t>V</w:t>
      </w:r>
      <w:r w:rsidRPr="00D2523E">
        <w:rPr>
          <w:rFonts w:ascii="Times New Roman" w:hAnsi="Times New Roman"/>
          <w:sz w:val="24"/>
          <w:szCs w:val="24"/>
        </w:rPr>
        <w:t xml:space="preserve">ehicle </w:t>
      </w:r>
      <w:r w:rsidR="00553228" w:rsidRPr="00D2523E">
        <w:rPr>
          <w:rFonts w:ascii="Times New Roman" w:hAnsi="Times New Roman"/>
          <w:sz w:val="24"/>
          <w:szCs w:val="24"/>
        </w:rPr>
        <w:t>C</w:t>
      </w:r>
      <w:r w:rsidRPr="00D2523E">
        <w:rPr>
          <w:rFonts w:ascii="Times New Roman" w:hAnsi="Times New Roman"/>
          <w:sz w:val="24"/>
          <w:szCs w:val="24"/>
        </w:rPr>
        <w:t xml:space="preserve">haracteristics, and </w:t>
      </w:r>
      <w:r w:rsidR="00553228" w:rsidRPr="00D2523E">
        <w:rPr>
          <w:rFonts w:ascii="Times New Roman" w:hAnsi="Times New Roman"/>
          <w:sz w:val="24"/>
          <w:szCs w:val="24"/>
        </w:rPr>
        <w:t>G</w:t>
      </w:r>
      <w:r w:rsidRPr="00D2523E">
        <w:rPr>
          <w:rFonts w:ascii="Times New Roman" w:hAnsi="Times New Roman"/>
          <w:sz w:val="24"/>
          <w:szCs w:val="24"/>
        </w:rPr>
        <w:t xml:space="preserve">asoline </w:t>
      </w:r>
      <w:r w:rsidR="00553228" w:rsidRPr="00D2523E">
        <w:rPr>
          <w:rFonts w:ascii="Times New Roman" w:hAnsi="Times New Roman"/>
          <w:sz w:val="24"/>
          <w:szCs w:val="24"/>
        </w:rPr>
        <w:t>P</w:t>
      </w:r>
      <w:r w:rsidRPr="00D2523E">
        <w:rPr>
          <w:rFonts w:ascii="Times New Roman" w:hAnsi="Times New Roman"/>
          <w:sz w:val="24"/>
          <w:szCs w:val="24"/>
        </w:rPr>
        <w:t xml:space="preserve">rices on </w:t>
      </w:r>
      <w:r w:rsidR="00553228" w:rsidRPr="00D2523E">
        <w:rPr>
          <w:rFonts w:ascii="Times New Roman" w:hAnsi="Times New Roman"/>
          <w:sz w:val="24"/>
          <w:szCs w:val="24"/>
        </w:rPr>
        <w:t>H</w:t>
      </w:r>
      <w:r w:rsidRPr="00D2523E">
        <w:rPr>
          <w:rFonts w:ascii="Times New Roman" w:hAnsi="Times New Roman"/>
          <w:sz w:val="24"/>
          <w:szCs w:val="24"/>
        </w:rPr>
        <w:t xml:space="preserve">ousehold </w:t>
      </w:r>
      <w:r w:rsidR="00553228" w:rsidRPr="00D2523E">
        <w:rPr>
          <w:rFonts w:ascii="Times New Roman" w:hAnsi="Times New Roman"/>
          <w:sz w:val="24"/>
          <w:szCs w:val="24"/>
        </w:rPr>
        <w:t>V</w:t>
      </w:r>
      <w:r w:rsidRPr="00D2523E">
        <w:rPr>
          <w:rFonts w:ascii="Times New Roman" w:hAnsi="Times New Roman"/>
          <w:sz w:val="24"/>
          <w:szCs w:val="24"/>
        </w:rPr>
        <w:t xml:space="preserve">ehicle </w:t>
      </w:r>
      <w:r w:rsidR="00553228" w:rsidRPr="00D2523E">
        <w:rPr>
          <w:rFonts w:ascii="Times New Roman" w:hAnsi="Times New Roman"/>
          <w:sz w:val="24"/>
          <w:szCs w:val="24"/>
        </w:rPr>
        <w:t>H</w:t>
      </w:r>
      <w:r w:rsidRPr="00D2523E">
        <w:rPr>
          <w:rFonts w:ascii="Times New Roman" w:hAnsi="Times New Roman"/>
          <w:sz w:val="24"/>
          <w:szCs w:val="24"/>
        </w:rPr>
        <w:t xml:space="preserve">oldings and </w:t>
      </w:r>
      <w:r w:rsidR="00553228" w:rsidRPr="00D2523E">
        <w:rPr>
          <w:rFonts w:ascii="Times New Roman" w:hAnsi="Times New Roman"/>
          <w:sz w:val="24"/>
          <w:szCs w:val="24"/>
        </w:rPr>
        <w:t>U</w:t>
      </w:r>
      <w:r w:rsidRPr="00D2523E">
        <w:rPr>
          <w:rFonts w:ascii="Times New Roman" w:hAnsi="Times New Roman"/>
          <w:sz w:val="24"/>
          <w:szCs w:val="24"/>
        </w:rPr>
        <w:t xml:space="preserve">se. </w:t>
      </w:r>
      <w:r w:rsidRPr="00D2523E">
        <w:rPr>
          <w:rFonts w:ascii="Times New Roman" w:hAnsi="Times New Roman"/>
          <w:i/>
          <w:sz w:val="24"/>
          <w:szCs w:val="24"/>
        </w:rPr>
        <w:t>Transportation Research Part B</w:t>
      </w:r>
      <w:r w:rsidRPr="00D2523E">
        <w:rPr>
          <w:rFonts w:ascii="Times New Roman" w:hAnsi="Times New Roman"/>
          <w:sz w:val="24"/>
          <w:szCs w:val="24"/>
        </w:rPr>
        <w:t xml:space="preserve">, </w:t>
      </w:r>
      <w:r w:rsidR="00553228" w:rsidRPr="00D2523E">
        <w:rPr>
          <w:rFonts w:ascii="Times New Roman" w:hAnsi="Times New Roman"/>
          <w:sz w:val="24"/>
          <w:szCs w:val="24"/>
        </w:rPr>
        <w:t>Vol. 43, No. 1</w:t>
      </w:r>
      <w:r w:rsidRPr="00D2523E">
        <w:rPr>
          <w:rFonts w:ascii="Times New Roman" w:hAnsi="Times New Roman"/>
          <w:sz w:val="24"/>
          <w:szCs w:val="24"/>
        </w:rPr>
        <w:t>,</w:t>
      </w:r>
      <w:r w:rsidR="00553228" w:rsidRPr="00D2523E">
        <w:rPr>
          <w:rFonts w:ascii="Times New Roman" w:hAnsi="Times New Roman"/>
          <w:sz w:val="24"/>
          <w:szCs w:val="24"/>
        </w:rPr>
        <w:t xml:space="preserve"> 2009, pp.</w:t>
      </w:r>
      <w:r w:rsidRPr="00D2523E">
        <w:rPr>
          <w:rFonts w:ascii="Times New Roman" w:hAnsi="Times New Roman"/>
          <w:sz w:val="24"/>
          <w:szCs w:val="24"/>
        </w:rPr>
        <w:t xml:space="preserve"> 1-18.</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Brownstone, D. and T.</w:t>
      </w:r>
      <w:r w:rsidR="00553228" w:rsidRPr="00D2523E">
        <w:rPr>
          <w:rFonts w:ascii="Times New Roman" w:hAnsi="Times New Roman"/>
          <w:sz w:val="24"/>
          <w:szCs w:val="24"/>
        </w:rPr>
        <w:t xml:space="preserve"> F. Golob. </w:t>
      </w:r>
      <w:r w:rsidRPr="00D2523E">
        <w:rPr>
          <w:rFonts w:ascii="Times New Roman" w:hAnsi="Times New Roman"/>
          <w:sz w:val="24"/>
          <w:szCs w:val="24"/>
        </w:rPr>
        <w:t xml:space="preserve">The </w:t>
      </w:r>
      <w:r w:rsidR="00553228" w:rsidRPr="00D2523E">
        <w:rPr>
          <w:rFonts w:ascii="Times New Roman" w:hAnsi="Times New Roman"/>
          <w:sz w:val="24"/>
          <w:szCs w:val="24"/>
        </w:rPr>
        <w:t>I</w:t>
      </w:r>
      <w:r w:rsidRPr="00D2523E">
        <w:rPr>
          <w:rFonts w:ascii="Times New Roman" w:hAnsi="Times New Roman"/>
          <w:sz w:val="24"/>
          <w:szCs w:val="24"/>
        </w:rPr>
        <w:t xml:space="preserve">mpact of </w:t>
      </w:r>
      <w:r w:rsidR="00553228" w:rsidRPr="00D2523E">
        <w:rPr>
          <w:rFonts w:ascii="Times New Roman" w:hAnsi="Times New Roman"/>
          <w:sz w:val="24"/>
          <w:szCs w:val="24"/>
        </w:rPr>
        <w:t>R</w:t>
      </w:r>
      <w:r w:rsidRPr="00D2523E">
        <w:rPr>
          <w:rFonts w:ascii="Times New Roman" w:hAnsi="Times New Roman"/>
          <w:sz w:val="24"/>
          <w:szCs w:val="24"/>
        </w:rPr>
        <w:t xml:space="preserve">esidential </w:t>
      </w:r>
      <w:r w:rsidR="00553228" w:rsidRPr="00D2523E">
        <w:rPr>
          <w:rFonts w:ascii="Times New Roman" w:hAnsi="Times New Roman"/>
          <w:sz w:val="24"/>
          <w:szCs w:val="24"/>
        </w:rPr>
        <w:t>D</w:t>
      </w:r>
      <w:r w:rsidRPr="00D2523E">
        <w:rPr>
          <w:rFonts w:ascii="Times New Roman" w:hAnsi="Times New Roman"/>
          <w:sz w:val="24"/>
          <w:szCs w:val="24"/>
        </w:rPr>
        <w:t xml:space="preserve">ensity on </w:t>
      </w:r>
      <w:r w:rsidR="00553228" w:rsidRPr="00D2523E">
        <w:rPr>
          <w:rFonts w:ascii="Times New Roman" w:hAnsi="Times New Roman"/>
          <w:sz w:val="24"/>
          <w:szCs w:val="24"/>
        </w:rPr>
        <w:t>V</w:t>
      </w:r>
      <w:r w:rsidRPr="00D2523E">
        <w:rPr>
          <w:rFonts w:ascii="Times New Roman" w:hAnsi="Times New Roman"/>
          <w:sz w:val="24"/>
          <w:szCs w:val="24"/>
        </w:rPr>
        <w:t xml:space="preserve">ehicle </w:t>
      </w:r>
      <w:r w:rsidR="00553228" w:rsidRPr="00D2523E">
        <w:rPr>
          <w:rFonts w:ascii="Times New Roman" w:hAnsi="Times New Roman"/>
          <w:sz w:val="24"/>
          <w:szCs w:val="24"/>
        </w:rPr>
        <w:t>U</w:t>
      </w:r>
      <w:r w:rsidRPr="00D2523E">
        <w:rPr>
          <w:rFonts w:ascii="Times New Roman" w:hAnsi="Times New Roman"/>
          <w:sz w:val="24"/>
          <w:szCs w:val="24"/>
        </w:rPr>
        <w:t xml:space="preserve">sage and </w:t>
      </w:r>
      <w:r w:rsidR="00553228" w:rsidRPr="00D2523E">
        <w:rPr>
          <w:rFonts w:ascii="Times New Roman" w:hAnsi="Times New Roman"/>
          <w:sz w:val="24"/>
          <w:szCs w:val="24"/>
        </w:rPr>
        <w:t>E</w:t>
      </w:r>
      <w:r w:rsidRPr="00D2523E">
        <w:rPr>
          <w:rFonts w:ascii="Times New Roman" w:hAnsi="Times New Roman"/>
          <w:sz w:val="24"/>
          <w:szCs w:val="24"/>
        </w:rPr>
        <w:t xml:space="preserve">nergy </w:t>
      </w:r>
      <w:r w:rsidR="00553228" w:rsidRPr="00D2523E">
        <w:rPr>
          <w:rFonts w:ascii="Times New Roman" w:hAnsi="Times New Roman"/>
          <w:sz w:val="24"/>
          <w:szCs w:val="24"/>
        </w:rPr>
        <w:t>C</w:t>
      </w:r>
      <w:r w:rsidRPr="00D2523E">
        <w:rPr>
          <w:rFonts w:ascii="Times New Roman" w:hAnsi="Times New Roman"/>
          <w:sz w:val="24"/>
          <w:szCs w:val="24"/>
        </w:rPr>
        <w:t xml:space="preserve">onsumption. </w:t>
      </w:r>
      <w:r w:rsidRPr="00D2523E">
        <w:rPr>
          <w:rFonts w:ascii="Times New Roman" w:hAnsi="Times New Roman"/>
          <w:i/>
          <w:iCs/>
          <w:sz w:val="24"/>
          <w:szCs w:val="24"/>
        </w:rPr>
        <w:t>Journal of Urban Economics</w:t>
      </w:r>
      <w:r w:rsidRPr="00D2523E">
        <w:rPr>
          <w:rFonts w:ascii="Times New Roman" w:hAnsi="Times New Roman"/>
          <w:iCs/>
          <w:sz w:val="24"/>
          <w:szCs w:val="24"/>
        </w:rPr>
        <w:t>,</w:t>
      </w:r>
      <w:r w:rsidRPr="00D2523E">
        <w:rPr>
          <w:rFonts w:ascii="Times New Roman" w:hAnsi="Times New Roman"/>
          <w:i/>
          <w:iCs/>
          <w:sz w:val="24"/>
          <w:szCs w:val="24"/>
        </w:rPr>
        <w:t xml:space="preserve"> </w:t>
      </w:r>
      <w:r w:rsidR="00553228" w:rsidRPr="00D2523E">
        <w:rPr>
          <w:rFonts w:ascii="Times New Roman" w:hAnsi="Times New Roman"/>
          <w:iCs/>
          <w:sz w:val="24"/>
          <w:szCs w:val="24"/>
        </w:rPr>
        <w:t xml:space="preserve">Vol. </w:t>
      </w:r>
      <w:r w:rsidR="00553228" w:rsidRPr="00D2523E">
        <w:rPr>
          <w:rFonts w:ascii="Times New Roman" w:hAnsi="Times New Roman"/>
          <w:sz w:val="24"/>
          <w:szCs w:val="24"/>
        </w:rPr>
        <w:t>65, No. 1</w:t>
      </w:r>
      <w:r w:rsidRPr="00D2523E">
        <w:rPr>
          <w:rFonts w:ascii="Times New Roman" w:hAnsi="Times New Roman"/>
          <w:sz w:val="24"/>
          <w:szCs w:val="24"/>
        </w:rPr>
        <w:t>,</w:t>
      </w:r>
      <w:r w:rsidR="00553228" w:rsidRPr="00D2523E">
        <w:rPr>
          <w:rFonts w:ascii="Times New Roman" w:hAnsi="Times New Roman"/>
          <w:sz w:val="24"/>
          <w:szCs w:val="24"/>
        </w:rPr>
        <w:t xml:space="preserve"> 2009, pp.</w:t>
      </w:r>
      <w:r w:rsidRPr="00D2523E">
        <w:rPr>
          <w:rFonts w:ascii="Times New Roman" w:hAnsi="Times New Roman"/>
          <w:sz w:val="24"/>
          <w:szCs w:val="24"/>
        </w:rPr>
        <w:t xml:space="preserve"> 91-98.</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Hensher, D.</w:t>
      </w:r>
      <w:r w:rsidR="00553228" w:rsidRPr="00D2523E">
        <w:rPr>
          <w:rFonts w:ascii="Times New Roman" w:hAnsi="Times New Roman"/>
          <w:sz w:val="24"/>
          <w:szCs w:val="24"/>
        </w:rPr>
        <w:t xml:space="preserve"> A. and V. Le Plastrier. </w:t>
      </w:r>
      <w:r w:rsidRPr="00D2523E">
        <w:rPr>
          <w:rFonts w:ascii="Times New Roman" w:hAnsi="Times New Roman"/>
          <w:sz w:val="24"/>
          <w:szCs w:val="24"/>
        </w:rPr>
        <w:t xml:space="preserve">Towards a </w:t>
      </w:r>
      <w:r w:rsidR="00553228" w:rsidRPr="00D2523E">
        <w:rPr>
          <w:rFonts w:ascii="Times New Roman" w:hAnsi="Times New Roman"/>
          <w:sz w:val="24"/>
          <w:szCs w:val="24"/>
        </w:rPr>
        <w:t>D</w:t>
      </w:r>
      <w:r w:rsidRPr="00D2523E">
        <w:rPr>
          <w:rFonts w:ascii="Times New Roman" w:hAnsi="Times New Roman"/>
          <w:sz w:val="24"/>
          <w:szCs w:val="24"/>
        </w:rPr>
        <w:t xml:space="preserve">ynamic </w:t>
      </w:r>
      <w:r w:rsidR="00553228" w:rsidRPr="00D2523E">
        <w:rPr>
          <w:rFonts w:ascii="Times New Roman" w:hAnsi="Times New Roman"/>
          <w:sz w:val="24"/>
          <w:szCs w:val="24"/>
        </w:rPr>
        <w:t>D</w:t>
      </w:r>
      <w:r w:rsidRPr="00D2523E">
        <w:rPr>
          <w:rFonts w:ascii="Times New Roman" w:hAnsi="Times New Roman"/>
          <w:sz w:val="24"/>
          <w:szCs w:val="24"/>
        </w:rPr>
        <w:t>iscrete-</w:t>
      </w:r>
      <w:r w:rsidR="00553228" w:rsidRPr="00D2523E">
        <w:rPr>
          <w:rFonts w:ascii="Times New Roman" w:hAnsi="Times New Roman"/>
          <w:sz w:val="24"/>
          <w:szCs w:val="24"/>
        </w:rPr>
        <w:t>C</w:t>
      </w:r>
      <w:r w:rsidRPr="00D2523E">
        <w:rPr>
          <w:rFonts w:ascii="Times New Roman" w:hAnsi="Times New Roman"/>
          <w:sz w:val="24"/>
          <w:szCs w:val="24"/>
        </w:rPr>
        <w:t xml:space="preserve">hoice </w:t>
      </w:r>
      <w:r w:rsidR="00553228" w:rsidRPr="00D2523E">
        <w:rPr>
          <w:rFonts w:ascii="Times New Roman" w:hAnsi="Times New Roman"/>
          <w:sz w:val="24"/>
          <w:szCs w:val="24"/>
        </w:rPr>
        <w:t>M</w:t>
      </w:r>
      <w:r w:rsidRPr="00D2523E">
        <w:rPr>
          <w:rFonts w:ascii="Times New Roman" w:hAnsi="Times New Roman"/>
          <w:sz w:val="24"/>
          <w:szCs w:val="24"/>
        </w:rPr>
        <w:t xml:space="preserve">odel of </w:t>
      </w:r>
      <w:r w:rsidR="00553228" w:rsidRPr="00D2523E">
        <w:rPr>
          <w:rFonts w:ascii="Times New Roman" w:hAnsi="Times New Roman"/>
          <w:sz w:val="24"/>
          <w:szCs w:val="24"/>
        </w:rPr>
        <w:t>H</w:t>
      </w:r>
      <w:r w:rsidRPr="00D2523E">
        <w:rPr>
          <w:rFonts w:ascii="Times New Roman" w:hAnsi="Times New Roman"/>
          <w:sz w:val="24"/>
          <w:szCs w:val="24"/>
        </w:rPr>
        <w:t xml:space="preserve">ousehold </w:t>
      </w:r>
      <w:r w:rsidR="00553228" w:rsidRPr="00D2523E">
        <w:rPr>
          <w:rFonts w:ascii="Times New Roman" w:hAnsi="Times New Roman"/>
          <w:sz w:val="24"/>
          <w:szCs w:val="24"/>
        </w:rPr>
        <w:t>A</w:t>
      </w:r>
      <w:r w:rsidRPr="00D2523E">
        <w:rPr>
          <w:rFonts w:ascii="Times New Roman" w:hAnsi="Times New Roman"/>
          <w:sz w:val="24"/>
          <w:szCs w:val="24"/>
        </w:rPr>
        <w:t xml:space="preserve">utomobile </w:t>
      </w:r>
      <w:r w:rsidR="00553228" w:rsidRPr="00D2523E">
        <w:rPr>
          <w:rFonts w:ascii="Times New Roman" w:hAnsi="Times New Roman"/>
          <w:sz w:val="24"/>
          <w:szCs w:val="24"/>
        </w:rPr>
        <w:t>F</w:t>
      </w:r>
      <w:r w:rsidRPr="00D2523E">
        <w:rPr>
          <w:rFonts w:ascii="Times New Roman" w:hAnsi="Times New Roman"/>
          <w:sz w:val="24"/>
          <w:szCs w:val="24"/>
        </w:rPr>
        <w:t xml:space="preserve">leet </w:t>
      </w:r>
      <w:r w:rsidR="00553228" w:rsidRPr="00D2523E">
        <w:rPr>
          <w:rFonts w:ascii="Times New Roman" w:hAnsi="Times New Roman"/>
          <w:sz w:val="24"/>
          <w:szCs w:val="24"/>
        </w:rPr>
        <w:t>S</w:t>
      </w:r>
      <w:r w:rsidRPr="00D2523E">
        <w:rPr>
          <w:rFonts w:ascii="Times New Roman" w:hAnsi="Times New Roman"/>
          <w:sz w:val="24"/>
          <w:szCs w:val="24"/>
        </w:rPr>
        <w:t xml:space="preserve">ize and </w:t>
      </w:r>
      <w:r w:rsidR="00553228" w:rsidRPr="00D2523E">
        <w:rPr>
          <w:rFonts w:ascii="Times New Roman" w:hAnsi="Times New Roman"/>
          <w:sz w:val="24"/>
          <w:szCs w:val="24"/>
        </w:rPr>
        <w:t>C</w:t>
      </w:r>
      <w:r w:rsidRPr="00D2523E">
        <w:rPr>
          <w:rFonts w:ascii="Times New Roman" w:hAnsi="Times New Roman"/>
          <w:sz w:val="24"/>
          <w:szCs w:val="24"/>
        </w:rPr>
        <w:t xml:space="preserve">omposition. </w:t>
      </w:r>
      <w:r w:rsidRPr="00D2523E">
        <w:rPr>
          <w:rFonts w:ascii="Times New Roman" w:hAnsi="Times New Roman"/>
          <w:i/>
          <w:iCs/>
          <w:sz w:val="24"/>
          <w:szCs w:val="24"/>
        </w:rPr>
        <w:t>Transportation Research Part B</w:t>
      </w:r>
      <w:r w:rsidRPr="00D2523E">
        <w:rPr>
          <w:rFonts w:ascii="Times New Roman" w:hAnsi="Times New Roman"/>
          <w:iCs/>
          <w:sz w:val="24"/>
          <w:szCs w:val="24"/>
        </w:rPr>
        <w:t>,</w:t>
      </w:r>
      <w:r w:rsidRPr="00D2523E">
        <w:rPr>
          <w:rFonts w:ascii="Times New Roman" w:hAnsi="Times New Roman"/>
          <w:i/>
          <w:iCs/>
          <w:sz w:val="24"/>
          <w:szCs w:val="24"/>
        </w:rPr>
        <w:t xml:space="preserve"> </w:t>
      </w:r>
      <w:r w:rsidR="00553228" w:rsidRPr="00D2523E">
        <w:rPr>
          <w:rFonts w:ascii="Times New Roman" w:hAnsi="Times New Roman"/>
          <w:iCs/>
          <w:sz w:val="24"/>
          <w:szCs w:val="24"/>
        </w:rPr>
        <w:t xml:space="preserve">Vol. </w:t>
      </w:r>
      <w:r w:rsidR="00553228" w:rsidRPr="00D2523E">
        <w:rPr>
          <w:rFonts w:ascii="Times New Roman" w:hAnsi="Times New Roman"/>
          <w:sz w:val="24"/>
          <w:szCs w:val="24"/>
        </w:rPr>
        <w:t>19, No. 6</w:t>
      </w:r>
      <w:r w:rsidRPr="00D2523E">
        <w:rPr>
          <w:rFonts w:ascii="Times New Roman" w:hAnsi="Times New Roman"/>
          <w:sz w:val="24"/>
          <w:szCs w:val="24"/>
        </w:rPr>
        <w:t>,</w:t>
      </w:r>
      <w:r w:rsidR="00553228" w:rsidRPr="00D2523E">
        <w:rPr>
          <w:rFonts w:ascii="Times New Roman" w:hAnsi="Times New Roman"/>
          <w:sz w:val="24"/>
          <w:szCs w:val="24"/>
        </w:rPr>
        <w:t xml:space="preserve"> 1985, pp.</w:t>
      </w:r>
      <w:r w:rsidRPr="00D2523E">
        <w:rPr>
          <w:rFonts w:ascii="Times New Roman" w:hAnsi="Times New Roman"/>
          <w:sz w:val="24"/>
          <w:szCs w:val="24"/>
        </w:rPr>
        <w:t xml:space="preserve"> 481-495.</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de Jong, G. and R. Kitamur</w:t>
      </w:r>
      <w:r w:rsidR="00553228" w:rsidRPr="00D2523E">
        <w:rPr>
          <w:rFonts w:ascii="Times New Roman" w:hAnsi="Times New Roman"/>
          <w:sz w:val="24"/>
          <w:szCs w:val="24"/>
        </w:rPr>
        <w:t xml:space="preserve">a. </w:t>
      </w:r>
      <w:r w:rsidRPr="00D2523E">
        <w:rPr>
          <w:rFonts w:ascii="Times New Roman" w:hAnsi="Times New Roman"/>
          <w:sz w:val="24"/>
          <w:szCs w:val="24"/>
        </w:rPr>
        <w:t xml:space="preserve">A </w:t>
      </w:r>
      <w:r w:rsidR="00553228" w:rsidRPr="00D2523E">
        <w:rPr>
          <w:rFonts w:ascii="Times New Roman" w:hAnsi="Times New Roman"/>
          <w:sz w:val="24"/>
          <w:szCs w:val="24"/>
        </w:rPr>
        <w:t>R</w:t>
      </w:r>
      <w:r w:rsidRPr="00D2523E">
        <w:rPr>
          <w:rFonts w:ascii="Times New Roman" w:hAnsi="Times New Roman"/>
          <w:sz w:val="24"/>
          <w:szCs w:val="24"/>
        </w:rPr>
        <w:t xml:space="preserve">eview of </w:t>
      </w:r>
      <w:r w:rsidR="00553228" w:rsidRPr="00D2523E">
        <w:rPr>
          <w:rFonts w:ascii="Times New Roman" w:hAnsi="Times New Roman"/>
          <w:sz w:val="24"/>
          <w:szCs w:val="24"/>
        </w:rPr>
        <w:t>H</w:t>
      </w:r>
      <w:r w:rsidRPr="00D2523E">
        <w:rPr>
          <w:rFonts w:ascii="Times New Roman" w:hAnsi="Times New Roman"/>
          <w:sz w:val="24"/>
          <w:szCs w:val="24"/>
        </w:rPr>
        <w:t xml:space="preserve">ousehold </w:t>
      </w:r>
      <w:r w:rsidR="00553228" w:rsidRPr="00D2523E">
        <w:rPr>
          <w:rFonts w:ascii="Times New Roman" w:hAnsi="Times New Roman"/>
          <w:sz w:val="24"/>
          <w:szCs w:val="24"/>
        </w:rPr>
        <w:t>D</w:t>
      </w:r>
      <w:r w:rsidRPr="00D2523E">
        <w:rPr>
          <w:rFonts w:ascii="Times New Roman" w:hAnsi="Times New Roman"/>
          <w:sz w:val="24"/>
          <w:szCs w:val="24"/>
        </w:rPr>
        <w:t xml:space="preserve">ynamic </w:t>
      </w:r>
      <w:r w:rsidR="00553228" w:rsidRPr="00D2523E">
        <w:rPr>
          <w:rFonts w:ascii="Times New Roman" w:hAnsi="Times New Roman"/>
          <w:sz w:val="24"/>
          <w:szCs w:val="24"/>
        </w:rPr>
        <w:t>V</w:t>
      </w:r>
      <w:r w:rsidRPr="00D2523E">
        <w:rPr>
          <w:rFonts w:ascii="Times New Roman" w:hAnsi="Times New Roman"/>
          <w:sz w:val="24"/>
          <w:szCs w:val="24"/>
        </w:rPr>
        <w:t xml:space="preserve">ehicle </w:t>
      </w:r>
      <w:r w:rsidR="00553228" w:rsidRPr="00D2523E">
        <w:rPr>
          <w:rFonts w:ascii="Times New Roman" w:hAnsi="Times New Roman"/>
          <w:sz w:val="24"/>
          <w:szCs w:val="24"/>
        </w:rPr>
        <w:t>O</w:t>
      </w:r>
      <w:r w:rsidRPr="00D2523E">
        <w:rPr>
          <w:rFonts w:ascii="Times New Roman" w:hAnsi="Times New Roman"/>
          <w:sz w:val="24"/>
          <w:szCs w:val="24"/>
        </w:rPr>
        <w:t xml:space="preserve">wnership </w:t>
      </w:r>
      <w:r w:rsidR="00553228" w:rsidRPr="00D2523E">
        <w:rPr>
          <w:rFonts w:ascii="Times New Roman" w:hAnsi="Times New Roman"/>
          <w:sz w:val="24"/>
          <w:szCs w:val="24"/>
        </w:rPr>
        <w:t>M</w:t>
      </w:r>
      <w:r w:rsidRPr="00D2523E">
        <w:rPr>
          <w:rFonts w:ascii="Times New Roman" w:hAnsi="Times New Roman"/>
          <w:sz w:val="24"/>
          <w:szCs w:val="24"/>
        </w:rPr>
        <w:t xml:space="preserve">odels: </w:t>
      </w:r>
      <w:r w:rsidR="00553228" w:rsidRPr="00D2523E">
        <w:rPr>
          <w:rFonts w:ascii="Times New Roman" w:hAnsi="Times New Roman"/>
          <w:sz w:val="24"/>
          <w:szCs w:val="24"/>
        </w:rPr>
        <w:t>H</w:t>
      </w:r>
      <w:r w:rsidRPr="00D2523E">
        <w:rPr>
          <w:rFonts w:ascii="Times New Roman" w:hAnsi="Times New Roman"/>
          <w:sz w:val="24"/>
          <w:szCs w:val="24"/>
        </w:rPr>
        <w:t xml:space="preserve">oldings </w:t>
      </w:r>
      <w:r w:rsidR="00553228" w:rsidRPr="00D2523E">
        <w:rPr>
          <w:rFonts w:ascii="Times New Roman" w:hAnsi="Times New Roman"/>
          <w:sz w:val="24"/>
          <w:szCs w:val="24"/>
        </w:rPr>
        <w:t>M</w:t>
      </w:r>
      <w:r w:rsidRPr="00D2523E">
        <w:rPr>
          <w:rFonts w:ascii="Times New Roman" w:hAnsi="Times New Roman"/>
          <w:sz w:val="24"/>
          <w:szCs w:val="24"/>
        </w:rPr>
        <w:t xml:space="preserve">odels </w:t>
      </w:r>
      <w:r w:rsidR="006744C3" w:rsidRPr="00D2523E">
        <w:rPr>
          <w:rFonts w:ascii="Times New Roman" w:hAnsi="Times New Roman"/>
          <w:sz w:val="24"/>
          <w:szCs w:val="24"/>
        </w:rPr>
        <w:t>v</w:t>
      </w:r>
      <w:r w:rsidRPr="00D2523E">
        <w:rPr>
          <w:rFonts w:ascii="Times New Roman" w:hAnsi="Times New Roman"/>
          <w:sz w:val="24"/>
          <w:szCs w:val="24"/>
        </w:rPr>
        <w:t xml:space="preserve">ersus </w:t>
      </w:r>
      <w:r w:rsidR="00553228" w:rsidRPr="00D2523E">
        <w:rPr>
          <w:rFonts w:ascii="Times New Roman" w:hAnsi="Times New Roman"/>
          <w:sz w:val="24"/>
          <w:szCs w:val="24"/>
        </w:rPr>
        <w:t>T</w:t>
      </w:r>
      <w:r w:rsidRPr="00D2523E">
        <w:rPr>
          <w:rFonts w:ascii="Times New Roman" w:hAnsi="Times New Roman"/>
          <w:sz w:val="24"/>
          <w:szCs w:val="24"/>
        </w:rPr>
        <w:t xml:space="preserve">ransactions </w:t>
      </w:r>
      <w:r w:rsidR="00553228" w:rsidRPr="00D2523E">
        <w:rPr>
          <w:rFonts w:ascii="Times New Roman" w:hAnsi="Times New Roman"/>
          <w:sz w:val="24"/>
          <w:szCs w:val="24"/>
        </w:rPr>
        <w:t>M</w:t>
      </w:r>
      <w:r w:rsidRPr="00D2523E">
        <w:rPr>
          <w:rFonts w:ascii="Times New Roman" w:hAnsi="Times New Roman"/>
          <w:sz w:val="24"/>
          <w:szCs w:val="24"/>
        </w:rPr>
        <w:t xml:space="preserve">odels. </w:t>
      </w:r>
      <w:r w:rsidRPr="00D2523E">
        <w:rPr>
          <w:rFonts w:ascii="Times New Roman" w:hAnsi="Times New Roman"/>
          <w:i/>
          <w:iCs/>
          <w:sz w:val="24"/>
          <w:szCs w:val="24"/>
        </w:rPr>
        <w:t>Proceedings of Seminar E, 20th PTRC Summer</w:t>
      </w:r>
      <w:r w:rsidRPr="00D2523E">
        <w:rPr>
          <w:rFonts w:ascii="Times New Roman" w:hAnsi="Times New Roman"/>
          <w:sz w:val="24"/>
          <w:szCs w:val="24"/>
        </w:rPr>
        <w:t xml:space="preserve"> </w:t>
      </w:r>
      <w:r w:rsidRPr="00D2523E">
        <w:rPr>
          <w:rFonts w:ascii="Times New Roman" w:hAnsi="Times New Roman"/>
          <w:i/>
          <w:iCs/>
          <w:sz w:val="24"/>
          <w:szCs w:val="24"/>
        </w:rPr>
        <w:t xml:space="preserve">Annual Meeting, </w:t>
      </w:r>
      <w:r w:rsidRPr="00D2523E">
        <w:rPr>
          <w:rFonts w:ascii="Times New Roman" w:hAnsi="Times New Roman"/>
          <w:sz w:val="24"/>
          <w:szCs w:val="24"/>
        </w:rPr>
        <w:t xml:space="preserve">PTRC Education and Research Services Ltd., London, </w:t>
      </w:r>
      <w:r w:rsidR="00553228" w:rsidRPr="00D2523E">
        <w:rPr>
          <w:rFonts w:ascii="Times New Roman" w:hAnsi="Times New Roman"/>
          <w:sz w:val="24"/>
          <w:szCs w:val="24"/>
        </w:rPr>
        <w:t xml:space="preserve">1992, pp. </w:t>
      </w:r>
      <w:r w:rsidRPr="00D2523E">
        <w:rPr>
          <w:rFonts w:ascii="Times New Roman" w:hAnsi="Times New Roman"/>
          <w:sz w:val="24"/>
          <w:szCs w:val="24"/>
        </w:rPr>
        <w:t>141-152.</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Brownstone, D., D.</w:t>
      </w:r>
      <w:r w:rsidR="00553228" w:rsidRPr="00D2523E">
        <w:rPr>
          <w:rFonts w:ascii="Times New Roman" w:hAnsi="Times New Roman"/>
          <w:sz w:val="24"/>
          <w:szCs w:val="24"/>
        </w:rPr>
        <w:t xml:space="preserve"> </w:t>
      </w:r>
      <w:r w:rsidRPr="00D2523E">
        <w:rPr>
          <w:rFonts w:ascii="Times New Roman" w:hAnsi="Times New Roman"/>
          <w:sz w:val="24"/>
          <w:szCs w:val="24"/>
        </w:rPr>
        <w:t xml:space="preserve">S. Bunch, </w:t>
      </w:r>
      <w:r w:rsidR="00553228" w:rsidRPr="00D2523E">
        <w:rPr>
          <w:rFonts w:ascii="Times New Roman" w:hAnsi="Times New Roman"/>
          <w:sz w:val="24"/>
          <w:szCs w:val="24"/>
        </w:rPr>
        <w:t xml:space="preserve">and K. Train. </w:t>
      </w:r>
      <w:r w:rsidRPr="00D2523E">
        <w:rPr>
          <w:rFonts w:ascii="Times New Roman" w:hAnsi="Times New Roman"/>
          <w:sz w:val="24"/>
          <w:szCs w:val="24"/>
        </w:rPr>
        <w:t xml:space="preserve">Joint </w:t>
      </w:r>
      <w:r w:rsidR="00553228" w:rsidRPr="00D2523E">
        <w:rPr>
          <w:rFonts w:ascii="Times New Roman" w:hAnsi="Times New Roman"/>
          <w:sz w:val="24"/>
          <w:szCs w:val="24"/>
        </w:rPr>
        <w:t>M</w:t>
      </w:r>
      <w:r w:rsidRPr="00D2523E">
        <w:rPr>
          <w:rFonts w:ascii="Times New Roman" w:hAnsi="Times New Roman"/>
          <w:sz w:val="24"/>
          <w:szCs w:val="24"/>
        </w:rPr>
        <w:t xml:space="preserve">ixed </w:t>
      </w:r>
      <w:r w:rsidR="00553228" w:rsidRPr="00D2523E">
        <w:rPr>
          <w:rFonts w:ascii="Times New Roman" w:hAnsi="Times New Roman"/>
          <w:sz w:val="24"/>
          <w:szCs w:val="24"/>
        </w:rPr>
        <w:t>L</w:t>
      </w:r>
      <w:r w:rsidRPr="00D2523E">
        <w:rPr>
          <w:rFonts w:ascii="Times New Roman" w:hAnsi="Times New Roman"/>
          <w:sz w:val="24"/>
          <w:szCs w:val="24"/>
        </w:rPr>
        <w:t xml:space="preserve">ogit </w:t>
      </w:r>
      <w:r w:rsidR="00553228" w:rsidRPr="00D2523E">
        <w:rPr>
          <w:rFonts w:ascii="Times New Roman" w:hAnsi="Times New Roman"/>
          <w:sz w:val="24"/>
          <w:szCs w:val="24"/>
        </w:rPr>
        <w:t>M</w:t>
      </w:r>
      <w:r w:rsidRPr="00D2523E">
        <w:rPr>
          <w:rFonts w:ascii="Times New Roman" w:hAnsi="Times New Roman"/>
          <w:sz w:val="24"/>
          <w:szCs w:val="24"/>
        </w:rPr>
        <w:t xml:space="preserve">odels of </w:t>
      </w:r>
      <w:r w:rsidR="00553228" w:rsidRPr="00D2523E">
        <w:rPr>
          <w:rFonts w:ascii="Times New Roman" w:hAnsi="Times New Roman"/>
          <w:sz w:val="24"/>
          <w:szCs w:val="24"/>
        </w:rPr>
        <w:t>S</w:t>
      </w:r>
      <w:r w:rsidRPr="00D2523E">
        <w:rPr>
          <w:rFonts w:ascii="Times New Roman" w:hAnsi="Times New Roman"/>
          <w:sz w:val="24"/>
          <w:szCs w:val="24"/>
        </w:rPr>
        <w:t xml:space="preserve">tated and </w:t>
      </w:r>
      <w:r w:rsidR="00553228" w:rsidRPr="00D2523E">
        <w:rPr>
          <w:rFonts w:ascii="Times New Roman" w:hAnsi="Times New Roman"/>
          <w:sz w:val="24"/>
          <w:szCs w:val="24"/>
        </w:rPr>
        <w:t>R</w:t>
      </w:r>
      <w:r w:rsidRPr="00D2523E">
        <w:rPr>
          <w:rFonts w:ascii="Times New Roman" w:hAnsi="Times New Roman"/>
          <w:sz w:val="24"/>
          <w:szCs w:val="24"/>
        </w:rPr>
        <w:t xml:space="preserve">evealed </w:t>
      </w:r>
      <w:r w:rsidR="00553228" w:rsidRPr="00D2523E">
        <w:rPr>
          <w:rFonts w:ascii="Times New Roman" w:hAnsi="Times New Roman"/>
          <w:sz w:val="24"/>
          <w:szCs w:val="24"/>
        </w:rPr>
        <w:t>P</w:t>
      </w:r>
      <w:r w:rsidRPr="00D2523E">
        <w:rPr>
          <w:rFonts w:ascii="Times New Roman" w:hAnsi="Times New Roman"/>
          <w:sz w:val="24"/>
          <w:szCs w:val="24"/>
        </w:rPr>
        <w:t xml:space="preserve">references for </w:t>
      </w:r>
      <w:r w:rsidR="00553228" w:rsidRPr="00D2523E">
        <w:rPr>
          <w:rFonts w:ascii="Times New Roman" w:hAnsi="Times New Roman"/>
          <w:sz w:val="24"/>
          <w:szCs w:val="24"/>
        </w:rPr>
        <w:t>A</w:t>
      </w:r>
      <w:r w:rsidRPr="00D2523E">
        <w:rPr>
          <w:rFonts w:ascii="Times New Roman" w:hAnsi="Times New Roman"/>
          <w:sz w:val="24"/>
          <w:szCs w:val="24"/>
        </w:rPr>
        <w:t>lternative-</w:t>
      </w:r>
      <w:r w:rsidR="00553228" w:rsidRPr="00D2523E">
        <w:rPr>
          <w:rFonts w:ascii="Times New Roman" w:hAnsi="Times New Roman"/>
          <w:sz w:val="24"/>
          <w:szCs w:val="24"/>
        </w:rPr>
        <w:t>F</w:t>
      </w:r>
      <w:r w:rsidRPr="00D2523E">
        <w:rPr>
          <w:rFonts w:ascii="Times New Roman" w:hAnsi="Times New Roman"/>
          <w:sz w:val="24"/>
          <w:szCs w:val="24"/>
        </w:rPr>
        <w:t xml:space="preserve">uel </w:t>
      </w:r>
      <w:r w:rsidR="00553228" w:rsidRPr="00D2523E">
        <w:rPr>
          <w:rFonts w:ascii="Times New Roman" w:hAnsi="Times New Roman"/>
          <w:sz w:val="24"/>
          <w:szCs w:val="24"/>
        </w:rPr>
        <w:t>V</w:t>
      </w:r>
      <w:r w:rsidRPr="00D2523E">
        <w:rPr>
          <w:rFonts w:ascii="Times New Roman" w:hAnsi="Times New Roman"/>
          <w:sz w:val="24"/>
          <w:szCs w:val="24"/>
        </w:rPr>
        <w:t xml:space="preserve">ehicles. </w:t>
      </w:r>
      <w:r w:rsidRPr="00D2523E">
        <w:rPr>
          <w:rFonts w:ascii="Times New Roman" w:hAnsi="Times New Roman"/>
          <w:i/>
          <w:iCs/>
          <w:sz w:val="24"/>
          <w:szCs w:val="24"/>
        </w:rPr>
        <w:t>Transportation Research Part B</w:t>
      </w:r>
      <w:r w:rsidRPr="00D2523E">
        <w:rPr>
          <w:rFonts w:ascii="Times New Roman" w:hAnsi="Times New Roman"/>
          <w:iCs/>
          <w:sz w:val="24"/>
          <w:szCs w:val="24"/>
        </w:rPr>
        <w:t xml:space="preserve">, </w:t>
      </w:r>
      <w:r w:rsidR="00553228" w:rsidRPr="00D2523E">
        <w:rPr>
          <w:rFonts w:ascii="Times New Roman" w:hAnsi="Times New Roman"/>
          <w:iCs/>
          <w:sz w:val="24"/>
          <w:szCs w:val="24"/>
        </w:rPr>
        <w:t xml:space="preserve">Vol. </w:t>
      </w:r>
      <w:r w:rsidR="00553228" w:rsidRPr="00D2523E">
        <w:rPr>
          <w:rFonts w:ascii="Times New Roman" w:hAnsi="Times New Roman"/>
          <w:bCs/>
          <w:sz w:val="24"/>
          <w:szCs w:val="24"/>
        </w:rPr>
        <w:t>34, No. 5</w:t>
      </w:r>
      <w:r w:rsidRPr="00D2523E">
        <w:rPr>
          <w:rFonts w:ascii="Times New Roman" w:hAnsi="Times New Roman"/>
          <w:sz w:val="24"/>
          <w:szCs w:val="24"/>
        </w:rPr>
        <w:t>,</w:t>
      </w:r>
      <w:r w:rsidR="00553228" w:rsidRPr="00D2523E">
        <w:rPr>
          <w:rFonts w:ascii="Times New Roman" w:hAnsi="Times New Roman"/>
          <w:sz w:val="24"/>
          <w:szCs w:val="24"/>
        </w:rPr>
        <w:t xml:space="preserve"> 2000, pp.</w:t>
      </w:r>
      <w:r w:rsidRPr="00D2523E">
        <w:rPr>
          <w:rFonts w:ascii="Times New Roman" w:hAnsi="Times New Roman"/>
          <w:sz w:val="24"/>
          <w:szCs w:val="24"/>
        </w:rPr>
        <w:t xml:space="preserve"> 315-338.</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de Haan, P., M.</w:t>
      </w:r>
      <w:r w:rsidR="00553228" w:rsidRPr="00D2523E">
        <w:rPr>
          <w:rFonts w:ascii="Times New Roman" w:hAnsi="Times New Roman"/>
          <w:sz w:val="24"/>
          <w:szCs w:val="24"/>
        </w:rPr>
        <w:t xml:space="preserve"> </w:t>
      </w:r>
      <w:r w:rsidRPr="00D2523E">
        <w:rPr>
          <w:rFonts w:ascii="Times New Roman" w:hAnsi="Times New Roman"/>
          <w:sz w:val="24"/>
          <w:szCs w:val="24"/>
        </w:rPr>
        <w:t>G. Mueller, and R.</w:t>
      </w:r>
      <w:r w:rsidR="00553228" w:rsidRPr="00D2523E">
        <w:rPr>
          <w:rFonts w:ascii="Times New Roman" w:hAnsi="Times New Roman"/>
          <w:sz w:val="24"/>
          <w:szCs w:val="24"/>
        </w:rPr>
        <w:t xml:space="preserve"> W. Scholz. </w:t>
      </w:r>
      <w:r w:rsidRPr="00D2523E">
        <w:rPr>
          <w:rFonts w:ascii="Times New Roman" w:hAnsi="Times New Roman"/>
          <w:sz w:val="24"/>
          <w:szCs w:val="24"/>
        </w:rPr>
        <w:t xml:space="preserve">How </w:t>
      </w:r>
      <w:r w:rsidR="00553228" w:rsidRPr="00D2523E">
        <w:rPr>
          <w:rFonts w:ascii="Times New Roman" w:hAnsi="Times New Roman"/>
          <w:sz w:val="24"/>
          <w:szCs w:val="24"/>
        </w:rPr>
        <w:t>M</w:t>
      </w:r>
      <w:r w:rsidRPr="00D2523E">
        <w:rPr>
          <w:rFonts w:ascii="Times New Roman" w:hAnsi="Times New Roman"/>
          <w:sz w:val="24"/>
          <w:szCs w:val="24"/>
        </w:rPr>
        <w:t xml:space="preserve">uch do </w:t>
      </w:r>
      <w:r w:rsidR="00553228" w:rsidRPr="00D2523E">
        <w:rPr>
          <w:rFonts w:ascii="Times New Roman" w:hAnsi="Times New Roman"/>
          <w:sz w:val="24"/>
          <w:szCs w:val="24"/>
        </w:rPr>
        <w:t>I</w:t>
      </w:r>
      <w:r w:rsidRPr="00D2523E">
        <w:rPr>
          <w:rFonts w:ascii="Times New Roman" w:hAnsi="Times New Roman"/>
          <w:sz w:val="24"/>
          <w:szCs w:val="24"/>
        </w:rPr>
        <w:t xml:space="preserve">ncentives </w:t>
      </w:r>
      <w:r w:rsidR="00553228" w:rsidRPr="00D2523E">
        <w:rPr>
          <w:rFonts w:ascii="Times New Roman" w:hAnsi="Times New Roman"/>
          <w:sz w:val="24"/>
          <w:szCs w:val="24"/>
        </w:rPr>
        <w:t>A</w:t>
      </w:r>
      <w:r w:rsidRPr="00D2523E">
        <w:rPr>
          <w:rFonts w:ascii="Times New Roman" w:hAnsi="Times New Roman"/>
          <w:sz w:val="24"/>
          <w:szCs w:val="24"/>
        </w:rPr>
        <w:t xml:space="preserve">ffect </w:t>
      </w:r>
      <w:r w:rsidR="00553228" w:rsidRPr="00D2523E">
        <w:rPr>
          <w:rFonts w:ascii="Times New Roman" w:hAnsi="Times New Roman"/>
          <w:sz w:val="24"/>
          <w:szCs w:val="24"/>
        </w:rPr>
        <w:t>C</w:t>
      </w:r>
      <w:r w:rsidRPr="00D2523E">
        <w:rPr>
          <w:rFonts w:ascii="Times New Roman" w:hAnsi="Times New Roman"/>
          <w:sz w:val="24"/>
          <w:szCs w:val="24"/>
        </w:rPr>
        <w:t xml:space="preserve">ar </w:t>
      </w:r>
      <w:r w:rsidR="00553228" w:rsidRPr="00D2523E">
        <w:rPr>
          <w:rFonts w:ascii="Times New Roman" w:hAnsi="Times New Roman"/>
          <w:sz w:val="24"/>
          <w:szCs w:val="24"/>
        </w:rPr>
        <w:t>P</w:t>
      </w:r>
      <w:r w:rsidRPr="00D2523E">
        <w:rPr>
          <w:rFonts w:ascii="Times New Roman" w:hAnsi="Times New Roman"/>
          <w:sz w:val="24"/>
          <w:szCs w:val="24"/>
        </w:rPr>
        <w:t>urchase? Agent-</w:t>
      </w:r>
      <w:r w:rsidR="00553228" w:rsidRPr="00D2523E">
        <w:rPr>
          <w:rFonts w:ascii="Times New Roman" w:hAnsi="Times New Roman"/>
          <w:sz w:val="24"/>
          <w:szCs w:val="24"/>
        </w:rPr>
        <w:t>B</w:t>
      </w:r>
      <w:r w:rsidRPr="00D2523E">
        <w:rPr>
          <w:rFonts w:ascii="Times New Roman" w:hAnsi="Times New Roman"/>
          <w:sz w:val="24"/>
          <w:szCs w:val="24"/>
        </w:rPr>
        <w:t xml:space="preserve">ased </w:t>
      </w:r>
      <w:r w:rsidR="00553228" w:rsidRPr="00D2523E">
        <w:rPr>
          <w:rFonts w:ascii="Times New Roman" w:hAnsi="Times New Roman"/>
          <w:sz w:val="24"/>
          <w:szCs w:val="24"/>
        </w:rPr>
        <w:t>M</w:t>
      </w:r>
      <w:r w:rsidRPr="00D2523E">
        <w:rPr>
          <w:rFonts w:ascii="Times New Roman" w:hAnsi="Times New Roman"/>
          <w:sz w:val="24"/>
          <w:szCs w:val="24"/>
        </w:rPr>
        <w:t xml:space="preserve">icrosimulation of </w:t>
      </w:r>
      <w:r w:rsidR="00553228" w:rsidRPr="00D2523E">
        <w:rPr>
          <w:rFonts w:ascii="Times New Roman" w:hAnsi="Times New Roman"/>
          <w:sz w:val="24"/>
          <w:szCs w:val="24"/>
        </w:rPr>
        <w:t>C</w:t>
      </w:r>
      <w:r w:rsidRPr="00D2523E">
        <w:rPr>
          <w:rFonts w:ascii="Times New Roman" w:hAnsi="Times New Roman"/>
          <w:sz w:val="24"/>
          <w:szCs w:val="24"/>
        </w:rPr>
        <w:t xml:space="preserve">onsumer </w:t>
      </w:r>
      <w:r w:rsidR="00553228" w:rsidRPr="00D2523E">
        <w:rPr>
          <w:rFonts w:ascii="Times New Roman" w:hAnsi="Times New Roman"/>
          <w:sz w:val="24"/>
          <w:szCs w:val="24"/>
        </w:rPr>
        <w:t>C</w:t>
      </w:r>
      <w:r w:rsidRPr="00D2523E">
        <w:rPr>
          <w:rFonts w:ascii="Times New Roman" w:hAnsi="Times New Roman"/>
          <w:sz w:val="24"/>
          <w:szCs w:val="24"/>
        </w:rPr>
        <w:t xml:space="preserve">hoice of </w:t>
      </w:r>
      <w:r w:rsidR="00553228" w:rsidRPr="00D2523E">
        <w:rPr>
          <w:rFonts w:ascii="Times New Roman" w:hAnsi="Times New Roman"/>
          <w:sz w:val="24"/>
          <w:szCs w:val="24"/>
        </w:rPr>
        <w:t>N</w:t>
      </w:r>
      <w:r w:rsidRPr="00D2523E">
        <w:rPr>
          <w:rFonts w:ascii="Times New Roman" w:hAnsi="Times New Roman"/>
          <w:sz w:val="24"/>
          <w:szCs w:val="24"/>
        </w:rPr>
        <w:t xml:space="preserve">ew </w:t>
      </w:r>
      <w:r w:rsidR="00553228" w:rsidRPr="00D2523E">
        <w:rPr>
          <w:rFonts w:ascii="Times New Roman" w:hAnsi="Times New Roman"/>
          <w:sz w:val="24"/>
          <w:szCs w:val="24"/>
        </w:rPr>
        <w:t>C</w:t>
      </w:r>
      <w:r w:rsidRPr="00D2523E">
        <w:rPr>
          <w:rFonts w:ascii="Times New Roman" w:hAnsi="Times New Roman"/>
          <w:sz w:val="24"/>
          <w:szCs w:val="24"/>
        </w:rPr>
        <w:t xml:space="preserve">ars, </w:t>
      </w:r>
      <w:r w:rsidR="00553228" w:rsidRPr="00D2523E">
        <w:rPr>
          <w:rFonts w:ascii="Times New Roman" w:hAnsi="Times New Roman"/>
          <w:sz w:val="24"/>
          <w:szCs w:val="24"/>
        </w:rPr>
        <w:t>P</w:t>
      </w:r>
      <w:r w:rsidRPr="00D2523E">
        <w:rPr>
          <w:rFonts w:ascii="Times New Roman" w:hAnsi="Times New Roman"/>
          <w:sz w:val="24"/>
          <w:szCs w:val="24"/>
        </w:rPr>
        <w:t xml:space="preserve">art II: Forecasting effects of feebates based on energy-efficiency. </w:t>
      </w:r>
      <w:r w:rsidRPr="00D2523E">
        <w:rPr>
          <w:rFonts w:ascii="Times New Roman" w:hAnsi="Times New Roman"/>
          <w:i/>
          <w:sz w:val="24"/>
          <w:szCs w:val="24"/>
        </w:rPr>
        <w:t>Energy Policy</w:t>
      </w:r>
      <w:r w:rsidRPr="00D2523E">
        <w:rPr>
          <w:rFonts w:ascii="Times New Roman" w:hAnsi="Times New Roman"/>
          <w:sz w:val="24"/>
          <w:szCs w:val="24"/>
        </w:rPr>
        <w:t xml:space="preserve">, </w:t>
      </w:r>
      <w:r w:rsidR="00553228" w:rsidRPr="00D2523E">
        <w:rPr>
          <w:rFonts w:ascii="Times New Roman" w:hAnsi="Times New Roman"/>
          <w:sz w:val="24"/>
          <w:szCs w:val="24"/>
        </w:rPr>
        <w:t>Vol. 37, No. 3</w:t>
      </w:r>
      <w:r w:rsidRPr="00D2523E">
        <w:rPr>
          <w:rFonts w:ascii="Times New Roman" w:hAnsi="Times New Roman"/>
          <w:sz w:val="24"/>
          <w:szCs w:val="24"/>
        </w:rPr>
        <w:t>,</w:t>
      </w:r>
      <w:r w:rsidR="00553228" w:rsidRPr="00D2523E">
        <w:rPr>
          <w:rFonts w:ascii="Times New Roman" w:hAnsi="Times New Roman"/>
          <w:sz w:val="24"/>
          <w:szCs w:val="24"/>
        </w:rPr>
        <w:t xml:space="preserve"> 2009, pp.</w:t>
      </w:r>
      <w:r w:rsidRPr="00D2523E">
        <w:rPr>
          <w:rFonts w:ascii="Times New Roman" w:hAnsi="Times New Roman"/>
          <w:sz w:val="24"/>
          <w:szCs w:val="24"/>
        </w:rPr>
        <w:t xml:space="preserve"> 1083-1094.</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Mueller, M.</w:t>
      </w:r>
      <w:r w:rsidR="00553228" w:rsidRPr="00D2523E">
        <w:rPr>
          <w:rFonts w:ascii="Times New Roman" w:hAnsi="Times New Roman"/>
          <w:sz w:val="24"/>
          <w:szCs w:val="24"/>
        </w:rPr>
        <w:t xml:space="preserve"> G. and P. de Haan. How Much do Incentives Affect Car P</w:t>
      </w:r>
      <w:r w:rsidRPr="00D2523E">
        <w:rPr>
          <w:rFonts w:ascii="Times New Roman" w:hAnsi="Times New Roman"/>
          <w:sz w:val="24"/>
          <w:szCs w:val="24"/>
        </w:rPr>
        <w:t xml:space="preserve">urchase? </w:t>
      </w:r>
      <w:r w:rsidR="00553228" w:rsidRPr="00D2523E">
        <w:rPr>
          <w:rFonts w:ascii="Times New Roman" w:hAnsi="Times New Roman"/>
          <w:sz w:val="24"/>
          <w:szCs w:val="24"/>
        </w:rPr>
        <w:t>Agent-Based Microsimulation of Consumer Choice of New Cars, Part</w:t>
      </w:r>
      <w:r w:rsidRPr="00D2523E">
        <w:rPr>
          <w:rFonts w:ascii="Times New Roman" w:hAnsi="Times New Roman"/>
          <w:sz w:val="24"/>
          <w:szCs w:val="24"/>
        </w:rPr>
        <w:t xml:space="preserve"> I: Model structure, simulation of bounded rationality, and model validation. </w:t>
      </w:r>
      <w:r w:rsidRPr="00D2523E">
        <w:rPr>
          <w:rFonts w:ascii="Times New Roman" w:hAnsi="Times New Roman"/>
          <w:i/>
          <w:iCs/>
          <w:sz w:val="24"/>
          <w:szCs w:val="24"/>
        </w:rPr>
        <w:t>Energy Policy</w:t>
      </w:r>
      <w:r w:rsidRPr="00D2523E">
        <w:rPr>
          <w:rFonts w:ascii="Times New Roman" w:hAnsi="Times New Roman"/>
          <w:iCs/>
          <w:sz w:val="24"/>
          <w:szCs w:val="24"/>
        </w:rPr>
        <w:t>,</w:t>
      </w:r>
      <w:r w:rsidRPr="00D2523E">
        <w:rPr>
          <w:rFonts w:ascii="Times New Roman" w:hAnsi="Times New Roman"/>
          <w:sz w:val="24"/>
          <w:szCs w:val="24"/>
        </w:rPr>
        <w:t xml:space="preserve"> </w:t>
      </w:r>
      <w:r w:rsidR="00553228" w:rsidRPr="00D2523E">
        <w:rPr>
          <w:rFonts w:ascii="Times New Roman" w:hAnsi="Times New Roman"/>
          <w:sz w:val="24"/>
          <w:szCs w:val="24"/>
        </w:rPr>
        <w:t xml:space="preserve">Vol. 37, No. 3, 2009, pp. </w:t>
      </w:r>
      <w:r w:rsidRPr="00D2523E">
        <w:rPr>
          <w:rFonts w:ascii="Times New Roman" w:hAnsi="Times New Roman"/>
          <w:sz w:val="24"/>
          <w:szCs w:val="24"/>
        </w:rPr>
        <w:t>1072-1082.</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Mohammadian, A. and E.</w:t>
      </w:r>
      <w:r w:rsidR="00553228" w:rsidRPr="00D2523E">
        <w:rPr>
          <w:rFonts w:ascii="Times New Roman" w:hAnsi="Times New Roman"/>
          <w:sz w:val="24"/>
          <w:szCs w:val="24"/>
        </w:rPr>
        <w:t xml:space="preserve"> J. Miller. </w:t>
      </w:r>
      <w:r w:rsidRPr="00D2523E">
        <w:rPr>
          <w:rFonts w:ascii="Times New Roman" w:hAnsi="Times New Roman"/>
          <w:sz w:val="24"/>
          <w:szCs w:val="24"/>
        </w:rPr>
        <w:t xml:space="preserve">Dynamic </w:t>
      </w:r>
      <w:r w:rsidR="00553228" w:rsidRPr="00D2523E">
        <w:rPr>
          <w:rFonts w:ascii="Times New Roman" w:hAnsi="Times New Roman"/>
          <w:sz w:val="24"/>
          <w:szCs w:val="24"/>
        </w:rPr>
        <w:t>M</w:t>
      </w:r>
      <w:r w:rsidRPr="00D2523E">
        <w:rPr>
          <w:rFonts w:ascii="Times New Roman" w:hAnsi="Times New Roman"/>
          <w:sz w:val="24"/>
          <w:szCs w:val="24"/>
        </w:rPr>
        <w:t xml:space="preserve">odeling of </w:t>
      </w:r>
      <w:r w:rsidR="00553228" w:rsidRPr="00D2523E">
        <w:rPr>
          <w:rFonts w:ascii="Times New Roman" w:hAnsi="Times New Roman"/>
          <w:sz w:val="24"/>
          <w:szCs w:val="24"/>
        </w:rPr>
        <w:t>H</w:t>
      </w:r>
      <w:r w:rsidRPr="00D2523E">
        <w:rPr>
          <w:rFonts w:ascii="Times New Roman" w:hAnsi="Times New Roman"/>
          <w:sz w:val="24"/>
          <w:szCs w:val="24"/>
        </w:rPr>
        <w:t xml:space="preserve">ousehold </w:t>
      </w:r>
      <w:r w:rsidR="00553228" w:rsidRPr="00D2523E">
        <w:rPr>
          <w:rFonts w:ascii="Times New Roman" w:hAnsi="Times New Roman"/>
          <w:sz w:val="24"/>
          <w:szCs w:val="24"/>
        </w:rPr>
        <w:t>A</w:t>
      </w:r>
      <w:r w:rsidRPr="00D2523E">
        <w:rPr>
          <w:rFonts w:ascii="Times New Roman" w:hAnsi="Times New Roman"/>
          <w:sz w:val="24"/>
          <w:szCs w:val="24"/>
        </w:rPr>
        <w:t xml:space="preserve">utomobile </w:t>
      </w:r>
      <w:r w:rsidR="00553228" w:rsidRPr="00D2523E">
        <w:rPr>
          <w:rFonts w:ascii="Times New Roman" w:hAnsi="Times New Roman"/>
          <w:sz w:val="24"/>
          <w:szCs w:val="24"/>
        </w:rPr>
        <w:t>T</w:t>
      </w:r>
      <w:r w:rsidRPr="00D2523E">
        <w:rPr>
          <w:rFonts w:ascii="Times New Roman" w:hAnsi="Times New Roman"/>
          <w:sz w:val="24"/>
          <w:szCs w:val="24"/>
        </w:rPr>
        <w:t xml:space="preserve">ransactions. </w:t>
      </w:r>
      <w:r w:rsidR="00553228" w:rsidRPr="00D2523E">
        <w:rPr>
          <w:rFonts w:ascii="Times New Roman" w:hAnsi="Times New Roman"/>
          <w:sz w:val="24"/>
          <w:szCs w:val="24"/>
        </w:rPr>
        <w:t xml:space="preserve">In </w:t>
      </w:r>
      <w:r w:rsidRPr="00D2523E">
        <w:rPr>
          <w:rFonts w:ascii="Times New Roman" w:hAnsi="Times New Roman"/>
          <w:i/>
          <w:iCs/>
          <w:sz w:val="24"/>
          <w:szCs w:val="24"/>
        </w:rPr>
        <w:t>Transportation Research Record</w:t>
      </w:r>
      <w:r w:rsidR="00553228" w:rsidRPr="00D2523E">
        <w:rPr>
          <w:rFonts w:ascii="Times New Roman" w:hAnsi="Times New Roman"/>
          <w:i/>
          <w:iCs/>
          <w:sz w:val="24"/>
          <w:szCs w:val="24"/>
        </w:rPr>
        <w:t>: Journal of the Transportation Research Board</w:t>
      </w:r>
      <w:r w:rsidR="00553228" w:rsidRPr="00D2523E">
        <w:rPr>
          <w:rFonts w:ascii="Times New Roman" w:hAnsi="Times New Roman"/>
          <w:iCs/>
          <w:sz w:val="24"/>
          <w:szCs w:val="24"/>
        </w:rPr>
        <w:t>, No.</w:t>
      </w:r>
      <w:r w:rsidRPr="00D2523E">
        <w:rPr>
          <w:rFonts w:ascii="Times New Roman" w:hAnsi="Times New Roman"/>
          <w:iCs/>
          <w:sz w:val="24"/>
          <w:szCs w:val="24"/>
        </w:rPr>
        <w:t xml:space="preserve"> 1837, </w:t>
      </w:r>
      <w:r w:rsidR="00553228" w:rsidRPr="00D2523E">
        <w:rPr>
          <w:rFonts w:ascii="Times New Roman" w:hAnsi="Times New Roman"/>
          <w:iCs/>
          <w:sz w:val="24"/>
          <w:szCs w:val="24"/>
        </w:rPr>
        <w:t xml:space="preserve">Transportation Research Board of the National Academies, Washington, D.C., 2003, pp. </w:t>
      </w:r>
      <w:r w:rsidRPr="00D2523E">
        <w:rPr>
          <w:rFonts w:ascii="Times New Roman" w:hAnsi="Times New Roman"/>
          <w:sz w:val="24"/>
          <w:szCs w:val="24"/>
        </w:rPr>
        <w:t>98-105.</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Yamamoto,</w:t>
      </w:r>
      <w:r w:rsidR="00553228" w:rsidRPr="00D2523E">
        <w:rPr>
          <w:rFonts w:ascii="Times New Roman" w:hAnsi="Times New Roman"/>
          <w:sz w:val="24"/>
          <w:szCs w:val="24"/>
        </w:rPr>
        <w:t xml:space="preserve"> T., R. Kitamura, and S. Kimura. </w:t>
      </w:r>
      <w:r w:rsidRPr="00D2523E">
        <w:rPr>
          <w:rFonts w:ascii="Times New Roman" w:hAnsi="Times New Roman"/>
          <w:sz w:val="24"/>
          <w:szCs w:val="24"/>
        </w:rPr>
        <w:t>Competing-</w:t>
      </w:r>
      <w:r w:rsidR="00553228" w:rsidRPr="00D2523E">
        <w:rPr>
          <w:rFonts w:ascii="Times New Roman" w:hAnsi="Times New Roman"/>
          <w:sz w:val="24"/>
          <w:szCs w:val="24"/>
        </w:rPr>
        <w:t>R</w:t>
      </w:r>
      <w:r w:rsidRPr="00D2523E">
        <w:rPr>
          <w:rFonts w:ascii="Times New Roman" w:hAnsi="Times New Roman"/>
          <w:sz w:val="24"/>
          <w:szCs w:val="24"/>
        </w:rPr>
        <w:t xml:space="preserve">isks </w:t>
      </w:r>
      <w:r w:rsidR="00553228" w:rsidRPr="00D2523E">
        <w:rPr>
          <w:rFonts w:ascii="Times New Roman" w:hAnsi="Times New Roman"/>
          <w:sz w:val="24"/>
          <w:szCs w:val="24"/>
        </w:rPr>
        <w:t>D</w:t>
      </w:r>
      <w:r w:rsidRPr="00D2523E">
        <w:rPr>
          <w:rFonts w:ascii="Times New Roman" w:hAnsi="Times New Roman"/>
          <w:sz w:val="24"/>
          <w:szCs w:val="24"/>
        </w:rPr>
        <w:t xml:space="preserve">uration </w:t>
      </w:r>
      <w:r w:rsidR="00553228" w:rsidRPr="00D2523E">
        <w:rPr>
          <w:rFonts w:ascii="Times New Roman" w:hAnsi="Times New Roman"/>
          <w:sz w:val="24"/>
          <w:szCs w:val="24"/>
        </w:rPr>
        <w:t>M</w:t>
      </w:r>
      <w:r w:rsidRPr="00D2523E">
        <w:rPr>
          <w:rFonts w:ascii="Times New Roman" w:hAnsi="Times New Roman"/>
          <w:sz w:val="24"/>
          <w:szCs w:val="24"/>
        </w:rPr>
        <w:t xml:space="preserve">odel of </w:t>
      </w:r>
      <w:r w:rsidR="00553228" w:rsidRPr="00D2523E">
        <w:rPr>
          <w:rFonts w:ascii="Times New Roman" w:hAnsi="Times New Roman"/>
          <w:sz w:val="24"/>
          <w:szCs w:val="24"/>
        </w:rPr>
        <w:t>H</w:t>
      </w:r>
      <w:r w:rsidRPr="00D2523E">
        <w:rPr>
          <w:rFonts w:ascii="Times New Roman" w:hAnsi="Times New Roman"/>
          <w:sz w:val="24"/>
          <w:szCs w:val="24"/>
        </w:rPr>
        <w:t xml:space="preserve">ousehold </w:t>
      </w:r>
      <w:r w:rsidR="00553228" w:rsidRPr="00D2523E">
        <w:rPr>
          <w:rFonts w:ascii="Times New Roman" w:hAnsi="Times New Roman"/>
          <w:sz w:val="24"/>
          <w:szCs w:val="24"/>
        </w:rPr>
        <w:t>V</w:t>
      </w:r>
      <w:r w:rsidRPr="00D2523E">
        <w:rPr>
          <w:rFonts w:ascii="Times New Roman" w:hAnsi="Times New Roman"/>
          <w:sz w:val="24"/>
          <w:szCs w:val="24"/>
        </w:rPr>
        <w:t xml:space="preserve">ehicle </w:t>
      </w:r>
      <w:r w:rsidR="00553228" w:rsidRPr="00D2523E">
        <w:rPr>
          <w:rFonts w:ascii="Times New Roman" w:hAnsi="Times New Roman"/>
          <w:sz w:val="24"/>
          <w:szCs w:val="24"/>
        </w:rPr>
        <w:t>T</w:t>
      </w:r>
      <w:r w:rsidRPr="00D2523E">
        <w:rPr>
          <w:rFonts w:ascii="Times New Roman" w:hAnsi="Times New Roman"/>
          <w:sz w:val="24"/>
          <w:szCs w:val="24"/>
        </w:rPr>
        <w:t xml:space="preserve">ransactions with </w:t>
      </w:r>
      <w:r w:rsidR="00553228" w:rsidRPr="00D2523E">
        <w:rPr>
          <w:rFonts w:ascii="Times New Roman" w:hAnsi="Times New Roman"/>
          <w:sz w:val="24"/>
          <w:szCs w:val="24"/>
        </w:rPr>
        <w:t>I</w:t>
      </w:r>
      <w:r w:rsidRPr="00D2523E">
        <w:rPr>
          <w:rFonts w:ascii="Times New Roman" w:hAnsi="Times New Roman"/>
          <w:sz w:val="24"/>
          <w:szCs w:val="24"/>
        </w:rPr>
        <w:t xml:space="preserve">ndicators of </w:t>
      </w:r>
      <w:r w:rsidR="00553228" w:rsidRPr="00D2523E">
        <w:rPr>
          <w:rFonts w:ascii="Times New Roman" w:hAnsi="Times New Roman"/>
          <w:sz w:val="24"/>
          <w:szCs w:val="24"/>
        </w:rPr>
        <w:t>C</w:t>
      </w:r>
      <w:r w:rsidRPr="00D2523E">
        <w:rPr>
          <w:rFonts w:ascii="Times New Roman" w:hAnsi="Times New Roman"/>
          <w:sz w:val="24"/>
          <w:szCs w:val="24"/>
        </w:rPr>
        <w:t xml:space="preserve">hanges in </w:t>
      </w:r>
      <w:r w:rsidR="00553228" w:rsidRPr="00D2523E">
        <w:rPr>
          <w:rFonts w:ascii="Times New Roman" w:hAnsi="Times New Roman"/>
          <w:sz w:val="24"/>
          <w:szCs w:val="24"/>
        </w:rPr>
        <w:t>E</w:t>
      </w:r>
      <w:r w:rsidRPr="00D2523E">
        <w:rPr>
          <w:rFonts w:ascii="Times New Roman" w:hAnsi="Times New Roman"/>
          <w:sz w:val="24"/>
          <w:szCs w:val="24"/>
        </w:rPr>
        <w:t xml:space="preserve">xplanatory </w:t>
      </w:r>
      <w:r w:rsidR="00553228" w:rsidRPr="00D2523E">
        <w:rPr>
          <w:rFonts w:ascii="Times New Roman" w:hAnsi="Times New Roman"/>
          <w:sz w:val="24"/>
          <w:szCs w:val="24"/>
        </w:rPr>
        <w:t>V</w:t>
      </w:r>
      <w:r w:rsidRPr="00D2523E">
        <w:rPr>
          <w:rFonts w:ascii="Times New Roman" w:hAnsi="Times New Roman"/>
          <w:sz w:val="24"/>
          <w:szCs w:val="24"/>
        </w:rPr>
        <w:t xml:space="preserve">ariables. </w:t>
      </w:r>
      <w:r w:rsidR="00553228" w:rsidRPr="00D2523E">
        <w:rPr>
          <w:rFonts w:ascii="Times New Roman" w:hAnsi="Times New Roman"/>
          <w:sz w:val="24"/>
          <w:szCs w:val="24"/>
        </w:rPr>
        <w:t xml:space="preserve">In </w:t>
      </w:r>
      <w:r w:rsidR="00553228" w:rsidRPr="00D2523E">
        <w:rPr>
          <w:rFonts w:ascii="Times New Roman" w:hAnsi="Times New Roman"/>
          <w:i/>
          <w:iCs/>
          <w:sz w:val="24"/>
          <w:szCs w:val="24"/>
        </w:rPr>
        <w:t>Transportation Research Record: Journal of the Transportation Research Board</w:t>
      </w:r>
      <w:r w:rsidR="00553228" w:rsidRPr="00D2523E">
        <w:rPr>
          <w:rFonts w:ascii="Times New Roman" w:hAnsi="Times New Roman"/>
          <w:iCs/>
          <w:sz w:val="24"/>
          <w:szCs w:val="24"/>
        </w:rPr>
        <w:t xml:space="preserve">, No. </w:t>
      </w:r>
      <w:r w:rsidRPr="00D2523E">
        <w:rPr>
          <w:rFonts w:ascii="Times New Roman" w:hAnsi="Times New Roman"/>
          <w:iCs/>
          <w:sz w:val="24"/>
          <w:szCs w:val="24"/>
        </w:rPr>
        <w:t>1676,</w:t>
      </w:r>
      <w:r w:rsidRPr="00D2523E">
        <w:rPr>
          <w:rFonts w:ascii="Times New Roman" w:hAnsi="Times New Roman"/>
          <w:i/>
          <w:iCs/>
          <w:sz w:val="24"/>
          <w:szCs w:val="24"/>
        </w:rPr>
        <w:t xml:space="preserve"> </w:t>
      </w:r>
      <w:r w:rsidR="00553228" w:rsidRPr="00D2523E">
        <w:rPr>
          <w:rFonts w:ascii="Times New Roman" w:hAnsi="Times New Roman"/>
          <w:iCs/>
          <w:sz w:val="24"/>
          <w:szCs w:val="24"/>
        </w:rPr>
        <w:t xml:space="preserve">Transportation Research Board of the National Academies, Washington, D.C., 1999, pp. </w:t>
      </w:r>
      <w:r w:rsidRPr="00D2523E">
        <w:rPr>
          <w:rFonts w:ascii="Times New Roman" w:hAnsi="Times New Roman"/>
          <w:sz w:val="24"/>
          <w:szCs w:val="24"/>
        </w:rPr>
        <w:t>116-123.</w:t>
      </w:r>
    </w:p>
    <w:p w:rsidR="009B0718" w:rsidRPr="00D2523E" w:rsidRDefault="009B0718" w:rsidP="00D2523E">
      <w:pPr>
        <w:keepLines/>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Prillwi</w:t>
      </w:r>
      <w:r w:rsidR="00553228" w:rsidRPr="00D2523E">
        <w:rPr>
          <w:rFonts w:ascii="Times New Roman" w:hAnsi="Times New Roman"/>
          <w:sz w:val="24"/>
          <w:szCs w:val="24"/>
        </w:rPr>
        <w:t xml:space="preserve">tz, J., S. Harms, M. Lanzendorf. </w:t>
      </w:r>
      <w:r w:rsidRPr="00D2523E">
        <w:rPr>
          <w:rFonts w:ascii="Times New Roman" w:hAnsi="Times New Roman"/>
          <w:sz w:val="24"/>
          <w:szCs w:val="24"/>
        </w:rPr>
        <w:t xml:space="preserve">Impact of </w:t>
      </w:r>
      <w:r w:rsidR="00553228" w:rsidRPr="00D2523E">
        <w:rPr>
          <w:rFonts w:ascii="Times New Roman" w:hAnsi="Times New Roman"/>
          <w:sz w:val="24"/>
          <w:szCs w:val="24"/>
        </w:rPr>
        <w:t>L</w:t>
      </w:r>
      <w:r w:rsidRPr="00D2523E">
        <w:rPr>
          <w:rFonts w:ascii="Times New Roman" w:hAnsi="Times New Roman"/>
          <w:sz w:val="24"/>
          <w:szCs w:val="24"/>
        </w:rPr>
        <w:t>ife-</w:t>
      </w:r>
      <w:r w:rsidR="00553228" w:rsidRPr="00D2523E">
        <w:rPr>
          <w:rFonts w:ascii="Times New Roman" w:hAnsi="Times New Roman"/>
          <w:sz w:val="24"/>
          <w:szCs w:val="24"/>
        </w:rPr>
        <w:t>C</w:t>
      </w:r>
      <w:r w:rsidRPr="00D2523E">
        <w:rPr>
          <w:rFonts w:ascii="Times New Roman" w:hAnsi="Times New Roman"/>
          <w:sz w:val="24"/>
          <w:szCs w:val="24"/>
        </w:rPr>
        <w:t xml:space="preserve">ourse </w:t>
      </w:r>
      <w:r w:rsidR="00553228" w:rsidRPr="00D2523E">
        <w:rPr>
          <w:rFonts w:ascii="Times New Roman" w:hAnsi="Times New Roman"/>
          <w:sz w:val="24"/>
          <w:szCs w:val="24"/>
        </w:rPr>
        <w:t>E</w:t>
      </w:r>
      <w:r w:rsidRPr="00D2523E">
        <w:rPr>
          <w:rFonts w:ascii="Times New Roman" w:hAnsi="Times New Roman"/>
          <w:sz w:val="24"/>
          <w:szCs w:val="24"/>
        </w:rPr>
        <w:t xml:space="preserve">vents on </w:t>
      </w:r>
      <w:r w:rsidR="00553228" w:rsidRPr="00D2523E">
        <w:rPr>
          <w:rFonts w:ascii="Times New Roman" w:hAnsi="Times New Roman"/>
          <w:sz w:val="24"/>
          <w:szCs w:val="24"/>
        </w:rPr>
        <w:t>C</w:t>
      </w:r>
      <w:r w:rsidRPr="00D2523E">
        <w:rPr>
          <w:rFonts w:ascii="Times New Roman" w:hAnsi="Times New Roman"/>
          <w:sz w:val="24"/>
          <w:szCs w:val="24"/>
        </w:rPr>
        <w:t xml:space="preserve">ar </w:t>
      </w:r>
      <w:r w:rsidR="00553228" w:rsidRPr="00D2523E">
        <w:rPr>
          <w:rFonts w:ascii="Times New Roman" w:hAnsi="Times New Roman"/>
          <w:sz w:val="24"/>
          <w:szCs w:val="24"/>
        </w:rPr>
        <w:t>O</w:t>
      </w:r>
      <w:r w:rsidRPr="00D2523E">
        <w:rPr>
          <w:rFonts w:ascii="Times New Roman" w:hAnsi="Times New Roman"/>
          <w:sz w:val="24"/>
          <w:szCs w:val="24"/>
        </w:rPr>
        <w:t xml:space="preserve">wnership. </w:t>
      </w:r>
      <w:r w:rsidR="00553228" w:rsidRPr="00D2523E">
        <w:rPr>
          <w:rFonts w:ascii="Times New Roman" w:hAnsi="Times New Roman"/>
          <w:sz w:val="24"/>
          <w:szCs w:val="24"/>
        </w:rPr>
        <w:t xml:space="preserve">In </w:t>
      </w:r>
      <w:r w:rsidR="00553228" w:rsidRPr="00D2523E">
        <w:rPr>
          <w:rFonts w:ascii="Times New Roman" w:hAnsi="Times New Roman"/>
          <w:i/>
          <w:iCs/>
          <w:sz w:val="24"/>
          <w:szCs w:val="24"/>
        </w:rPr>
        <w:t>Transportation Research Record: Journal of the Transportation Research Board</w:t>
      </w:r>
      <w:r w:rsidR="00553228" w:rsidRPr="00D2523E">
        <w:rPr>
          <w:rFonts w:ascii="Times New Roman" w:hAnsi="Times New Roman"/>
          <w:iCs/>
          <w:sz w:val="24"/>
          <w:szCs w:val="24"/>
        </w:rPr>
        <w:t xml:space="preserve">, No. </w:t>
      </w:r>
      <w:r w:rsidRPr="00D2523E">
        <w:rPr>
          <w:rFonts w:ascii="Times New Roman" w:hAnsi="Times New Roman"/>
          <w:sz w:val="24"/>
          <w:szCs w:val="24"/>
        </w:rPr>
        <w:t xml:space="preserve">1985, </w:t>
      </w:r>
      <w:r w:rsidR="00553228" w:rsidRPr="00D2523E">
        <w:rPr>
          <w:rFonts w:ascii="Times New Roman" w:hAnsi="Times New Roman"/>
          <w:iCs/>
          <w:sz w:val="24"/>
          <w:szCs w:val="24"/>
        </w:rPr>
        <w:t xml:space="preserve">Transportation Research Board of the National Academies, Washington, D.C., 2006, pp. </w:t>
      </w:r>
      <w:r w:rsidRPr="00D2523E">
        <w:rPr>
          <w:rFonts w:ascii="Times New Roman" w:hAnsi="Times New Roman"/>
          <w:sz w:val="24"/>
          <w:szCs w:val="24"/>
        </w:rPr>
        <w:t>71-77.</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iCs/>
          <w:sz w:val="24"/>
          <w:szCs w:val="24"/>
        </w:rPr>
        <w:t xml:space="preserve">Yamamoto, T. The </w:t>
      </w:r>
      <w:r w:rsidR="00D429BE" w:rsidRPr="00D2523E">
        <w:rPr>
          <w:rFonts w:ascii="Times New Roman" w:hAnsi="Times New Roman"/>
          <w:iCs/>
          <w:sz w:val="24"/>
          <w:szCs w:val="24"/>
        </w:rPr>
        <w:t>I</w:t>
      </w:r>
      <w:r w:rsidRPr="00D2523E">
        <w:rPr>
          <w:rFonts w:ascii="Times New Roman" w:hAnsi="Times New Roman"/>
          <w:iCs/>
          <w:sz w:val="24"/>
          <w:szCs w:val="24"/>
        </w:rPr>
        <w:t xml:space="preserve">mpact of </w:t>
      </w:r>
      <w:r w:rsidR="00D429BE" w:rsidRPr="00D2523E">
        <w:rPr>
          <w:rFonts w:ascii="Times New Roman" w:hAnsi="Times New Roman"/>
          <w:iCs/>
          <w:sz w:val="24"/>
          <w:szCs w:val="24"/>
        </w:rPr>
        <w:t>L</w:t>
      </w:r>
      <w:r w:rsidRPr="00D2523E">
        <w:rPr>
          <w:rFonts w:ascii="Times New Roman" w:hAnsi="Times New Roman"/>
          <w:iCs/>
          <w:sz w:val="24"/>
          <w:szCs w:val="24"/>
        </w:rPr>
        <w:t xml:space="preserve">ife </w:t>
      </w:r>
      <w:r w:rsidR="00D429BE" w:rsidRPr="00D2523E">
        <w:rPr>
          <w:rFonts w:ascii="Times New Roman" w:hAnsi="Times New Roman"/>
          <w:iCs/>
          <w:sz w:val="24"/>
          <w:szCs w:val="24"/>
        </w:rPr>
        <w:t>C</w:t>
      </w:r>
      <w:r w:rsidRPr="00D2523E">
        <w:rPr>
          <w:rFonts w:ascii="Times New Roman" w:hAnsi="Times New Roman"/>
          <w:iCs/>
          <w:sz w:val="24"/>
          <w:szCs w:val="24"/>
        </w:rPr>
        <w:t xml:space="preserve">ourse </w:t>
      </w:r>
      <w:r w:rsidR="00D429BE" w:rsidRPr="00D2523E">
        <w:rPr>
          <w:rFonts w:ascii="Times New Roman" w:hAnsi="Times New Roman"/>
          <w:iCs/>
          <w:sz w:val="24"/>
          <w:szCs w:val="24"/>
        </w:rPr>
        <w:t>E</w:t>
      </w:r>
      <w:r w:rsidRPr="00D2523E">
        <w:rPr>
          <w:rFonts w:ascii="Times New Roman" w:hAnsi="Times New Roman"/>
          <w:iCs/>
          <w:sz w:val="24"/>
          <w:szCs w:val="24"/>
        </w:rPr>
        <w:t xml:space="preserve">vents on </w:t>
      </w:r>
      <w:r w:rsidR="00D429BE" w:rsidRPr="00D2523E">
        <w:rPr>
          <w:rFonts w:ascii="Times New Roman" w:hAnsi="Times New Roman"/>
          <w:iCs/>
          <w:sz w:val="24"/>
          <w:szCs w:val="24"/>
        </w:rPr>
        <w:t>V</w:t>
      </w:r>
      <w:r w:rsidRPr="00D2523E">
        <w:rPr>
          <w:rFonts w:ascii="Times New Roman" w:hAnsi="Times New Roman"/>
          <w:iCs/>
          <w:sz w:val="24"/>
          <w:szCs w:val="24"/>
        </w:rPr>
        <w:t xml:space="preserve">ehicle </w:t>
      </w:r>
      <w:r w:rsidR="00D429BE" w:rsidRPr="00D2523E">
        <w:rPr>
          <w:rFonts w:ascii="Times New Roman" w:hAnsi="Times New Roman"/>
          <w:iCs/>
          <w:sz w:val="24"/>
          <w:szCs w:val="24"/>
        </w:rPr>
        <w:t>O</w:t>
      </w:r>
      <w:r w:rsidRPr="00D2523E">
        <w:rPr>
          <w:rFonts w:ascii="Times New Roman" w:hAnsi="Times New Roman"/>
          <w:iCs/>
          <w:sz w:val="24"/>
          <w:szCs w:val="24"/>
        </w:rPr>
        <w:t xml:space="preserve">wnership </w:t>
      </w:r>
      <w:r w:rsidR="00D429BE" w:rsidRPr="00D2523E">
        <w:rPr>
          <w:rFonts w:ascii="Times New Roman" w:hAnsi="Times New Roman"/>
          <w:iCs/>
          <w:sz w:val="24"/>
          <w:szCs w:val="24"/>
        </w:rPr>
        <w:t>D</w:t>
      </w:r>
      <w:r w:rsidRPr="00D2523E">
        <w:rPr>
          <w:rFonts w:ascii="Times New Roman" w:hAnsi="Times New Roman"/>
          <w:iCs/>
          <w:sz w:val="24"/>
          <w:szCs w:val="24"/>
        </w:rPr>
        <w:t xml:space="preserve">ynamics- </w:t>
      </w:r>
      <w:r w:rsidR="00D429BE" w:rsidRPr="00D2523E">
        <w:rPr>
          <w:rFonts w:ascii="Times New Roman" w:hAnsi="Times New Roman"/>
          <w:iCs/>
          <w:sz w:val="24"/>
          <w:szCs w:val="24"/>
        </w:rPr>
        <w:t>T</w:t>
      </w:r>
      <w:r w:rsidRPr="00D2523E">
        <w:rPr>
          <w:rFonts w:ascii="Times New Roman" w:hAnsi="Times New Roman"/>
          <w:iCs/>
          <w:sz w:val="24"/>
          <w:szCs w:val="24"/>
        </w:rPr>
        <w:t xml:space="preserve">he </w:t>
      </w:r>
      <w:r w:rsidR="00D429BE" w:rsidRPr="00D2523E">
        <w:rPr>
          <w:rFonts w:ascii="Times New Roman" w:hAnsi="Times New Roman"/>
          <w:iCs/>
          <w:sz w:val="24"/>
          <w:szCs w:val="24"/>
        </w:rPr>
        <w:t>C</w:t>
      </w:r>
      <w:r w:rsidRPr="00D2523E">
        <w:rPr>
          <w:rFonts w:ascii="Times New Roman" w:hAnsi="Times New Roman"/>
          <w:iCs/>
          <w:sz w:val="24"/>
          <w:szCs w:val="24"/>
        </w:rPr>
        <w:t xml:space="preserve">ases of France and Japan. </w:t>
      </w:r>
      <w:r w:rsidRPr="00D2523E">
        <w:rPr>
          <w:rFonts w:ascii="Times New Roman" w:hAnsi="Times New Roman"/>
          <w:i/>
          <w:iCs/>
          <w:sz w:val="24"/>
          <w:szCs w:val="24"/>
        </w:rPr>
        <w:t>IATSS Research</w:t>
      </w:r>
      <w:r w:rsidRPr="00D2523E">
        <w:rPr>
          <w:rFonts w:ascii="Times New Roman" w:hAnsi="Times New Roman"/>
          <w:iCs/>
          <w:sz w:val="24"/>
          <w:szCs w:val="24"/>
        </w:rPr>
        <w:t xml:space="preserve">, </w:t>
      </w:r>
      <w:r w:rsidR="00D429BE" w:rsidRPr="00D2523E">
        <w:rPr>
          <w:rFonts w:ascii="Times New Roman" w:hAnsi="Times New Roman"/>
          <w:iCs/>
          <w:sz w:val="24"/>
          <w:szCs w:val="24"/>
        </w:rPr>
        <w:t>Vol. 32, No. 2</w:t>
      </w:r>
      <w:r w:rsidRPr="00D2523E">
        <w:rPr>
          <w:rFonts w:ascii="Times New Roman" w:hAnsi="Times New Roman"/>
          <w:iCs/>
          <w:sz w:val="24"/>
          <w:szCs w:val="24"/>
        </w:rPr>
        <w:t>,</w:t>
      </w:r>
      <w:r w:rsidR="00D429BE" w:rsidRPr="00D2523E">
        <w:rPr>
          <w:rFonts w:ascii="Times New Roman" w:hAnsi="Times New Roman"/>
          <w:iCs/>
          <w:sz w:val="24"/>
          <w:szCs w:val="24"/>
        </w:rPr>
        <w:t xml:space="preserve"> 2008, pp.</w:t>
      </w:r>
      <w:r w:rsidRPr="00D2523E">
        <w:rPr>
          <w:rFonts w:ascii="Times New Roman" w:hAnsi="Times New Roman"/>
          <w:iCs/>
          <w:sz w:val="24"/>
          <w:szCs w:val="24"/>
        </w:rPr>
        <w:t xml:space="preserve"> 34-43.</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de Jong, G.</w:t>
      </w:r>
      <w:r w:rsidR="00927102" w:rsidRPr="00D2523E">
        <w:rPr>
          <w:rFonts w:ascii="Times New Roman" w:hAnsi="Times New Roman"/>
          <w:sz w:val="24"/>
          <w:szCs w:val="24"/>
        </w:rPr>
        <w:t xml:space="preserve"> </w:t>
      </w:r>
      <w:r w:rsidRPr="00D2523E">
        <w:rPr>
          <w:rFonts w:ascii="Times New Roman" w:hAnsi="Times New Roman"/>
          <w:sz w:val="24"/>
          <w:szCs w:val="24"/>
        </w:rPr>
        <w:t>C., J. Fo</w:t>
      </w:r>
      <w:r w:rsidR="00927102" w:rsidRPr="00D2523E">
        <w:rPr>
          <w:rFonts w:ascii="Times New Roman" w:hAnsi="Times New Roman"/>
          <w:sz w:val="24"/>
          <w:szCs w:val="24"/>
        </w:rPr>
        <w:t xml:space="preserve">x, A. Daly, M. Pieters, R. Smit. </w:t>
      </w:r>
      <w:r w:rsidRPr="00D2523E">
        <w:rPr>
          <w:rFonts w:ascii="Times New Roman" w:hAnsi="Times New Roman"/>
          <w:sz w:val="24"/>
          <w:szCs w:val="24"/>
        </w:rPr>
        <w:t xml:space="preserve">A </w:t>
      </w:r>
      <w:r w:rsidR="00927102" w:rsidRPr="00D2523E">
        <w:rPr>
          <w:rFonts w:ascii="Times New Roman" w:hAnsi="Times New Roman"/>
          <w:sz w:val="24"/>
          <w:szCs w:val="24"/>
        </w:rPr>
        <w:t>C</w:t>
      </w:r>
      <w:r w:rsidRPr="00D2523E">
        <w:rPr>
          <w:rFonts w:ascii="Times New Roman" w:hAnsi="Times New Roman"/>
          <w:sz w:val="24"/>
          <w:szCs w:val="24"/>
        </w:rPr>
        <w:t xml:space="preserve">omparison of </w:t>
      </w:r>
      <w:r w:rsidR="00927102" w:rsidRPr="00D2523E">
        <w:rPr>
          <w:rFonts w:ascii="Times New Roman" w:hAnsi="Times New Roman"/>
          <w:sz w:val="24"/>
          <w:szCs w:val="24"/>
        </w:rPr>
        <w:t>C</w:t>
      </w:r>
      <w:r w:rsidRPr="00D2523E">
        <w:rPr>
          <w:rFonts w:ascii="Times New Roman" w:hAnsi="Times New Roman"/>
          <w:sz w:val="24"/>
          <w:szCs w:val="24"/>
        </w:rPr>
        <w:t xml:space="preserve">ar </w:t>
      </w:r>
      <w:r w:rsidR="00927102" w:rsidRPr="00D2523E">
        <w:rPr>
          <w:rFonts w:ascii="Times New Roman" w:hAnsi="Times New Roman"/>
          <w:sz w:val="24"/>
          <w:szCs w:val="24"/>
        </w:rPr>
        <w:t>O</w:t>
      </w:r>
      <w:r w:rsidRPr="00D2523E">
        <w:rPr>
          <w:rFonts w:ascii="Times New Roman" w:hAnsi="Times New Roman"/>
          <w:sz w:val="24"/>
          <w:szCs w:val="24"/>
        </w:rPr>
        <w:t xml:space="preserve">wnership </w:t>
      </w:r>
      <w:r w:rsidR="00927102" w:rsidRPr="00D2523E">
        <w:rPr>
          <w:rFonts w:ascii="Times New Roman" w:hAnsi="Times New Roman"/>
          <w:sz w:val="24"/>
          <w:szCs w:val="24"/>
        </w:rPr>
        <w:t>M</w:t>
      </w:r>
      <w:r w:rsidRPr="00D2523E">
        <w:rPr>
          <w:rFonts w:ascii="Times New Roman" w:hAnsi="Times New Roman"/>
          <w:sz w:val="24"/>
          <w:szCs w:val="24"/>
        </w:rPr>
        <w:t xml:space="preserve">odels. </w:t>
      </w:r>
      <w:r w:rsidRPr="00D2523E">
        <w:rPr>
          <w:rFonts w:ascii="Times New Roman" w:hAnsi="Times New Roman"/>
          <w:i/>
          <w:sz w:val="24"/>
          <w:szCs w:val="24"/>
        </w:rPr>
        <w:t>Transport Reviews</w:t>
      </w:r>
      <w:r w:rsidRPr="00D2523E">
        <w:rPr>
          <w:rFonts w:ascii="Times New Roman" w:hAnsi="Times New Roman"/>
          <w:sz w:val="24"/>
          <w:szCs w:val="24"/>
        </w:rPr>
        <w:t xml:space="preserve">, </w:t>
      </w:r>
      <w:r w:rsidR="00927102" w:rsidRPr="00D2523E">
        <w:rPr>
          <w:rFonts w:ascii="Times New Roman" w:hAnsi="Times New Roman"/>
          <w:sz w:val="24"/>
          <w:szCs w:val="24"/>
        </w:rPr>
        <w:t>Vol. 24, No. 4</w:t>
      </w:r>
      <w:r w:rsidRPr="00D2523E">
        <w:rPr>
          <w:rFonts w:ascii="Times New Roman" w:hAnsi="Times New Roman"/>
          <w:sz w:val="24"/>
          <w:szCs w:val="24"/>
        </w:rPr>
        <w:t>,</w:t>
      </w:r>
      <w:r w:rsidR="00927102" w:rsidRPr="00D2523E">
        <w:rPr>
          <w:rFonts w:ascii="Times New Roman" w:hAnsi="Times New Roman"/>
          <w:sz w:val="24"/>
          <w:szCs w:val="24"/>
        </w:rPr>
        <w:t xml:space="preserve"> 2004, pp.</w:t>
      </w:r>
      <w:r w:rsidRPr="00D2523E">
        <w:rPr>
          <w:rFonts w:ascii="Times New Roman" w:hAnsi="Times New Roman"/>
          <w:sz w:val="24"/>
          <w:szCs w:val="24"/>
        </w:rPr>
        <w:t xml:space="preserve"> 379-408.</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Bunch, D.</w:t>
      </w:r>
      <w:r w:rsidR="00927102" w:rsidRPr="00D2523E">
        <w:rPr>
          <w:rFonts w:ascii="Times New Roman" w:hAnsi="Times New Roman"/>
          <w:sz w:val="24"/>
          <w:szCs w:val="24"/>
        </w:rPr>
        <w:t xml:space="preserve"> </w:t>
      </w:r>
      <w:r w:rsidRPr="00D2523E">
        <w:rPr>
          <w:rFonts w:ascii="Times New Roman" w:hAnsi="Times New Roman"/>
          <w:sz w:val="24"/>
          <w:szCs w:val="24"/>
        </w:rPr>
        <w:t xml:space="preserve">S. Automobile </w:t>
      </w:r>
      <w:r w:rsidR="00927102" w:rsidRPr="00D2523E">
        <w:rPr>
          <w:rFonts w:ascii="Times New Roman" w:hAnsi="Times New Roman"/>
          <w:sz w:val="24"/>
          <w:szCs w:val="24"/>
        </w:rPr>
        <w:t>D</w:t>
      </w:r>
      <w:r w:rsidRPr="00D2523E">
        <w:rPr>
          <w:rFonts w:ascii="Times New Roman" w:hAnsi="Times New Roman"/>
          <w:sz w:val="24"/>
          <w:szCs w:val="24"/>
        </w:rPr>
        <w:t xml:space="preserve">emand and </w:t>
      </w:r>
      <w:r w:rsidR="00927102" w:rsidRPr="00D2523E">
        <w:rPr>
          <w:rFonts w:ascii="Times New Roman" w:hAnsi="Times New Roman"/>
          <w:sz w:val="24"/>
          <w:szCs w:val="24"/>
        </w:rPr>
        <w:t>T</w:t>
      </w:r>
      <w:r w:rsidRPr="00D2523E">
        <w:rPr>
          <w:rFonts w:ascii="Times New Roman" w:hAnsi="Times New Roman"/>
          <w:sz w:val="24"/>
          <w:szCs w:val="24"/>
        </w:rPr>
        <w:t xml:space="preserve">ype </w:t>
      </w:r>
      <w:r w:rsidR="00927102" w:rsidRPr="00D2523E">
        <w:rPr>
          <w:rFonts w:ascii="Times New Roman" w:hAnsi="Times New Roman"/>
          <w:sz w:val="24"/>
          <w:szCs w:val="24"/>
        </w:rPr>
        <w:t>C</w:t>
      </w:r>
      <w:r w:rsidRPr="00D2523E">
        <w:rPr>
          <w:rFonts w:ascii="Times New Roman" w:hAnsi="Times New Roman"/>
          <w:sz w:val="24"/>
          <w:szCs w:val="24"/>
        </w:rPr>
        <w:t xml:space="preserve">hoice. In D. A. Hensher and K. J. Button (Eds) </w:t>
      </w:r>
      <w:r w:rsidRPr="00D2523E">
        <w:rPr>
          <w:rFonts w:ascii="Times New Roman" w:hAnsi="Times New Roman"/>
          <w:i/>
          <w:iCs/>
          <w:sz w:val="24"/>
          <w:szCs w:val="24"/>
        </w:rPr>
        <w:t>Handbook of Transport Modelling</w:t>
      </w:r>
      <w:r w:rsidRPr="00D2523E">
        <w:rPr>
          <w:rFonts w:ascii="Times New Roman" w:hAnsi="Times New Roman"/>
          <w:sz w:val="24"/>
          <w:szCs w:val="24"/>
        </w:rPr>
        <w:t xml:space="preserve">, </w:t>
      </w:r>
      <w:r w:rsidR="00927102" w:rsidRPr="00D2523E">
        <w:rPr>
          <w:rFonts w:ascii="Times New Roman" w:hAnsi="Times New Roman"/>
          <w:sz w:val="24"/>
          <w:szCs w:val="24"/>
        </w:rPr>
        <w:t xml:space="preserve">pp. </w:t>
      </w:r>
      <w:r w:rsidRPr="00D2523E">
        <w:rPr>
          <w:rFonts w:ascii="Times New Roman" w:hAnsi="Times New Roman"/>
          <w:sz w:val="24"/>
          <w:szCs w:val="24"/>
        </w:rPr>
        <w:t>463-479, Pergamon, Oxford</w:t>
      </w:r>
      <w:r w:rsidR="00927102" w:rsidRPr="00D2523E">
        <w:rPr>
          <w:rFonts w:ascii="Times New Roman" w:hAnsi="Times New Roman"/>
          <w:sz w:val="24"/>
          <w:szCs w:val="24"/>
        </w:rPr>
        <w:t>, 2000</w:t>
      </w:r>
      <w:r w:rsidRPr="00D2523E">
        <w:rPr>
          <w:rFonts w:ascii="Times New Roman" w:hAnsi="Times New Roman"/>
          <w:sz w:val="24"/>
          <w:szCs w:val="24"/>
        </w:rPr>
        <w:t>.</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Eluru, N., C.</w:t>
      </w:r>
      <w:r w:rsidR="00927102" w:rsidRPr="00D2523E">
        <w:rPr>
          <w:rFonts w:ascii="Times New Roman" w:hAnsi="Times New Roman"/>
          <w:sz w:val="24"/>
          <w:szCs w:val="24"/>
        </w:rPr>
        <w:t xml:space="preserve"> </w:t>
      </w:r>
      <w:r w:rsidRPr="00D2523E">
        <w:rPr>
          <w:rFonts w:ascii="Times New Roman" w:hAnsi="Times New Roman"/>
          <w:sz w:val="24"/>
          <w:szCs w:val="24"/>
        </w:rPr>
        <w:t>R. Bhat, R.</w:t>
      </w:r>
      <w:r w:rsidR="00927102" w:rsidRPr="00D2523E">
        <w:rPr>
          <w:rFonts w:ascii="Times New Roman" w:hAnsi="Times New Roman"/>
          <w:sz w:val="24"/>
          <w:szCs w:val="24"/>
        </w:rPr>
        <w:t xml:space="preserve"> </w:t>
      </w:r>
      <w:r w:rsidRPr="00D2523E">
        <w:rPr>
          <w:rFonts w:ascii="Times New Roman" w:hAnsi="Times New Roman"/>
          <w:sz w:val="24"/>
          <w:szCs w:val="24"/>
        </w:rPr>
        <w:t>M. Pendyala, and K.</w:t>
      </w:r>
      <w:r w:rsidR="00927102" w:rsidRPr="00D2523E">
        <w:rPr>
          <w:rFonts w:ascii="Times New Roman" w:hAnsi="Times New Roman"/>
          <w:sz w:val="24"/>
          <w:szCs w:val="24"/>
        </w:rPr>
        <w:t xml:space="preserve"> C. Konduri. </w:t>
      </w:r>
      <w:r w:rsidRPr="00D2523E">
        <w:rPr>
          <w:rFonts w:ascii="Times New Roman" w:hAnsi="Times New Roman"/>
          <w:sz w:val="24"/>
          <w:szCs w:val="24"/>
        </w:rPr>
        <w:t xml:space="preserve">A </w:t>
      </w:r>
      <w:r w:rsidR="00927102" w:rsidRPr="00D2523E">
        <w:rPr>
          <w:rFonts w:ascii="Times New Roman" w:hAnsi="Times New Roman"/>
          <w:sz w:val="24"/>
          <w:szCs w:val="24"/>
        </w:rPr>
        <w:t>J</w:t>
      </w:r>
      <w:r w:rsidRPr="00D2523E">
        <w:rPr>
          <w:rFonts w:ascii="Times New Roman" w:hAnsi="Times New Roman"/>
          <w:sz w:val="24"/>
          <w:szCs w:val="24"/>
        </w:rPr>
        <w:t xml:space="preserve">oint </w:t>
      </w:r>
      <w:r w:rsidR="00927102" w:rsidRPr="00D2523E">
        <w:rPr>
          <w:rFonts w:ascii="Times New Roman" w:hAnsi="Times New Roman"/>
          <w:sz w:val="24"/>
          <w:szCs w:val="24"/>
        </w:rPr>
        <w:t>F</w:t>
      </w:r>
      <w:r w:rsidRPr="00D2523E">
        <w:rPr>
          <w:rFonts w:ascii="Times New Roman" w:hAnsi="Times New Roman"/>
          <w:sz w:val="24"/>
          <w:szCs w:val="24"/>
        </w:rPr>
        <w:t xml:space="preserve">lexible </w:t>
      </w:r>
      <w:r w:rsidR="00927102" w:rsidRPr="00D2523E">
        <w:rPr>
          <w:rFonts w:ascii="Times New Roman" w:hAnsi="Times New Roman"/>
          <w:sz w:val="24"/>
          <w:szCs w:val="24"/>
        </w:rPr>
        <w:t>E</w:t>
      </w:r>
      <w:r w:rsidRPr="00D2523E">
        <w:rPr>
          <w:rFonts w:ascii="Times New Roman" w:hAnsi="Times New Roman"/>
          <w:sz w:val="24"/>
          <w:szCs w:val="24"/>
        </w:rPr>
        <w:t xml:space="preserve">conometric </w:t>
      </w:r>
      <w:r w:rsidR="00927102" w:rsidRPr="00D2523E">
        <w:rPr>
          <w:rFonts w:ascii="Times New Roman" w:hAnsi="Times New Roman"/>
          <w:sz w:val="24"/>
          <w:szCs w:val="24"/>
        </w:rPr>
        <w:t>M</w:t>
      </w:r>
      <w:r w:rsidRPr="00D2523E">
        <w:rPr>
          <w:rFonts w:ascii="Times New Roman" w:hAnsi="Times New Roman"/>
          <w:sz w:val="24"/>
          <w:szCs w:val="24"/>
        </w:rPr>
        <w:t xml:space="preserve">odel </w:t>
      </w:r>
      <w:r w:rsidR="00927102" w:rsidRPr="00D2523E">
        <w:rPr>
          <w:rFonts w:ascii="Times New Roman" w:hAnsi="Times New Roman"/>
          <w:sz w:val="24"/>
          <w:szCs w:val="24"/>
        </w:rPr>
        <w:t>S</w:t>
      </w:r>
      <w:r w:rsidRPr="00D2523E">
        <w:rPr>
          <w:rFonts w:ascii="Times New Roman" w:hAnsi="Times New Roman"/>
          <w:sz w:val="24"/>
          <w:szCs w:val="24"/>
        </w:rPr>
        <w:t xml:space="preserve">ystem of </w:t>
      </w:r>
      <w:r w:rsidR="00927102" w:rsidRPr="00D2523E">
        <w:rPr>
          <w:rFonts w:ascii="Times New Roman" w:hAnsi="Times New Roman"/>
          <w:sz w:val="24"/>
          <w:szCs w:val="24"/>
        </w:rPr>
        <w:t>H</w:t>
      </w:r>
      <w:r w:rsidRPr="00D2523E">
        <w:rPr>
          <w:rFonts w:ascii="Times New Roman" w:hAnsi="Times New Roman"/>
          <w:sz w:val="24"/>
          <w:szCs w:val="24"/>
        </w:rPr>
        <w:t xml:space="preserve">ousehold </w:t>
      </w:r>
      <w:r w:rsidR="00927102" w:rsidRPr="00D2523E">
        <w:rPr>
          <w:rFonts w:ascii="Times New Roman" w:hAnsi="Times New Roman"/>
          <w:sz w:val="24"/>
          <w:szCs w:val="24"/>
        </w:rPr>
        <w:t>R</w:t>
      </w:r>
      <w:r w:rsidRPr="00D2523E">
        <w:rPr>
          <w:rFonts w:ascii="Times New Roman" w:hAnsi="Times New Roman"/>
          <w:sz w:val="24"/>
          <w:szCs w:val="24"/>
        </w:rPr>
        <w:t xml:space="preserve">esidential </w:t>
      </w:r>
      <w:r w:rsidR="00927102" w:rsidRPr="00D2523E">
        <w:rPr>
          <w:rFonts w:ascii="Times New Roman" w:hAnsi="Times New Roman"/>
          <w:sz w:val="24"/>
          <w:szCs w:val="24"/>
        </w:rPr>
        <w:t>L</w:t>
      </w:r>
      <w:r w:rsidRPr="00D2523E">
        <w:rPr>
          <w:rFonts w:ascii="Times New Roman" w:hAnsi="Times New Roman"/>
          <w:sz w:val="24"/>
          <w:szCs w:val="24"/>
        </w:rPr>
        <w:t xml:space="preserve">ocation and </w:t>
      </w:r>
      <w:r w:rsidR="00927102" w:rsidRPr="00D2523E">
        <w:rPr>
          <w:rFonts w:ascii="Times New Roman" w:hAnsi="Times New Roman"/>
          <w:sz w:val="24"/>
          <w:szCs w:val="24"/>
        </w:rPr>
        <w:t>V</w:t>
      </w:r>
      <w:r w:rsidRPr="00D2523E">
        <w:rPr>
          <w:rFonts w:ascii="Times New Roman" w:hAnsi="Times New Roman"/>
          <w:sz w:val="24"/>
          <w:szCs w:val="24"/>
        </w:rPr>
        <w:t xml:space="preserve">ehicle </w:t>
      </w:r>
      <w:r w:rsidR="00927102" w:rsidRPr="00D2523E">
        <w:rPr>
          <w:rFonts w:ascii="Times New Roman" w:hAnsi="Times New Roman"/>
          <w:sz w:val="24"/>
          <w:szCs w:val="24"/>
        </w:rPr>
        <w:t>F</w:t>
      </w:r>
      <w:r w:rsidRPr="00D2523E">
        <w:rPr>
          <w:rFonts w:ascii="Times New Roman" w:hAnsi="Times New Roman"/>
          <w:sz w:val="24"/>
          <w:szCs w:val="24"/>
        </w:rPr>
        <w:t xml:space="preserve">leet </w:t>
      </w:r>
      <w:r w:rsidR="00927102" w:rsidRPr="00D2523E">
        <w:rPr>
          <w:rFonts w:ascii="Times New Roman" w:hAnsi="Times New Roman"/>
          <w:sz w:val="24"/>
          <w:szCs w:val="24"/>
        </w:rPr>
        <w:t>C</w:t>
      </w:r>
      <w:r w:rsidRPr="00D2523E">
        <w:rPr>
          <w:rFonts w:ascii="Times New Roman" w:hAnsi="Times New Roman"/>
          <w:sz w:val="24"/>
          <w:szCs w:val="24"/>
        </w:rPr>
        <w:t>omposition/</w:t>
      </w:r>
      <w:r w:rsidR="00927102" w:rsidRPr="00D2523E">
        <w:rPr>
          <w:rFonts w:ascii="Times New Roman" w:hAnsi="Times New Roman"/>
          <w:sz w:val="24"/>
          <w:szCs w:val="24"/>
        </w:rPr>
        <w:t>U</w:t>
      </w:r>
      <w:r w:rsidRPr="00D2523E">
        <w:rPr>
          <w:rFonts w:ascii="Times New Roman" w:hAnsi="Times New Roman"/>
          <w:sz w:val="24"/>
          <w:szCs w:val="24"/>
        </w:rPr>
        <w:t xml:space="preserve">sage </w:t>
      </w:r>
      <w:r w:rsidR="00927102" w:rsidRPr="00D2523E">
        <w:rPr>
          <w:rFonts w:ascii="Times New Roman" w:hAnsi="Times New Roman"/>
          <w:sz w:val="24"/>
          <w:szCs w:val="24"/>
        </w:rPr>
        <w:t>C</w:t>
      </w:r>
      <w:r w:rsidRPr="00D2523E">
        <w:rPr>
          <w:rFonts w:ascii="Times New Roman" w:hAnsi="Times New Roman"/>
          <w:sz w:val="24"/>
          <w:szCs w:val="24"/>
        </w:rPr>
        <w:t xml:space="preserve">hoices. </w:t>
      </w:r>
      <w:r w:rsidRPr="00D2523E">
        <w:rPr>
          <w:rFonts w:ascii="Times New Roman" w:hAnsi="Times New Roman"/>
          <w:i/>
          <w:sz w:val="24"/>
          <w:szCs w:val="24"/>
        </w:rPr>
        <w:t>Transportation</w:t>
      </w:r>
      <w:r w:rsidRPr="00D2523E">
        <w:rPr>
          <w:rFonts w:ascii="Times New Roman" w:hAnsi="Times New Roman"/>
          <w:sz w:val="24"/>
          <w:szCs w:val="24"/>
        </w:rPr>
        <w:t xml:space="preserve">, </w:t>
      </w:r>
      <w:r w:rsidR="00927102" w:rsidRPr="00D2523E">
        <w:rPr>
          <w:rFonts w:ascii="Times New Roman" w:hAnsi="Times New Roman"/>
          <w:sz w:val="24"/>
          <w:szCs w:val="24"/>
        </w:rPr>
        <w:t>Vol. 37, No. 4, 2010, pp.</w:t>
      </w:r>
      <w:r w:rsidRPr="00D2523E">
        <w:rPr>
          <w:rFonts w:ascii="Times New Roman" w:hAnsi="Times New Roman"/>
          <w:sz w:val="24"/>
          <w:szCs w:val="24"/>
        </w:rPr>
        <w:t xml:space="preserve"> 603-626.</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eastAsia="Times New Roman" w:hAnsi="Times New Roman"/>
          <w:sz w:val="24"/>
          <w:szCs w:val="24"/>
        </w:rPr>
        <w:t>Lee L.</w:t>
      </w:r>
      <w:r w:rsidR="00927102" w:rsidRPr="00D2523E">
        <w:rPr>
          <w:rFonts w:ascii="Times New Roman" w:eastAsia="Times New Roman" w:hAnsi="Times New Roman"/>
          <w:sz w:val="24"/>
          <w:szCs w:val="24"/>
        </w:rPr>
        <w:t xml:space="preserve"> </w:t>
      </w:r>
      <w:r w:rsidRPr="00D2523E">
        <w:rPr>
          <w:rFonts w:ascii="Times New Roman" w:eastAsia="Times New Roman" w:hAnsi="Times New Roman"/>
          <w:sz w:val="24"/>
          <w:szCs w:val="24"/>
        </w:rPr>
        <w:t xml:space="preserve">F. Generalized </w:t>
      </w:r>
      <w:r w:rsidR="00927102" w:rsidRPr="00D2523E">
        <w:rPr>
          <w:rFonts w:ascii="Times New Roman" w:eastAsia="Times New Roman" w:hAnsi="Times New Roman"/>
          <w:sz w:val="24"/>
          <w:szCs w:val="24"/>
        </w:rPr>
        <w:t>E</w:t>
      </w:r>
      <w:r w:rsidRPr="00D2523E">
        <w:rPr>
          <w:rFonts w:ascii="Times New Roman" w:eastAsia="Times New Roman" w:hAnsi="Times New Roman"/>
          <w:sz w:val="24"/>
          <w:szCs w:val="24"/>
        </w:rPr>
        <w:t xml:space="preserve">conometric </w:t>
      </w:r>
      <w:r w:rsidR="00927102" w:rsidRPr="00D2523E">
        <w:rPr>
          <w:rFonts w:ascii="Times New Roman" w:eastAsia="Times New Roman" w:hAnsi="Times New Roman"/>
          <w:sz w:val="24"/>
          <w:szCs w:val="24"/>
        </w:rPr>
        <w:t>M</w:t>
      </w:r>
      <w:r w:rsidRPr="00D2523E">
        <w:rPr>
          <w:rFonts w:ascii="Times New Roman" w:eastAsia="Times New Roman" w:hAnsi="Times New Roman"/>
          <w:sz w:val="24"/>
          <w:szCs w:val="24"/>
        </w:rPr>
        <w:t xml:space="preserve">odels with </w:t>
      </w:r>
      <w:r w:rsidR="00927102" w:rsidRPr="00D2523E">
        <w:rPr>
          <w:rFonts w:ascii="Times New Roman" w:eastAsia="Times New Roman" w:hAnsi="Times New Roman"/>
          <w:sz w:val="24"/>
          <w:szCs w:val="24"/>
        </w:rPr>
        <w:t>S</w:t>
      </w:r>
      <w:r w:rsidRPr="00D2523E">
        <w:rPr>
          <w:rFonts w:ascii="Times New Roman" w:eastAsia="Times New Roman" w:hAnsi="Times New Roman"/>
          <w:sz w:val="24"/>
          <w:szCs w:val="24"/>
        </w:rPr>
        <w:t xml:space="preserve">electivity. </w:t>
      </w:r>
      <w:r w:rsidRPr="00D2523E">
        <w:rPr>
          <w:rFonts w:ascii="Times New Roman" w:eastAsia="Times New Roman" w:hAnsi="Times New Roman"/>
          <w:i/>
          <w:iCs/>
          <w:sz w:val="24"/>
          <w:szCs w:val="24"/>
        </w:rPr>
        <w:t>Econometrica</w:t>
      </w:r>
      <w:r w:rsidRPr="00D2523E">
        <w:rPr>
          <w:rFonts w:ascii="Times New Roman" w:eastAsia="Times New Roman" w:hAnsi="Times New Roman"/>
          <w:sz w:val="24"/>
          <w:szCs w:val="24"/>
        </w:rPr>
        <w:t xml:space="preserve">, </w:t>
      </w:r>
      <w:r w:rsidR="00927102" w:rsidRPr="00D2523E">
        <w:rPr>
          <w:rFonts w:ascii="Times New Roman" w:eastAsia="Times New Roman" w:hAnsi="Times New Roman"/>
          <w:sz w:val="24"/>
          <w:szCs w:val="24"/>
        </w:rPr>
        <w:t>Vol. 51, No. 2</w:t>
      </w:r>
      <w:r w:rsidRPr="00D2523E">
        <w:rPr>
          <w:rFonts w:ascii="Times New Roman" w:eastAsia="Times New Roman" w:hAnsi="Times New Roman"/>
          <w:sz w:val="24"/>
          <w:szCs w:val="24"/>
        </w:rPr>
        <w:t>,</w:t>
      </w:r>
      <w:r w:rsidR="00927102" w:rsidRPr="00D2523E">
        <w:rPr>
          <w:rFonts w:ascii="Times New Roman" w:eastAsia="Times New Roman" w:hAnsi="Times New Roman"/>
          <w:sz w:val="24"/>
          <w:szCs w:val="24"/>
        </w:rPr>
        <w:t xml:space="preserve"> 1983, pp.</w:t>
      </w:r>
      <w:r w:rsidRPr="00D2523E">
        <w:rPr>
          <w:rFonts w:ascii="Times New Roman" w:eastAsia="Times New Roman" w:hAnsi="Times New Roman"/>
          <w:sz w:val="24"/>
          <w:szCs w:val="24"/>
        </w:rPr>
        <w:t xml:space="preserve"> 507-512.</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Bhat, C.</w:t>
      </w:r>
      <w:r w:rsidR="00927102" w:rsidRPr="00D2523E">
        <w:rPr>
          <w:rFonts w:ascii="Times New Roman" w:hAnsi="Times New Roman"/>
          <w:sz w:val="24"/>
          <w:szCs w:val="24"/>
        </w:rPr>
        <w:t xml:space="preserve"> R. and N. Eluru. </w:t>
      </w:r>
      <w:r w:rsidRPr="00D2523E">
        <w:rPr>
          <w:rFonts w:ascii="Times New Roman" w:hAnsi="Times New Roman"/>
          <w:sz w:val="24"/>
          <w:szCs w:val="24"/>
        </w:rPr>
        <w:t xml:space="preserve">A </w:t>
      </w:r>
      <w:r w:rsidR="00927102" w:rsidRPr="00D2523E">
        <w:rPr>
          <w:rFonts w:ascii="Times New Roman" w:hAnsi="Times New Roman"/>
          <w:sz w:val="24"/>
          <w:szCs w:val="24"/>
        </w:rPr>
        <w:t>C</w:t>
      </w:r>
      <w:r w:rsidRPr="00D2523E">
        <w:rPr>
          <w:rFonts w:ascii="Times New Roman" w:hAnsi="Times New Roman"/>
          <w:sz w:val="24"/>
          <w:szCs w:val="24"/>
        </w:rPr>
        <w:t>opula-</w:t>
      </w:r>
      <w:r w:rsidR="00927102" w:rsidRPr="00D2523E">
        <w:rPr>
          <w:rFonts w:ascii="Times New Roman" w:hAnsi="Times New Roman"/>
          <w:sz w:val="24"/>
          <w:szCs w:val="24"/>
        </w:rPr>
        <w:t>B</w:t>
      </w:r>
      <w:r w:rsidRPr="00D2523E">
        <w:rPr>
          <w:rFonts w:ascii="Times New Roman" w:hAnsi="Times New Roman"/>
          <w:sz w:val="24"/>
          <w:szCs w:val="24"/>
        </w:rPr>
        <w:t xml:space="preserve">ased </w:t>
      </w:r>
      <w:r w:rsidR="00927102" w:rsidRPr="00D2523E">
        <w:rPr>
          <w:rFonts w:ascii="Times New Roman" w:hAnsi="Times New Roman"/>
          <w:sz w:val="24"/>
          <w:szCs w:val="24"/>
        </w:rPr>
        <w:t>A</w:t>
      </w:r>
      <w:r w:rsidRPr="00D2523E">
        <w:rPr>
          <w:rFonts w:ascii="Times New Roman" w:hAnsi="Times New Roman"/>
          <w:sz w:val="24"/>
          <w:szCs w:val="24"/>
        </w:rPr>
        <w:t xml:space="preserve">pproach to </w:t>
      </w:r>
      <w:r w:rsidR="00927102" w:rsidRPr="00D2523E">
        <w:rPr>
          <w:rFonts w:ascii="Times New Roman" w:hAnsi="Times New Roman"/>
          <w:sz w:val="24"/>
          <w:szCs w:val="24"/>
        </w:rPr>
        <w:t>A</w:t>
      </w:r>
      <w:r w:rsidRPr="00D2523E">
        <w:rPr>
          <w:rFonts w:ascii="Times New Roman" w:hAnsi="Times New Roman"/>
          <w:sz w:val="24"/>
          <w:szCs w:val="24"/>
        </w:rPr>
        <w:t xml:space="preserve">ccommodate </w:t>
      </w:r>
      <w:r w:rsidR="00927102" w:rsidRPr="00D2523E">
        <w:rPr>
          <w:rFonts w:ascii="Times New Roman" w:hAnsi="Times New Roman"/>
          <w:sz w:val="24"/>
          <w:szCs w:val="24"/>
        </w:rPr>
        <w:t>R</w:t>
      </w:r>
      <w:r w:rsidRPr="00D2523E">
        <w:rPr>
          <w:rFonts w:ascii="Times New Roman" w:hAnsi="Times New Roman"/>
          <w:sz w:val="24"/>
          <w:szCs w:val="24"/>
        </w:rPr>
        <w:t xml:space="preserve">esidential </w:t>
      </w:r>
      <w:r w:rsidR="00927102" w:rsidRPr="00D2523E">
        <w:rPr>
          <w:rFonts w:ascii="Times New Roman" w:hAnsi="Times New Roman"/>
          <w:sz w:val="24"/>
          <w:szCs w:val="24"/>
        </w:rPr>
        <w:t>S</w:t>
      </w:r>
      <w:r w:rsidRPr="00D2523E">
        <w:rPr>
          <w:rFonts w:ascii="Times New Roman" w:hAnsi="Times New Roman"/>
          <w:sz w:val="24"/>
          <w:szCs w:val="24"/>
        </w:rPr>
        <w:t>elf-</w:t>
      </w:r>
      <w:r w:rsidR="00927102" w:rsidRPr="00D2523E">
        <w:rPr>
          <w:rFonts w:ascii="Times New Roman" w:hAnsi="Times New Roman"/>
          <w:sz w:val="24"/>
          <w:szCs w:val="24"/>
        </w:rPr>
        <w:t>S</w:t>
      </w:r>
      <w:r w:rsidRPr="00D2523E">
        <w:rPr>
          <w:rFonts w:ascii="Times New Roman" w:hAnsi="Times New Roman"/>
          <w:sz w:val="24"/>
          <w:szCs w:val="24"/>
        </w:rPr>
        <w:t xml:space="preserve">election </w:t>
      </w:r>
      <w:r w:rsidR="00927102" w:rsidRPr="00D2523E">
        <w:rPr>
          <w:rFonts w:ascii="Times New Roman" w:hAnsi="Times New Roman"/>
          <w:sz w:val="24"/>
          <w:szCs w:val="24"/>
        </w:rPr>
        <w:t>E</w:t>
      </w:r>
      <w:r w:rsidRPr="00D2523E">
        <w:rPr>
          <w:rFonts w:ascii="Times New Roman" w:hAnsi="Times New Roman"/>
          <w:sz w:val="24"/>
          <w:szCs w:val="24"/>
        </w:rPr>
        <w:t xml:space="preserve">ffects in </w:t>
      </w:r>
      <w:r w:rsidR="00927102" w:rsidRPr="00D2523E">
        <w:rPr>
          <w:rFonts w:ascii="Times New Roman" w:hAnsi="Times New Roman"/>
          <w:sz w:val="24"/>
          <w:szCs w:val="24"/>
        </w:rPr>
        <w:t>T</w:t>
      </w:r>
      <w:r w:rsidRPr="00D2523E">
        <w:rPr>
          <w:rFonts w:ascii="Times New Roman" w:hAnsi="Times New Roman"/>
          <w:sz w:val="24"/>
          <w:szCs w:val="24"/>
        </w:rPr>
        <w:t xml:space="preserve">ravel </w:t>
      </w:r>
      <w:r w:rsidR="00927102" w:rsidRPr="00D2523E">
        <w:rPr>
          <w:rFonts w:ascii="Times New Roman" w:hAnsi="Times New Roman"/>
          <w:sz w:val="24"/>
          <w:szCs w:val="24"/>
        </w:rPr>
        <w:t>B</w:t>
      </w:r>
      <w:r w:rsidRPr="00D2523E">
        <w:rPr>
          <w:rFonts w:ascii="Times New Roman" w:hAnsi="Times New Roman"/>
          <w:sz w:val="24"/>
          <w:szCs w:val="24"/>
        </w:rPr>
        <w:t xml:space="preserve">ehavior </w:t>
      </w:r>
      <w:r w:rsidR="00927102" w:rsidRPr="00D2523E">
        <w:rPr>
          <w:rFonts w:ascii="Times New Roman" w:hAnsi="Times New Roman"/>
          <w:sz w:val="24"/>
          <w:szCs w:val="24"/>
        </w:rPr>
        <w:t>M</w:t>
      </w:r>
      <w:r w:rsidRPr="00D2523E">
        <w:rPr>
          <w:rFonts w:ascii="Times New Roman" w:hAnsi="Times New Roman"/>
          <w:sz w:val="24"/>
          <w:szCs w:val="24"/>
        </w:rPr>
        <w:t xml:space="preserve">odeling. </w:t>
      </w:r>
      <w:r w:rsidRPr="00D2523E">
        <w:rPr>
          <w:rFonts w:ascii="Times New Roman" w:hAnsi="Times New Roman"/>
          <w:i/>
          <w:sz w:val="24"/>
          <w:szCs w:val="24"/>
        </w:rPr>
        <w:t>Transportation Research Part B</w:t>
      </w:r>
      <w:r w:rsidRPr="00D2523E">
        <w:rPr>
          <w:rFonts w:ascii="Times New Roman" w:hAnsi="Times New Roman"/>
          <w:sz w:val="24"/>
          <w:szCs w:val="24"/>
        </w:rPr>
        <w:t xml:space="preserve">, </w:t>
      </w:r>
      <w:r w:rsidR="00927102" w:rsidRPr="00D2523E">
        <w:rPr>
          <w:rFonts w:ascii="Times New Roman" w:hAnsi="Times New Roman"/>
          <w:sz w:val="24"/>
          <w:szCs w:val="24"/>
        </w:rPr>
        <w:t>Vol. 43, No. 7</w:t>
      </w:r>
      <w:r w:rsidRPr="00D2523E">
        <w:rPr>
          <w:rFonts w:ascii="Times New Roman" w:hAnsi="Times New Roman"/>
          <w:sz w:val="24"/>
          <w:szCs w:val="24"/>
        </w:rPr>
        <w:t>,</w:t>
      </w:r>
      <w:r w:rsidR="00927102" w:rsidRPr="00D2523E">
        <w:rPr>
          <w:rFonts w:ascii="Times New Roman" w:hAnsi="Times New Roman"/>
          <w:sz w:val="24"/>
          <w:szCs w:val="24"/>
        </w:rPr>
        <w:t xml:space="preserve"> 2009, pp.</w:t>
      </w:r>
      <w:r w:rsidRPr="00D2523E">
        <w:rPr>
          <w:rFonts w:ascii="Times New Roman" w:hAnsi="Times New Roman"/>
          <w:sz w:val="24"/>
          <w:szCs w:val="24"/>
        </w:rPr>
        <w:t xml:space="preserve"> 749-765.</w:t>
      </w:r>
    </w:p>
    <w:p w:rsidR="009B0718" w:rsidRPr="00D2523E"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 xml:space="preserve">Borjesson, M. Joint RP–SP </w:t>
      </w:r>
      <w:r w:rsidR="00927102" w:rsidRPr="00D2523E">
        <w:rPr>
          <w:rFonts w:ascii="Times New Roman" w:hAnsi="Times New Roman"/>
          <w:sz w:val="24"/>
          <w:szCs w:val="24"/>
        </w:rPr>
        <w:t>D</w:t>
      </w:r>
      <w:r w:rsidRPr="00D2523E">
        <w:rPr>
          <w:rFonts w:ascii="Times New Roman" w:hAnsi="Times New Roman"/>
          <w:sz w:val="24"/>
          <w:szCs w:val="24"/>
        </w:rPr>
        <w:t xml:space="preserve">ata in a </w:t>
      </w:r>
      <w:r w:rsidR="00927102" w:rsidRPr="00D2523E">
        <w:rPr>
          <w:rFonts w:ascii="Times New Roman" w:hAnsi="Times New Roman"/>
          <w:sz w:val="24"/>
          <w:szCs w:val="24"/>
        </w:rPr>
        <w:t>M</w:t>
      </w:r>
      <w:r w:rsidRPr="00D2523E">
        <w:rPr>
          <w:rFonts w:ascii="Times New Roman" w:hAnsi="Times New Roman"/>
          <w:sz w:val="24"/>
          <w:szCs w:val="24"/>
        </w:rPr>
        <w:t xml:space="preserve">ixed </w:t>
      </w:r>
      <w:r w:rsidR="00927102" w:rsidRPr="00D2523E">
        <w:rPr>
          <w:rFonts w:ascii="Times New Roman" w:hAnsi="Times New Roman"/>
          <w:sz w:val="24"/>
          <w:szCs w:val="24"/>
        </w:rPr>
        <w:t>L</w:t>
      </w:r>
      <w:r w:rsidRPr="00D2523E">
        <w:rPr>
          <w:rFonts w:ascii="Times New Roman" w:hAnsi="Times New Roman"/>
          <w:sz w:val="24"/>
          <w:szCs w:val="24"/>
        </w:rPr>
        <w:t xml:space="preserve">ogit </w:t>
      </w:r>
      <w:r w:rsidR="00927102" w:rsidRPr="00D2523E">
        <w:rPr>
          <w:rFonts w:ascii="Times New Roman" w:hAnsi="Times New Roman"/>
          <w:sz w:val="24"/>
          <w:szCs w:val="24"/>
        </w:rPr>
        <w:t>A</w:t>
      </w:r>
      <w:r w:rsidRPr="00D2523E">
        <w:rPr>
          <w:rFonts w:ascii="Times New Roman" w:hAnsi="Times New Roman"/>
          <w:sz w:val="24"/>
          <w:szCs w:val="24"/>
        </w:rPr>
        <w:t xml:space="preserve">nalysis of </w:t>
      </w:r>
      <w:r w:rsidR="00927102" w:rsidRPr="00D2523E">
        <w:rPr>
          <w:rFonts w:ascii="Times New Roman" w:hAnsi="Times New Roman"/>
          <w:sz w:val="24"/>
          <w:szCs w:val="24"/>
        </w:rPr>
        <w:t>T</w:t>
      </w:r>
      <w:r w:rsidRPr="00D2523E">
        <w:rPr>
          <w:rFonts w:ascii="Times New Roman" w:hAnsi="Times New Roman"/>
          <w:sz w:val="24"/>
          <w:szCs w:val="24"/>
        </w:rPr>
        <w:t xml:space="preserve">rip </w:t>
      </w:r>
      <w:r w:rsidR="00927102" w:rsidRPr="00D2523E">
        <w:rPr>
          <w:rFonts w:ascii="Times New Roman" w:hAnsi="Times New Roman"/>
          <w:sz w:val="24"/>
          <w:szCs w:val="24"/>
        </w:rPr>
        <w:t>T</w:t>
      </w:r>
      <w:r w:rsidRPr="00D2523E">
        <w:rPr>
          <w:rFonts w:ascii="Times New Roman" w:hAnsi="Times New Roman"/>
          <w:sz w:val="24"/>
          <w:szCs w:val="24"/>
        </w:rPr>
        <w:t xml:space="preserve">iming </w:t>
      </w:r>
      <w:r w:rsidR="00927102" w:rsidRPr="00D2523E">
        <w:rPr>
          <w:rFonts w:ascii="Times New Roman" w:hAnsi="Times New Roman"/>
          <w:sz w:val="24"/>
          <w:szCs w:val="24"/>
        </w:rPr>
        <w:t>D</w:t>
      </w:r>
      <w:r w:rsidRPr="00D2523E">
        <w:rPr>
          <w:rFonts w:ascii="Times New Roman" w:hAnsi="Times New Roman"/>
          <w:sz w:val="24"/>
          <w:szCs w:val="24"/>
        </w:rPr>
        <w:t xml:space="preserve">ecisions. </w:t>
      </w:r>
      <w:r w:rsidRPr="00D2523E">
        <w:rPr>
          <w:rFonts w:ascii="Times New Roman" w:hAnsi="Times New Roman"/>
          <w:i/>
          <w:sz w:val="24"/>
          <w:szCs w:val="24"/>
        </w:rPr>
        <w:t>Transportation Research Part E</w:t>
      </w:r>
      <w:r w:rsidRPr="00D2523E">
        <w:rPr>
          <w:rFonts w:ascii="Times New Roman" w:hAnsi="Times New Roman"/>
          <w:sz w:val="24"/>
          <w:szCs w:val="24"/>
        </w:rPr>
        <w:t xml:space="preserve">, </w:t>
      </w:r>
      <w:r w:rsidR="00927102" w:rsidRPr="00D2523E">
        <w:rPr>
          <w:rFonts w:ascii="Times New Roman" w:hAnsi="Times New Roman"/>
          <w:sz w:val="24"/>
          <w:szCs w:val="24"/>
        </w:rPr>
        <w:t xml:space="preserve">Vol. </w:t>
      </w:r>
      <w:r w:rsidRPr="00D2523E">
        <w:rPr>
          <w:rFonts w:ascii="Times New Roman" w:hAnsi="Times New Roman"/>
          <w:sz w:val="24"/>
          <w:szCs w:val="24"/>
        </w:rPr>
        <w:t>44,</w:t>
      </w:r>
      <w:r w:rsidR="00927102" w:rsidRPr="00D2523E">
        <w:rPr>
          <w:rFonts w:ascii="Times New Roman" w:hAnsi="Times New Roman"/>
          <w:sz w:val="24"/>
          <w:szCs w:val="24"/>
        </w:rPr>
        <w:t xml:space="preserve"> No. 6, 2008, pp.</w:t>
      </w:r>
      <w:r w:rsidRPr="00D2523E">
        <w:rPr>
          <w:rFonts w:ascii="Times New Roman" w:hAnsi="Times New Roman"/>
          <w:sz w:val="24"/>
          <w:szCs w:val="24"/>
        </w:rPr>
        <w:t xml:space="preserve"> 1025-1038.</w:t>
      </w:r>
    </w:p>
    <w:p w:rsidR="009B0718" w:rsidRDefault="009B0718" w:rsidP="00D2523E">
      <w:pPr>
        <w:numPr>
          <w:ilvl w:val="0"/>
          <w:numId w:val="3"/>
        </w:numPr>
        <w:autoSpaceDE w:val="0"/>
        <w:autoSpaceDN w:val="0"/>
        <w:adjustRightInd w:val="0"/>
        <w:spacing w:after="0"/>
        <w:ind w:left="360"/>
        <w:rPr>
          <w:rFonts w:ascii="Times New Roman" w:hAnsi="Times New Roman"/>
          <w:sz w:val="24"/>
          <w:szCs w:val="24"/>
        </w:rPr>
      </w:pPr>
      <w:r w:rsidRPr="00D2523E">
        <w:rPr>
          <w:rFonts w:ascii="Times New Roman" w:hAnsi="Times New Roman"/>
          <w:sz w:val="24"/>
          <w:szCs w:val="24"/>
        </w:rPr>
        <w:t>Trivedi, P.</w:t>
      </w:r>
      <w:r w:rsidR="00927102" w:rsidRPr="00D2523E">
        <w:rPr>
          <w:rFonts w:ascii="Times New Roman" w:hAnsi="Times New Roman"/>
          <w:sz w:val="24"/>
          <w:szCs w:val="24"/>
        </w:rPr>
        <w:t xml:space="preserve"> </w:t>
      </w:r>
      <w:r w:rsidRPr="00D2523E">
        <w:rPr>
          <w:rFonts w:ascii="Times New Roman" w:hAnsi="Times New Roman"/>
          <w:sz w:val="24"/>
          <w:szCs w:val="24"/>
        </w:rPr>
        <w:t>K. and D.</w:t>
      </w:r>
      <w:r w:rsidR="00927102" w:rsidRPr="00D2523E">
        <w:rPr>
          <w:rFonts w:ascii="Times New Roman" w:hAnsi="Times New Roman"/>
          <w:sz w:val="24"/>
          <w:szCs w:val="24"/>
        </w:rPr>
        <w:t xml:space="preserve"> M. Zimmer. </w:t>
      </w:r>
      <w:r w:rsidRPr="00D2523E">
        <w:rPr>
          <w:rFonts w:ascii="Times New Roman" w:hAnsi="Times New Roman"/>
          <w:sz w:val="24"/>
          <w:szCs w:val="24"/>
        </w:rPr>
        <w:t xml:space="preserve">Copula </w:t>
      </w:r>
      <w:r w:rsidR="00927102" w:rsidRPr="00D2523E">
        <w:rPr>
          <w:rFonts w:ascii="Times New Roman" w:hAnsi="Times New Roman"/>
          <w:sz w:val="24"/>
          <w:szCs w:val="24"/>
        </w:rPr>
        <w:t>M</w:t>
      </w:r>
      <w:r w:rsidRPr="00D2523E">
        <w:rPr>
          <w:rFonts w:ascii="Times New Roman" w:hAnsi="Times New Roman"/>
          <w:sz w:val="24"/>
          <w:szCs w:val="24"/>
        </w:rPr>
        <w:t xml:space="preserve">odeling: An </w:t>
      </w:r>
      <w:r w:rsidR="00927102" w:rsidRPr="00D2523E">
        <w:rPr>
          <w:rFonts w:ascii="Times New Roman" w:hAnsi="Times New Roman"/>
          <w:sz w:val="24"/>
          <w:szCs w:val="24"/>
        </w:rPr>
        <w:t>I</w:t>
      </w:r>
      <w:r w:rsidRPr="00D2523E">
        <w:rPr>
          <w:rFonts w:ascii="Times New Roman" w:hAnsi="Times New Roman"/>
          <w:sz w:val="24"/>
          <w:szCs w:val="24"/>
        </w:rPr>
        <w:t xml:space="preserve">ntroduction for </w:t>
      </w:r>
      <w:r w:rsidR="00927102" w:rsidRPr="00D2523E">
        <w:rPr>
          <w:rFonts w:ascii="Times New Roman" w:hAnsi="Times New Roman"/>
          <w:sz w:val="24"/>
          <w:szCs w:val="24"/>
        </w:rPr>
        <w:t>P</w:t>
      </w:r>
      <w:r w:rsidRPr="00D2523E">
        <w:rPr>
          <w:rFonts w:ascii="Times New Roman" w:hAnsi="Times New Roman"/>
          <w:sz w:val="24"/>
          <w:szCs w:val="24"/>
        </w:rPr>
        <w:t xml:space="preserve">ractitioners. </w:t>
      </w:r>
      <w:r w:rsidRPr="00D2523E">
        <w:rPr>
          <w:rFonts w:ascii="Times New Roman" w:hAnsi="Times New Roman"/>
          <w:i/>
          <w:iCs/>
          <w:sz w:val="24"/>
          <w:szCs w:val="24"/>
        </w:rPr>
        <w:t>Foundations and Trends in Econometrics</w:t>
      </w:r>
      <w:r w:rsidRPr="00F21DDD">
        <w:rPr>
          <w:rFonts w:ascii="TimesNewRomanPSMT" w:hAnsi="TimesNewRomanPSMT" w:cs="TimesNewRomanPSMT"/>
          <w:sz w:val="24"/>
          <w:szCs w:val="24"/>
        </w:rPr>
        <w:t xml:space="preserve">, </w:t>
      </w:r>
      <w:r w:rsidR="00927102">
        <w:rPr>
          <w:rFonts w:ascii="TimesNewRomanPSMT" w:hAnsi="TimesNewRomanPSMT" w:cs="TimesNewRomanPSMT"/>
          <w:sz w:val="24"/>
          <w:szCs w:val="24"/>
        </w:rPr>
        <w:t>Vol. 1, No. 1</w:t>
      </w:r>
      <w:r w:rsidRPr="00F21DDD">
        <w:rPr>
          <w:rFonts w:ascii="TimesNewRomanPSMT" w:hAnsi="TimesNewRomanPSMT" w:cs="TimesNewRomanPSMT"/>
          <w:sz w:val="24"/>
          <w:szCs w:val="24"/>
        </w:rPr>
        <w:t xml:space="preserve">, Now Publishers, Inc., </w:t>
      </w:r>
      <w:r w:rsidR="00927102">
        <w:rPr>
          <w:rFonts w:ascii="TimesNewRomanPSMT" w:hAnsi="TimesNewRomanPSMT" w:cs="TimesNewRomanPSMT"/>
          <w:sz w:val="24"/>
          <w:szCs w:val="24"/>
        </w:rPr>
        <w:t>2007</w:t>
      </w:r>
      <w:r w:rsidRPr="00F21DDD">
        <w:rPr>
          <w:rFonts w:ascii="TimesNewRomanPSMT" w:hAnsi="TimesNewRomanPSMT" w:cs="TimesNewRomanPSMT"/>
          <w:sz w:val="24"/>
          <w:szCs w:val="24"/>
        </w:rPr>
        <w:t>.</w:t>
      </w:r>
    </w:p>
    <w:p w:rsidR="007E7D27" w:rsidRDefault="007E7D27" w:rsidP="00C10CFF">
      <w:pPr>
        <w:autoSpaceDE w:val="0"/>
        <w:autoSpaceDN w:val="0"/>
        <w:adjustRightInd w:val="0"/>
        <w:spacing w:after="0"/>
        <w:rPr>
          <w:rFonts w:ascii="Times New Roman" w:hAnsi="Times New Roman"/>
          <w:sz w:val="24"/>
          <w:szCs w:val="24"/>
        </w:rPr>
      </w:pPr>
    </w:p>
    <w:p w:rsidR="007E7D27" w:rsidRDefault="007E7D27" w:rsidP="00C10CFF">
      <w:pPr>
        <w:autoSpaceDE w:val="0"/>
        <w:autoSpaceDN w:val="0"/>
        <w:adjustRightInd w:val="0"/>
        <w:spacing w:after="0"/>
        <w:rPr>
          <w:rFonts w:ascii="Times New Roman" w:hAnsi="Times New Roman"/>
          <w:sz w:val="24"/>
          <w:szCs w:val="24"/>
        </w:rPr>
      </w:pPr>
    </w:p>
    <w:p w:rsidR="007E7D27" w:rsidRDefault="007E7D27" w:rsidP="00C10CFF">
      <w:pPr>
        <w:autoSpaceDE w:val="0"/>
        <w:autoSpaceDN w:val="0"/>
        <w:adjustRightInd w:val="0"/>
        <w:spacing w:after="0"/>
        <w:rPr>
          <w:rFonts w:ascii="Times New Roman" w:hAnsi="Times New Roman"/>
          <w:sz w:val="24"/>
          <w:szCs w:val="24"/>
        </w:rPr>
      </w:pPr>
    </w:p>
    <w:p w:rsidR="007E7D27" w:rsidRDefault="007E7D27" w:rsidP="00C10CFF">
      <w:pPr>
        <w:autoSpaceDE w:val="0"/>
        <w:autoSpaceDN w:val="0"/>
        <w:adjustRightInd w:val="0"/>
        <w:spacing w:after="0"/>
        <w:rPr>
          <w:rFonts w:ascii="Times New Roman" w:hAnsi="Times New Roman"/>
          <w:sz w:val="24"/>
          <w:szCs w:val="24"/>
        </w:rPr>
      </w:pPr>
    </w:p>
    <w:p w:rsidR="0034107A" w:rsidRPr="00F21DDD" w:rsidRDefault="0034107A" w:rsidP="00C10CFF">
      <w:pPr>
        <w:autoSpaceDE w:val="0"/>
        <w:autoSpaceDN w:val="0"/>
        <w:adjustRightInd w:val="0"/>
        <w:spacing w:after="0"/>
        <w:rPr>
          <w:rFonts w:ascii="Times New Roman" w:hAnsi="Times New Roman"/>
          <w:sz w:val="24"/>
          <w:szCs w:val="24"/>
        </w:rPr>
      </w:pPr>
    </w:p>
    <w:p w:rsidR="0034107A" w:rsidRPr="00F21DDD" w:rsidRDefault="0034107A" w:rsidP="00C10CFF">
      <w:pPr>
        <w:autoSpaceDE w:val="0"/>
        <w:autoSpaceDN w:val="0"/>
        <w:adjustRightInd w:val="0"/>
        <w:spacing w:after="0"/>
        <w:rPr>
          <w:rFonts w:ascii="Times New Roman" w:hAnsi="Times New Roman"/>
          <w:sz w:val="24"/>
          <w:szCs w:val="24"/>
        </w:rPr>
      </w:pPr>
    </w:p>
    <w:p w:rsidR="00C44FA1" w:rsidRPr="00F21DDD" w:rsidRDefault="00C44FA1" w:rsidP="0094230E">
      <w:pPr>
        <w:autoSpaceDE w:val="0"/>
        <w:autoSpaceDN w:val="0"/>
        <w:adjustRightInd w:val="0"/>
        <w:spacing w:after="0"/>
        <w:ind w:left="330" w:hanging="330"/>
        <w:rPr>
          <w:rFonts w:ascii="Times New Roman" w:hAnsi="Times New Roman"/>
          <w:sz w:val="24"/>
          <w:szCs w:val="24"/>
        </w:rPr>
      </w:pPr>
    </w:p>
    <w:p w:rsidR="009A1EF5" w:rsidRPr="00F21DDD" w:rsidRDefault="009A1EF5" w:rsidP="009A1EF5">
      <w:pPr>
        <w:autoSpaceDE w:val="0"/>
        <w:autoSpaceDN w:val="0"/>
        <w:adjustRightInd w:val="0"/>
        <w:spacing w:after="0"/>
        <w:rPr>
          <w:rFonts w:ascii="Times New Roman" w:hAnsi="Times New Roman"/>
          <w:sz w:val="24"/>
          <w:szCs w:val="24"/>
        </w:rPr>
      </w:pPr>
    </w:p>
    <w:p w:rsidR="0034107A" w:rsidRPr="00F21DDD" w:rsidRDefault="0034107A" w:rsidP="00C10CFF">
      <w:pPr>
        <w:autoSpaceDE w:val="0"/>
        <w:autoSpaceDN w:val="0"/>
        <w:adjustRightInd w:val="0"/>
        <w:spacing w:after="0"/>
        <w:rPr>
          <w:rFonts w:ascii="Times New Roman" w:hAnsi="Times New Roman"/>
          <w:sz w:val="24"/>
          <w:szCs w:val="24"/>
        </w:rPr>
      </w:pPr>
    </w:p>
    <w:p w:rsidR="00957232" w:rsidRDefault="00957232" w:rsidP="00957232">
      <w:pPr>
        <w:autoSpaceDE w:val="0"/>
        <w:autoSpaceDN w:val="0"/>
        <w:adjustRightInd w:val="0"/>
        <w:spacing w:after="0"/>
        <w:rPr>
          <w:rFonts w:ascii="Times New Roman" w:hAnsi="Times New Roman"/>
          <w:sz w:val="24"/>
          <w:szCs w:val="24"/>
        </w:rPr>
      </w:pPr>
    </w:p>
    <w:p w:rsidR="00CF2DF7" w:rsidRPr="00F21DDD" w:rsidRDefault="00CF2DF7" w:rsidP="009B0718">
      <w:pPr>
        <w:autoSpaceDE w:val="0"/>
        <w:autoSpaceDN w:val="0"/>
        <w:adjustRightInd w:val="0"/>
        <w:spacing w:after="0"/>
        <w:ind w:left="0" w:firstLine="0"/>
        <w:rPr>
          <w:rFonts w:ascii="Times New Roman" w:hAnsi="Times New Roman"/>
          <w:sz w:val="24"/>
          <w:szCs w:val="24"/>
        </w:rPr>
      </w:pPr>
    </w:p>
    <w:p w:rsidR="0034107A" w:rsidRPr="00F21DDD" w:rsidRDefault="0034107A" w:rsidP="00C10CFF">
      <w:pPr>
        <w:autoSpaceDE w:val="0"/>
        <w:autoSpaceDN w:val="0"/>
        <w:adjustRightInd w:val="0"/>
        <w:spacing w:after="0"/>
        <w:rPr>
          <w:rFonts w:ascii="Times New Roman" w:hAnsi="Times New Roman"/>
          <w:sz w:val="24"/>
          <w:szCs w:val="24"/>
        </w:rPr>
      </w:pPr>
    </w:p>
    <w:p w:rsidR="00957232" w:rsidRPr="00F21DDD" w:rsidRDefault="00957232" w:rsidP="00957232">
      <w:pPr>
        <w:autoSpaceDE w:val="0"/>
        <w:autoSpaceDN w:val="0"/>
        <w:adjustRightInd w:val="0"/>
        <w:spacing w:after="0"/>
        <w:rPr>
          <w:rFonts w:ascii="TimesNewRomanPSMT" w:hAnsi="TimesNewRomanPSMT" w:cs="TimesNewRomanPSMT"/>
          <w:sz w:val="24"/>
          <w:szCs w:val="24"/>
        </w:rPr>
      </w:pPr>
    </w:p>
    <w:p w:rsidR="00E45212" w:rsidRDefault="00E45212" w:rsidP="00C161D4">
      <w:pPr>
        <w:autoSpaceDE w:val="0"/>
        <w:autoSpaceDN w:val="0"/>
        <w:adjustRightInd w:val="0"/>
        <w:spacing w:after="0"/>
        <w:rPr>
          <w:rFonts w:ascii="Times New Roman" w:hAnsi="Times New Roman"/>
          <w:iCs/>
          <w:sz w:val="24"/>
          <w:szCs w:val="24"/>
        </w:rPr>
      </w:pPr>
    </w:p>
    <w:p w:rsidR="00C10CFF" w:rsidRPr="00F21DDD" w:rsidRDefault="00C10CFF" w:rsidP="00C161D4">
      <w:pPr>
        <w:autoSpaceDE w:val="0"/>
        <w:autoSpaceDN w:val="0"/>
        <w:adjustRightInd w:val="0"/>
        <w:spacing w:after="0"/>
        <w:rPr>
          <w:rFonts w:ascii="Times New Roman" w:hAnsi="Times New Roman"/>
          <w:sz w:val="24"/>
          <w:szCs w:val="24"/>
        </w:rPr>
      </w:pPr>
    </w:p>
    <w:p w:rsidR="00CF2DF7" w:rsidRPr="00F21DDD" w:rsidRDefault="00CF2DF7" w:rsidP="00CF2DF7">
      <w:pPr>
        <w:autoSpaceDE w:val="0"/>
        <w:autoSpaceDN w:val="0"/>
        <w:adjustRightInd w:val="0"/>
        <w:spacing w:after="0"/>
        <w:rPr>
          <w:rFonts w:ascii="Times New Roman" w:hAnsi="Times New Roman"/>
          <w:sz w:val="24"/>
          <w:szCs w:val="24"/>
        </w:rPr>
      </w:pPr>
    </w:p>
    <w:p w:rsidR="00C10CFF" w:rsidRPr="00F21DDD" w:rsidRDefault="00C10CFF" w:rsidP="00C10CFF">
      <w:pPr>
        <w:autoSpaceDE w:val="0"/>
        <w:autoSpaceDN w:val="0"/>
        <w:adjustRightInd w:val="0"/>
        <w:spacing w:after="0"/>
        <w:ind w:left="0" w:firstLine="0"/>
        <w:rPr>
          <w:rFonts w:ascii="Times New Roman" w:hAnsi="Times New Roman"/>
          <w:sz w:val="24"/>
          <w:szCs w:val="24"/>
        </w:rPr>
      </w:pPr>
    </w:p>
    <w:p w:rsidR="00C10CFF" w:rsidRPr="00636345" w:rsidRDefault="00636345" w:rsidP="00636345">
      <w:pPr>
        <w:autoSpaceDE w:val="0"/>
        <w:autoSpaceDN w:val="0"/>
        <w:adjustRightInd w:val="0"/>
        <w:spacing w:after="0"/>
        <w:ind w:left="0" w:firstLine="0"/>
        <w:jc w:val="left"/>
        <w:rPr>
          <w:rFonts w:ascii="Times New Roman" w:hAnsi="Times New Roman"/>
          <w:b/>
          <w:sz w:val="24"/>
          <w:szCs w:val="24"/>
        </w:rPr>
      </w:pPr>
      <w:r>
        <w:rPr>
          <w:rFonts w:ascii="Times New Roman" w:hAnsi="Times New Roman"/>
          <w:sz w:val="24"/>
          <w:szCs w:val="24"/>
        </w:rPr>
        <w:br w:type="page"/>
      </w:r>
      <w:r w:rsidRPr="00636345">
        <w:rPr>
          <w:rFonts w:ascii="Times New Roman" w:hAnsi="Times New Roman"/>
          <w:b/>
          <w:sz w:val="24"/>
          <w:szCs w:val="24"/>
        </w:rPr>
        <w:t>LIST OF TABLES</w:t>
      </w:r>
    </w:p>
    <w:p w:rsidR="00636345" w:rsidRDefault="00636345" w:rsidP="00636345">
      <w:pPr>
        <w:autoSpaceDE w:val="0"/>
        <w:autoSpaceDN w:val="0"/>
        <w:adjustRightInd w:val="0"/>
        <w:spacing w:after="0"/>
        <w:ind w:left="0" w:firstLine="0"/>
        <w:jc w:val="left"/>
        <w:rPr>
          <w:rFonts w:ascii="Times New Roman" w:hAnsi="Times New Roman"/>
          <w:sz w:val="24"/>
          <w:szCs w:val="24"/>
        </w:rPr>
      </w:pPr>
    </w:p>
    <w:p w:rsidR="00636345" w:rsidRDefault="00636345" w:rsidP="00636345">
      <w:pPr>
        <w:autoSpaceDE w:val="0"/>
        <w:autoSpaceDN w:val="0"/>
        <w:adjustRightInd w:val="0"/>
        <w:spacing w:after="0"/>
        <w:ind w:left="0" w:firstLine="0"/>
        <w:jc w:val="left"/>
        <w:rPr>
          <w:rFonts w:ascii="Times New Roman" w:hAnsi="Times New Roman"/>
          <w:sz w:val="24"/>
          <w:szCs w:val="24"/>
        </w:rPr>
      </w:pPr>
      <w:r w:rsidRPr="00636345">
        <w:rPr>
          <w:rFonts w:ascii="Times New Roman" w:hAnsi="Times New Roman"/>
          <w:sz w:val="24"/>
          <w:szCs w:val="24"/>
        </w:rPr>
        <w:t>TABLE 1 Sample Characteristics</w:t>
      </w:r>
    </w:p>
    <w:p w:rsidR="007D44BD" w:rsidRDefault="007D44BD" w:rsidP="007D44BD">
      <w:pPr>
        <w:pStyle w:val="ListParagraph"/>
        <w:spacing w:after="0"/>
        <w:ind w:left="0" w:firstLine="0"/>
        <w:jc w:val="left"/>
        <w:rPr>
          <w:rFonts w:ascii="Times New Roman" w:hAnsi="Times New Roman"/>
          <w:sz w:val="24"/>
          <w:szCs w:val="24"/>
        </w:rPr>
      </w:pPr>
    </w:p>
    <w:p w:rsidR="007D44BD" w:rsidRPr="00636345" w:rsidRDefault="007D44BD" w:rsidP="007D44BD">
      <w:pPr>
        <w:pStyle w:val="ListParagraph"/>
        <w:spacing w:after="0"/>
        <w:ind w:left="0" w:firstLine="0"/>
        <w:jc w:val="left"/>
        <w:rPr>
          <w:rFonts w:ascii="Times New Roman" w:hAnsi="Times New Roman"/>
          <w:sz w:val="24"/>
          <w:szCs w:val="24"/>
        </w:rPr>
      </w:pPr>
      <w:r>
        <w:rPr>
          <w:rFonts w:ascii="Times New Roman" w:hAnsi="Times New Roman"/>
          <w:sz w:val="24"/>
          <w:szCs w:val="24"/>
        </w:rPr>
        <w:t>TABLE 2a</w:t>
      </w:r>
      <w:r w:rsidRPr="00636345">
        <w:rPr>
          <w:rFonts w:ascii="Times New Roman" w:hAnsi="Times New Roman"/>
          <w:sz w:val="24"/>
          <w:szCs w:val="24"/>
        </w:rPr>
        <w:t xml:space="preserve"> </w:t>
      </w:r>
      <w:r w:rsidR="009F6BFE" w:rsidRPr="009F6BFE">
        <w:rPr>
          <w:rFonts w:ascii="Times New Roman" w:hAnsi="Times New Roman"/>
          <w:sz w:val="24"/>
          <w:szCs w:val="24"/>
        </w:rPr>
        <w:t>Estimates of the Vehicle Type Choice Component of Vehicle Selection Module</w:t>
      </w:r>
    </w:p>
    <w:p w:rsidR="007D44BD" w:rsidRDefault="007D44BD" w:rsidP="007D44BD">
      <w:pPr>
        <w:pStyle w:val="ListParagraph"/>
        <w:spacing w:after="0"/>
        <w:ind w:left="0" w:firstLine="0"/>
        <w:jc w:val="left"/>
        <w:rPr>
          <w:rFonts w:ascii="Times New Roman" w:hAnsi="Times New Roman"/>
          <w:sz w:val="24"/>
          <w:szCs w:val="24"/>
        </w:rPr>
      </w:pPr>
    </w:p>
    <w:p w:rsidR="007D44BD" w:rsidRDefault="007D44BD" w:rsidP="007D44BD">
      <w:pPr>
        <w:pStyle w:val="ListParagraph"/>
        <w:spacing w:after="0"/>
        <w:ind w:left="0" w:firstLine="0"/>
        <w:jc w:val="left"/>
        <w:rPr>
          <w:rFonts w:ascii="Times New Roman" w:hAnsi="Times New Roman"/>
          <w:sz w:val="24"/>
          <w:szCs w:val="24"/>
        </w:rPr>
      </w:pPr>
      <w:r w:rsidRPr="00636345">
        <w:rPr>
          <w:rFonts w:ascii="Times New Roman" w:hAnsi="Times New Roman"/>
          <w:sz w:val="24"/>
          <w:szCs w:val="24"/>
        </w:rPr>
        <w:t>TABLE 2</w:t>
      </w:r>
      <w:r>
        <w:rPr>
          <w:rFonts w:ascii="Times New Roman" w:hAnsi="Times New Roman"/>
          <w:sz w:val="24"/>
          <w:szCs w:val="24"/>
        </w:rPr>
        <w:t>b</w:t>
      </w:r>
      <w:r w:rsidRPr="00636345">
        <w:rPr>
          <w:rFonts w:ascii="Times New Roman" w:hAnsi="Times New Roman"/>
          <w:sz w:val="24"/>
          <w:szCs w:val="24"/>
        </w:rPr>
        <w:t xml:space="preserve"> </w:t>
      </w:r>
      <w:r w:rsidR="009F6BFE" w:rsidRPr="009F6BFE">
        <w:rPr>
          <w:rFonts w:ascii="Times New Roman" w:hAnsi="Times New Roman"/>
          <w:sz w:val="24"/>
          <w:szCs w:val="24"/>
        </w:rPr>
        <w:t>Estimates of the Vehicle Usage Component of Vehicle Selection Module</w:t>
      </w:r>
    </w:p>
    <w:p w:rsidR="007D44BD" w:rsidRDefault="007D44BD" w:rsidP="007D44BD">
      <w:pPr>
        <w:pStyle w:val="ListParagraph"/>
        <w:spacing w:after="0"/>
        <w:ind w:left="0" w:firstLine="0"/>
        <w:jc w:val="left"/>
        <w:rPr>
          <w:rFonts w:ascii="Times New Roman" w:hAnsi="Times New Roman"/>
          <w:sz w:val="24"/>
          <w:szCs w:val="24"/>
        </w:rPr>
      </w:pPr>
    </w:p>
    <w:p w:rsidR="00E447F8" w:rsidRPr="00636345" w:rsidRDefault="00E447F8" w:rsidP="00E447F8">
      <w:pPr>
        <w:pStyle w:val="ListParagraph"/>
        <w:spacing w:after="0"/>
        <w:ind w:left="0" w:firstLine="0"/>
        <w:jc w:val="left"/>
        <w:rPr>
          <w:rFonts w:ascii="Times New Roman" w:hAnsi="Times New Roman"/>
          <w:sz w:val="24"/>
          <w:szCs w:val="24"/>
        </w:rPr>
      </w:pPr>
      <w:r w:rsidRPr="00636345">
        <w:rPr>
          <w:rFonts w:ascii="Times New Roman" w:hAnsi="Times New Roman"/>
          <w:sz w:val="24"/>
          <w:szCs w:val="24"/>
        </w:rPr>
        <w:t xml:space="preserve">TABLE </w:t>
      </w:r>
      <w:r>
        <w:rPr>
          <w:rFonts w:ascii="Times New Roman" w:hAnsi="Times New Roman"/>
          <w:sz w:val="24"/>
          <w:szCs w:val="24"/>
        </w:rPr>
        <w:t>3</w:t>
      </w:r>
      <w:r w:rsidRPr="00636345">
        <w:rPr>
          <w:rFonts w:ascii="Times New Roman" w:hAnsi="Times New Roman"/>
          <w:sz w:val="24"/>
          <w:szCs w:val="24"/>
        </w:rPr>
        <w:t xml:space="preserve"> Disaggregate Measures of Fit for the Validation Sample</w:t>
      </w:r>
    </w:p>
    <w:p w:rsidR="00E447F8" w:rsidRDefault="00E447F8" w:rsidP="007D44BD">
      <w:pPr>
        <w:pStyle w:val="ListParagraph"/>
        <w:spacing w:after="0"/>
        <w:ind w:left="0" w:firstLine="0"/>
        <w:jc w:val="left"/>
        <w:rPr>
          <w:rFonts w:ascii="Times New Roman" w:hAnsi="Times New Roman"/>
          <w:sz w:val="24"/>
          <w:szCs w:val="24"/>
        </w:rPr>
      </w:pPr>
    </w:p>
    <w:p w:rsidR="007D44BD" w:rsidRPr="00636345" w:rsidRDefault="007D44BD" w:rsidP="007D44BD">
      <w:pPr>
        <w:pStyle w:val="ListParagraph"/>
        <w:spacing w:after="0"/>
        <w:ind w:left="0" w:firstLine="0"/>
        <w:jc w:val="left"/>
        <w:rPr>
          <w:rFonts w:ascii="Times New Roman" w:hAnsi="Times New Roman"/>
          <w:sz w:val="24"/>
          <w:szCs w:val="24"/>
        </w:rPr>
      </w:pPr>
      <w:r>
        <w:rPr>
          <w:rFonts w:ascii="Times New Roman" w:hAnsi="Times New Roman"/>
          <w:sz w:val="24"/>
          <w:szCs w:val="24"/>
        </w:rPr>
        <w:t xml:space="preserve">TABLE </w:t>
      </w:r>
      <w:r w:rsidR="00E447F8">
        <w:rPr>
          <w:rFonts w:ascii="Times New Roman" w:hAnsi="Times New Roman"/>
          <w:sz w:val="24"/>
          <w:szCs w:val="24"/>
        </w:rPr>
        <w:t>4</w:t>
      </w:r>
      <w:r>
        <w:rPr>
          <w:rFonts w:ascii="Times New Roman" w:hAnsi="Times New Roman"/>
          <w:sz w:val="24"/>
          <w:szCs w:val="24"/>
        </w:rPr>
        <w:t>a</w:t>
      </w:r>
      <w:r w:rsidRPr="00636345">
        <w:rPr>
          <w:rFonts w:ascii="Times New Roman" w:hAnsi="Times New Roman"/>
          <w:sz w:val="24"/>
          <w:szCs w:val="24"/>
        </w:rPr>
        <w:t xml:space="preserve"> </w:t>
      </w:r>
      <w:r w:rsidR="009F6BFE" w:rsidRPr="009F6BFE">
        <w:rPr>
          <w:rFonts w:ascii="Times New Roman" w:hAnsi="Times New Roman"/>
          <w:sz w:val="24"/>
          <w:szCs w:val="24"/>
        </w:rPr>
        <w:t>Replacement Decision of Ev</w:t>
      </w:r>
      <w:r w:rsidR="00E01E3D">
        <w:rPr>
          <w:rFonts w:ascii="Times New Roman" w:hAnsi="Times New Roman"/>
          <w:sz w:val="24"/>
          <w:szCs w:val="24"/>
        </w:rPr>
        <w:t>olution Module: Binary Logit M</w:t>
      </w:r>
      <w:r w:rsidR="009F6BFE" w:rsidRPr="009F6BFE">
        <w:rPr>
          <w:rFonts w:ascii="Times New Roman" w:hAnsi="Times New Roman"/>
          <w:sz w:val="24"/>
          <w:szCs w:val="24"/>
        </w:rPr>
        <w:t>odel</w:t>
      </w:r>
    </w:p>
    <w:p w:rsidR="007D44BD" w:rsidRDefault="007D44BD" w:rsidP="007D44BD">
      <w:pPr>
        <w:pStyle w:val="ListParagraph"/>
        <w:spacing w:after="0"/>
        <w:ind w:left="0" w:firstLine="0"/>
        <w:jc w:val="left"/>
        <w:rPr>
          <w:rFonts w:ascii="Times New Roman" w:hAnsi="Times New Roman"/>
          <w:sz w:val="24"/>
          <w:szCs w:val="24"/>
        </w:rPr>
      </w:pPr>
    </w:p>
    <w:p w:rsidR="007D44BD" w:rsidRPr="00636345" w:rsidRDefault="007D44BD" w:rsidP="007D44BD">
      <w:pPr>
        <w:pStyle w:val="ListParagraph"/>
        <w:spacing w:after="0"/>
        <w:ind w:left="0" w:firstLine="0"/>
        <w:jc w:val="left"/>
        <w:rPr>
          <w:rFonts w:ascii="Times New Roman" w:hAnsi="Times New Roman"/>
          <w:sz w:val="24"/>
          <w:szCs w:val="24"/>
        </w:rPr>
      </w:pPr>
      <w:r>
        <w:rPr>
          <w:rFonts w:ascii="Times New Roman" w:hAnsi="Times New Roman"/>
          <w:sz w:val="24"/>
          <w:szCs w:val="24"/>
        </w:rPr>
        <w:t xml:space="preserve">TABLE </w:t>
      </w:r>
      <w:r w:rsidR="00E447F8">
        <w:rPr>
          <w:rFonts w:ascii="Times New Roman" w:hAnsi="Times New Roman"/>
          <w:sz w:val="24"/>
          <w:szCs w:val="24"/>
        </w:rPr>
        <w:t>4</w:t>
      </w:r>
      <w:r>
        <w:rPr>
          <w:rFonts w:ascii="Times New Roman" w:hAnsi="Times New Roman"/>
          <w:sz w:val="24"/>
          <w:szCs w:val="24"/>
        </w:rPr>
        <w:t>b</w:t>
      </w:r>
      <w:r w:rsidRPr="00636345">
        <w:rPr>
          <w:rFonts w:ascii="Times New Roman" w:hAnsi="Times New Roman"/>
          <w:sz w:val="24"/>
          <w:szCs w:val="24"/>
        </w:rPr>
        <w:t xml:space="preserve"> </w:t>
      </w:r>
      <w:r w:rsidR="009F6BFE" w:rsidRPr="009F6BFE">
        <w:rPr>
          <w:rFonts w:ascii="Times New Roman" w:hAnsi="Times New Roman"/>
          <w:sz w:val="24"/>
          <w:szCs w:val="24"/>
        </w:rPr>
        <w:t xml:space="preserve">Addition Decision of </w:t>
      </w:r>
      <w:r w:rsidR="00E01E3D">
        <w:rPr>
          <w:rFonts w:ascii="Times New Roman" w:hAnsi="Times New Roman"/>
          <w:sz w:val="24"/>
          <w:szCs w:val="24"/>
        </w:rPr>
        <w:t>Evolution Module: Binary Logit M</w:t>
      </w:r>
      <w:r w:rsidR="009F6BFE" w:rsidRPr="009F6BFE">
        <w:rPr>
          <w:rFonts w:ascii="Times New Roman" w:hAnsi="Times New Roman"/>
          <w:sz w:val="24"/>
          <w:szCs w:val="24"/>
        </w:rPr>
        <w:t>odel</w:t>
      </w:r>
    </w:p>
    <w:p w:rsidR="00636345" w:rsidRDefault="00636345" w:rsidP="00636345">
      <w:pPr>
        <w:pStyle w:val="ListParagraph"/>
        <w:spacing w:after="0"/>
        <w:ind w:left="0" w:firstLine="0"/>
        <w:jc w:val="left"/>
        <w:rPr>
          <w:rFonts w:ascii="Times New Roman" w:hAnsi="Times New Roman"/>
          <w:sz w:val="24"/>
          <w:szCs w:val="24"/>
        </w:rPr>
      </w:pPr>
    </w:p>
    <w:p w:rsidR="00636345" w:rsidRPr="00636345" w:rsidRDefault="00636345" w:rsidP="00636345">
      <w:pPr>
        <w:autoSpaceDE w:val="0"/>
        <w:autoSpaceDN w:val="0"/>
        <w:adjustRightInd w:val="0"/>
        <w:spacing w:after="0"/>
        <w:ind w:left="0" w:firstLine="0"/>
        <w:jc w:val="left"/>
        <w:rPr>
          <w:rFonts w:ascii="Times New Roman" w:hAnsi="Times New Roman"/>
          <w:sz w:val="24"/>
          <w:szCs w:val="24"/>
        </w:rPr>
      </w:pPr>
    </w:p>
    <w:p w:rsidR="00636345" w:rsidRPr="00636345" w:rsidRDefault="00636345" w:rsidP="00636345">
      <w:pPr>
        <w:autoSpaceDE w:val="0"/>
        <w:autoSpaceDN w:val="0"/>
        <w:adjustRightInd w:val="0"/>
        <w:spacing w:after="0"/>
        <w:ind w:left="0" w:firstLine="0"/>
        <w:jc w:val="left"/>
        <w:rPr>
          <w:rFonts w:ascii="Times New Roman" w:hAnsi="Times New Roman"/>
          <w:sz w:val="24"/>
          <w:szCs w:val="24"/>
        </w:rPr>
      </w:pPr>
    </w:p>
    <w:p w:rsidR="00636345" w:rsidRPr="00636345" w:rsidRDefault="00636345" w:rsidP="00636345">
      <w:pPr>
        <w:autoSpaceDE w:val="0"/>
        <w:autoSpaceDN w:val="0"/>
        <w:adjustRightInd w:val="0"/>
        <w:spacing w:after="0"/>
        <w:ind w:left="0" w:firstLine="0"/>
        <w:jc w:val="left"/>
        <w:rPr>
          <w:rFonts w:ascii="Times New Roman" w:hAnsi="Times New Roman"/>
          <w:b/>
          <w:sz w:val="24"/>
          <w:szCs w:val="24"/>
        </w:rPr>
      </w:pPr>
      <w:r w:rsidRPr="00636345">
        <w:rPr>
          <w:rFonts w:ascii="Times New Roman" w:hAnsi="Times New Roman"/>
          <w:b/>
          <w:sz w:val="24"/>
          <w:szCs w:val="24"/>
        </w:rPr>
        <w:t>LIST OF FIGURES</w:t>
      </w:r>
    </w:p>
    <w:p w:rsidR="00636345" w:rsidRDefault="00636345" w:rsidP="00636345">
      <w:pPr>
        <w:autoSpaceDE w:val="0"/>
        <w:autoSpaceDN w:val="0"/>
        <w:adjustRightInd w:val="0"/>
        <w:spacing w:after="0"/>
        <w:ind w:left="0" w:firstLine="0"/>
        <w:jc w:val="left"/>
        <w:rPr>
          <w:rFonts w:ascii="Times New Roman" w:hAnsi="Times New Roman"/>
          <w:sz w:val="24"/>
          <w:szCs w:val="24"/>
        </w:rPr>
      </w:pPr>
    </w:p>
    <w:p w:rsidR="00636345" w:rsidRDefault="00636345" w:rsidP="00636345">
      <w:pPr>
        <w:ind w:left="0" w:firstLine="0"/>
        <w:rPr>
          <w:rFonts w:ascii="Times New Roman" w:hAnsi="Times New Roman"/>
          <w:sz w:val="24"/>
          <w:szCs w:val="24"/>
        </w:rPr>
      </w:pPr>
      <w:r w:rsidRPr="00636345">
        <w:rPr>
          <w:rFonts w:ascii="Times New Roman" w:hAnsi="Times New Roman"/>
          <w:sz w:val="24"/>
          <w:szCs w:val="24"/>
        </w:rPr>
        <w:t>FIGURE 1</w:t>
      </w:r>
      <w:r>
        <w:rPr>
          <w:rFonts w:ascii="Times New Roman" w:hAnsi="Times New Roman"/>
          <w:sz w:val="24"/>
          <w:szCs w:val="24"/>
        </w:rPr>
        <w:t xml:space="preserve"> </w:t>
      </w:r>
      <w:r w:rsidRPr="00636345">
        <w:rPr>
          <w:rFonts w:ascii="Times New Roman" w:hAnsi="Times New Roman"/>
          <w:sz w:val="24"/>
          <w:szCs w:val="24"/>
        </w:rPr>
        <w:t>Vehicle fleet composition, utilization, and evolution simulator framework.</w:t>
      </w:r>
    </w:p>
    <w:p w:rsidR="003E3B64" w:rsidRPr="00F43DCB" w:rsidRDefault="00634D94" w:rsidP="00636345">
      <w:pPr>
        <w:ind w:left="0" w:firstLine="0"/>
        <w:jc w:val="center"/>
        <w:rPr>
          <w:rFonts w:ascii="Times New Roman" w:hAnsi="Times New Roman"/>
          <w:b/>
          <w:sz w:val="24"/>
          <w:szCs w:val="24"/>
        </w:rPr>
      </w:pPr>
      <w:r w:rsidRPr="00636345">
        <w:rPr>
          <w:rFonts w:ascii="Times New Roman" w:hAnsi="Times New Roman"/>
          <w:sz w:val="24"/>
          <w:szCs w:val="24"/>
        </w:rPr>
        <w:br w:type="page"/>
      </w:r>
      <w:r w:rsidR="00636345">
        <w:rPr>
          <w:rFonts w:ascii="Times New Roman" w:hAnsi="Times New Roman"/>
          <w:b/>
          <w:sz w:val="24"/>
          <w:szCs w:val="24"/>
        </w:rPr>
        <w:t>TABLE</w:t>
      </w:r>
      <w:r w:rsidR="003E3B64" w:rsidRPr="00331DF6">
        <w:rPr>
          <w:rFonts w:ascii="Times New Roman" w:hAnsi="Times New Roman"/>
          <w:b/>
          <w:sz w:val="24"/>
          <w:szCs w:val="24"/>
        </w:rPr>
        <w:t xml:space="preserve"> </w:t>
      </w:r>
      <w:r w:rsidR="00923566" w:rsidRPr="00331DF6">
        <w:rPr>
          <w:rFonts w:ascii="Times New Roman" w:hAnsi="Times New Roman"/>
          <w:b/>
          <w:sz w:val="24"/>
          <w:szCs w:val="24"/>
        </w:rPr>
        <w:t>1</w:t>
      </w:r>
      <w:r w:rsidR="00923566">
        <w:rPr>
          <w:rFonts w:ascii="Times New Roman" w:hAnsi="Times New Roman"/>
          <w:b/>
          <w:sz w:val="24"/>
          <w:szCs w:val="24"/>
        </w:rPr>
        <w:t xml:space="preserve"> </w:t>
      </w:r>
      <w:r w:rsidR="00923566" w:rsidRPr="00331DF6">
        <w:rPr>
          <w:rFonts w:ascii="Times New Roman" w:hAnsi="Times New Roman"/>
          <w:b/>
          <w:sz w:val="24"/>
          <w:szCs w:val="24"/>
        </w:rPr>
        <w:t>Sample</w:t>
      </w:r>
      <w:r w:rsidR="003E3B64" w:rsidRPr="00331DF6">
        <w:rPr>
          <w:rFonts w:ascii="Times New Roman" w:hAnsi="Times New Roman"/>
          <w:b/>
          <w:sz w:val="24"/>
          <w:szCs w:val="24"/>
        </w:rPr>
        <w:t xml:space="preserve"> Characteristics</w:t>
      </w:r>
    </w:p>
    <w:tbl>
      <w:tblPr>
        <w:tblW w:w="8178" w:type="dxa"/>
        <w:jc w:val="center"/>
        <w:tblLook w:val="04A0" w:firstRow="1" w:lastRow="0" w:firstColumn="1" w:lastColumn="0" w:noHBand="0" w:noVBand="1"/>
      </w:tblPr>
      <w:tblGrid>
        <w:gridCol w:w="4216"/>
        <w:gridCol w:w="2051"/>
        <w:gridCol w:w="1911"/>
      </w:tblGrid>
      <w:tr w:rsidR="003E3B64" w:rsidRPr="00C1205A" w:rsidTr="005C5D0D">
        <w:trPr>
          <w:trHeight w:val="216"/>
          <w:jc w:val="center"/>
        </w:trPr>
        <w:tc>
          <w:tcPr>
            <w:tcW w:w="4216" w:type="dxa"/>
            <w:tcBorders>
              <w:top w:val="double" w:sz="6" w:space="0" w:color="auto"/>
              <w:left w:val="double" w:sz="6" w:space="0" w:color="auto"/>
              <w:bottom w:val="single" w:sz="4" w:space="0" w:color="auto"/>
              <w:right w:val="single" w:sz="4" w:space="0" w:color="auto"/>
            </w:tcBorders>
            <w:shd w:val="clear" w:color="auto" w:fill="auto"/>
            <w:vAlign w:val="center"/>
          </w:tcPr>
          <w:p w:rsidR="003E3B64" w:rsidRPr="00C1205A" w:rsidRDefault="003E3B64" w:rsidP="00C1205A">
            <w:pPr>
              <w:spacing w:after="0"/>
              <w:jc w:val="left"/>
              <w:rPr>
                <w:rFonts w:ascii="Times New Roman" w:eastAsia="Times New Roman" w:hAnsi="Times New Roman"/>
                <w:b/>
              </w:rPr>
            </w:pPr>
            <w:r w:rsidRPr="00C1205A">
              <w:rPr>
                <w:rFonts w:ascii="Times New Roman" w:eastAsia="Times New Roman" w:hAnsi="Times New Roman"/>
                <w:b/>
              </w:rPr>
              <w:t>Variable</w:t>
            </w:r>
          </w:p>
        </w:tc>
        <w:tc>
          <w:tcPr>
            <w:tcW w:w="2051" w:type="dxa"/>
            <w:tcBorders>
              <w:top w:val="double" w:sz="6" w:space="0" w:color="auto"/>
              <w:left w:val="nil"/>
              <w:bottom w:val="single" w:sz="4" w:space="0" w:color="auto"/>
              <w:right w:val="single" w:sz="4" w:space="0" w:color="auto"/>
            </w:tcBorders>
            <w:shd w:val="clear" w:color="auto" w:fill="auto"/>
            <w:vAlign w:val="center"/>
          </w:tcPr>
          <w:p w:rsidR="003E3B64" w:rsidRPr="00C1205A" w:rsidRDefault="003E3B64" w:rsidP="00E53BBD">
            <w:pPr>
              <w:spacing w:after="0"/>
              <w:ind w:left="0" w:firstLine="0"/>
              <w:jc w:val="center"/>
              <w:rPr>
                <w:rFonts w:ascii="Times New Roman" w:eastAsia="Times New Roman" w:hAnsi="Times New Roman"/>
                <w:b/>
              </w:rPr>
            </w:pPr>
            <w:r w:rsidRPr="00C1205A">
              <w:rPr>
                <w:rFonts w:ascii="Times New Roman" w:eastAsia="Times New Roman" w:hAnsi="Times New Roman"/>
                <w:b/>
              </w:rPr>
              <w:t>Sample Sh</w:t>
            </w:r>
            <w:r w:rsidR="00E53BBD">
              <w:rPr>
                <w:rFonts w:ascii="Times New Roman" w:eastAsia="Times New Roman" w:hAnsi="Times New Roman"/>
                <w:b/>
              </w:rPr>
              <w:t xml:space="preserve">are </w:t>
            </w:r>
            <w:r w:rsidRPr="00C1205A">
              <w:rPr>
                <w:rFonts w:ascii="Times New Roman" w:eastAsia="Times New Roman" w:hAnsi="Times New Roman"/>
                <w:b/>
              </w:rPr>
              <w:t>(%)</w:t>
            </w:r>
          </w:p>
        </w:tc>
        <w:tc>
          <w:tcPr>
            <w:tcW w:w="1911" w:type="dxa"/>
            <w:tcBorders>
              <w:top w:val="double" w:sz="6" w:space="0" w:color="auto"/>
              <w:left w:val="nil"/>
              <w:bottom w:val="single" w:sz="4" w:space="0" w:color="auto"/>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b/>
              </w:rPr>
            </w:pPr>
            <w:r w:rsidRPr="00C1205A">
              <w:rPr>
                <w:rFonts w:ascii="Times New Roman" w:eastAsia="Times New Roman" w:hAnsi="Times New Roman"/>
                <w:b/>
              </w:rPr>
              <w:t>Mean Mileage</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rPr>
            </w:pPr>
            <w:r w:rsidRPr="00C1205A">
              <w:rPr>
                <w:rFonts w:ascii="Times New Roman" w:eastAsia="Times New Roman" w:hAnsi="Times New Roman"/>
                <w:i/>
              </w:rPr>
              <w:t>Vehicle Type</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Compact Car</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25.6</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11894.36</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Car</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29.3</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11887.08</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E44E2C" w:rsidP="006B5C31">
            <w:pPr>
              <w:spacing w:after="0"/>
              <w:rPr>
                <w:rFonts w:ascii="Times New Roman" w:eastAsia="Times New Roman" w:hAnsi="Times New Roman"/>
              </w:rPr>
            </w:pPr>
            <w:r>
              <w:rPr>
                <w:rFonts w:ascii="Times New Roman" w:eastAsia="Times New Roman" w:hAnsi="Times New Roman"/>
              </w:rPr>
              <w:t xml:space="preserve">  </w:t>
            </w:r>
            <w:r w:rsidR="003E3B64" w:rsidRPr="00C1205A">
              <w:rPr>
                <w:rFonts w:ascii="Times New Roman" w:eastAsia="Times New Roman" w:hAnsi="Times New Roman"/>
              </w:rPr>
              <w:t>Small Cross-utility Vehicle</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4.8</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11612.97</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SUV</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18.5</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13099.24</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Van</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5.9</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13019.13</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Pickup</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16.0</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12310.61</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i/>
                <w:iCs/>
              </w:rPr>
            </w:pPr>
            <w:r w:rsidRPr="00C1205A">
              <w:rPr>
                <w:rFonts w:ascii="Times New Roman" w:eastAsia="Times New Roman" w:hAnsi="Times New Roman"/>
                <w:i/>
                <w:iCs/>
              </w:rPr>
              <w:t>Number of vehicles</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Zero</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1.8</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One </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28.4</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Two</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50.0</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Three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14.2</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Four or more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5.6</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rPr>
            </w:pPr>
            <w:r w:rsidRPr="00C1205A">
              <w:rPr>
                <w:rFonts w:ascii="Times New Roman" w:eastAsia="Times New Roman" w:hAnsi="Times New Roman"/>
                <w:i/>
                <w:iCs/>
              </w:rPr>
              <w:t>Number of adults</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One </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18.5</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Two</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64.3</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Three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10.7</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Four </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4.9</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Five or more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1.5</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color w:val="000000"/>
              </w:rPr>
            </w:pPr>
            <w:r w:rsidRPr="00C1205A">
              <w:rPr>
                <w:rFonts w:ascii="Times New Roman" w:eastAsia="Times New Roman" w:hAnsi="Times New Roman"/>
                <w:i/>
                <w:iCs/>
                <w:color w:val="000000"/>
              </w:rPr>
              <w:t>Number of workers</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Zero</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18.3</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One </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34.5</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Two</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39.8</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Three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5.5</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Four or more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1.9</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color w:val="000000"/>
              </w:rPr>
            </w:pPr>
            <w:r w:rsidRPr="00C1205A">
              <w:rPr>
                <w:rFonts w:ascii="Times New Roman" w:eastAsia="Times New Roman" w:hAnsi="Times New Roman"/>
                <w:i/>
                <w:iCs/>
                <w:color w:val="000000"/>
              </w:rPr>
              <w:t>Location</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Urban</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48.2</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w:t>
            </w:r>
            <w:r w:rsidR="00C1205A">
              <w:rPr>
                <w:rFonts w:ascii="Times New Roman" w:eastAsia="Times New Roman" w:hAnsi="Times New Roman"/>
                <w:color w:val="000000"/>
              </w:rPr>
              <w:t>Sub</w:t>
            </w:r>
            <w:r w:rsidRPr="00C1205A">
              <w:rPr>
                <w:rFonts w:ascii="Times New Roman" w:eastAsia="Times New Roman" w:hAnsi="Times New Roman"/>
                <w:color w:val="000000"/>
              </w:rPr>
              <w:t>urban</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47.8</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Rural</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4.0</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color w:val="000000"/>
              </w:rPr>
            </w:pPr>
            <w:r w:rsidRPr="00C1205A">
              <w:rPr>
                <w:rFonts w:ascii="Times New Roman" w:eastAsia="Times New Roman" w:hAnsi="Times New Roman"/>
                <w:i/>
                <w:iCs/>
                <w:color w:val="000000"/>
              </w:rPr>
              <w:t>Presence of senior adults</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22.1</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color w:val="000000"/>
              </w:rPr>
            </w:pPr>
            <w:r w:rsidRPr="00C1205A">
              <w:rPr>
                <w:rFonts w:ascii="Times New Roman" w:eastAsia="Times New Roman" w:hAnsi="Times New Roman"/>
                <w:i/>
                <w:iCs/>
                <w:color w:val="000000"/>
              </w:rPr>
              <w:t>Presence of children</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0-4 years</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12.8</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5-11 years</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14.9</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12 to 15 years</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10.4</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i/>
                <w:iCs/>
                <w:color w:val="000000"/>
              </w:rPr>
            </w:pPr>
            <w:r w:rsidRPr="00C1205A">
              <w:rPr>
                <w:rFonts w:ascii="Times New Roman" w:eastAsia="Times New Roman" w:hAnsi="Times New Roman"/>
                <w:i/>
                <w:iCs/>
                <w:color w:val="000000"/>
              </w:rPr>
              <w:t>Household Income</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vAlign w:val="center"/>
          </w:tcPr>
          <w:p w:rsidR="003E3B64" w:rsidRPr="00C1205A" w:rsidRDefault="003E3B64" w:rsidP="006B5C31">
            <w:pPr>
              <w:spacing w:after="0"/>
              <w:rPr>
                <w:rFonts w:ascii="Times New Roman" w:eastAsia="Times New Roman" w:hAnsi="Times New Roman"/>
                <w:color w:val="000000"/>
              </w:rPr>
            </w:pPr>
            <w:r w:rsidRPr="00C1205A">
              <w:rPr>
                <w:rFonts w:ascii="Times New Roman" w:eastAsia="Times New Roman" w:hAnsi="Times New Roman"/>
                <w:color w:val="000000"/>
              </w:rPr>
              <w:t xml:space="preserve">  &lt;$20k</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3.3</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Between $20 and $40K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13.1</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Between $40 and $60K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16.0</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Between $60K and 80K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18.3</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Between $80K and $100K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14.8</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Between $100K and $120K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10.8</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&gt; $120K</w:t>
            </w:r>
          </w:p>
        </w:tc>
        <w:tc>
          <w:tcPr>
            <w:tcW w:w="2051" w:type="dxa"/>
            <w:tcBorders>
              <w:top w:val="nil"/>
              <w:left w:val="nil"/>
              <w:bottom w:val="nil"/>
              <w:right w:val="single" w:sz="4"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23.7</w:t>
            </w:r>
          </w:p>
        </w:tc>
        <w:tc>
          <w:tcPr>
            <w:tcW w:w="1911" w:type="dxa"/>
            <w:tcBorders>
              <w:top w:val="nil"/>
              <w:left w:val="nil"/>
              <w:bottom w:val="nil"/>
              <w:right w:val="double" w:sz="6" w:space="0" w:color="auto"/>
            </w:tcBorders>
            <w:shd w:val="clear" w:color="auto" w:fill="auto"/>
            <w:vAlign w:val="center"/>
          </w:tcPr>
          <w:p w:rsidR="003E3B64" w:rsidRPr="00C1205A" w:rsidRDefault="003E3B64" w:rsidP="006B5C31">
            <w:pPr>
              <w:spacing w:after="0"/>
              <w:jc w:val="center"/>
              <w:rPr>
                <w:rFonts w:ascii="Times New Roman" w:eastAsia="Times New Roman" w:hAnsi="Times New Roman"/>
                <w:color w:val="000000"/>
              </w:rPr>
            </w:pPr>
            <w:r w:rsidRPr="00C1205A">
              <w:rPr>
                <w:rFonts w:ascii="Times New Roman" w:eastAsia="Times New Roman" w:hAnsi="Times New Roman"/>
                <w:color w:val="000000"/>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i/>
                <w:iCs/>
              </w:rPr>
            </w:pPr>
            <w:r w:rsidRPr="00C1205A">
              <w:rPr>
                <w:rFonts w:ascii="Times New Roman" w:eastAsia="Times New Roman" w:hAnsi="Times New Roman"/>
                <w:i/>
                <w:iCs/>
              </w:rPr>
              <w:t>Educational Attainment</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High school</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8.2</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College (with/without degree)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58.0</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nil"/>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 xml:space="preserve">  Post Graduate</w:t>
            </w:r>
          </w:p>
        </w:tc>
        <w:tc>
          <w:tcPr>
            <w:tcW w:w="2051" w:type="dxa"/>
            <w:tcBorders>
              <w:top w:val="nil"/>
              <w:left w:val="nil"/>
              <w:bottom w:val="nil"/>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33.8</w:t>
            </w:r>
          </w:p>
        </w:tc>
        <w:tc>
          <w:tcPr>
            <w:tcW w:w="1911" w:type="dxa"/>
            <w:tcBorders>
              <w:top w:val="nil"/>
              <w:left w:val="nil"/>
              <w:bottom w:val="nil"/>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 </w:t>
            </w:r>
          </w:p>
        </w:tc>
      </w:tr>
      <w:tr w:rsidR="003E3B64" w:rsidRPr="00C1205A" w:rsidTr="005C5D0D">
        <w:trPr>
          <w:trHeight w:val="216"/>
          <w:jc w:val="center"/>
        </w:trPr>
        <w:tc>
          <w:tcPr>
            <w:tcW w:w="4216" w:type="dxa"/>
            <w:tcBorders>
              <w:top w:val="nil"/>
              <w:left w:val="double" w:sz="6" w:space="0" w:color="auto"/>
              <w:bottom w:val="double" w:sz="6" w:space="0" w:color="auto"/>
              <w:right w:val="single" w:sz="4" w:space="0" w:color="auto"/>
            </w:tcBorders>
            <w:shd w:val="clear" w:color="auto" w:fill="auto"/>
            <w:noWrap/>
            <w:vAlign w:val="bottom"/>
          </w:tcPr>
          <w:p w:rsidR="003E3B64" w:rsidRPr="00C1205A" w:rsidRDefault="003E3B64" w:rsidP="006B5C31">
            <w:pPr>
              <w:spacing w:after="0"/>
              <w:rPr>
                <w:rFonts w:ascii="Times New Roman" w:eastAsia="Times New Roman" w:hAnsi="Times New Roman"/>
              </w:rPr>
            </w:pPr>
            <w:r w:rsidRPr="00C1205A">
              <w:rPr>
                <w:rFonts w:ascii="Times New Roman" w:eastAsia="Times New Roman" w:hAnsi="Times New Roman"/>
              </w:rPr>
              <w:t>Total Sample Size</w:t>
            </w:r>
          </w:p>
        </w:tc>
        <w:tc>
          <w:tcPr>
            <w:tcW w:w="2051" w:type="dxa"/>
            <w:tcBorders>
              <w:top w:val="nil"/>
              <w:left w:val="nil"/>
              <w:bottom w:val="double" w:sz="6" w:space="0" w:color="auto"/>
              <w:right w:val="single" w:sz="4"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r w:rsidRPr="00C1205A">
              <w:rPr>
                <w:rFonts w:ascii="Times New Roman" w:eastAsia="Times New Roman" w:hAnsi="Times New Roman"/>
              </w:rPr>
              <w:t>1165</w:t>
            </w:r>
          </w:p>
        </w:tc>
        <w:tc>
          <w:tcPr>
            <w:tcW w:w="1911" w:type="dxa"/>
            <w:tcBorders>
              <w:top w:val="nil"/>
              <w:left w:val="nil"/>
              <w:bottom w:val="double" w:sz="6" w:space="0" w:color="auto"/>
              <w:right w:val="double" w:sz="6" w:space="0" w:color="auto"/>
            </w:tcBorders>
            <w:shd w:val="clear" w:color="auto" w:fill="auto"/>
            <w:noWrap/>
            <w:vAlign w:val="center"/>
          </w:tcPr>
          <w:p w:rsidR="003E3B64" w:rsidRPr="00C1205A" w:rsidRDefault="003E3B64" w:rsidP="006B5C31">
            <w:pPr>
              <w:spacing w:after="0"/>
              <w:jc w:val="center"/>
              <w:rPr>
                <w:rFonts w:ascii="Times New Roman" w:eastAsia="Times New Roman" w:hAnsi="Times New Roman"/>
              </w:rPr>
            </w:pPr>
          </w:p>
        </w:tc>
      </w:tr>
    </w:tbl>
    <w:p w:rsidR="00965245" w:rsidRDefault="00965245" w:rsidP="006546DF">
      <w:pPr>
        <w:rPr>
          <w:rFonts w:ascii="Times New Roman" w:hAnsi="Times New Roman"/>
          <w:sz w:val="24"/>
          <w:szCs w:val="24"/>
        </w:rPr>
        <w:sectPr w:rsidR="00965245" w:rsidSect="00FB548A">
          <w:pgSz w:w="12240" w:h="15840"/>
          <w:pgMar w:top="1440" w:right="1440" w:bottom="1440" w:left="1440" w:header="720" w:footer="720" w:gutter="0"/>
          <w:cols w:space="720"/>
          <w:docGrid w:linePitch="360"/>
        </w:sectPr>
      </w:pPr>
    </w:p>
    <w:p w:rsidR="00431ABD" w:rsidRPr="006546DF" w:rsidRDefault="00431ABD" w:rsidP="006546DF">
      <w:pPr>
        <w:sectPr w:rsidR="00431ABD" w:rsidRPr="006546DF" w:rsidSect="00477C7C">
          <w:type w:val="continuous"/>
          <w:pgSz w:w="12240" w:h="15840"/>
          <w:pgMar w:top="1440" w:right="1440" w:bottom="1440" w:left="1440" w:header="720" w:footer="720" w:gutter="0"/>
          <w:cols w:space="720"/>
          <w:docGrid w:linePitch="360"/>
        </w:sectPr>
      </w:pPr>
    </w:p>
    <w:p w:rsidR="009824DB" w:rsidRDefault="00175DEB" w:rsidP="009824DB">
      <w:pPr>
        <w:pStyle w:val="ListParagraph"/>
        <w:spacing w:after="240"/>
        <w:ind w:left="0" w:firstLine="0"/>
        <w:contextualSpacing w:val="0"/>
        <w:rPr>
          <w:rFonts w:ascii="Times New Roman" w:hAnsi="Times New Roman"/>
          <w:sz w:val="24"/>
          <w:szCs w:val="24"/>
        </w:rPr>
      </w:pPr>
      <w:r>
        <w:rPr>
          <w:rFonts w:ascii="Times New Roman" w:hAnsi="Times New Roman"/>
          <w:noProof/>
          <w:sz w:val="24"/>
          <w:szCs w:val="24"/>
          <w:lang w:val="en-CA" w:eastAsia="en-CA"/>
        </w:rPr>
        <mc:AlternateContent>
          <mc:Choice Requires="wpc">
            <w:drawing>
              <wp:anchor distT="0" distB="0" distL="114300" distR="114300" simplePos="0" relativeHeight="251657728" behindDoc="0" locked="0" layoutInCell="1" allowOverlap="1">
                <wp:simplePos x="0" y="0"/>
                <wp:positionH relativeFrom="character">
                  <wp:posOffset>57150</wp:posOffset>
                </wp:positionH>
                <wp:positionV relativeFrom="line">
                  <wp:posOffset>152400</wp:posOffset>
                </wp:positionV>
                <wp:extent cx="8348345" cy="6029325"/>
                <wp:effectExtent l="9525" t="9525" r="0" b="9525"/>
                <wp:wrapNone/>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23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2461895" y="43180"/>
                            <a:ext cx="3557905" cy="2628265"/>
                          </a:xfrm>
                          <a:prstGeom prst="rect">
                            <a:avLst/>
                          </a:prstGeom>
                          <a:noFill/>
                          <a:ln w="381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pic:spPr>
                      </pic:pic>
                      <wps:wsp>
                        <wps:cNvPr id="2" name="AutoShape 239"/>
                        <wps:cNvSpPr>
                          <a:spLocks noChangeArrowheads="1"/>
                        </wps:cNvSpPr>
                        <wps:spPr bwMode="auto">
                          <a:xfrm>
                            <a:off x="294640" y="3213100"/>
                            <a:ext cx="5757545" cy="2816225"/>
                          </a:xfrm>
                          <a:prstGeom prst="roundRect">
                            <a:avLst>
                              <a:gd name="adj" fmla="val 16667"/>
                            </a:avLst>
                          </a:prstGeom>
                          <a:solidFill>
                            <a:srgbClr val="FFFFFF"/>
                          </a:solidFill>
                          <a:ln w="9525">
                            <a:solidFill>
                              <a:srgbClr val="000000"/>
                            </a:solidFill>
                            <a:round/>
                            <a:headEnd/>
                            <a:tailEnd/>
                          </a:ln>
                        </wps:spPr>
                        <wps:txbx>
                          <w:txbxContent>
                            <w:p w:rsidR="00786E10" w:rsidRPr="00142840" w:rsidRDefault="00786E10" w:rsidP="00BA31CA">
                              <w:pPr>
                                <w:spacing w:after="0"/>
                                <w:rPr>
                                  <w:rFonts w:ascii="Times New Roman" w:hAnsi="Times New Roman"/>
                                  <w:i/>
                                </w:rPr>
                              </w:pPr>
                              <w:r w:rsidRPr="00142840">
                                <w:rPr>
                                  <w:rFonts w:ascii="Times New Roman" w:hAnsi="Times New Roman"/>
                                  <w:i/>
                                </w:rPr>
                                <w:t>For each vehicle</w:t>
                              </w:r>
                            </w:p>
                            <w:p w:rsidR="00786E10" w:rsidRDefault="00786E10" w:rsidP="00BA31CA">
                              <w:pPr>
                                <w:spacing w:after="0"/>
                                <w:rPr>
                                  <w:i/>
                                </w:rPr>
                              </w:pPr>
                            </w:p>
                            <w:p w:rsidR="00786E10" w:rsidRPr="005C2E8F" w:rsidRDefault="00786E10" w:rsidP="00BA31CA">
                              <w:pPr>
                                <w:spacing w:after="0"/>
                                <w:rPr>
                                  <w:i/>
                                </w:rPr>
                              </w:pPr>
                            </w:p>
                            <w:p w:rsidR="00786E10" w:rsidRPr="00142840" w:rsidRDefault="00786E10" w:rsidP="00BA31CA">
                              <w:pPr>
                                <w:pStyle w:val="ListParagraph"/>
                                <w:numPr>
                                  <w:ilvl w:val="0"/>
                                  <w:numId w:val="1"/>
                                </w:numPr>
                                <w:spacing w:after="0"/>
                                <w:ind w:left="0" w:firstLine="0"/>
                                <w:rPr>
                                  <w:rFonts w:ascii="Times New Roman" w:hAnsi="Times New Roman"/>
                                </w:rPr>
                              </w:pPr>
                              <w:r w:rsidRPr="00142840">
                                <w:rPr>
                                  <w:rFonts w:ascii="Times New Roman" w:hAnsi="Times New Roman"/>
                                </w:rPr>
                                <w:t>Dispose</w:t>
                              </w:r>
                            </w:p>
                            <w:p w:rsidR="00786E10" w:rsidRDefault="00786E10" w:rsidP="00BA31CA">
                              <w:pPr>
                                <w:pStyle w:val="ListParagraph"/>
                                <w:spacing w:after="0"/>
                                <w:ind w:left="0"/>
                              </w:pPr>
                            </w:p>
                            <w:p w:rsidR="00786E10" w:rsidRDefault="00786E10" w:rsidP="00BA31CA">
                              <w:pPr>
                                <w:pStyle w:val="ListParagraph"/>
                                <w:spacing w:after="0"/>
                                <w:ind w:left="0"/>
                              </w:pPr>
                            </w:p>
                            <w:p w:rsidR="00786E10" w:rsidRDefault="00786E10" w:rsidP="00BA31CA">
                              <w:pPr>
                                <w:pStyle w:val="ListParagraph"/>
                                <w:spacing w:after="0"/>
                                <w:ind w:left="0"/>
                              </w:pPr>
                            </w:p>
                            <w:p w:rsidR="00786E10" w:rsidRPr="00142840" w:rsidRDefault="00786E10" w:rsidP="00BA31CA">
                              <w:pPr>
                                <w:pStyle w:val="ListParagraph"/>
                                <w:numPr>
                                  <w:ilvl w:val="0"/>
                                  <w:numId w:val="1"/>
                                </w:numPr>
                                <w:spacing w:after="0"/>
                                <w:ind w:left="0" w:firstLine="0"/>
                                <w:rPr>
                                  <w:rFonts w:ascii="Times New Roman" w:hAnsi="Times New Roman"/>
                                </w:rPr>
                              </w:pPr>
                              <w:r w:rsidRPr="00142840">
                                <w:rPr>
                                  <w:rFonts w:ascii="Times New Roman" w:hAnsi="Times New Roman"/>
                                </w:rPr>
                                <w:t>Replace</w:t>
                              </w:r>
                            </w:p>
                            <w:p w:rsidR="00786E10" w:rsidRDefault="00786E10" w:rsidP="00BA31CA">
                              <w:pPr>
                                <w:pStyle w:val="ListParagraph"/>
                                <w:spacing w:after="0"/>
                                <w:ind w:left="0"/>
                              </w:pPr>
                            </w:p>
                            <w:p w:rsidR="00786E10" w:rsidRDefault="00786E10" w:rsidP="00BA31CA">
                              <w:pPr>
                                <w:pStyle w:val="ListParagraph"/>
                                <w:spacing w:after="0"/>
                                <w:ind w:left="0"/>
                                <w:rPr>
                                  <w:i/>
                                </w:rPr>
                              </w:pPr>
                            </w:p>
                            <w:p w:rsidR="00786E10" w:rsidRPr="00142840" w:rsidRDefault="00786E10" w:rsidP="00BA31CA">
                              <w:pPr>
                                <w:pStyle w:val="ListParagraph"/>
                                <w:spacing w:after="0"/>
                                <w:ind w:left="0"/>
                                <w:rPr>
                                  <w:rFonts w:ascii="Times New Roman" w:hAnsi="Times New Roman"/>
                                  <w:i/>
                                </w:rPr>
                              </w:pPr>
                              <w:r w:rsidRPr="00142840">
                                <w:rPr>
                                  <w:rFonts w:ascii="Times New Roman" w:hAnsi="Times New Roman"/>
                                  <w:i/>
                                </w:rPr>
                                <w:t>&amp;</w:t>
                              </w:r>
                            </w:p>
                            <w:p w:rsidR="00786E10" w:rsidRDefault="00786E10" w:rsidP="00BA31CA">
                              <w:pPr>
                                <w:pStyle w:val="ListParagraph"/>
                                <w:spacing w:after="0"/>
                                <w:ind w:left="0"/>
                                <w:rPr>
                                  <w:i/>
                                </w:rPr>
                              </w:pPr>
                            </w:p>
                            <w:p w:rsidR="00786E10" w:rsidRDefault="00786E10" w:rsidP="00BA31CA">
                              <w:pPr>
                                <w:pStyle w:val="ListParagraph"/>
                                <w:spacing w:after="0"/>
                                <w:ind w:left="0"/>
                                <w:rPr>
                                  <w:i/>
                                </w:rPr>
                              </w:pPr>
                            </w:p>
                            <w:p w:rsidR="00786E10" w:rsidRDefault="00786E10" w:rsidP="00BA31CA">
                              <w:pPr>
                                <w:pStyle w:val="ListParagraph"/>
                                <w:spacing w:after="0"/>
                                <w:ind w:left="0"/>
                              </w:pPr>
                              <w:r>
                                <w:rPr>
                                  <w:rFonts w:ascii="Times New Roman" w:hAnsi="Times New Roman"/>
                                </w:rPr>
                                <w:t xml:space="preserve">     </w:t>
                              </w:r>
                              <w:r w:rsidRPr="00142840">
                                <w:rPr>
                                  <w:rFonts w:ascii="Times New Roman" w:hAnsi="Times New Roman"/>
                                </w:rPr>
                                <w:t>Add</w:t>
                              </w:r>
                              <w:r w:rsidRPr="00A422EB">
                                <w:t xml:space="preserve"> </w:t>
                              </w:r>
                              <w:r w:rsidRPr="00142840">
                                <w:rPr>
                                  <w:rFonts w:ascii="Times New Roman" w:hAnsi="Times New Roman"/>
                                </w:rPr>
                                <w:t>vehicle</w:t>
                              </w:r>
                            </w:p>
                          </w:txbxContent>
                        </wps:txbx>
                        <wps:bodyPr rot="0" vert="horz" wrap="square" lIns="91440" tIns="45720" rIns="91440" bIns="45720" anchor="t" anchorCtr="0" upright="1">
                          <a:noAutofit/>
                        </wps:bodyPr>
                      </wps:wsp>
                      <wps:wsp>
                        <wps:cNvPr id="3" name="AutoShape 240"/>
                        <wps:cNvSpPr>
                          <a:spLocks noChangeArrowheads="1"/>
                        </wps:cNvSpPr>
                        <wps:spPr bwMode="auto">
                          <a:xfrm>
                            <a:off x="407670" y="534035"/>
                            <a:ext cx="1756410" cy="999490"/>
                          </a:xfrm>
                          <a:prstGeom prst="roundRect">
                            <a:avLst>
                              <a:gd name="adj" fmla="val 16667"/>
                            </a:avLst>
                          </a:prstGeom>
                          <a:solidFill>
                            <a:srgbClr val="FFFFFF"/>
                          </a:solidFill>
                          <a:ln w="9525">
                            <a:solidFill>
                              <a:srgbClr val="000000"/>
                            </a:solidFill>
                            <a:round/>
                            <a:headEnd/>
                            <a:tailEnd/>
                          </a:ln>
                        </wps:spPr>
                        <wps:txbx>
                          <w:txbxContent>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Number of vehicles</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Type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Fuel type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Vintage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Mileage of each vehicle</w:t>
                              </w:r>
                            </w:p>
                          </w:txbxContent>
                        </wps:txbx>
                        <wps:bodyPr rot="0" vert="horz" wrap="square" lIns="91440" tIns="45720" rIns="91440" bIns="45720" anchor="t" anchorCtr="0" upright="1">
                          <a:noAutofit/>
                        </wps:bodyPr>
                      </wps:wsp>
                      <wps:wsp>
                        <wps:cNvPr id="4" name="AutoShape 241"/>
                        <wps:cNvSpPr>
                          <a:spLocks noChangeArrowheads="1"/>
                        </wps:cNvSpPr>
                        <wps:spPr bwMode="auto">
                          <a:xfrm>
                            <a:off x="6282690" y="534035"/>
                            <a:ext cx="1594485" cy="942340"/>
                          </a:xfrm>
                          <a:prstGeom prst="roundRect">
                            <a:avLst>
                              <a:gd name="adj" fmla="val 16667"/>
                            </a:avLst>
                          </a:prstGeom>
                          <a:solidFill>
                            <a:srgbClr val="FFFFFF"/>
                          </a:solidFill>
                          <a:ln w="9525">
                            <a:solidFill>
                              <a:srgbClr val="000000"/>
                            </a:solidFill>
                            <a:round/>
                            <a:headEnd/>
                            <a:tailEnd/>
                          </a:ln>
                        </wps:spPr>
                        <wps:txb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Data Source</w:t>
                              </w:r>
                            </w:p>
                            <w:p w:rsidR="00786E10" w:rsidRPr="00142840" w:rsidRDefault="00786E10" w:rsidP="00BA31CA">
                              <w:pPr>
                                <w:spacing w:after="0"/>
                                <w:jc w:val="center"/>
                                <w:rPr>
                                  <w:rFonts w:ascii="Times New Roman" w:hAnsi="Times New Roman"/>
                                  <w:b/>
                                  <w:sz w:val="20"/>
                                  <w:szCs w:val="20"/>
                                </w:rPr>
                              </w:pP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 xml:space="preserve">RP </w:t>
                              </w:r>
                              <w:r>
                                <w:rPr>
                                  <w:rFonts w:ascii="Times New Roman" w:hAnsi="Times New Roman"/>
                                  <w:sz w:val="20"/>
                                  <w:szCs w:val="20"/>
                                </w:rPr>
                                <w:t>data</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Pr>
                                  <w:rFonts w:ascii="Times New Roman" w:hAnsi="Times New Roman"/>
                                  <w:sz w:val="20"/>
                                  <w:szCs w:val="20"/>
                                </w:rPr>
                                <w:t>SI Data</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502DD">
                                <w:rPr>
                                  <w:rFonts w:ascii="Times New Roman" w:hAnsi="Times New Roman"/>
                                  <w:sz w:val="20"/>
                                  <w:szCs w:val="20"/>
                                </w:rPr>
                                <w:t xml:space="preserve">SP data </w:t>
                              </w:r>
                            </w:p>
                          </w:txbxContent>
                        </wps:txbx>
                        <wps:bodyPr rot="0" vert="horz" wrap="square" lIns="91440" tIns="45720" rIns="91440" bIns="45720" anchor="t" anchorCtr="0" upright="1">
                          <a:noAutofit/>
                        </wps:bodyPr>
                      </wps:wsp>
                      <wps:wsp>
                        <wps:cNvPr id="5" name="AutoShape 242"/>
                        <wps:cNvSpPr>
                          <a:spLocks noChangeArrowheads="1"/>
                        </wps:cNvSpPr>
                        <wps:spPr bwMode="auto">
                          <a:xfrm>
                            <a:off x="6311265" y="4011295"/>
                            <a:ext cx="1604010" cy="814705"/>
                          </a:xfrm>
                          <a:prstGeom prst="roundRect">
                            <a:avLst>
                              <a:gd name="adj" fmla="val 16667"/>
                            </a:avLst>
                          </a:prstGeom>
                          <a:solidFill>
                            <a:srgbClr val="FFFFFF"/>
                          </a:solidFill>
                          <a:ln w="9525">
                            <a:solidFill>
                              <a:srgbClr val="000000"/>
                            </a:solidFill>
                            <a:round/>
                            <a:headEnd/>
                            <a:tailEnd/>
                          </a:ln>
                        </wps:spPr>
                        <wps:txb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Data Source</w:t>
                              </w:r>
                            </w:p>
                            <w:p w:rsidR="00786E10" w:rsidRPr="00142840" w:rsidRDefault="00786E10" w:rsidP="009E2D62">
                              <w:pPr>
                                <w:pStyle w:val="ListParagraph"/>
                                <w:spacing w:after="0"/>
                                <w:ind w:left="0" w:firstLine="0"/>
                                <w:rPr>
                                  <w:rFonts w:ascii="Times New Roman" w:hAnsi="Times New Roman"/>
                                  <w:sz w:val="20"/>
                                  <w:szCs w:val="20"/>
                                </w:rPr>
                              </w:pP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S</w:t>
                              </w:r>
                              <w:r>
                                <w:rPr>
                                  <w:rFonts w:ascii="Times New Roman" w:hAnsi="Times New Roman"/>
                                  <w:sz w:val="20"/>
                                  <w:szCs w:val="20"/>
                                </w:rPr>
                                <w:t>I</w:t>
                              </w:r>
                              <w:r w:rsidRPr="00142840">
                                <w:rPr>
                                  <w:rFonts w:ascii="Times New Roman" w:hAnsi="Times New Roman"/>
                                  <w:sz w:val="20"/>
                                  <w:szCs w:val="20"/>
                                </w:rPr>
                                <w:t xml:space="preserve"> </w:t>
                              </w:r>
                              <w:r>
                                <w:rPr>
                                  <w:rFonts w:ascii="Times New Roman" w:hAnsi="Times New Roman"/>
                                  <w:sz w:val="20"/>
                                  <w:szCs w:val="20"/>
                                </w:rPr>
                                <w:t xml:space="preserve">data </w:t>
                              </w:r>
                            </w:p>
                          </w:txbxContent>
                        </wps:txbx>
                        <wps:bodyPr rot="0" vert="horz" wrap="square" lIns="91440" tIns="45720" rIns="91440" bIns="45720" anchor="t" anchorCtr="0" upright="1">
                          <a:noAutofit/>
                        </wps:bodyPr>
                      </wps:wsp>
                      <wps:wsp>
                        <wps:cNvPr id="6" name="Text Box 243"/>
                        <wps:cNvSpPr txBox="1">
                          <a:spLocks noChangeArrowheads="1"/>
                        </wps:cNvSpPr>
                        <wps:spPr bwMode="auto">
                          <a:xfrm>
                            <a:off x="6136640" y="0"/>
                            <a:ext cx="1664335" cy="291465"/>
                          </a:xfrm>
                          <a:prstGeom prst="rect">
                            <a:avLst/>
                          </a:prstGeom>
                          <a:solidFill>
                            <a:srgbClr val="FFFFFF"/>
                          </a:solidFill>
                          <a:ln w="9525">
                            <a:solidFill>
                              <a:srgbClr val="FFFFFF"/>
                            </a:solidFill>
                            <a:miter lim="800000"/>
                            <a:headEnd/>
                            <a:tailEnd/>
                          </a:ln>
                        </wps:spPr>
                        <wps:txbx>
                          <w:txbxContent>
                            <w:p w:rsidR="00786E10" w:rsidRPr="00142840" w:rsidRDefault="00786E10" w:rsidP="00BA31CA">
                              <w:pPr>
                                <w:rPr>
                                  <w:rFonts w:ascii="Times New Roman" w:hAnsi="Times New Roman"/>
                                  <w:b/>
                                  <w:i/>
                                  <w:sz w:val="20"/>
                                  <w:szCs w:val="20"/>
                                </w:rPr>
                              </w:pPr>
                              <w:r w:rsidRPr="00142840">
                                <w:rPr>
                                  <w:rFonts w:ascii="Times New Roman" w:hAnsi="Times New Roman"/>
                                  <w:b/>
                                  <w:i/>
                                  <w:sz w:val="20"/>
                                  <w:szCs w:val="20"/>
                                </w:rPr>
                                <w:t>Vehicle Selection Module</w:t>
                              </w:r>
                            </w:p>
                          </w:txbxContent>
                        </wps:txbx>
                        <wps:bodyPr rot="0" vert="horz" wrap="square" lIns="91440" tIns="45720" rIns="91440" bIns="45720" anchor="t" anchorCtr="0" upright="1">
                          <a:noAutofit/>
                        </wps:bodyPr>
                      </wps:wsp>
                      <wpg:wgp>
                        <wpg:cNvPr id="7" name="Group 244"/>
                        <wpg:cNvGrpSpPr>
                          <a:grpSpLocks/>
                        </wpg:cNvGrpSpPr>
                        <wpg:grpSpPr bwMode="auto">
                          <a:xfrm>
                            <a:off x="1294765" y="3856355"/>
                            <a:ext cx="617855" cy="356235"/>
                            <a:chOff x="10466" y="5559"/>
                            <a:chExt cx="1061" cy="611"/>
                          </a:xfrm>
                        </wpg:grpSpPr>
                        <wps:wsp>
                          <wps:cNvPr id="8" name="AutoShape 245"/>
                          <wps:cNvCnPr>
                            <a:cxnSpLocks noChangeShapeType="1"/>
                          </wps:cNvCnPr>
                          <wps:spPr bwMode="auto">
                            <a:xfrm>
                              <a:off x="11068" y="5873"/>
                              <a:ext cx="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246"/>
                          <wpg:cNvGrpSpPr>
                            <a:grpSpLocks/>
                          </wpg:cNvGrpSpPr>
                          <wpg:grpSpPr bwMode="auto">
                            <a:xfrm>
                              <a:off x="10466" y="5559"/>
                              <a:ext cx="1061" cy="611"/>
                              <a:chOff x="10466" y="5559"/>
                              <a:chExt cx="1061" cy="611"/>
                            </a:xfrm>
                          </wpg:grpSpPr>
                          <wps:wsp>
                            <wps:cNvPr id="10" name="AutoShape 247"/>
                            <wps:cNvCnPr>
                              <a:cxnSpLocks noChangeShapeType="1"/>
                            </wps:cNvCnPr>
                            <wps:spPr bwMode="auto">
                              <a:xfrm>
                                <a:off x="10466" y="5873"/>
                                <a:ext cx="60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48"/>
                            <wps:cNvCnPr>
                              <a:cxnSpLocks noChangeShapeType="1"/>
                            </wps:cNvCnPr>
                            <wps:spPr bwMode="auto">
                              <a:xfrm flipV="1">
                                <a:off x="11068" y="5559"/>
                                <a:ext cx="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49"/>
                            <wps:cNvCnPr>
                              <a:cxnSpLocks noChangeShapeType="1"/>
                            </wps:cNvCnPr>
                            <wps:spPr bwMode="auto">
                              <a:xfrm>
                                <a:off x="11068" y="555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50"/>
                            <wps:cNvCnPr>
                              <a:cxnSpLocks noChangeShapeType="1"/>
                            </wps:cNvCnPr>
                            <wps:spPr bwMode="auto">
                              <a:xfrm>
                                <a:off x="11074" y="616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g:wgp>
                        <wpg:cNvPr id="14" name="Group 251"/>
                        <wpg:cNvGrpSpPr>
                          <a:grpSpLocks/>
                        </wpg:cNvGrpSpPr>
                        <wpg:grpSpPr bwMode="auto">
                          <a:xfrm>
                            <a:off x="1290955" y="4489450"/>
                            <a:ext cx="618490" cy="356235"/>
                            <a:chOff x="10466" y="5559"/>
                            <a:chExt cx="1061" cy="611"/>
                          </a:xfrm>
                        </wpg:grpSpPr>
                        <wps:wsp>
                          <wps:cNvPr id="15" name="AutoShape 252"/>
                          <wps:cNvCnPr>
                            <a:cxnSpLocks noChangeShapeType="1"/>
                          </wps:cNvCnPr>
                          <wps:spPr bwMode="auto">
                            <a:xfrm>
                              <a:off x="11068" y="5873"/>
                              <a:ext cx="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253"/>
                          <wpg:cNvGrpSpPr>
                            <a:grpSpLocks/>
                          </wpg:cNvGrpSpPr>
                          <wpg:grpSpPr bwMode="auto">
                            <a:xfrm>
                              <a:off x="10466" y="5559"/>
                              <a:ext cx="1061" cy="611"/>
                              <a:chOff x="10466" y="5559"/>
                              <a:chExt cx="1061" cy="611"/>
                            </a:xfrm>
                          </wpg:grpSpPr>
                          <wps:wsp>
                            <wps:cNvPr id="17" name="AutoShape 254"/>
                            <wps:cNvCnPr>
                              <a:cxnSpLocks noChangeShapeType="1"/>
                            </wps:cNvCnPr>
                            <wps:spPr bwMode="auto">
                              <a:xfrm>
                                <a:off x="10466" y="5873"/>
                                <a:ext cx="60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55"/>
                            <wps:cNvCnPr>
                              <a:cxnSpLocks noChangeShapeType="1"/>
                            </wps:cNvCnPr>
                            <wps:spPr bwMode="auto">
                              <a:xfrm flipV="1">
                                <a:off x="11068" y="5559"/>
                                <a:ext cx="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56"/>
                            <wps:cNvCnPr>
                              <a:cxnSpLocks noChangeShapeType="1"/>
                            </wps:cNvCnPr>
                            <wps:spPr bwMode="auto">
                              <a:xfrm>
                                <a:off x="11068" y="555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57"/>
                            <wps:cNvCnPr>
                              <a:cxnSpLocks noChangeShapeType="1"/>
                            </wps:cNvCnPr>
                            <wps:spPr bwMode="auto">
                              <a:xfrm>
                                <a:off x="11074" y="616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g:wgp>
                        <wpg:cNvPr id="21" name="Group 258"/>
                        <wpg:cNvGrpSpPr>
                          <a:grpSpLocks/>
                        </wpg:cNvGrpSpPr>
                        <wpg:grpSpPr bwMode="auto">
                          <a:xfrm>
                            <a:off x="1287780" y="5444490"/>
                            <a:ext cx="617855" cy="356235"/>
                            <a:chOff x="10466" y="5559"/>
                            <a:chExt cx="1061" cy="611"/>
                          </a:xfrm>
                        </wpg:grpSpPr>
                        <wps:wsp>
                          <wps:cNvPr id="22" name="AutoShape 259"/>
                          <wps:cNvCnPr>
                            <a:cxnSpLocks noChangeShapeType="1"/>
                          </wps:cNvCnPr>
                          <wps:spPr bwMode="auto">
                            <a:xfrm>
                              <a:off x="11068" y="5873"/>
                              <a:ext cx="0"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260"/>
                          <wpg:cNvGrpSpPr>
                            <a:grpSpLocks/>
                          </wpg:cNvGrpSpPr>
                          <wpg:grpSpPr bwMode="auto">
                            <a:xfrm>
                              <a:off x="10466" y="5559"/>
                              <a:ext cx="1061" cy="611"/>
                              <a:chOff x="10466" y="5559"/>
                              <a:chExt cx="1061" cy="611"/>
                            </a:xfrm>
                          </wpg:grpSpPr>
                          <wps:wsp>
                            <wps:cNvPr id="24" name="AutoShape 261"/>
                            <wps:cNvCnPr>
                              <a:cxnSpLocks noChangeShapeType="1"/>
                            </wps:cNvCnPr>
                            <wps:spPr bwMode="auto">
                              <a:xfrm>
                                <a:off x="10466" y="5873"/>
                                <a:ext cx="60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2"/>
                            <wps:cNvCnPr>
                              <a:cxnSpLocks noChangeShapeType="1"/>
                            </wps:cNvCnPr>
                            <wps:spPr bwMode="auto">
                              <a:xfrm flipV="1">
                                <a:off x="11068" y="5559"/>
                                <a:ext cx="0" cy="3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63"/>
                            <wps:cNvCnPr>
                              <a:cxnSpLocks noChangeShapeType="1"/>
                            </wps:cNvCnPr>
                            <wps:spPr bwMode="auto">
                              <a:xfrm>
                                <a:off x="11068" y="555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64"/>
                            <wps:cNvCnPr>
                              <a:cxnSpLocks noChangeShapeType="1"/>
                            </wps:cNvCnPr>
                            <wps:spPr bwMode="auto">
                              <a:xfrm>
                                <a:off x="11074" y="6169"/>
                                <a:ext cx="4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s:wsp>
                        <wps:cNvPr id="28" name="Text Box 265"/>
                        <wps:cNvSpPr txBox="1">
                          <a:spLocks noChangeArrowheads="1"/>
                        </wps:cNvSpPr>
                        <wps:spPr bwMode="auto">
                          <a:xfrm>
                            <a:off x="1912620" y="4067175"/>
                            <a:ext cx="581660" cy="251460"/>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wps:txbx>
                        <wps:bodyPr rot="0" vert="horz" wrap="square" lIns="91440" tIns="45720" rIns="91440" bIns="45720" anchor="t" anchorCtr="0" upright="1">
                          <a:noAutofit/>
                        </wps:bodyPr>
                      </wps:wsp>
                      <wps:wsp>
                        <wps:cNvPr id="29" name="Text Box 266"/>
                        <wps:cNvSpPr txBox="1">
                          <a:spLocks noChangeArrowheads="1"/>
                        </wps:cNvSpPr>
                        <wps:spPr bwMode="auto">
                          <a:xfrm>
                            <a:off x="1912620" y="3740785"/>
                            <a:ext cx="581660" cy="250825"/>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wps:txbx>
                        <wps:bodyPr rot="0" vert="horz" wrap="square" lIns="91440" tIns="45720" rIns="91440" bIns="45720" anchor="t" anchorCtr="0" upright="1">
                          <a:noAutofit/>
                        </wps:bodyPr>
                      </wps:wsp>
                      <wps:wsp>
                        <wps:cNvPr id="30" name="Text Box 267"/>
                        <wps:cNvSpPr txBox="1">
                          <a:spLocks noChangeArrowheads="1"/>
                        </wps:cNvSpPr>
                        <wps:spPr bwMode="auto">
                          <a:xfrm>
                            <a:off x="1925955" y="5690870"/>
                            <a:ext cx="581660" cy="251460"/>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wps:txbx>
                        <wps:bodyPr rot="0" vert="horz" wrap="square" lIns="91440" tIns="45720" rIns="91440" bIns="45720" anchor="t" anchorCtr="0" upright="1">
                          <a:noAutofit/>
                        </wps:bodyPr>
                      </wps:wsp>
                      <wps:wsp>
                        <wps:cNvPr id="31" name="Text Box 268"/>
                        <wps:cNvSpPr txBox="1">
                          <a:spLocks noChangeArrowheads="1"/>
                        </wps:cNvSpPr>
                        <wps:spPr bwMode="auto">
                          <a:xfrm>
                            <a:off x="1916430" y="4704715"/>
                            <a:ext cx="581025" cy="250825"/>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wps:txbx>
                        <wps:bodyPr rot="0" vert="horz" wrap="square" lIns="91440" tIns="45720" rIns="91440" bIns="45720" anchor="t" anchorCtr="0" upright="1">
                          <a:noAutofit/>
                        </wps:bodyPr>
                      </wps:wsp>
                      <wps:wsp>
                        <wps:cNvPr id="32" name="Text Box 269"/>
                        <wps:cNvSpPr txBox="1">
                          <a:spLocks noChangeArrowheads="1"/>
                        </wps:cNvSpPr>
                        <wps:spPr bwMode="auto">
                          <a:xfrm>
                            <a:off x="1917065" y="4368800"/>
                            <a:ext cx="581660" cy="251460"/>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wps:txbx>
                        <wps:bodyPr rot="0" vert="horz" wrap="square" lIns="91440" tIns="45720" rIns="91440" bIns="45720" anchor="t" anchorCtr="0" upright="1">
                          <a:noAutofit/>
                        </wps:bodyPr>
                      </wps:wsp>
                      <wps:wsp>
                        <wps:cNvPr id="33" name="Text Box 270"/>
                        <wps:cNvSpPr txBox="1">
                          <a:spLocks noChangeArrowheads="1"/>
                        </wps:cNvSpPr>
                        <wps:spPr bwMode="auto">
                          <a:xfrm>
                            <a:off x="1928495" y="5330825"/>
                            <a:ext cx="581025" cy="251460"/>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wps:txbx>
                        <wps:bodyPr rot="0" vert="horz" wrap="square" lIns="91440" tIns="45720" rIns="91440" bIns="45720" anchor="t" anchorCtr="0" upright="1">
                          <a:noAutofit/>
                        </wps:bodyPr>
                      </wps:wsp>
                      <wpg:wgp>
                        <wpg:cNvPr id="34" name="Group 271"/>
                        <wpg:cNvGrpSpPr>
                          <a:grpSpLocks/>
                        </wpg:cNvGrpSpPr>
                        <wpg:grpSpPr bwMode="auto">
                          <a:xfrm>
                            <a:off x="2509520" y="5697855"/>
                            <a:ext cx="1805305" cy="234315"/>
                            <a:chOff x="11235" y="5707"/>
                            <a:chExt cx="3098" cy="402"/>
                          </a:xfrm>
                        </wpg:grpSpPr>
                        <wps:wsp>
                          <wps:cNvPr id="35" name="AutoShape 272"/>
                          <wps:cNvCnPr>
                            <a:cxnSpLocks noChangeShapeType="1"/>
                          </wps:cNvCnPr>
                          <wps:spPr bwMode="auto">
                            <a:xfrm>
                              <a:off x="11235" y="5913"/>
                              <a:ext cx="72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273"/>
                          <wps:cNvSpPr>
                            <a:spLocks noChangeArrowheads="1"/>
                          </wps:cNvSpPr>
                          <wps:spPr bwMode="auto">
                            <a:xfrm>
                              <a:off x="11921" y="5707"/>
                              <a:ext cx="2412" cy="402"/>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rPr>
                                    <w:rFonts w:ascii="Times New Roman" w:hAnsi="Times New Roman"/>
                                    <w:sz w:val="18"/>
                                    <w:szCs w:val="18"/>
                                  </w:rPr>
                                </w:pPr>
                                <w:r w:rsidRPr="00142840">
                                  <w:rPr>
                                    <w:rFonts w:ascii="Times New Roman" w:hAnsi="Times New Roman"/>
                                    <w:sz w:val="18"/>
                                    <w:szCs w:val="18"/>
                                  </w:rPr>
                                  <w:t>Type of vehicle &amp; Usage</w:t>
                                </w:r>
                              </w:p>
                            </w:txbxContent>
                          </wps:txbx>
                          <wps:bodyPr rot="0" vert="horz" wrap="square" lIns="91440" tIns="45720" rIns="91440" bIns="45720" anchor="t" anchorCtr="0" upright="1">
                            <a:noAutofit/>
                          </wps:bodyPr>
                        </wps:wsp>
                      </wpg:wgp>
                      <wpg:wgp>
                        <wpg:cNvPr id="37" name="Group 274"/>
                        <wpg:cNvGrpSpPr>
                          <a:grpSpLocks/>
                        </wpg:cNvGrpSpPr>
                        <wpg:grpSpPr bwMode="auto">
                          <a:xfrm>
                            <a:off x="2509520" y="4714875"/>
                            <a:ext cx="1805305" cy="233680"/>
                            <a:chOff x="11235" y="5707"/>
                            <a:chExt cx="3098" cy="402"/>
                          </a:xfrm>
                        </wpg:grpSpPr>
                        <wps:wsp>
                          <wps:cNvPr id="38" name="AutoShape 275"/>
                          <wps:cNvCnPr>
                            <a:cxnSpLocks noChangeShapeType="1"/>
                          </wps:cNvCnPr>
                          <wps:spPr bwMode="auto">
                            <a:xfrm>
                              <a:off x="11235" y="5913"/>
                              <a:ext cx="72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Rectangle 276"/>
                          <wps:cNvSpPr>
                            <a:spLocks noChangeArrowheads="1"/>
                          </wps:cNvSpPr>
                          <wps:spPr bwMode="auto">
                            <a:xfrm>
                              <a:off x="11921" y="5707"/>
                              <a:ext cx="2412" cy="402"/>
                            </a:xfrm>
                            <a:prstGeom prst="rect">
                              <a:avLst/>
                            </a:prstGeom>
                            <a:solidFill>
                              <a:srgbClr val="FFFFFF"/>
                            </a:solidFill>
                            <a:ln w="9525">
                              <a:solidFill>
                                <a:srgbClr val="000000"/>
                              </a:solidFill>
                              <a:miter lim="800000"/>
                              <a:headEnd/>
                              <a:tailEnd/>
                            </a:ln>
                          </wps:spPr>
                          <wps:txbx>
                            <w:txbxContent>
                              <w:p w:rsidR="00786E10" w:rsidRPr="00142840" w:rsidRDefault="00786E10" w:rsidP="00BA31CA">
                                <w:pPr>
                                  <w:rPr>
                                    <w:rFonts w:ascii="Times New Roman" w:hAnsi="Times New Roman"/>
                                    <w:sz w:val="18"/>
                                    <w:szCs w:val="18"/>
                                  </w:rPr>
                                </w:pPr>
                                <w:r w:rsidRPr="00142840">
                                  <w:rPr>
                                    <w:rFonts w:ascii="Times New Roman" w:hAnsi="Times New Roman"/>
                                    <w:sz w:val="18"/>
                                    <w:szCs w:val="18"/>
                                  </w:rPr>
                                  <w:t>Type of vehicle &amp; Usage</w:t>
                                </w:r>
                              </w:p>
                            </w:txbxContent>
                          </wps:txbx>
                          <wps:bodyPr rot="0" vert="horz" wrap="square" lIns="91440" tIns="45720" rIns="91440" bIns="45720" anchor="t" anchorCtr="0" upright="1">
                            <a:noAutofit/>
                          </wps:bodyPr>
                        </wps:wsp>
                      </wpg:wgp>
                      <wps:wsp>
                        <wps:cNvPr id="40" name="Text Box 277"/>
                        <wps:cNvSpPr txBox="1">
                          <a:spLocks noChangeArrowheads="1"/>
                        </wps:cNvSpPr>
                        <wps:spPr bwMode="auto">
                          <a:xfrm>
                            <a:off x="4641850" y="5075555"/>
                            <a:ext cx="1090295" cy="679450"/>
                          </a:xfrm>
                          <a:prstGeom prst="rect">
                            <a:avLst/>
                          </a:prstGeom>
                          <a:solidFill>
                            <a:srgbClr val="FFFFFF"/>
                          </a:solidFill>
                          <a:ln w="9525">
                            <a:solidFill>
                              <a:srgbClr val="FFFFFF"/>
                            </a:solidFill>
                            <a:miter lim="800000"/>
                            <a:headEnd/>
                            <a:tailEnd/>
                          </a:ln>
                        </wps:spPr>
                        <wps:txbx>
                          <w:txbxContent>
                            <w:p w:rsidR="00786E10" w:rsidRPr="00F04F56" w:rsidRDefault="00786E10" w:rsidP="00636345">
                              <w:pPr>
                                <w:jc w:val="left"/>
                                <w:rPr>
                                  <w:rFonts w:ascii="Times New Roman" w:hAnsi="Times New Roman"/>
                                  <w:i/>
                                  <w:sz w:val="20"/>
                                  <w:szCs w:val="20"/>
                                </w:rPr>
                              </w:pPr>
                              <w:r w:rsidRPr="00F04F56">
                                <w:rPr>
                                  <w:rFonts w:ascii="Times New Roman" w:hAnsi="Times New Roman"/>
                                  <w:sz w:val="20"/>
                                  <w:szCs w:val="20"/>
                                </w:rPr>
                                <w:t>From</w:t>
                              </w:r>
                              <w:r>
                                <w:rPr>
                                  <w:rFonts w:ascii="Times New Roman" w:hAnsi="Times New Roman"/>
                                  <w:sz w:val="20"/>
                                  <w:szCs w:val="20"/>
                                </w:rPr>
                                <w:t xml:space="preserve">  </w:t>
                              </w:r>
                              <w:r w:rsidRPr="00F04F56">
                                <w:rPr>
                                  <w:rFonts w:ascii="Times New Roman" w:hAnsi="Times New Roman"/>
                                  <w:i/>
                                  <w:sz w:val="20"/>
                                  <w:szCs w:val="20"/>
                                </w:rPr>
                                <w:t>Vehicle Selection Module</w:t>
                              </w:r>
                            </w:p>
                          </w:txbxContent>
                        </wps:txbx>
                        <wps:bodyPr rot="0" vert="horz" wrap="square" lIns="91440" tIns="45720" rIns="91440" bIns="45720" anchor="t" anchorCtr="0" upright="1">
                          <a:noAutofit/>
                        </wps:bodyPr>
                      </wps:wsp>
                      <wpg:wgp>
                        <wpg:cNvPr id="41" name="Group 278"/>
                        <wpg:cNvGrpSpPr>
                          <a:grpSpLocks/>
                        </wpg:cNvGrpSpPr>
                        <wpg:grpSpPr bwMode="auto">
                          <a:xfrm>
                            <a:off x="4314825" y="4848860"/>
                            <a:ext cx="340995" cy="969645"/>
                            <a:chOff x="11369" y="5623"/>
                            <a:chExt cx="603" cy="1047"/>
                          </a:xfrm>
                        </wpg:grpSpPr>
                        <wps:wsp>
                          <wps:cNvPr id="42" name="AutoShape 279"/>
                          <wps:cNvCnPr>
                            <a:cxnSpLocks noChangeShapeType="1"/>
                          </wps:cNvCnPr>
                          <wps:spPr bwMode="auto">
                            <a:xfrm>
                              <a:off x="11369" y="5623"/>
                              <a:ext cx="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80"/>
                          <wps:cNvCnPr>
                            <a:cxnSpLocks noChangeShapeType="1"/>
                          </wps:cNvCnPr>
                          <wps:spPr bwMode="auto">
                            <a:xfrm>
                              <a:off x="11587" y="5623"/>
                              <a:ext cx="0"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81"/>
                          <wps:cNvCnPr>
                            <a:cxnSpLocks noChangeShapeType="1"/>
                          </wps:cNvCnPr>
                          <wps:spPr bwMode="auto">
                            <a:xfrm>
                              <a:off x="11593" y="6135"/>
                              <a:ext cx="1"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82"/>
                          <wps:cNvCnPr>
                            <a:cxnSpLocks noChangeShapeType="1"/>
                          </wps:cNvCnPr>
                          <wps:spPr bwMode="auto">
                            <a:xfrm flipH="1">
                              <a:off x="11369" y="6670"/>
                              <a:ext cx="2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83"/>
                          <wps:cNvCnPr>
                            <a:cxnSpLocks noChangeShapeType="1"/>
                          </wps:cNvCnPr>
                          <wps:spPr bwMode="auto">
                            <a:xfrm>
                              <a:off x="11587" y="6135"/>
                              <a:ext cx="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47" name="AutoShape 284"/>
                        <wps:cNvSpPr>
                          <a:spLocks noChangeArrowheads="1"/>
                        </wps:cNvSpPr>
                        <wps:spPr bwMode="auto">
                          <a:xfrm>
                            <a:off x="0" y="172720"/>
                            <a:ext cx="1649095" cy="257810"/>
                          </a:xfrm>
                          <a:prstGeom prst="roundRect">
                            <a:avLst>
                              <a:gd name="adj" fmla="val 16667"/>
                            </a:avLst>
                          </a:prstGeom>
                          <a:solidFill>
                            <a:srgbClr val="FFFFFF"/>
                          </a:solidFill>
                          <a:ln w="9525">
                            <a:solidFill>
                              <a:srgbClr val="FFFFFF"/>
                            </a:solidFill>
                            <a:round/>
                            <a:headEnd/>
                            <a:tailEnd/>
                          </a:ln>
                        </wps:spPr>
                        <wps:txb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Base year</w:t>
                              </w:r>
                            </w:p>
                          </w:txbxContent>
                        </wps:txbx>
                        <wps:bodyPr rot="0" vert="horz" wrap="square" lIns="91440" tIns="45720" rIns="91440" bIns="45720" anchor="t" anchorCtr="0" upright="1">
                          <a:noAutofit/>
                        </wps:bodyPr>
                      </wps:wsp>
                      <wps:wsp>
                        <wps:cNvPr id="48" name="AutoShape 285"/>
                        <wps:cNvSpPr>
                          <a:spLocks noChangeArrowheads="1"/>
                        </wps:cNvSpPr>
                        <wps:spPr bwMode="auto">
                          <a:xfrm>
                            <a:off x="21590" y="2863215"/>
                            <a:ext cx="1627505" cy="257810"/>
                          </a:xfrm>
                          <a:prstGeom prst="roundRect">
                            <a:avLst>
                              <a:gd name="adj" fmla="val 16667"/>
                            </a:avLst>
                          </a:prstGeom>
                          <a:solidFill>
                            <a:srgbClr val="FFFFFF"/>
                          </a:solidFill>
                          <a:ln w="9525">
                            <a:solidFill>
                              <a:srgbClr val="FFFFFF"/>
                            </a:solidFill>
                            <a:round/>
                            <a:headEnd/>
                            <a:tailEnd/>
                          </a:ln>
                        </wps:spPr>
                        <wps:txb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Evolution year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36" o:spid="_x0000_s1026" editas="canvas" style="position:absolute;margin-left:4.5pt;margin-top:12pt;width:657.35pt;height:474.75pt;z-index:251657728;mso-position-horizontal-relative:char;mso-position-vertical-relative:line" coordsize="83483,6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">
                <v:shape id="_x0000_s1027" type="#_x0000_t75" style="position:absolute;width:83483;height:60293;visibility:visible;mso-wrap-style:square">
                  <v:fill o:detectmouseclick="t"/>
                  <v:path o:connecttype="none"/>
                </v:shape>
                <v:shape id="Picture 238" o:spid="_x0000_s1028" type="#_x0000_t75" style="position:absolute;left:24618;top:431;width:35580;height:26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cHlW9AAAA2gAAAA8AAABkcnMvZG93bnJldi54bWxET0sKwjAQ3QveIYzgTlMVRKpRVBBEceFn&#10;425oxrbYTGoTtXp6Iwiuhsf7zmRWm0I8qHK5ZQW9bgSCOLE651TB6bjqjEA4j6yxsEwKXuRgNm02&#10;Jhhr++Q9PQ4+FSGEXYwKMu/LWEqXZGTQdW1JHLiLrQz6AKtU6gqfIdwUsh9FQ2kw59CQYUnLjJLr&#10;4W4U3M5bven7wXLxXpTJ/IK42+5QqXarno9BeKr9X/xzr3WYD99XvldO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ZweVb0AAADaAAAADwAAAAAAAAAAAAAAAACfAgAAZHJz&#10;L2Rvd25yZXYueG1sUEsFBgAAAAAEAAQA9wAAAIkDAAAAAA==&#10;" stroked="t" strokeweight="3pt">
                  <v:stroke dashstyle="1 1"/>
                  <v:imagedata r:id="rId100" o:title=""/>
                </v:shape>
                <v:roundrect id="AutoShape 239" o:spid="_x0000_s1029" style="position:absolute;left:2946;top:32131;width:57575;height:281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786E10" w:rsidRPr="00142840" w:rsidRDefault="00786E10" w:rsidP="00BA31CA">
                        <w:pPr>
                          <w:spacing w:after="0"/>
                          <w:rPr>
                            <w:rFonts w:ascii="Times New Roman" w:hAnsi="Times New Roman"/>
                            <w:i/>
                          </w:rPr>
                        </w:pPr>
                        <w:r w:rsidRPr="00142840">
                          <w:rPr>
                            <w:rFonts w:ascii="Times New Roman" w:hAnsi="Times New Roman"/>
                            <w:i/>
                          </w:rPr>
                          <w:t>For each vehicle</w:t>
                        </w:r>
                      </w:p>
                      <w:p w:rsidR="00786E10" w:rsidRDefault="00786E10" w:rsidP="00BA31CA">
                        <w:pPr>
                          <w:spacing w:after="0"/>
                          <w:rPr>
                            <w:i/>
                          </w:rPr>
                        </w:pPr>
                      </w:p>
                      <w:p w:rsidR="00786E10" w:rsidRPr="005C2E8F" w:rsidRDefault="00786E10" w:rsidP="00BA31CA">
                        <w:pPr>
                          <w:spacing w:after="0"/>
                          <w:rPr>
                            <w:i/>
                          </w:rPr>
                        </w:pPr>
                      </w:p>
                      <w:p w:rsidR="00786E10" w:rsidRPr="00142840" w:rsidRDefault="00786E10" w:rsidP="00BA31CA">
                        <w:pPr>
                          <w:pStyle w:val="ListParagraph"/>
                          <w:numPr>
                            <w:ilvl w:val="0"/>
                            <w:numId w:val="1"/>
                          </w:numPr>
                          <w:spacing w:after="0"/>
                          <w:ind w:left="0" w:firstLine="0"/>
                          <w:rPr>
                            <w:rFonts w:ascii="Times New Roman" w:hAnsi="Times New Roman"/>
                          </w:rPr>
                        </w:pPr>
                        <w:r w:rsidRPr="00142840">
                          <w:rPr>
                            <w:rFonts w:ascii="Times New Roman" w:hAnsi="Times New Roman"/>
                          </w:rPr>
                          <w:t>Dispose</w:t>
                        </w:r>
                      </w:p>
                      <w:p w:rsidR="00786E10" w:rsidRDefault="00786E10" w:rsidP="00BA31CA">
                        <w:pPr>
                          <w:pStyle w:val="ListParagraph"/>
                          <w:spacing w:after="0"/>
                          <w:ind w:left="0"/>
                        </w:pPr>
                      </w:p>
                      <w:p w:rsidR="00786E10" w:rsidRDefault="00786E10" w:rsidP="00BA31CA">
                        <w:pPr>
                          <w:pStyle w:val="ListParagraph"/>
                          <w:spacing w:after="0"/>
                          <w:ind w:left="0"/>
                        </w:pPr>
                      </w:p>
                      <w:p w:rsidR="00786E10" w:rsidRDefault="00786E10" w:rsidP="00BA31CA">
                        <w:pPr>
                          <w:pStyle w:val="ListParagraph"/>
                          <w:spacing w:after="0"/>
                          <w:ind w:left="0"/>
                        </w:pPr>
                      </w:p>
                      <w:p w:rsidR="00786E10" w:rsidRPr="00142840" w:rsidRDefault="00786E10" w:rsidP="00BA31CA">
                        <w:pPr>
                          <w:pStyle w:val="ListParagraph"/>
                          <w:numPr>
                            <w:ilvl w:val="0"/>
                            <w:numId w:val="1"/>
                          </w:numPr>
                          <w:spacing w:after="0"/>
                          <w:ind w:left="0" w:firstLine="0"/>
                          <w:rPr>
                            <w:rFonts w:ascii="Times New Roman" w:hAnsi="Times New Roman"/>
                          </w:rPr>
                        </w:pPr>
                        <w:r w:rsidRPr="00142840">
                          <w:rPr>
                            <w:rFonts w:ascii="Times New Roman" w:hAnsi="Times New Roman"/>
                          </w:rPr>
                          <w:t>Replace</w:t>
                        </w:r>
                      </w:p>
                      <w:p w:rsidR="00786E10" w:rsidRDefault="00786E10" w:rsidP="00BA31CA">
                        <w:pPr>
                          <w:pStyle w:val="ListParagraph"/>
                          <w:spacing w:after="0"/>
                          <w:ind w:left="0"/>
                        </w:pPr>
                      </w:p>
                      <w:p w:rsidR="00786E10" w:rsidRDefault="00786E10" w:rsidP="00BA31CA">
                        <w:pPr>
                          <w:pStyle w:val="ListParagraph"/>
                          <w:spacing w:after="0"/>
                          <w:ind w:left="0"/>
                          <w:rPr>
                            <w:i/>
                          </w:rPr>
                        </w:pPr>
                      </w:p>
                      <w:p w:rsidR="00786E10" w:rsidRPr="00142840" w:rsidRDefault="00786E10" w:rsidP="00BA31CA">
                        <w:pPr>
                          <w:pStyle w:val="ListParagraph"/>
                          <w:spacing w:after="0"/>
                          <w:ind w:left="0"/>
                          <w:rPr>
                            <w:rFonts w:ascii="Times New Roman" w:hAnsi="Times New Roman"/>
                            <w:i/>
                          </w:rPr>
                        </w:pPr>
                        <w:r w:rsidRPr="00142840">
                          <w:rPr>
                            <w:rFonts w:ascii="Times New Roman" w:hAnsi="Times New Roman"/>
                            <w:i/>
                          </w:rPr>
                          <w:t>&amp;</w:t>
                        </w:r>
                      </w:p>
                      <w:p w:rsidR="00786E10" w:rsidRDefault="00786E10" w:rsidP="00BA31CA">
                        <w:pPr>
                          <w:pStyle w:val="ListParagraph"/>
                          <w:spacing w:after="0"/>
                          <w:ind w:left="0"/>
                          <w:rPr>
                            <w:i/>
                          </w:rPr>
                        </w:pPr>
                      </w:p>
                      <w:p w:rsidR="00786E10" w:rsidRDefault="00786E10" w:rsidP="00BA31CA">
                        <w:pPr>
                          <w:pStyle w:val="ListParagraph"/>
                          <w:spacing w:after="0"/>
                          <w:ind w:left="0"/>
                          <w:rPr>
                            <w:i/>
                          </w:rPr>
                        </w:pPr>
                      </w:p>
                      <w:p w:rsidR="00786E10" w:rsidRDefault="00786E10" w:rsidP="00BA31CA">
                        <w:pPr>
                          <w:pStyle w:val="ListParagraph"/>
                          <w:spacing w:after="0"/>
                          <w:ind w:left="0"/>
                        </w:pPr>
                        <w:r>
                          <w:rPr>
                            <w:rFonts w:ascii="Times New Roman" w:hAnsi="Times New Roman"/>
                          </w:rPr>
                          <w:t xml:space="preserve">     </w:t>
                        </w:r>
                        <w:r w:rsidRPr="00142840">
                          <w:rPr>
                            <w:rFonts w:ascii="Times New Roman" w:hAnsi="Times New Roman"/>
                          </w:rPr>
                          <w:t>Add</w:t>
                        </w:r>
                        <w:r w:rsidRPr="00A422EB">
                          <w:t xml:space="preserve"> </w:t>
                        </w:r>
                        <w:r w:rsidRPr="00142840">
                          <w:rPr>
                            <w:rFonts w:ascii="Times New Roman" w:hAnsi="Times New Roman"/>
                          </w:rPr>
                          <w:t>vehicle</w:t>
                        </w:r>
                      </w:p>
                    </w:txbxContent>
                  </v:textbox>
                </v:roundrect>
                <v:roundrect id="AutoShape 240" o:spid="_x0000_s1030" style="position:absolute;left:4076;top:5340;width:17564;height:99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Number of vehicles</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Type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Fuel type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Vintage of each vehicle</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Mileage of each vehicle</w:t>
                        </w:r>
                      </w:p>
                    </w:txbxContent>
                  </v:textbox>
                </v:roundrect>
                <v:roundrect id="AutoShape 241" o:spid="_x0000_s1031" style="position:absolute;left:62826;top:5340;width:15945;height:9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Data Source</w:t>
                        </w:r>
                      </w:p>
                      <w:p w:rsidR="00786E10" w:rsidRPr="00142840" w:rsidRDefault="00786E10" w:rsidP="00BA31CA">
                        <w:pPr>
                          <w:spacing w:after="0"/>
                          <w:jc w:val="center"/>
                          <w:rPr>
                            <w:rFonts w:ascii="Times New Roman" w:hAnsi="Times New Roman"/>
                            <w:b/>
                            <w:sz w:val="20"/>
                            <w:szCs w:val="20"/>
                          </w:rPr>
                        </w:pP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 xml:space="preserve">RP </w:t>
                        </w:r>
                        <w:r>
                          <w:rPr>
                            <w:rFonts w:ascii="Times New Roman" w:hAnsi="Times New Roman"/>
                            <w:sz w:val="20"/>
                            <w:szCs w:val="20"/>
                          </w:rPr>
                          <w:t>data</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Pr>
                            <w:rFonts w:ascii="Times New Roman" w:hAnsi="Times New Roman"/>
                            <w:sz w:val="20"/>
                            <w:szCs w:val="20"/>
                          </w:rPr>
                          <w:t>SI Data</w:t>
                        </w: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502DD">
                          <w:rPr>
                            <w:rFonts w:ascii="Times New Roman" w:hAnsi="Times New Roman"/>
                            <w:sz w:val="20"/>
                            <w:szCs w:val="20"/>
                          </w:rPr>
                          <w:t xml:space="preserve">SP data </w:t>
                        </w:r>
                      </w:p>
                    </w:txbxContent>
                  </v:textbox>
                </v:roundrect>
                <v:roundrect id="AutoShape 242" o:spid="_x0000_s1032" style="position:absolute;left:63112;top:40112;width:16040;height:81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Data Source</w:t>
                        </w:r>
                      </w:p>
                      <w:p w:rsidR="00786E10" w:rsidRPr="00142840" w:rsidRDefault="00786E10" w:rsidP="009E2D62">
                        <w:pPr>
                          <w:pStyle w:val="ListParagraph"/>
                          <w:spacing w:after="0"/>
                          <w:ind w:left="0" w:firstLine="0"/>
                          <w:rPr>
                            <w:rFonts w:ascii="Times New Roman" w:hAnsi="Times New Roman"/>
                            <w:sz w:val="20"/>
                            <w:szCs w:val="20"/>
                          </w:rPr>
                        </w:pPr>
                      </w:p>
                      <w:p w:rsidR="00786E10" w:rsidRPr="00142840" w:rsidRDefault="00786E10" w:rsidP="00BA31CA">
                        <w:pPr>
                          <w:pStyle w:val="ListParagraph"/>
                          <w:numPr>
                            <w:ilvl w:val="0"/>
                            <w:numId w:val="1"/>
                          </w:numPr>
                          <w:spacing w:after="0"/>
                          <w:ind w:left="0" w:firstLine="0"/>
                          <w:rPr>
                            <w:rFonts w:ascii="Times New Roman" w:hAnsi="Times New Roman"/>
                            <w:sz w:val="20"/>
                            <w:szCs w:val="20"/>
                          </w:rPr>
                        </w:pPr>
                        <w:r w:rsidRPr="00142840">
                          <w:rPr>
                            <w:rFonts w:ascii="Times New Roman" w:hAnsi="Times New Roman"/>
                            <w:sz w:val="20"/>
                            <w:szCs w:val="20"/>
                          </w:rPr>
                          <w:t>S</w:t>
                        </w:r>
                        <w:r>
                          <w:rPr>
                            <w:rFonts w:ascii="Times New Roman" w:hAnsi="Times New Roman"/>
                            <w:sz w:val="20"/>
                            <w:szCs w:val="20"/>
                          </w:rPr>
                          <w:t>I</w:t>
                        </w:r>
                        <w:r w:rsidRPr="00142840">
                          <w:rPr>
                            <w:rFonts w:ascii="Times New Roman" w:hAnsi="Times New Roman"/>
                            <w:sz w:val="20"/>
                            <w:szCs w:val="20"/>
                          </w:rPr>
                          <w:t xml:space="preserve"> </w:t>
                        </w:r>
                        <w:r>
                          <w:rPr>
                            <w:rFonts w:ascii="Times New Roman" w:hAnsi="Times New Roman"/>
                            <w:sz w:val="20"/>
                            <w:szCs w:val="20"/>
                          </w:rPr>
                          <w:t xml:space="preserve">data </w:t>
                        </w:r>
                      </w:p>
                    </w:txbxContent>
                  </v:textbox>
                </v:roundrect>
                <v:shapetype id="_x0000_t202" coordsize="21600,21600" o:spt="202" path="m,l,21600r21600,l21600,xe">
                  <v:stroke joinstyle="miter"/>
                  <v:path gradientshapeok="t" o:connecttype="rect"/>
                </v:shapetype>
                <v:shape id="Text Box 243" o:spid="_x0000_s1033" type="#_x0000_t202" style="position:absolute;left:61366;width:16643;height:2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786E10" w:rsidRPr="00142840" w:rsidRDefault="00786E10" w:rsidP="00BA31CA">
                        <w:pPr>
                          <w:rPr>
                            <w:rFonts w:ascii="Times New Roman" w:hAnsi="Times New Roman"/>
                            <w:b/>
                            <w:i/>
                            <w:sz w:val="20"/>
                            <w:szCs w:val="20"/>
                          </w:rPr>
                        </w:pPr>
                        <w:r w:rsidRPr="00142840">
                          <w:rPr>
                            <w:rFonts w:ascii="Times New Roman" w:hAnsi="Times New Roman"/>
                            <w:b/>
                            <w:i/>
                            <w:sz w:val="20"/>
                            <w:szCs w:val="20"/>
                          </w:rPr>
                          <w:t>Vehicle Selection Module</w:t>
                        </w:r>
                      </w:p>
                    </w:txbxContent>
                  </v:textbox>
                </v:shape>
                <v:group id="Group 244" o:spid="_x0000_s1034" style="position:absolute;left:12947;top:38563;width:6179;height:3562"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245" o:spid="_x0000_s1035" type="#_x0000_t32" style="position:absolute;left:11068;top:5873;width: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id="Group 246" o:spid="_x0000_s1036" style="position:absolute;left:10466;top:5559;width:1061;height:611"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247" o:spid="_x0000_s1037" type="#_x0000_t32" style="position:absolute;left:10466;top:5873;width:6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248" o:spid="_x0000_s1038" type="#_x0000_t32" style="position:absolute;left:11068;top:5559;width:0;height: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249" o:spid="_x0000_s1039" type="#_x0000_t32" style="position:absolute;left:11068;top:555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50" o:spid="_x0000_s1040" type="#_x0000_t32" style="position:absolute;left:11074;top:616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v:group>
                <v:group id="Group 251" o:spid="_x0000_s1041" style="position:absolute;left:12909;top:44894;width:6185;height:3562"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252" o:spid="_x0000_s1042" type="#_x0000_t32" style="position:absolute;left:11068;top:5873;width: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id="Group 253" o:spid="_x0000_s1043" style="position:absolute;left:10466;top:5559;width:1061;height:611"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254" o:spid="_x0000_s1044" type="#_x0000_t32" style="position:absolute;left:10466;top:5873;width:6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55" o:spid="_x0000_s1045" type="#_x0000_t32" style="position:absolute;left:11068;top:5559;width:0;height: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56" o:spid="_x0000_s1046" type="#_x0000_t32" style="position:absolute;left:11068;top:555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57" o:spid="_x0000_s1047" type="#_x0000_t32" style="position:absolute;left:11074;top:616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v:group>
                <v:group id="Group 258" o:spid="_x0000_s1048" style="position:absolute;left:12877;top:54444;width:6179;height:3563"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259" o:spid="_x0000_s1049" type="#_x0000_t32" style="position:absolute;left:11068;top:5873;width:0;height: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id="Group 260" o:spid="_x0000_s1050" style="position:absolute;left:10466;top:5559;width:1061;height:611" coordorigin="10466,5559" coordsize="1061,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61" o:spid="_x0000_s1051" type="#_x0000_t32" style="position:absolute;left:10466;top:5873;width:60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62" o:spid="_x0000_s1052" type="#_x0000_t32" style="position:absolute;left:11068;top:5559;width:0;height: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63" o:spid="_x0000_s1053" type="#_x0000_t32" style="position:absolute;left:11068;top:555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64" o:spid="_x0000_s1054" type="#_x0000_t32" style="position:absolute;left:11074;top:6169;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v:group>
                <v:shape id="Text Box 265" o:spid="_x0000_s1055" type="#_x0000_t202" style="position:absolute;left:19126;top:40671;width:581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v:textbox>
                </v:shape>
                <v:shape id="Text Box 266" o:spid="_x0000_s1056" type="#_x0000_t202" style="position:absolute;left:19126;top:37407;width:5816;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v:textbox>
                </v:shape>
                <v:shape id="Text Box 267" o:spid="_x0000_s1057" type="#_x0000_t202" style="position:absolute;left:19259;top:56908;width:5817;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v:textbox>
                </v:shape>
                <v:shape id="Text Box 268" o:spid="_x0000_s1058" type="#_x0000_t202" style="position:absolute;left:19164;top:47047;width:5810;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Yes</w:t>
                        </w:r>
                      </w:p>
                    </w:txbxContent>
                  </v:textbox>
                </v:shape>
                <v:shape id="Text Box 269" o:spid="_x0000_s1059" type="#_x0000_t202" style="position:absolute;left:19170;top:43688;width:581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v:textbox>
                </v:shape>
                <v:shape id="Text Box 270" o:spid="_x0000_s1060" type="#_x0000_t202" style="position:absolute;left:19284;top:53308;width:5811;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86E10" w:rsidRPr="00142840" w:rsidRDefault="00786E10" w:rsidP="00BA31CA">
                        <w:pPr>
                          <w:jc w:val="center"/>
                          <w:rPr>
                            <w:rFonts w:ascii="Times New Roman" w:hAnsi="Times New Roman"/>
                            <w:sz w:val="18"/>
                            <w:szCs w:val="18"/>
                          </w:rPr>
                        </w:pPr>
                        <w:r w:rsidRPr="00142840">
                          <w:rPr>
                            <w:rFonts w:ascii="Times New Roman" w:hAnsi="Times New Roman"/>
                            <w:sz w:val="18"/>
                            <w:szCs w:val="18"/>
                          </w:rPr>
                          <w:t>No</w:t>
                        </w:r>
                      </w:p>
                    </w:txbxContent>
                  </v:textbox>
                </v:shape>
                <v:group id="Group 271" o:spid="_x0000_s1061" style="position:absolute;left:25095;top:56978;width:18053;height:2343" coordorigin="11235,5707" coordsize="309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272" o:spid="_x0000_s1062" type="#_x0000_t32" style="position:absolute;left:11235;top:5913;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rect id="Rectangle 273" o:spid="_x0000_s1063" style="position:absolute;left:11921;top:5707;width:241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786E10" w:rsidRPr="00142840" w:rsidRDefault="00786E10" w:rsidP="00BA31CA">
                          <w:pPr>
                            <w:rPr>
                              <w:rFonts w:ascii="Times New Roman" w:hAnsi="Times New Roman"/>
                              <w:sz w:val="18"/>
                              <w:szCs w:val="18"/>
                            </w:rPr>
                          </w:pPr>
                          <w:r w:rsidRPr="00142840">
                            <w:rPr>
                              <w:rFonts w:ascii="Times New Roman" w:hAnsi="Times New Roman"/>
                              <w:sz w:val="18"/>
                              <w:szCs w:val="18"/>
                            </w:rPr>
                            <w:t>Type of vehicle &amp; Usage</w:t>
                          </w:r>
                        </w:p>
                      </w:txbxContent>
                    </v:textbox>
                  </v:rect>
                </v:group>
                <v:group id="Group 274" o:spid="_x0000_s1064" style="position:absolute;left:25095;top:47148;width:18053;height:2337" coordorigin="11235,5707" coordsize="309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275" o:spid="_x0000_s1065" type="#_x0000_t32" style="position:absolute;left:11235;top:5913;width:72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rect id="Rectangle 276" o:spid="_x0000_s1066" style="position:absolute;left:11921;top:5707;width:241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786E10" w:rsidRPr="00142840" w:rsidRDefault="00786E10" w:rsidP="00BA31CA">
                          <w:pPr>
                            <w:rPr>
                              <w:rFonts w:ascii="Times New Roman" w:hAnsi="Times New Roman"/>
                              <w:sz w:val="18"/>
                              <w:szCs w:val="18"/>
                            </w:rPr>
                          </w:pPr>
                          <w:r w:rsidRPr="00142840">
                            <w:rPr>
                              <w:rFonts w:ascii="Times New Roman" w:hAnsi="Times New Roman"/>
                              <w:sz w:val="18"/>
                              <w:szCs w:val="18"/>
                            </w:rPr>
                            <w:t>Type of vehicle &amp; Usage</w:t>
                          </w:r>
                        </w:p>
                      </w:txbxContent>
                    </v:textbox>
                  </v:rect>
                </v:group>
                <v:shape id="Text Box 277" o:spid="_x0000_s1067" type="#_x0000_t202" style="position:absolute;left:46418;top:50755;width:10903;height: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786E10" w:rsidRPr="00F04F56" w:rsidRDefault="00786E10" w:rsidP="00636345">
                        <w:pPr>
                          <w:jc w:val="left"/>
                          <w:rPr>
                            <w:rFonts w:ascii="Times New Roman" w:hAnsi="Times New Roman"/>
                            <w:i/>
                            <w:sz w:val="20"/>
                            <w:szCs w:val="20"/>
                          </w:rPr>
                        </w:pPr>
                        <w:r w:rsidRPr="00F04F56">
                          <w:rPr>
                            <w:rFonts w:ascii="Times New Roman" w:hAnsi="Times New Roman"/>
                            <w:sz w:val="20"/>
                            <w:szCs w:val="20"/>
                          </w:rPr>
                          <w:t>From</w:t>
                        </w:r>
                        <w:r>
                          <w:rPr>
                            <w:rFonts w:ascii="Times New Roman" w:hAnsi="Times New Roman"/>
                            <w:sz w:val="20"/>
                            <w:szCs w:val="20"/>
                          </w:rPr>
                          <w:t xml:space="preserve">  </w:t>
                        </w:r>
                        <w:r w:rsidRPr="00F04F56">
                          <w:rPr>
                            <w:rFonts w:ascii="Times New Roman" w:hAnsi="Times New Roman"/>
                            <w:i/>
                            <w:sz w:val="20"/>
                            <w:szCs w:val="20"/>
                          </w:rPr>
                          <w:t>Vehicle Selection Module</w:t>
                        </w:r>
                      </w:p>
                    </w:txbxContent>
                  </v:textbox>
                </v:shape>
                <v:group id="Group 278" o:spid="_x0000_s1068" style="position:absolute;left:43148;top:48488;width:3410;height:9697" coordorigin="11369,5623" coordsize="603,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AutoShape 279" o:spid="_x0000_s1069" type="#_x0000_t32" style="position:absolute;left:11369;top:5623;width:2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80" o:spid="_x0000_s1070" type="#_x0000_t32" style="position:absolute;left:11587;top:5623;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81" o:spid="_x0000_s1071" type="#_x0000_t32" style="position:absolute;left:11593;top:6135;width:1;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282" o:spid="_x0000_s1072" type="#_x0000_t32" style="position:absolute;left:11369;top:6670;width:2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83" o:spid="_x0000_s1073" type="#_x0000_t32" style="position:absolute;left:11587;top:6135;width: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v:roundrect id="AutoShape 284" o:spid="_x0000_s1074" style="position:absolute;top:1727;width:16490;height:2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Y5cUA&#10;AADbAAAADwAAAGRycy9kb3ducmV2LnhtbESPQWvCQBSE7wX/w/KE3pqNUqyNrkEiLR56qRF6fck+&#10;k5js25Ddauqv7xYKHoeZ+YZZp6PpxIUG11hWMItiEMSl1Q1XCo7529MShPPIGjvLpOCHHKSbycMa&#10;E22v/EmXg69EgLBLUEHtfZ9I6cqaDLrI9sTBO9nBoA9yqKQe8BrgppPzOF5Igw2HhRp7ymoq28O3&#10;UaA/XnfvWZm1xT7+Op15lt9ksVPqcTpuVyA8jf4e/m/vtYLnF/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pjlxQAAANsAAAAPAAAAAAAAAAAAAAAAAJgCAABkcnMv&#10;ZG93bnJldi54bWxQSwUGAAAAAAQABAD1AAAAigMAAAAA&#10;" strokecolor="white">
                  <v:textbo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Base year</w:t>
                        </w:r>
                      </w:p>
                    </w:txbxContent>
                  </v:textbox>
                </v:roundrect>
                <v:roundrect id="AutoShape 285" o:spid="_x0000_s1075" style="position:absolute;left:215;top:28632;width:16275;height:25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Ml78A&#10;AADbAAAADwAAAGRycy9kb3ducmV2LnhtbERPy6rCMBDdC/5DGMGdporItRpFKooLNz7A7diMbbWZ&#10;lCZq9evNQrjLw3nPFo0pxZNqV1hWMOhHIIhTqwvOFJyO694fCOeRNZaWScGbHCzm7dYMY21fvKfn&#10;wWcihLCLUUHufRVL6dKcDLq+rYgDd7W1QR9gnUld4yuEm1IOo2gsDRYcGnKsKMkpvR8eRoHeTVab&#10;JE3ul210vt54cPzIy0qpbqdZTkF4avy/+OfeagWjMDZ8CT9A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QyXvwAAANsAAAAPAAAAAAAAAAAAAAAAAJgCAABkcnMvZG93bnJl&#10;di54bWxQSwUGAAAAAAQABAD1AAAAhAMAAAAA&#10;" strokecolor="white">
                  <v:textbox>
                    <w:txbxContent>
                      <w:p w:rsidR="00786E10" w:rsidRPr="00142840" w:rsidRDefault="00786E10" w:rsidP="00BA31CA">
                        <w:pPr>
                          <w:spacing w:after="0"/>
                          <w:jc w:val="center"/>
                          <w:rPr>
                            <w:rFonts w:ascii="Times New Roman" w:hAnsi="Times New Roman"/>
                            <w:b/>
                            <w:sz w:val="20"/>
                            <w:szCs w:val="20"/>
                          </w:rPr>
                        </w:pPr>
                        <w:r w:rsidRPr="00142840">
                          <w:rPr>
                            <w:rFonts w:ascii="Times New Roman" w:hAnsi="Times New Roman"/>
                            <w:b/>
                            <w:sz w:val="20"/>
                            <w:szCs w:val="20"/>
                          </w:rPr>
                          <w:t>Evolution year</w:t>
                        </w:r>
                      </w:p>
                    </w:txbxContent>
                  </v:textbox>
                </v:roundrect>
                <w10:wrap anchory="line"/>
              </v:group>
            </w:pict>
          </mc:Fallback>
        </mc:AlternateContent>
      </w: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BA31CA" w:rsidRDefault="00BA31CA" w:rsidP="009824DB">
      <w:pPr>
        <w:pStyle w:val="ListParagraph"/>
        <w:spacing w:after="240"/>
        <w:ind w:left="0" w:firstLine="0"/>
        <w:contextualSpacing w:val="0"/>
        <w:rPr>
          <w:rFonts w:ascii="Times New Roman" w:hAnsi="Times New Roman"/>
          <w:sz w:val="24"/>
          <w:szCs w:val="24"/>
        </w:rPr>
      </w:pPr>
    </w:p>
    <w:p w:rsidR="006A07E3" w:rsidRDefault="00636345" w:rsidP="003B6D14">
      <w:pPr>
        <w:pStyle w:val="ListParagraph"/>
        <w:spacing w:after="0"/>
        <w:ind w:left="0" w:firstLine="0"/>
        <w:contextualSpacing w:val="0"/>
        <w:jc w:val="center"/>
        <w:rPr>
          <w:rFonts w:ascii="Times New Roman" w:hAnsi="Times New Roman"/>
          <w:b/>
          <w:sz w:val="24"/>
          <w:szCs w:val="24"/>
        </w:rPr>
        <w:sectPr w:rsidR="006A07E3" w:rsidSect="00E01E3D">
          <w:headerReference w:type="default" r:id="rId101"/>
          <w:footerReference w:type="default" r:id="rId102"/>
          <w:pgSz w:w="15840" w:h="12240" w:orient="landscape"/>
          <w:pgMar w:top="864" w:right="1440" w:bottom="576" w:left="1440" w:header="720" w:footer="720" w:gutter="0"/>
          <w:cols w:space="720"/>
          <w:docGrid w:linePitch="360"/>
        </w:sectPr>
      </w:pPr>
      <w:r>
        <w:rPr>
          <w:rFonts w:ascii="Times New Roman" w:hAnsi="Times New Roman"/>
          <w:b/>
          <w:sz w:val="24"/>
          <w:szCs w:val="24"/>
        </w:rPr>
        <w:t xml:space="preserve">FIGURE </w:t>
      </w:r>
      <w:r w:rsidR="00E77037">
        <w:rPr>
          <w:rFonts w:ascii="Times New Roman" w:hAnsi="Times New Roman"/>
          <w:b/>
          <w:sz w:val="24"/>
          <w:szCs w:val="24"/>
        </w:rPr>
        <w:t>1</w:t>
      </w:r>
      <w:r w:rsidR="00E77037" w:rsidRPr="00BA31CA">
        <w:rPr>
          <w:rFonts w:ascii="Times New Roman" w:hAnsi="Times New Roman"/>
          <w:b/>
          <w:sz w:val="24"/>
          <w:szCs w:val="24"/>
        </w:rPr>
        <w:t xml:space="preserve"> Vehicle</w:t>
      </w:r>
      <w:r w:rsidR="00BA31CA" w:rsidRPr="00BA31CA">
        <w:rPr>
          <w:rFonts w:ascii="Times New Roman" w:hAnsi="Times New Roman"/>
          <w:b/>
          <w:sz w:val="24"/>
          <w:szCs w:val="24"/>
        </w:rPr>
        <w:t xml:space="preserve"> </w:t>
      </w:r>
      <w:r>
        <w:rPr>
          <w:rFonts w:ascii="Times New Roman" w:hAnsi="Times New Roman"/>
          <w:b/>
          <w:sz w:val="24"/>
          <w:szCs w:val="24"/>
        </w:rPr>
        <w:t>f</w:t>
      </w:r>
      <w:r w:rsidR="00BA31CA" w:rsidRPr="00BA31CA">
        <w:rPr>
          <w:rFonts w:ascii="Times New Roman" w:hAnsi="Times New Roman"/>
          <w:b/>
          <w:sz w:val="24"/>
          <w:szCs w:val="24"/>
        </w:rPr>
        <w:t xml:space="preserve">leet </w:t>
      </w:r>
      <w:r>
        <w:rPr>
          <w:rFonts w:ascii="Times New Roman" w:hAnsi="Times New Roman"/>
          <w:b/>
          <w:sz w:val="24"/>
          <w:szCs w:val="24"/>
        </w:rPr>
        <w:t>c</w:t>
      </w:r>
      <w:r w:rsidR="00BA31CA" w:rsidRPr="00BA31CA">
        <w:rPr>
          <w:rFonts w:ascii="Times New Roman" w:hAnsi="Times New Roman"/>
          <w:b/>
          <w:sz w:val="24"/>
          <w:szCs w:val="24"/>
        </w:rPr>
        <w:t xml:space="preserve">omposition, </w:t>
      </w:r>
      <w:r>
        <w:rPr>
          <w:rFonts w:ascii="Times New Roman" w:hAnsi="Times New Roman"/>
          <w:b/>
          <w:sz w:val="24"/>
          <w:szCs w:val="24"/>
        </w:rPr>
        <w:t>u</w:t>
      </w:r>
      <w:r w:rsidR="00BA31CA" w:rsidRPr="00BA31CA">
        <w:rPr>
          <w:rFonts w:ascii="Times New Roman" w:hAnsi="Times New Roman"/>
          <w:b/>
          <w:sz w:val="24"/>
          <w:szCs w:val="24"/>
        </w:rPr>
        <w:t xml:space="preserve">tilization, and </w:t>
      </w:r>
      <w:r>
        <w:rPr>
          <w:rFonts w:ascii="Times New Roman" w:hAnsi="Times New Roman"/>
          <w:b/>
          <w:sz w:val="24"/>
          <w:szCs w:val="24"/>
        </w:rPr>
        <w:t>e</w:t>
      </w:r>
      <w:r w:rsidR="00BA31CA" w:rsidRPr="00BA31CA">
        <w:rPr>
          <w:rFonts w:ascii="Times New Roman" w:hAnsi="Times New Roman"/>
          <w:b/>
          <w:sz w:val="24"/>
          <w:szCs w:val="24"/>
        </w:rPr>
        <w:t xml:space="preserve">volution </w:t>
      </w:r>
      <w:r>
        <w:rPr>
          <w:rFonts w:ascii="Times New Roman" w:hAnsi="Times New Roman"/>
          <w:b/>
          <w:sz w:val="24"/>
          <w:szCs w:val="24"/>
        </w:rPr>
        <w:t>s</w:t>
      </w:r>
      <w:r w:rsidR="00BA31CA" w:rsidRPr="00BA31CA">
        <w:rPr>
          <w:rFonts w:ascii="Times New Roman" w:hAnsi="Times New Roman"/>
          <w:b/>
          <w:sz w:val="24"/>
          <w:szCs w:val="24"/>
        </w:rPr>
        <w:t xml:space="preserve">imulator </w:t>
      </w:r>
      <w:r>
        <w:rPr>
          <w:rFonts w:ascii="Times New Roman" w:hAnsi="Times New Roman"/>
          <w:b/>
          <w:sz w:val="24"/>
          <w:szCs w:val="24"/>
        </w:rPr>
        <w:t>f</w:t>
      </w:r>
      <w:r w:rsidR="00BA31CA" w:rsidRPr="00BA31CA">
        <w:rPr>
          <w:rFonts w:ascii="Times New Roman" w:hAnsi="Times New Roman"/>
          <w:b/>
          <w:sz w:val="24"/>
          <w:szCs w:val="24"/>
        </w:rPr>
        <w:t>ramework</w:t>
      </w:r>
      <w:r>
        <w:rPr>
          <w:rFonts w:ascii="Times New Roman" w:hAnsi="Times New Roman"/>
          <w:b/>
          <w:sz w:val="24"/>
          <w:szCs w:val="24"/>
        </w:rPr>
        <w:t>.</w:t>
      </w:r>
    </w:p>
    <w:p w:rsidR="006A07E3" w:rsidRPr="006A07E3" w:rsidRDefault="006A07E3" w:rsidP="006A07E3">
      <w:pPr>
        <w:jc w:val="center"/>
        <w:rPr>
          <w:rFonts w:ascii="Times New Roman" w:hAnsi="Times New Roman"/>
          <w:b/>
          <w:sz w:val="24"/>
          <w:szCs w:val="24"/>
        </w:rPr>
      </w:pPr>
      <w:r w:rsidRPr="006A07E3">
        <w:rPr>
          <w:rFonts w:ascii="Times New Roman" w:hAnsi="Times New Roman"/>
          <w:b/>
          <w:sz w:val="24"/>
          <w:szCs w:val="24"/>
        </w:rPr>
        <w:t>TABLE 2a Estimates of the Vehicle Type Choice Component of Vehicle Selection Module</w:t>
      </w:r>
    </w:p>
    <w:tbl>
      <w:tblPr>
        <w:tblW w:w="5124" w:type="pct"/>
        <w:jc w:val="center"/>
        <w:tblLayout w:type="fixed"/>
        <w:tblLook w:val="04A0" w:firstRow="1" w:lastRow="0" w:firstColumn="1" w:lastColumn="0" w:noHBand="0" w:noVBand="1"/>
      </w:tblPr>
      <w:tblGrid>
        <w:gridCol w:w="2677"/>
        <w:gridCol w:w="989"/>
        <w:gridCol w:w="1387"/>
        <w:gridCol w:w="1303"/>
        <w:gridCol w:w="1443"/>
        <w:gridCol w:w="1354"/>
        <w:gridCol w:w="1172"/>
        <w:gridCol w:w="1080"/>
        <w:gridCol w:w="1123"/>
        <w:gridCol w:w="908"/>
      </w:tblGrid>
      <w:tr w:rsidR="006A07E3" w:rsidRPr="006A07E3" w:rsidTr="00026404">
        <w:trPr>
          <w:trHeight w:hRule="exact" w:val="297"/>
          <w:jc w:val="center"/>
        </w:trPr>
        <w:tc>
          <w:tcPr>
            <w:tcW w:w="996" w:type="pct"/>
            <w:vMerge w:val="restart"/>
            <w:tcBorders>
              <w:top w:val="double" w:sz="6" w:space="0" w:color="auto"/>
              <w:left w:val="double" w:sz="6" w:space="0" w:color="auto"/>
              <w:right w:val="single" w:sz="4" w:space="0" w:color="auto"/>
            </w:tcBorders>
            <w:shd w:val="clear" w:color="auto" w:fill="auto"/>
            <w:vAlign w:val="center"/>
          </w:tcPr>
          <w:p w:rsidR="006A07E3" w:rsidRPr="006A07E3" w:rsidRDefault="00E01E3D" w:rsidP="00E01E3D">
            <w:pPr>
              <w:spacing w:after="0"/>
              <w:ind w:lef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 xml:space="preserve">Variable        </w:t>
            </w:r>
            <w:r w:rsidR="006A07E3" w:rsidRPr="006A07E3">
              <w:rPr>
                <w:rFonts w:ascii="Times New Roman" w:eastAsia="Times New Roman" w:hAnsi="Times New Roman"/>
                <w:b/>
                <w:color w:val="000000"/>
                <w:sz w:val="18"/>
                <w:szCs w:val="18"/>
              </w:rPr>
              <w:t xml:space="preserve">   </w:t>
            </w:r>
            <w:r w:rsidR="006A07E3" w:rsidRPr="006A07E3">
              <w:rPr>
                <w:rFonts w:ascii="Times New Roman" w:eastAsia="Times New Roman" w:hAnsi="Times New Roman"/>
                <w:b/>
                <w:color w:val="000000"/>
                <w:sz w:val="18"/>
                <w:szCs w:val="18"/>
              </w:rPr>
              <w:sym w:font="Wingdings" w:char="F0E0"/>
            </w:r>
          </w:p>
        </w:tc>
        <w:tc>
          <w:tcPr>
            <w:tcW w:w="368" w:type="pct"/>
            <w:vMerge w:val="restart"/>
            <w:tcBorders>
              <w:top w:val="double" w:sz="6" w:space="0" w:color="auto"/>
              <w:left w:val="single" w:sz="4"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color w:val="000000"/>
                <w:sz w:val="18"/>
                <w:szCs w:val="18"/>
              </w:rPr>
            </w:pPr>
            <w:r w:rsidRPr="006A07E3">
              <w:rPr>
                <w:rFonts w:ascii="Times New Roman" w:eastAsia="Times New Roman" w:hAnsi="Times New Roman"/>
                <w:b/>
                <w:color w:val="000000"/>
                <w:sz w:val="18"/>
                <w:szCs w:val="18"/>
              </w:rPr>
              <w:t>Constant</w:t>
            </w:r>
          </w:p>
        </w:tc>
        <w:tc>
          <w:tcPr>
            <w:tcW w:w="3636" w:type="pct"/>
            <w:gridSpan w:val="8"/>
            <w:tcBorders>
              <w:top w:val="double" w:sz="6" w:space="0" w:color="auto"/>
              <w:left w:val="single" w:sz="4" w:space="0" w:color="auto"/>
              <w:bottom w:val="single" w:sz="4" w:space="0" w:color="auto"/>
              <w:right w:val="double" w:sz="6"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Generic Effects</w:t>
            </w:r>
          </w:p>
        </w:tc>
      </w:tr>
      <w:tr w:rsidR="006A07E3" w:rsidRPr="006A07E3" w:rsidTr="00017193">
        <w:trPr>
          <w:trHeight w:hRule="exact" w:val="335"/>
          <w:jc w:val="center"/>
        </w:trPr>
        <w:tc>
          <w:tcPr>
            <w:tcW w:w="996" w:type="pct"/>
            <w:vMerge/>
            <w:tcBorders>
              <w:left w:val="double" w:sz="6" w:space="0" w:color="auto"/>
              <w:right w:val="single" w:sz="4" w:space="0" w:color="auto"/>
            </w:tcBorders>
            <w:shd w:val="clear" w:color="auto" w:fill="auto"/>
            <w:vAlign w:val="center"/>
          </w:tcPr>
          <w:p w:rsidR="006A07E3" w:rsidRPr="006A07E3" w:rsidRDefault="006A07E3" w:rsidP="006A07E3">
            <w:pPr>
              <w:spacing w:after="0"/>
              <w:ind w:left="0"/>
              <w:jc w:val="center"/>
              <w:rPr>
                <w:rFonts w:ascii="Times New Roman" w:eastAsia="Times New Roman" w:hAnsi="Times New Roman"/>
                <w:b/>
                <w:color w:val="000000"/>
                <w:sz w:val="18"/>
                <w:szCs w:val="18"/>
              </w:rPr>
            </w:pPr>
          </w:p>
        </w:tc>
        <w:tc>
          <w:tcPr>
            <w:tcW w:w="368" w:type="pct"/>
            <w:vMerge/>
            <w:tcBorders>
              <w:left w:val="single" w:sz="4"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jc w:val="center"/>
              <w:rPr>
                <w:rFonts w:ascii="Times New Roman" w:eastAsia="Times New Roman" w:hAnsi="Times New Roman"/>
                <w:b/>
                <w:color w:val="000000"/>
                <w:sz w:val="18"/>
                <w:szCs w:val="18"/>
              </w:rPr>
            </w:pPr>
          </w:p>
        </w:tc>
        <w:tc>
          <w:tcPr>
            <w:tcW w:w="2042" w:type="pct"/>
            <w:gridSpan w:val="4"/>
            <w:tcBorders>
              <w:top w:val="single" w:sz="4"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Cost Variables</w:t>
            </w:r>
          </w:p>
        </w:tc>
        <w:tc>
          <w:tcPr>
            <w:tcW w:w="838" w:type="pct"/>
            <w:gridSpan w:val="2"/>
            <w:tcBorders>
              <w:top w:val="single" w:sz="4"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Vehicle Performance</w:t>
            </w:r>
          </w:p>
        </w:tc>
        <w:tc>
          <w:tcPr>
            <w:tcW w:w="756" w:type="pct"/>
            <w:gridSpan w:val="2"/>
            <w:tcBorders>
              <w:top w:val="single" w:sz="4" w:space="0" w:color="auto"/>
              <w:left w:val="single" w:sz="4" w:space="0" w:color="auto"/>
              <w:bottom w:val="double" w:sz="6" w:space="0" w:color="auto"/>
              <w:right w:val="double" w:sz="6"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Incentives</w:t>
            </w:r>
          </w:p>
        </w:tc>
      </w:tr>
      <w:tr w:rsidR="006A07E3" w:rsidRPr="006A07E3" w:rsidTr="00017193">
        <w:trPr>
          <w:trHeight w:val="433"/>
          <w:jc w:val="center"/>
        </w:trPr>
        <w:tc>
          <w:tcPr>
            <w:tcW w:w="996" w:type="pct"/>
            <w:vMerge/>
            <w:tcBorders>
              <w:left w:val="double" w:sz="6" w:space="0" w:color="auto"/>
              <w:bottom w:val="double" w:sz="6"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color w:val="000000"/>
                <w:sz w:val="18"/>
                <w:szCs w:val="18"/>
              </w:rPr>
            </w:pPr>
          </w:p>
        </w:tc>
        <w:tc>
          <w:tcPr>
            <w:tcW w:w="368" w:type="pct"/>
            <w:vMerge/>
            <w:tcBorders>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color w:val="000000"/>
                <w:sz w:val="18"/>
                <w:szCs w:val="18"/>
              </w:rPr>
            </w:pPr>
          </w:p>
        </w:tc>
        <w:tc>
          <w:tcPr>
            <w:tcW w:w="516" w:type="pct"/>
            <w:tcBorders>
              <w:top w:val="double" w:sz="6"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Purchase Price*10,000 ($)</w:t>
            </w:r>
          </w:p>
        </w:tc>
        <w:tc>
          <w:tcPr>
            <w:tcW w:w="485" w:type="pct"/>
            <w:tcBorders>
              <w:top w:val="double" w:sz="6"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Fuel cost per gallon ($)</w:t>
            </w:r>
          </w:p>
        </w:tc>
        <w:tc>
          <w:tcPr>
            <w:tcW w:w="537" w:type="pct"/>
            <w:tcBorders>
              <w:top w:val="double" w:sz="6" w:space="0" w:color="auto"/>
              <w:left w:val="single" w:sz="4"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Fuel cost per year /10,000 ($)</w:t>
            </w:r>
          </w:p>
        </w:tc>
        <w:tc>
          <w:tcPr>
            <w:tcW w:w="504" w:type="pct"/>
            <w:tcBorders>
              <w:top w:val="double" w:sz="6" w:space="0" w:color="auto"/>
              <w:left w:val="single" w:sz="4"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Maintenance cost per year/1000 ($)</w:t>
            </w:r>
          </w:p>
        </w:tc>
        <w:tc>
          <w:tcPr>
            <w:tcW w:w="436" w:type="pct"/>
            <w:tcBorders>
              <w:top w:val="double" w:sz="6"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Acceleration Time                   (0 to 60 mph)</w:t>
            </w:r>
          </w:p>
        </w:tc>
        <w:tc>
          <w:tcPr>
            <w:tcW w:w="402" w:type="pct"/>
            <w:tcBorders>
              <w:top w:val="double" w:sz="6" w:space="0" w:color="auto"/>
              <w:left w:val="single" w:sz="4" w:space="0" w:color="auto"/>
              <w:bottom w:val="double" w:sz="6"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Miles per Gallon /100</w:t>
            </w:r>
          </w:p>
        </w:tc>
        <w:tc>
          <w:tcPr>
            <w:tcW w:w="418" w:type="pct"/>
            <w:tcBorders>
              <w:top w:val="double" w:sz="6" w:space="0" w:color="auto"/>
              <w:left w:val="single" w:sz="4" w:space="0" w:color="auto"/>
              <w:bottom w:val="double" w:sz="6" w:space="0" w:color="auto"/>
              <w:right w:val="single" w:sz="4"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Car pooling</w:t>
            </w:r>
          </w:p>
        </w:tc>
        <w:tc>
          <w:tcPr>
            <w:tcW w:w="338" w:type="pct"/>
            <w:tcBorders>
              <w:top w:val="double" w:sz="6" w:space="0" w:color="auto"/>
              <w:left w:val="single" w:sz="4" w:space="0" w:color="auto"/>
              <w:bottom w:val="double" w:sz="6" w:space="0" w:color="auto"/>
              <w:right w:val="double" w:sz="6" w:space="0" w:color="auto"/>
            </w:tcBorders>
            <w:shd w:val="clear" w:color="auto" w:fill="auto"/>
            <w:tcMar>
              <w:left w:w="43" w:type="dxa"/>
              <w:right w:w="43" w:type="dxa"/>
            </w:tcMar>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Free parking</w:t>
            </w:r>
          </w:p>
        </w:tc>
      </w:tr>
      <w:tr w:rsidR="006A07E3" w:rsidRPr="006A07E3" w:rsidTr="00F21DDD">
        <w:trPr>
          <w:trHeight w:hRule="exact" w:val="288"/>
          <w:jc w:val="center"/>
        </w:trPr>
        <w:tc>
          <w:tcPr>
            <w:tcW w:w="996" w:type="pct"/>
            <w:tcBorders>
              <w:top w:val="double" w:sz="6" w:space="0" w:color="auto"/>
              <w:left w:val="double" w:sz="6" w:space="0" w:color="auto"/>
              <w:bottom w:val="nil"/>
              <w:right w:val="single" w:sz="4" w:space="0" w:color="auto"/>
            </w:tcBorders>
            <w:shd w:val="clear" w:color="auto" w:fill="auto"/>
            <w:noWrap/>
            <w:vAlign w:val="center"/>
          </w:tcPr>
          <w:p w:rsidR="006A07E3" w:rsidRPr="006A07E3" w:rsidRDefault="006A07E3" w:rsidP="00F21DDD">
            <w:pPr>
              <w:spacing w:after="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No vehicle</w:t>
            </w:r>
          </w:p>
        </w:tc>
        <w:tc>
          <w:tcPr>
            <w:tcW w:w="368" w:type="pct"/>
            <w:tcBorders>
              <w:top w:val="double" w:sz="6" w:space="0" w:color="auto"/>
              <w:left w:val="nil"/>
              <w:bottom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16" w:type="pct"/>
            <w:tcBorders>
              <w:top w:val="double" w:sz="6" w:space="0" w:color="auto"/>
              <w:left w:val="nil"/>
              <w:bottom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85" w:type="pct"/>
            <w:tcBorders>
              <w:top w:val="double" w:sz="6" w:space="0" w:color="auto"/>
              <w:left w:val="nil"/>
              <w:bottom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37" w:type="pct"/>
            <w:tcBorders>
              <w:top w:val="double" w:sz="6" w:space="0" w:color="auto"/>
              <w:left w:val="nil"/>
              <w:bottom w:val="nil"/>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04" w:type="pct"/>
            <w:tcBorders>
              <w:top w:val="double" w:sz="6" w:space="0" w:color="auto"/>
              <w:left w:val="single" w:sz="4" w:space="0" w:color="auto"/>
              <w:bottom w:val="nil"/>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36" w:type="pct"/>
            <w:tcBorders>
              <w:top w:val="double" w:sz="6" w:space="0" w:color="auto"/>
              <w:left w:val="single" w:sz="4" w:space="0" w:color="auto"/>
              <w:bottom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02" w:type="pct"/>
            <w:tcBorders>
              <w:top w:val="double" w:sz="6" w:space="0" w:color="auto"/>
              <w:left w:val="nil"/>
              <w:bottom w:val="nil"/>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18" w:type="pct"/>
            <w:tcBorders>
              <w:top w:val="double" w:sz="6" w:space="0" w:color="auto"/>
              <w:left w:val="single" w:sz="4" w:space="0" w:color="auto"/>
              <w:bottom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38" w:type="pct"/>
            <w:tcBorders>
              <w:top w:val="double" w:sz="6" w:space="0" w:color="auto"/>
              <w:left w:val="nil"/>
              <w:bottom w:val="nil"/>
              <w:right w:val="double" w:sz="6"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6A07E3" w:rsidRPr="006A07E3" w:rsidTr="00F21DDD">
        <w:trPr>
          <w:trHeight w:hRule="exact" w:val="207"/>
          <w:jc w:val="center"/>
        </w:trPr>
        <w:tc>
          <w:tcPr>
            <w:tcW w:w="996" w:type="pct"/>
            <w:tcBorders>
              <w:top w:val="nil"/>
              <w:left w:val="double" w:sz="6" w:space="0" w:color="auto"/>
              <w:right w:val="single" w:sz="4" w:space="0" w:color="auto"/>
            </w:tcBorders>
            <w:shd w:val="clear" w:color="auto" w:fill="auto"/>
            <w:noWrap/>
            <w:vAlign w:val="center"/>
          </w:tcPr>
          <w:p w:rsidR="006A07E3" w:rsidRPr="006A07E3" w:rsidRDefault="006A07E3" w:rsidP="00F21DDD">
            <w:pPr>
              <w:spacing w:after="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368" w:type="pct"/>
            <w:tcBorders>
              <w:top w:val="nil"/>
              <w:left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16" w:type="pct"/>
            <w:tcBorders>
              <w:top w:val="nil"/>
              <w:left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85" w:type="pct"/>
            <w:tcBorders>
              <w:top w:val="nil"/>
              <w:left w:val="nil"/>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37" w:type="pct"/>
            <w:tcBorders>
              <w:top w:val="nil"/>
              <w:left w:val="nil"/>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04" w:type="pct"/>
            <w:tcBorders>
              <w:top w:val="nil"/>
              <w:left w:val="single" w:sz="4" w:space="0" w:color="auto"/>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36" w:type="pct"/>
            <w:tcBorders>
              <w:top w:val="nil"/>
              <w:left w:val="single" w:sz="4" w:space="0" w:color="auto"/>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02" w:type="pct"/>
            <w:tcBorders>
              <w:top w:val="nil"/>
              <w:left w:val="nil"/>
              <w:right w:val="single" w:sz="4" w:space="0" w:color="auto"/>
            </w:tcBorders>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18" w:type="pct"/>
            <w:tcBorders>
              <w:top w:val="nil"/>
              <w:left w:val="single" w:sz="4" w:space="0" w:color="auto"/>
              <w:right w:val="single" w:sz="4"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38" w:type="pct"/>
            <w:tcBorders>
              <w:top w:val="nil"/>
              <w:left w:val="nil"/>
              <w:right w:val="double" w:sz="6" w:space="0" w:color="auto"/>
            </w:tcBorders>
            <w:shd w:val="clear" w:color="auto" w:fill="auto"/>
            <w:noWrap/>
            <w:vAlign w:val="center"/>
          </w:tcPr>
          <w:p w:rsidR="006A07E3" w:rsidRPr="006A07E3" w:rsidRDefault="006A07E3"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Compact Car (CC)</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-0.9371</w:t>
            </w:r>
          </w:p>
        </w:tc>
        <w:tc>
          <w:tcPr>
            <w:tcW w:w="516" w:type="pct"/>
            <w:vMerge w:val="restart"/>
            <w:tcBorders>
              <w:top w:val="nil"/>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val="restart"/>
            <w:tcBorders>
              <w:top w:val="nil"/>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val="restart"/>
            <w:tcBorders>
              <w:top w:val="nil"/>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val="restart"/>
            <w:tcBorders>
              <w:top w:val="nil"/>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val="restart"/>
            <w:tcBorders>
              <w:top w:val="nil"/>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val="restart"/>
            <w:tcBorders>
              <w:top w:val="nil"/>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val="restart"/>
            <w:tcBorders>
              <w:top w:val="nil"/>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val="restart"/>
            <w:tcBorders>
              <w:top w:val="nil"/>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(-5.95)</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Car</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-1.3264</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(-9.05)</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Small cross utility vehicle (SCU)</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-2.8986</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(-14.28)</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SUV</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-2.5797</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(-15.38)</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Van</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-3.5886</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(-10.66)</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Pickup</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-2.0160</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single" w:sz="4" w:space="0" w:color="auto"/>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single"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(-11.89)</w:t>
            </w:r>
          </w:p>
        </w:tc>
        <w:tc>
          <w:tcPr>
            <w:tcW w:w="516"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top w:val="single"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top w:val="single"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top w:val="single"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single" w:sz="4" w:space="0" w:color="auto"/>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Gasoline</w:t>
            </w:r>
          </w:p>
        </w:tc>
        <w:tc>
          <w:tcPr>
            <w:tcW w:w="368" w:type="pct"/>
            <w:tcBorders>
              <w:top w:val="single" w:sz="4" w:space="0" w:color="auto"/>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16" w:type="pct"/>
            <w:vMerge w:val="restart"/>
            <w:tcBorders>
              <w:top w:val="dotted"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-0.6950</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(-18.90)</w:t>
            </w:r>
          </w:p>
        </w:tc>
        <w:tc>
          <w:tcPr>
            <w:tcW w:w="485" w:type="pct"/>
            <w:vMerge w:val="restart"/>
            <w:tcBorders>
              <w:top w:val="dotted" w:sz="4" w:space="0" w:color="auto"/>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-0.1469</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(-1.86)</w:t>
            </w:r>
          </w:p>
        </w:tc>
        <w:tc>
          <w:tcPr>
            <w:tcW w:w="537" w:type="pct"/>
            <w:vMerge w:val="restart"/>
            <w:tcBorders>
              <w:top w:val="dotted"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-4.7015</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(-10.22)</w:t>
            </w:r>
          </w:p>
        </w:tc>
        <w:tc>
          <w:tcPr>
            <w:tcW w:w="504" w:type="pct"/>
            <w:vMerge w:val="restart"/>
            <w:tcBorders>
              <w:top w:val="dotted"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-0.4843</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(-2.35)</w:t>
            </w:r>
          </w:p>
        </w:tc>
        <w:tc>
          <w:tcPr>
            <w:tcW w:w="436" w:type="pct"/>
            <w:vMerge w:val="restart"/>
            <w:tcBorders>
              <w:top w:val="dotted"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-0.0424</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(-3.12)</w:t>
            </w:r>
          </w:p>
        </w:tc>
        <w:tc>
          <w:tcPr>
            <w:tcW w:w="402" w:type="pct"/>
            <w:vMerge w:val="restart"/>
            <w:tcBorders>
              <w:top w:val="dotted" w:sz="4" w:space="0" w:color="auto"/>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4.8838</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(13.59)</w:t>
            </w:r>
          </w:p>
        </w:tc>
        <w:tc>
          <w:tcPr>
            <w:tcW w:w="418" w:type="pct"/>
            <w:vMerge w:val="restart"/>
            <w:tcBorders>
              <w:top w:val="dotted"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1.3079</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(11.34)</w:t>
            </w:r>
          </w:p>
        </w:tc>
        <w:tc>
          <w:tcPr>
            <w:tcW w:w="338" w:type="pct"/>
            <w:vMerge w:val="restart"/>
            <w:tcBorders>
              <w:top w:val="dotted" w:sz="4" w:space="0" w:color="auto"/>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1.4419</w:t>
            </w:r>
          </w:p>
          <w:p w:rsidR="00C62CF7" w:rsidRPr="006A07E3" w:rsidRDefault="00C62CF7" w:rsidP="00F21DDD">
            <w:pPr>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(12.19)</w:t>
            </w: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Flex Fuel</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-6.2144</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noWrap/>
            <w:vAlign w:val="center"/>
          </w:tcPr>
          <w:p w:rsidR="00C62CF7" w:rsidRPr="006A07E3" w:rsidRDefault="00C62CF7" w:rsidP="00F21DDD">
            <w:pPr>
              <w:spacing w:after="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(-24.53)</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Plug-in Hybrid</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-6.4622</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(-16.20)</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CNG</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-10.1330</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(-12.47)</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Diesel</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-4.3522</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(-18.67)</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Hybrid Electric (HE)</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-4.1772</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(-23.36)</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F21DDD">
        <w:trPr>
          <w:trHeight w:hRule="exact" w:val="202"/>
          <w:jc w:val="center"/>
        </w:trPr>
        <w:tc>
          <w:tcPr>
            <w:tcW w:w="996" w:type="pct"/>
            <w:tcBorders>
              <w:top w:val="nil"/>
              <w:left w:val="double" w:sz="6" w:space="0" w:color="auto"/>
              <w:bottom w:val="nil"/>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Fully Electric (FE)</w:t>
            </w:r>
          </w:p>
        </w:tc>
        <w:tc>
          <w:tcPr>
            <w:tcW w:w="368" w:type="pct"/>
            <w:tcBorders>
              <w:top w:val="nil"/>
              <w:left w:val="nil"/>
              <w:bottom w:val="nil"/>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-9.2407</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C62CF7" w:rsidRPr="006A07E3" w:rsidTr="00026404">
        <w:trPr>
          <w:trHeight w:hRule="exact" w:val="202"/>
          <w:jc w:val="center"/>
        </w:trPr>
        <w:tc>
          <w:tcPr>
            <w:tcW w:w="996" w:type="pct"/>
            <w:tcBorders>
              <w:top w:val="nil"/>
              <w:left w:val="double" w:sz="6" w:space="0" w:color="auto"/>
              <w:bottom w:val="single" w:sz="4" w:space="0" w:color="auto"/>
              <w:right w:val="single" w:sz="4" w:space="0" w:color="auto"/>
            </w:tcBorders>
            <w:shd w:val="clear" w:color="auto" w:fill="auto"/>
            <w:vAlign w:val="center"/>
          </w:tcPr>
          <w:p w:rsidR="00C62CF7" w:rsidRPr="006A07E3" w:rsidRDefault="00C62CF7" w:rsidP="00F21DDD">
            <w:pPr>
              <w:spacing w:after="0"/>
              <w:jc w:val="left"/>
              <w:rPr>
                <w:rFonts w:ascii="Times New Roman" w:eastAsia="Times New Roman" w:hAnsi="Times New Roman"/>
                <w:sz w:val="18"/>
                <w:szCs w:val="18"/>
              </w:rPr>
            </w:pPr>
            <w:r w:rsidRPr="006A07E3">
              <w:rPr>
                <w:rFonts w:ascii="Times New Roman" w:eastAsia="Times New Roman" w:hAnsi="Times New Roman"/>
                <w:sz w:val="18"/>
                <w:szCs w:val="18"/>
              </w:rPr>
              <w:t> </w:t>
            </w:r>
          </w:p>
        </w:tc>
        <w:tc>
          <w:tcPr>
            <w:tcW w:w="368" w:type="pct"/>
            <w:tcBorders>
              <w:top w:val="nil"/>
              <w:left w:val="nil"/>
              <w:bottom w:val="single"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(-12.46)</w:t>
            </w:r>
          </w:p>
        </w:tc>
        <w:tc>
          <w:tcPr>
            <w:tcW w:w="516"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85" w:type="pct"/>
            <w:vMerge/>
            <w:tcBorders>
              <w:left w:val="nil"/>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37"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504" w:type="pct"/>
            <w:vMerge/>
            <w:tcBorders>
              <w:top w:val="single" w:sz="4" w:space="0" w:color="auto"/>
              <w:left w:val="single" w:sz="4" w:space="0" w:color="auto"/>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36" w:type="pct"/>
            <w:vMerge/>
            <w:tcBorders>
              <w:top w:val="single" w:sz="4" w:space="0" w:color="auto"/>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02" w:type="pct"/>
            <w:vMerge/>
            <w:tcBorders>
              <w:left w:val="nil"/>
              <w:bottom w:val="dotted" w:sz="4" w:space="0" w:color="auto"/>
              <w:right w:val="single" w:sz="4" w:space="0" w:color="auto"/>
            </w:tcBorders>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tted" w:sz="4" w:space="0" w:color="auto"/>
              <w:right w:val="single" w:sz="4"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c>
          <w:tcPr>
            <w:tcW w:w="338" w:type="pct"/>
            <w:vMerge/>
            <w:tcBorders>
              <w:left w:val="nil"/>
              <w:bottom w:val="dotted" w:sz="4" w:space="0" w:color="auto"/>
              <w:right w:val="double" w:sz="6" w:space="0" w:color="auto"/>
            </w:tcBorders>
            <w:shd w:val="clear" w:color="auto" w:fill="auto"/>
            <w:noWrap/>
            <w:vAlign w:val="center"/>
          </w:tcPr>
          <w:p w:rsidR="00C62CF7" w:rsidRPr="006A07E3" w:rsidRDefault="00C62CF7"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single" w:sz="4" w:space="0" w:color="auto"/>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r>
              <w:rPr>
                <w:rFonts w:ascii="Times New Roman" w:eastAsia="Times New Roman" w:hAnsi="Times New Roman"/>
                <w:sz w:val="18"/>
                <w:szCs w:val="18"/>
              </w:rPr>
              <w:t>New Car</w:t>
            </w:r>
          </w:p>
        </w:tc>
        <w:tc>
          <w:tcPr>
            <w:tcW w:w="368" w:type="pct"/>
            <w:tcBorders>
              <w:top w:val="single" w:sz="4" w:space="0" w:color="auto"/>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516" w:type="pct"/>
            <w:vMerge w:val="restart"/>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val="restart"/>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val="restart"/>
            <w:tcBorders>
              <w:top w:val="dotted" w:sz="4" w:space="0" w:color="auto"/>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val="restart"/>
            <w:tcBorders>
              <w:top w:val="dotted" w:sz="4" w:space="0" w:color="auto"/>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val="restart"/>
            <w:tcBorders>
              <w:top w:val="dotted" w:sz="4" w:space="0" w:color="auto"/>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val="restart"/>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val="restart"/>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val="restart"/>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p>
        </w:tc>
        <w:tc>
          <w:tcPr>
            <w:tcW w:w="368" w:type="pct"/>
            <w:tcBorders>
              <w:top w:val="nil"/>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r>
              <w:rPr>
                <w:rFonts w:ascii="Times New Roman" w:eastAsia="Times New Roman" w:hAnsi="Times New Roman"/>
                <w:color w:val="000000"/>
                <w:sz w:val="18"/>
                <w:szCs w:val="18"/>
              </w:rPr>
              <w:t>--</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r>
              <w:rPr>
                <w:rFonts w:ascii="Times New Roman" w:eastAsia="Times New Roman" w:hAnsi="Times New Roman"/>
                <w:sz w:val="18"/>
                <w:szCs w:val="18"/>
              </w:rPr>
              <w:t>1 or 2 years</w:t>
            </w: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-1.9193</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(-7.53)</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r>
              <w:rPr>
                <w:rFonts w:ascii="Times New Roman" w:eastAsia="Times New Roman" w:hAnsi="Times New Roman"/>
                <w:sz w:val="18"/>
                <w:szCs w:val="18"/>
              </w:rPr>
              <w:t>3 to 7 years</w:t>
            </w: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-1.3114</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(-13.38)</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r>
              <w:rPr>
                <w:rFonts w:ascii="Times New Roman" w:eastAsia="Times New Roman" w:hAnsi="Times New Roman"/>
                <w:sz w:val="18"/>
                <w:szCs w:val="18"/>
              </w:rPr>
              <w:t>8 to 12 years</w:t>
            </w: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-3.1988</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(-17.45)</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r>
              <w:rPr>
                <w:rFonts w:ascii="Times New Roman" w:eastAsia="Times New Roman" w:hAnsi="Times New Roman"/>
                <w:sz w:val="18"/>
                <w:szCs w:val="18"/>
              </w:rPr>
              <w:t>&gt;12 years</w:t>
            </w:r>
          </w:p>
        </w:tc>
        <w:tc>
          <w:tcPr>
            <w:tcW w:w="368" w:type="pct"/>
            <w:tcBorders>
              <w:top w:val="nil"/>
              <w:left w:val="nil"/>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-3.8380</w:t>
            </w:r>
          </w:p>
        </w:tc>
        <w:tc>
          <w:tcPr>
            <w:tcW w:w="516"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r w:rsidR="00026404" w:rsidRPr="006A07E3" w:rsidTr="00DC648C">
        <w:trPr>
          <w:trHeight w:hRule="exact" w:val="202"/>
          <w:jc w:val="center"/>
        </w:trPr>
        <w:tc>
          <w:tcPr>
            <w:tcW w:w="996" w:type="pct"/>
            <w:tcBorders>
              <w:top w:val="nil"/>
              <w:left w:val="double" w:sz="6" w:space="0" w:color="auto"/>
              <w:bottom w:val="double" w:sz="6" w:space="0" w:color="auto"/>
              <w:right w:val="single" w:sz="4" w:space="0" w:color="auto"/>
            </w:tcBorders>
            <w:shd w:val="clear" w:color="auto" w:fill="auto"/>
            <w:vAlign w:val="center"/>
          </w:tcPr>
          <w:p w:rsidR="00026404" w:rsidRPr="006A07E3" w:rsidRDefault="00026404" w:rsidP="00F21DDD">
            <w:pPr>
              <w:spacing w:after="0"/>
              <w:jc w:val="left"/>
              <w:rPr>
                <w:rFonts w:ascii="Times New Roman" w:eastAsia="Times New Roman" w:hAnsi="Times New Roman"/>
                <w:sz w:val="18"/>
                <w:szCs w:val="18"/>
              </w:rPr>
            </w:pPr>
          </w:p>
        </w:tc>
        <w:tc>
          <w:tcPr>
            <w:tcW w:w="368" w:type="pct"/>
            <w:tcBorders>
              <w:top w:val="nil"/>
              <w:left w:val="nil"/>
              <w:bottom w:val="double" w:sz="6" w:space="0" w:color="auto"/>
              <w:right w:val="single" w:sz="4" w:space="0" w:color="auto"/>
            </w:tcBorders>
            <w:shd w:val="clear" w:color="auto" w:fill="auto"/>
            <w:noWrap/>
            <w:vAlign w:val="center"/>
          </w:tcPr>
          <w:p w:rsidR="00026404" w:rsidRPr="006A07E3" w:rsidRDefault="00026404" w:rsidP="00DC648C">
            <w:pPr>
              <w:spacing w:after="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(-14.78)</w:t>
            </w:r>
          </w:p>
        </w:tc>
        <w:tc>
          <w:tcPr>
            <w:tcW w:w="516" w:type="pct"/>
            <w:vMerge/>
            <w:tcBorders>
              <w:left w:val="nil"/>
              <w:bottom w:val="double" w:sz="6"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85" w:type="pct"/>
            <w:vMerge/>
            <w:tcBorders>
              <w:left w:val="nil"/>
              <w:bottom w:val="double" w:sz="6"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37" w:type="pct"/>
            <w:vMerge/>
            <w:tcBorders>
              <w:left w:val="nil"/>
              <w:bottom w:val="double" w:sz="6"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504" w:type="pct"/>
            <w:vMerge/>
            <w:tcBorders>
              <w:left w:val="single" w:sz="4" w:space="0" w:color="auto"/>
              <w:bottom w:val="double" w:sz="6"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36" w:type="pct"/>
            <w:vMerge/>
            <w:tcBorders>
              <w:left w:val="single" w:sz="4" w:space="0" w:color="auto"/>
              <w:bottom w:val="double" w:sz="6"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02" w:type="pct"/>
            <w:vMerge/>
            <w:tcBorders>
              <w:left w:val="nil"/>
              <w:bottom w:val="double" w:sz="6" w:space="0" w:color="auto"/>
              <w:right w:val="single" w:sz="4" w:space="0" w:color="auto"/>
            </w:tcBorders>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418" w:type="pct"/>
            <w:vMerge/>
            <w:tcBorders>
              <w:left w:val="single" w:sz="4" w:space="0" w:color="auto"/>
              <w:bottom w:val="double" w:sz="6" w:space="0" w:color="auto"/>
              <w:right w:val="single" w:sz="4"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c>
          <w:tcPr>
            <w:tcW w:w="338" w:type="pct"/>
            <w:vMerge/>
            <w:tcBorders>
              <w:left w:val="nil"/>
              <w:bottom w:val="double" w:sz="6" w:space="0" w:color="auto"/>
              <w:right w:val="double" w:sz="6" w:space="0" w:color="auto"/>
            </w:tcBorders>
            <w:shd w:val="clear" w:color="auto" w:fill="auto"/>
            <w:noWrap/>
            <w:vAlign w:val="center"/>
          </w:tcPr>
          <w:p w:rsidR="00026404" w:rsidRPr="006A07E3" w:rsidRDefault="00026404" w:rsidP="00F21DDD">
            <w:pPr>
              <w:spacing w:after="0"/>
              <w:jc w:val="center"/>
              <w:rPr>
                <w:rFonts w:ascii="Times New Roman" w:eastAsia="Times New Roman" w:hAnsi="Times New Roman"/>
                <w:color w:val="000000"/>
                <w:sz w:val="18"/>
                <w:szCs w:val="18"/>
              </w:rPr>
            </w:pPr>
          </w:p>
        </w:tc>
      </w:tr>
    </w:tbl>
    <w:p w:rsidR="00220E26" w:rsidRDefault="00220E26" w:rsidP="006A07E3">
      <w:pPr>
        <w:jc w:val="center"/>
        <w:rPr>
          <w:rFonts w:ascii="Times New Roman" w:hAnsi="Times New Roman"/>
          <w:b/>
          <w:sz w:val="24"/>
          <w:szCs w:val="24"/>
        </w:rPr>
      </w:pPr>
    </w:p>
    <w:p w:rsidR="00E01E3D" w:rsidRDefault="00E01E3D" w:rsidP="00E01E3D">
      <w:pPr>
        <w:ind w:left="0" w:firstLine="0"/>
        <w:rPr>
          <w:rFonts w:ascii="Times New Roman" w:hAnsi="Times New Roman"/>
          <w:b/>
          <w:sz w:val="24"/>
          <w:szCs w:val="24"/>
        </w:rPr>
        <w:sectPr w:rsidR="00E01E3D" w:rsidSect="00E01E3D">
          <w:headerReference w:type="default" r:id="rId103"/>
          <w:footerReference w:type="default" r:id="rId104"/>
          <w:pgSz w:w="15840" w:h="12240" w:orient="landscape"/>
          <w:pgMar w:top="1152" w:right="1440" w:bottom="864" w:left="1440" w:header="720" w:footer="720" w:gutter="0"/>
          <w:cols w:space="720"/>
          <w:docGrid w:linePitch="360"/>
        </w:sectPr>
      </w:pPr>
    </w:p>
    <w:p w:rsidR="006A07E3" w:rsidRPr="006A07E3" w:rsidRDefault="006A07E3" w:rsidP="00E01E3D">
      <w:pPr>
        <w:ind w:left="0" w:firstLine="0"/>
        <w:jc w:val="center"/>
        <w:rPr>
          <w:rFonts w:ascii="Times New Roman" w:hAnsi="Times New Roman"/>
          <w:b/>
          <w:sz w:val="24"/>
          <w:szCs w:val="24"/>
        </w:rPr>
      </w:pPr>
      <w:r w:rsidRPr="006A07E3">
        <w:rPr>
          <w:rFonts w:ascii="Times New Roman" w:hAnsi="Times New Roman"/>
          <w:b/>
          <w:sz w:val="24"/>
          <w:szCs w:val="24"/>
        </w:rPr>
        <w:t>TABLE 2a Estimates of the Vehicle Type Choice Component of Vehicle Selection Module (Continued)</w:t>
      </w:r>
    </w:p>
    <w:tbl>
      <w:tblPr>
        <w:tblW w:w="13967" w:type="dxa"/>
        <w:jc w:val="center"/>
        <w:tblLayout w:type="fixed"/>
        <w:tblLook w:val="04A0" w:firstRow="1" w:lastRow="0" w:firstColumn="1" w:lastColumn="0" w:noHBand="0" w:noVBand="1"/>
      </w:tblPr>
      <w:tblGrid>
        <w:gridCol w:w="1130"/>
        <w:gridCol w:w="767"/>
        <w:gridCol w:w="975"/>
        <w:gridCol w:w="1127"/>
        <w:gridCol w:w="1370"/>
        <w:gridCol w:w="1038"/>
        <w:gridCol w:w="987"/>
        <w:gridCol w:w="982"/>
        <w:gridCol w:w="994"/>
        <w:gridCol w:w="934"/>
        <w:gridCol w:w="1205"/>
        <w:gridCol w:w="1214"/>
        <w:gridCol w:w="1244"/>
        <w:tblGridChange w:id="1">
          <w:tblGrid>
            <w:gridCol w:w="1130"/>
            <w:gridCol w:w="767"/>
            <w:gridCol w:w="975"/>
            <w:gridCol w:w="1127"/>
            <w:gridCol w:w="1370"/>
            <w:gridCol w:w="1038"/>
            <w:gridCol w:w="987"/>
            <w:gridCol w:w="982"/>
            <w:gridCol w:w="994"/>
            <w:gridCol w:w="934"/>
            <w:gridCol w:w="1205"/>
            <w:gridCol w:w="1214"/>
            <w:gridCol w:w="1244"/>
          </w:tblGrid>
        </w:tblGridChange>
      </w:tblGrid>
      <w:tr w:rsidR="006A07E3" w:rsidRPr="006A07E3" w:rsidTr="00F34A6C">
        <w:trPr>
          <w:trHeight w:hRule="exact" w:val="360"/>
          <w:jc w:val="center"/>
        </w:trPr>
        <w:tc>
          <w:tcPr>
            <w:tcW w:w="1130" w:type="dxa"/>
            <w:vMerge w:val="restart"/>
            <w:tcBorders>
              <w:top w:val="double" w:sz="6" w:space="0" w:color="auto"/>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xml:space="preserve">Variable </w:t>
            </w:r>
            <w:r w:rsidRPr="006A07E3">
              <w:rPr>
                <w:rFonts w:ascii="Wingdings" w:eastAsia="Times New Roman" w:hAnsi="Wingdings"/>
                <w:b/>
                <w:bCs/>
                <w:color w:val="000000"/>
                <w:sz w:val="18"/>
                <w:szCs w:val="18"/>
              </w:rPr>
              <w:t></w:t>
            </w:r>
          </w:p>
        </w:tc>
        <w:tc>
          <w:tcPr>
            <w:tcW w:w="2869"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Generic Effects</w:t>
            </w:r>
          </w:p>
        </w:tc>
        <w:tc>
          <w:tcPr>
            <w:tcW w:w="3395" w:type="dxa"/>
            <w:gridSpan w:val="3"/>
            <w:vMerge w:val="restart"/>
            <w:tcBorders>
              <w:top w:val="double" w:sz="6"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Fuel Infrastructure/Vehicle Range</w:t>
            </w:r>
          </w:p>
        </w:tc>
        <w:tc>
          <w:tcPr>
            <w:tcW w:w="6573" w:type="dxa"/>
            <w:gridSpan w:val="6"/>
            <w:tcBorders>
              <w:top w:val="double" w:sz="6" w:space="0" w:color="auto"/>
              <w:left w:val="single" w:sz="4" w:space="0" w:color="auto"/>
              <w:bottom w:val="single" w:sz="4" w:space="0" w:color="auto"/>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Demographics</w:t>
            </w:r>
          </w:p>
        </w:tc>
      </w:tr>
      <w:tr w:rsidR="006A07E3" w:rsidRPr="006A07E3" w:rsidTr="00F34A6C">
        <w:trPr>
          <w:trHeight w:hRule="exact" w:val="270"/>
          <w:jc w:val="center"/>
        </w:trPr>
        <w:tc>
          <w:tcPr>
            <w:tcW w:w="1130" w:type="dxa"/>
            <w:vMerge/>
            <w:tcBorders>
              <w:top w:val="double" w:sz="6" w:space="0" w:color="auto"/>
              <w:left w:val="double" w:sz="6"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2869" w:type="dxa"/>
            <w:gridSpan w:val="3"/>
            <w:tcBorders>
              <w:top w:val="single" w:sz="4" w:space="0" w:color="auto"/>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Incentives</w:t>
            </w:r>
          </w:p>
        </w:tc>
        <w:tc>
          <w:tcPr>
            <w:tcW w:w="3395" w:type="dxa"/>
            <w:gridSpan w:val="3"/>
            <w:vMerge/>
            <w:tcBorders>
              <w:top w:val="double" w:sz="6"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Number of male adults (&gt;=16 years)</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Number of female adults (&gt;=16 years)</w:t>
            </w:r>
          </w:p>
        </w:tc>
        <w:tc>
          <w:tcPr>
            <w:tcW w:w="4597" w:type="dxa"/>
            <w:gridSpan w:val="4"/>
            <w:vMerge w:val="restart"/>
            <w:tcBorders>
              <w:top w:val="single" w:sz="4" w:space="0" w:color="auto"/>
              <w:left w:val="single" w:sz="4" w:space="0" w:color="auto"/>
              <w:bottom w:val="single" w:sz="4" w:space="0" w:color="auto"/>
              <w:right w:val="double" w:sz="6" w:space="0" w:color="000000"/>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Household Income</w:t>
            </w:r>
          </w:p>
        </w:tc>
      </w:tr>
      <w:tr w:rsidR="006A07E3" w:rsidRPr="006A07E3" w:rsidTr="00F34A6C">
        <w:trPr>
          <w:trHeight w:val="207"/>
          <w:jc w:val="center"/>
        </w:trPr>
        <w:tc>
          <w:tcPr>
            <w:tcW w:w="1130" w:type="dxa"/>
            <w:vMerge/>
            <w:tcBorders>
              <w:top w:val="double" w:sz="6" w:space="0" w:color="auto"/>
              <w:left w:val="double" w:sz="6"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$1,000 Tax credits</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50% Reduced toll</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$1,000 Vehicle price reduction</w:t>
            </w:r>
          </w:p>
        </w:tc>
        <w:tc>
          <w:tcPr>
            <w:tcW w:w="1370"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Fuel availability    (1 in 50 stations)</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Vehicle range (150 to 200 miles)</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Vehicle range (&gt;200 miles)</w:t>
            </w:r>
          </w:p>
        </w:tc>
        <w:tc>
          <w:tcPr>
            <w:tcW w:w="982" w:type="dxa"/>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4597" w:type="dxa"/>
            <w:gridSpan w:val="4"/>
            <w:vMerge/>
            <w:tcBorders>
              <w:top w:val="single" w:sz="4" w:space="0" w:color="auto"/>
              <w:left w:val="single" w:sz="4" w:space="0" w:color="auto"/>
              <w:bottom w:val="single" w:sz="4" w:space="0" w:color="auto"/>
              <w:right w:val="double" w:sz="6" w:space="0" w:color="000000"/>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r>
      <w:tr w:rsidR="006A07E3" w:rsidRPr="006A07E3" w:rsidTr="00F34A6C">
        <w:trPr>
          <w:trHeight w:hRule="exact" w:val="747"/>
          <w:jc w:val="center"/>
        </w:trPr>
        <w:tc>
          <w:tcPr>
            <w:tcW w:w="1130" w:type="dxa"/>
            <w:vMerge/>
            <w:tcBorders>
              <w:top w:val="double" w:sz="6" w:space="0" w:color="auto"/>
              <w:left w:val="double" w:sz="6"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767"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75"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127"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370"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038"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87" w:type="dxa"/>
            <w:vMerge/>
            <w:tcBorders>
              <w:top w:val="nil"/>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934" w:type="dxa"/>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&lt; $20K</w:t>
            </w:r>
          </w:p>
        </w:tc>
        <w:tc>
          <w:tcPr>
            <w:tcW w:w="1205" w:type="dxa"/>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($20K,$40K)</w:t>
            </w:r>
          </w:p>
        </w:tc>
        <w:tc>
          <w:tcPr>
            <w:tcW w:w="1214" w:type="dxa"/>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($40K,$60K)</w:t>
            </w:r>
          </w:p>
        </w:tc>
        <w:tc>
          <w:tcPr>
            <w:tcW w:w="1244" w:type="dxa"/>
            <w:tcBorders>
              <w:top w:val="nil"/>
              <w:left w:val="nil"/>
              <w:bottom w:val="single" w:sz="4" w:space="0" w:color="auto"/>
              <w:right w:val="double" w:sz="6"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($60K,$80K)</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noWrap/>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No vehicle</w:t>
            </w:r>
          </w:p>
        </w:tc>
        <w:tc>
          <w:tcPr>
            <w:tcW w:w="76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7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12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ascii="Times New Roman" w:eastAsia="Times New Roman" w:hAnsi="Times New Roman"/>
                <w:color w:val="000000"/>
                <w:sz w:val="18"/>
                <w:szCs w:val="18"/>
              </w:rPr>
              <w:t>--</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noWrap/>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7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12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CC</w:t>
            </w:r>
          </w:p>
        </w:tc>
        <w:tc>
          <w:tcPr>
            <w:tcW w:w="767" w:type="dxa"/>
            <w:vMerge w:val="restart"/>
            <w:tcBorders>
              <w:top w:val="nil"/>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val="restart"/>
            <w:tcBorders>
              <w:top w:val="nil"/>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val="restart"/>
            <w:tcBorders>
              <w:top w:val="nil"/>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0.5159</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(4.67)</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Car</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0.4800</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0.5436</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1.1559</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(7.60)</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(4.01)</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(8.49)</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SCU</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0..9642</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(5.32)</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SUV</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0.3614</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0.3614</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0.3895</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1.3496</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(7.85)</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(7.85)</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(2.31)</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(8.82)</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Van</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0.5299</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0.5645</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(4.02)</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(3.56)</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Pickup</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0.6896</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0.5322</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0.8608</w:t>
            </w:r>
          </w:p>
        </w:tc>
      </w:tr>
      <w:tr w:rsidR="00725F13" w:rsidRPr="006A07E3" w:rsidTr="00F34A6C">
        <w:trPr>
          <w:trHeight w:hRule="exact" w:val="200"/>
          <w:jc w:val="center"/>
        </w:trPr>
        <w:tc>
          <w:tcPr>
            <w:tcW w:w="1130" w:type="dxa"/>
            <w:tcBorders>
              <w:top w:val="nil"/>
              <w:left w:val="double" w:sz="6" w:space="0" w:color="auto"/>
              <w:bottom w:val="single" w:sz="8" w:space="0" w:color="auto"/>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(8.28)</w:t>
            </w:r>
          </w:p>
        </w:tc>
        <w:tc>
          <w:tcPr>
            <w:tcW w:w="99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(3.29)</w:t>
            </w:r>
          </w:p>
        </w:tc>
        <w:tc>
          <w:tcPr>
            <w:tcW w:w="1244" w:type="dxa"/>
            <w:tcBorders>
              <w:top w:val="nil"/>
              <w:left w:val="nil"/>
              <w:bottom w:val="single" w:sz="8" w:space="0" w:color="auto"/>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(5.60)</w:t>
            </w:r>
          </w:p>
        </w:tc>
      </w:tr>
      <w:tr w:rsidR="00C62CF7" w:rsidRPr="006A07E3" w:rsidTr="00F34A6C">
        <w:trPr>
          <w:trHeight w:hRule="exact" w:val="200"/>
          <w:jc w:val="center"/>
        </w:trPr>
        <w:tc>
          <w:tcPr>
            <w:tcW w:w="1130" w:type="dxa"/>
            <w:tcBorders>
              <w:top w:val="single" w:sz="8" w:space="0" w:color="auto"/>
              <w:left w:val="double" w:sz="6" w:space="0" w:color="auto"/>
              <w:bottom w:val="nil"/>
              <w:right w:val="single" w:sz="8" w:space="0" w:color="auto"/>
            </w:tcBorders>
            <w:shd w:val="clear" w:color="auto" w:fill="auto"/>
            <w:vAlign w:val="center"/>
          </w:tcPr>
          <w:p w:rsidR="00C62CF7" w:rsidRPr="006A07E3" w:rsidRDefault="00C62CF7"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Gasoline</w:t>
            </w:r>
          </w:p>
        </w:tc>
        <w:tc>
          <w:tcPr>
            <w:tcW w:w="767" w:type="dxa"/>
            <w:vMerge w:val="restart"/>
            <w:tcBorders>
              <w:top w:val="dotted" w:sz="4" w:space="0" w:color="auto"/>
              <w:left w:val="nil"/>
              <w:right w:val="single" w:sz="8" w:space="0" w:color="auto"/>
            </w:tcBorders>
            <w:shd w:val="clear" w:color="auto" w:fill="auto"/>
            <w:noWrap/>
            <w:vAlign w:val="center"/>
          </w:tcPr>
          <w:p w:rsidR="00C62CF7" w:rsidRPr="006A07E3" w:rsidRDefault="00C62CF7" w:rsidP="00C62CF7">
            <w:pPr>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1.5135 (17.74)</w:t>
            </w:r>
          </w:p>
        </w:tc>
        <w:tc>
          <w:tcPr>
            <w:tcW w:w="975" w:type="dxa"/>
            <w:vMerge w:val="restart"/>
            <w:tcBorders>
              <w:top w:val="dotted" w:sz="4" w:space="0" w:color="auto"/>
              <w:left w:val="nil"/>
              <w:right w:val="single" w:sz="8" w:space="0" w:color="auto"/>
            </w:tcBorders>
            <w:shd w:val="clear" w:color="auto" w:fill="auto"/>
            <w:noWrap/>
            <w:vAlign w:val="center"/>
          </w:tcPr>
          <w:p w:rsidR="00C62CF7" w:rsidRPr="006A07E3" w:rsidRDefault="00C62CF7" w:rsidP="00C62CF7">
            <w:pPr>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1.1110 (9.83)</w:t>
            </w:r>
          </w:p>
        </w:tc>
        <w:tc>
          <w:tcPr>
            <w:tcW w:w="1127" w:type="dxa"/>
            <w:vMerge w:val="restart"/>
            <w:tcBorders>
              <w:top w:val="dotted" w:sz="4" w:space="0" w:color="auto"/>
              <w:left w:val="nil"/>
              <w:right w:val="single" w:sz="8" w:space="0" w:color="auto"/>
            </w:tcBorders>
            <w:shd w:val="clear" w:color="auto" w:fill="auto"/>
            <w:noWrap/>
            <w:vAlign w:val="center"/>
          </w:tcPr>
          <w:p w:rsidR="00C62CF7" w:rsidRPr="006A07E3" w:rsidRDefault="00C62CF7" w:rsidP="00C62CF7">
            <w:pPr>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1.2653 (10.53)</w:t>
            </w:r>
          </w:p>
        </w:tc>
        <w:tc>
          <w:tcPr>
            <w:tcW w:w="1370"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single" w:sz="8" w:space="0" w:color="auto"/>
              <w:left w:val="nil"/>
              <w:bottom w:val="nil"/>
              <w:right w:val="single" w:sz="8"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single" w:sz="8" w:space="0" w:color="auto"/>
              <w:left w:val="nil"/>
              <w:bottom w:val="nil"/>
              <w:right w:val="double" w:sz="6" w:space="0" w:color="auto"/>
            </w:tcBorders>
            <w:shd w:val="clear" w:color="auto" w:fill="auto"/>
            <w:noWrap/>
            <w:vAlign w:val="center"/>
          </w:tcPr>
          <w:p w:rsidR="00C62CF7" w:rsidRPr="006A07E3" w:rsidRDefault="00C62CF7"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Flex Fuel</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0.5122</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0.5122</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noWrap/>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(2.37)</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(2.37)</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Plug-in</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-0.5595</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-0.4032</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(-8.11)</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(-1.52)</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CNG</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-0.3278</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4.6639</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4.8415</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(-1.48)</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(5.49)</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(5.88)</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Diesel</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-0.4497</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-0.9198</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-0.9198</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(-4.06)</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(-5.08)</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(-5.08)</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HE</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-0.5595</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0.3078</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bookmarkStart w:id="2" w:name="RANGE!B30"/>
            <w:r w:rsidRPr="006A07E3">
              <w:rPr>
                <w:rFonts w:eastAsia="Times New Roman" w:cs="Calibri"/>
                <w:color w:val="000000"/>
              </w:rPr>
              <w:t> </w:t>
            </w:r>
            <w:bookmarkEnd w:id="2"/>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(-8.11)</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(2.88)</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FE</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-0.3278</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4.6639</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4.8415</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0.4141</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r>
      <w:tr w:rsidR="00725F13" w:rsidRPr="006A07E3" w:rsidTr="00F34A6C">
        <w:trPr>
          <w:trHeight w:hRule="exact" w:val="200"/>
          <w:jc w:val="center"/>
        </w:trPr>
        <w:tc>
          <w:tcPr>
            <w:tcW w:w="1130" w:type="dxa"/>
            <w:tcBorders>
              <w:top w:val="nil"/>
              <w:left w:val="double" w:sz="6" w:space="0" w:color="auto"/>
              <w:bottom w:val="single" w:sz="8" w:space="0" w:color="auto"/>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bottom w:val="dotted" w:sz="4"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(-1.48)</w:t>
            </w:r>
          </w:p>
        </w:tc>
        <w:tc>
          <w:tcPr>
            <w:tcW w:w="1038"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(5.49)</w:t>
            </w:r>
          </w:p>
        </w:tc>
        <w:tc>
          <w:tcPr>
            <w:tcW w:w="987"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(5.88)</w:t>
            </w:r>
          </w:p>
        </w:tc>
        <w:tc>
          <w:tcPr>
            <w:tcW w:w="982"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(2.84)</w:t>
            </w:r>
          </w:p>
        </w:tc>
        <w:tc>
          <w:tcPr>
            <w:tcW w:w="93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nil"/>
              <w:left w:val="nil"/>
              <w:bottom w:val="single" w:sz="8"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nil"/>
              <w:left w:val="nil"/>
              <w:bottom w:val="single" w:sz="8" w:space="0" w:color="auto"/>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single" w:sz="8" w:space="0" w:color="auto"/>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New Car</w:t>
            </w:r>
          </w:p>
        </w:tc>
        <w:tc>
          <w:tcPr>
            <w:tcW w:w="767" w:type="dxa"/>
            <w:vMerge w:val="restart"/>
            <w:tcBorders>
              <w:top w:val="dotted" w:sz="4" w:space="0" w:color="auto"/>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val="restart"/>
            <w:tcBorders>
              <w:top w:val="dotted" w:sz="4" w:space="0" w:color="auto"/>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val="restart"/>
            <w:tcBorders>
              <w:top w:val="dotted" w:sz="4" w:space="0" w:color="auto"/>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14" w:type="dxa"/>
            <w:tcBorders>
              <w:top w:val="single" w:sz="8" w:space="0" w:color="auto"/>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44" w:type="dxa"/>
            <w:tcBorders>
              <w:top w:val="single" w:sz="8" w:space="0" w:color="auto"/>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1 or 2 years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3 to 7 years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0.5852</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(2.30)</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8 to 12 yrs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0.9603</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0.6543</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eastAsia="Times New Roman" w:cs="Calibri"/>
                <w:color w:val="000000"/>
              </w:rPr>
            </w:pPr>
            <w:r w:rsidRPr="006A07E3">
              <w:rPr>
                <w:rFonts w:eastAsia="Times New Roman" w:cs="Calibri"/>
                <w:color w:val="000000"/>
              </w:rPr>
              <w:t> </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(6.71)</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(4.35)</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nil"/>
              <w:right w:val="single" w:sz="8" w:space="0" w:color="auto"/>
            </w:tcBorders>
            <w:shd w:val="clear" w:color="auto" w:fill="auto"/>
            <w:vAlign w:val="center"/>
          </w:tcPr>
          <w:p w:rsidR="00725F13" w:rsidRPr="006A07E3" w:rsidRDefault="00725F1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&gt; 12 years</w:t>
            </w:r>
          </w:p>
        </w:tc>
        <w:tc>
          <w:tcPr>
            <w:tcW w:w="76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0.5111</w:t>
            </w:r>
          </w:p>
        </w:tc>
        <w:tc>
          <w:tcPr>
            <w:tcW w:w="99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0.9603</w:t>
            </w:r>
          </w:p>
        </w:tc>
        <w:tc>
          <w:tcPr>
            <w:tcW w:w="1214" w:type="dxa"/>
            <w:tcBorders>
              <w:top w:val="nil"/>
              <w:left w:val="nil"/>
              <w:bottom w:val="nil"/>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0.6543</w:t>
            </w:r>
          </w:p>
        </w:tc>
        <w:tc>
          <w:tcPr>
            <w:tcW w:w="1244" w:type="dxa"/>
            <w:tcBorders>
              <w:top w:val="nil"/>
              <w:left w:val="nil"/>
              <w:bottom w:val="nil"/>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725F13" w:rsidRPr="006A07E3" w:rsidTr="00F34A6C">
        <w:trPr>
          <w:trHeight w:hRule="exact" w:val="200"/>
          <w:jc w:val="center"/>
        </w:trPr>
        <w:tc>
          <w:tcPr>
            <w:tcW w:w="1130" w:type="dxa"/>
            <w:tcBorders>
              <w:top w:val="nil"/>
              <w:left w:val="double" w:sz="6" w:space="0" w:color="auto"/>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767" w:type="dxa"/>
            <w:vMerge/>
            <w:tcBorders>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975" w:type="dxa"/>
            <w:vMerge/>
            <w:tcBorders>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127" w:type="dxa"/>
            <w:vMerge/>
            <w:tcBorders>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p>
        </w:tc>
        <w:tc>
          <w:tcPr>
            <w:tcW w:w="1370"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038"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7"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982"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(3.17)</w:t>
            </w:r>
          </w:p>
        </w:tc>
        <w:tc>
          <w:tcPr>
            <w:tcW w:w="994"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934"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205"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(6.71)</w:t>
            </w:r>
          </w:p>
        </w:tc>
        <w:tc>
          <w:tcPr>
            <w:tcW w:w="1214" w:type="dxa"/>
            <w:tcBorders>
              <w:top w:val="nil"/>
              <w:left w:val="nil"/>
              <w:bottom w:val="double" w:sz="6" w:space="0" w:color="auto"/>
              <w:right w:val="single" w:sz="8"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(4.35)</w:t>
            </w:r>
          </w:p>
        </w:tc>
        <w:tc>
          <w:tcPr>
            <w:tcW w:w="1244" w:type="dxa"/>
            <w:tcBorders>
              <w:top w:val="nil"/>
              <w:left w:val="nil"/>
              <w:bottom w:val="double" w:sz="6" w:space="0" w:color="auto"/>
              <w:right w:val="double" w:sz="6" w:space="0" w:color="auto"/>
            </w:tcBorders>
            <w:shd w:val="clear" w:color="auto" w:fill="auto"/>
            <w:noWrap/>
            <w:vAlign w:val="center"/>
          </w:tcPr>
          <w:p w:rsidR="00725F13" w:rsidRPr="006A07E3" w:rsidRDefault="00725F1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bl>
    <w:p w:rsidR="004E4B07" w:rsidRDefault="004E4B07" w:rsidP="00376E14">
      <w:pPr>
        <w:ind w:left="0" w:firstLine="0"/>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r w:rsidRPr="006A07E3">
        <w:rPr>
          <w:rFonts w:ascii="Times New Roman" w:hAnsi="Times New Roman"/>
          <w:b/>
          <w:sz w:val="24"/>
          <w:szCs w:val="24"/>
        </w:rPr>
        <w:t>TABLE 2a Estimates of the Vehicle Type Choice Component of Vehicle Selection Module (Continued)</w:t>
      </w:r>
    </w:p>
    <w:tbl>
      <w:tblPr>
        <w:tblW w:w="5015" w:type="pct"/>
        <w:jc w:val="center"/>
        <w:tblLayout w:type="fixed"/>
        <w:tblLook w:val="04A0" w:firstRow="1" w:lastRow="0" w:firstColumn="1" w:lastColumn="0" w:noHBand="0" w:noVBand="1"/>
      </w:tblPr>
      <w:tblGrid>
        <w:gridCol w:w="1079"/>
        <w:gridCol w:w="1314"/>
        <w:gridCol w:w="1401"/>
        <w:gridCol w:w="875"/>
        <w:gridCol w:w="1131"/>
        <w:gridCol w:w="981"/>
        <w:gridCol w:w="888"/>
        <w:gridCol w:w="1110"/>
        <w:gridCol w:w="1028"/>
        <w:gridCol w:w="1041"/>
        <w:gridCol w:w="1237"/>
        <w:gridCol w:w="1131"/>
      </w:tblGrid>
      <w:tr w:rsidR="006A07E3" w:rsidRPr="006A07E3" w:rsidTr="005C5D0D">
        <w:trPr>
          <w:trHeight w:hRule="exact" w:val="297"/>
          <w:jc w:val="center"/>
        </w:trPr>
        <w:tc>
          <w:tcPr>
            <w:tcW w:w="408" w:type="pct"/>
            <w:vMerge w:val="restart"/>
            <w:tcBorders>
              <w:top w:val="double" w:sz="6" w:space="0" w:color="auto"/>
              <w:left w:val="double" w:sz="6" w:space="0" w:color="auto"/>
              <w:bottom w:val="single" w:sz="4"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Variable</w:t>
            </w:r>
            <w:r w:rsidRPr="006A07E3">
              <w:rPr>
                <w:rFonts w:ascii="Wingdings" w:eastAsia="Times New Roman" w:hAnsi="Wingdings"/>
                <w:b/>
                <w:bCs/>
                <w:color w:val="000000"/>
                <w:sz w:val="18"/>
                <w:szCs w:val="18"/>
              </w:rPr>
              <w:t></w:t>
            </w:r>
          </w:p>
        </w:tc>
        <w:tc>
          <w:tcPr>
            <w:tcW w:w="4592" w:type="pct"/>
            <w:gridSpan w:val="11"/>
            <w:tcBorders>
              <w:top w:val="double" w:sz="6" w:space="0" w:color="auto"/>
              <w:left w:val="nil"/>
              <w:bottom w:val="single" w:sz="4" w:space="0" w:color="auto"/>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Demographics</w:t>
            </w:r>
          </w:p>
        </w:tc>
      </w:tr>
      <w:tr w:rsidR="006A07E3" w:rsidRPr="006A07E3" w:rsidTr="005C5D0D">
        <w:trPr>
          <w:trHeight w:hRule="exact" w:val="214"/>
          <w:jc w:val="center"/>
        </w:trPr>
        <w:tc>
          <w:tcPr>
            <w:tcW w:w="408" w:type="pct"/>
            <w:vMerge/>
            <w:tcBorders>
              <w:top w:val="double" w:sz="6" w:space="0" w:color="auto"/>
              <w:left w:val="double" w:sz="6" w:space="0" w:color="auto"/>
              <w:bottom w:val="single" w:sz="4"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35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libri" w:eastAsia="Times New Roman" w:hAnsi="timeslibri" w:cs="Calibri"/>
                <w:b/>
                <w:bCs/>
                <w:color w:val="000000"/>
                <w:sz w:val="18"/>
                <w:szCs w:val="18"/>
              </w:rPr>
            </w:pPr>
            <w:r w:rsidRPr="006A07E3">
              <w:rPr>
                <w:rFonts w:ascii="timeslibri" w:eastAsia="Times New Roman" w:hAnsi="timeslibri" w:cs="Calibri"/>
                <w:b/>
                <w:bCs/>
                <w:color w:val="000000"/>
                <w:sz w:val="18"/>
                <w:szCs w:val="18"/>
              </w:rPr>
              <w:t>Household Income</w:t>
            </w:r>
          </w:p>
        </w:tc>
        <w:tc>
          <w:tcPr>
            <w:tcW w:w="79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libri" w:eastAsia="Times New Roman" w:hAnsi="timeslibri" w:cs="Calibri"/>
                <w:b/>
                <w:bCs/>
                <w:color w:val="000000"/>
                <w:sz w:val="18"/>
                <w:szCs w:val="18"/>
              </w:rPr>
            </w:pPr>
            <w:r w:rsidRPr="006A07E3">
              <w:rPr>
                <w:rFonts w:ascii="timeslibri" w:eastAsia="Times New Roman" w:hAnsi="timeslibri" w:cs="Calibri"/>
                <w:b/>
                <w:bCs/>
                <w:color w:val="000000"/>
                <w:sz w:val="18"/>
                <w:szCs w:val="18"/>
              </w:rPr>
              <w:t>Residential Location</w:t>
            </w:r>
          </w:p>
        </w:tc>
        <w:tc>
          <w:tcPr>
            <w:tcW w:w="75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Education Attainment</w:t>
            </w:r>
          </w:p>
        </w:tc>
        <w:tc>
          <w:tcPr>
            <w:tcW w:w="1250"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children</w:t>
            </w:r>
          </w:p>
        </w:tc>
        <w:tc>
          <w:tcPr>
            <w:tcW w:w="429" w:type="pct"/>
            <w:vMerge w:val="restart"/>
            <w:tcBorders>
              <w:top w:val="nil"/>
              <w:left w:val="single" w:sz="4" w:space="0" w:color="auto"/>
              <w:bottom w:val="single" w:sz="4" w:space="0" w:color="000000"/>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senior adults (&gt;65 years)</w:t>
            </w:r>
          </w:p>
        </w:tc>
      </w:tr>
      <w:tr w:rsidR="006A07E3" w:rsidRPr="006A07E3" w:rsidTr="005C5D0D">
        <w:trPr>
          <w:trHeight w:val="207"/>
          <w:jc w:val="center"/>
        </w:trPr>
        <w:tc>
          <w:tcPr>
            <w:tcW w:w="408" w:type="pct"/>
            <w:vMerge/>
            <w:tcBorders>
              <w:top w:val="double" w:sz="6" w:space="0" w:color="auto"/>
              <w:left w:val="double" w:sz="6" w:space="0" w:color="auto"/>
              <w:bottom w:val="single" w:sz="4"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358" w:type="pct"/>
            <w:gridSpan w:val="3"/>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libri" w:eastAsia="Times New Roman" w:hAnsi="timeslibri" w:cs="Calibri"/>
                <w:b/>
                <w:bCs/>
                <w:color w:val="000000"/>
                <w:sz w:val="18"/>
                <w:szCs w:val="18"/>
              </w:rPr>
            </w:pPr>
          </w:p>
        </w:tc>
        <w:tc>
          <w:tcPr>
            <w:tcW w:w="799" w:type="pct"/>
            <w:gridSpan w:val="2"/>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libri" w:eastAsia="Times New Roman" w:hAnsi="timeslibri" w:cs="Calibri"/>
                <w:b/>
                <w:bCs/>
                <w:color w:val="000000"/>
                <w:sz w:val="18"/>
                <w:szCs w:val="18"/>
              </w:rPr>
            </w:pPr>
          </w:p>
        </w:tc>
        <w:tc>
          <w:tcPr>
            <w:tcW w:w="756" w:type="pct"/>
            <w:gridSpan w:val="2"/>
            <w:vMerge/>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250" w:type="pct"/>
            <w:gridSpan w:val="3"/>
            <w:vMerge/>
            <w:tcBorders>
              <w:top w:val="single" w:sz="4" w:space="0" w:color="auto"/>
              <w:left w:val="single" w:sz="4" w:space="0" w:color="auto"/>
              <w:bottom w:val="single" w:sz="4" w:space="0" w:color="000000"/>
              <w:right w:val="single" w:sz="4" w:space="0" w:color="000000"/>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429" w:type="pct"/>
            <w:vMerge/>
            <w:tcBorders>
              <w:top w:val="nil"/>
              <w:left w:val="single" w:sz="4" w:space="0" w:color="auto"/>
              <w:bottom w:val="single" w:sz="4" w:space="0" w:color="000000"/>
              <w:right w:val="double" w:sz="6"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r>
      <w:tr w:rsidR="005C5D0D" w:rsidRPr="006A07E3" w:rsidTr="005C5D0D">
        <w:trPr>
          <w:trHeight w:hRule="exact" w:val="612"/>
          <w:jc w:val="center"/>
        </w:trPr>
        <w:tc>
          <w:tcPr>
            <w:tcW w:w="408" w:type="pct"/>
            <w:vMerge/>
            <w:tcBorders>
              <w:top w:val="double" w:sz="6" w:space="0" w:color="auto"/>
              <w:left w:val="double" w:sz="6" w:space="0" w:color="auto"/>
              <w:bottom w:val="single" w:sz="4"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497" w:type="pct"/>
            <w:tcBorders>
              <w:top w:val="nil"/>
              <w:left w:val="single" w:sz="4"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($80K,$100K)</w:t>
            </w:r>
          </w:p>
        </w:tc>
        <w:tc>
          <w:tcPr>
            <w:tcW w:w="530"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($100K,$120K)</w:t>
            </w:r>
          </w:p>
        </w:tc>
        <w:tc>
          <w:tcPr>
            <w:tcW w:w="331"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&gt; $120K</w:t>
            </w:r>
          </w:p>
        </w:tc>
        <w:tc>
          <w:tcPr>
            <w:tcW w:w="428" w:type="pct"/>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Sub-urban</w:t>
            </w:r>
          </w:p>
        </w:tc>
        <w:tc>
          <w:tcPr>
            <w:tcW w:w="371" w:type="pct"/>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Rural</w:t>
            </w:r>
          </w:p>
        </w:tc>
        <w:tc>
          <w:tcPr>
            <w:tcW w:w="336" w:type="pct"/>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College</w:t>
            </w:r>
          </w:p>
        </w:tc>
        <w:tc>
          <w:tcPr>
            <w:tcW w:w="420" w:type="pct"/>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Post graduate</w:t>
            </w:r>
          </w:p>
        </w:tc>
        <w:tc>
          <w:tcPr>
            <w:tcW w:w="389" w:type="pct"/>
            <w:tcBorders>
              <w:top w:val="nil"/>
              <w:left w:val="nil"/>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0 to 4 years</w:t>
            </w:r>
          </w:p>
        </w:tc>
        <w:tc>
          <w:tcPr>
            <w:tcW w:w="394"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5 to 11 years</w:t>
            </w:r>
          </w:p>
        </w:tc>
        <w:tc>
          <w:tcPr>
            <w:tcW w:w="468"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12 to 15 years</w:t>
            </w:r>
          </w:p>
        </w:tc>
        <w:tc>
          <w:tcPr>
            <w:tcW w:w="429" w:type="pct"/>
            <w:vMerge/>
            <w:tcBorders>
              <w:top w:val="nil"/>
              <w:left w:val="single" w:sz="4" w:space="0" w:color="auto"/>
              <w:bottom w:val="single" w:sz="4" w:space="0" w:color="000000"/>
              <w:right w:val="double" w:sz="6"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No vehicle</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CC</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0.5159</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0.5159</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0.8126</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0.3971</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0.5958</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-0.2360</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(4.67)</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(4.67)</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(6.64)</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(2.89)</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(4.17)</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(-1.86)</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Car</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1.1559</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1.1559</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1.6302</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0.4286</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(8.49)</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(8.49)</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(11.19)</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(5.05)</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SCU</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0..9642</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0..9642</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1.8321</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0.4175</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-0.8584</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(5.32)</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(5.32)</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(9.56)</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(3.05)</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(-3.85)</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SUV</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1.3496</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1.4079</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1.8423</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0.2403</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0.1471</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0.5392</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(8.82)</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(8.04)</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(11.28)</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(3.31)</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(1.84)</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(5.12)</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Van</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0.5645</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0.5645</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0.5645</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0.6999</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1.0881</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1.1014</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(3.56)</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(3.56)</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(3.56)</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(2.44)</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(3.60)</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(6.87)</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Pickup</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0.8608</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0.7988</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0.7988</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0.5671</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0.8937</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-0.6031</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(5.60)</w:t>
            </w:r>
          </w:p>
        </w:tc>
        <w:tc>
          <w:tcPr>
            <w:tcW w:w="530"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(4.89)</w:t>
            </w:r>
          </w:p>
        </w:tc>
        <w:tc>
          <w:tcPr>
            <w:tcW w:w="331"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(4.89)</w:t>
            </w:r>
          </w:p>
        </w:tc>
        <w:tc>
          <w:tcPr>
            <w:tcW w:w="428"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(5.98)</w:t>
            </w:r>
          </w:p>
        </w:tc>
        <w:tc>
          <w:tcPr>
            <w:tcW w:w="371"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(3.96)</w:t>
            </w:r>
          </w:p>
        </w:tc>
        <w:tc>
          <w:tcPr>
            <w:tcW w:w="336"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(-5.16)</w:t>
            </w:r>
          </w:p>
        </w:tc>
        <w:tc>
          <w:tcPr>
            <w:tcW w:w="389"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single" w:sz="4" w:space="0" w:color="auto"/>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Gasoline</w:t>
            </w:r>
          </w:p>
        </w:tc>
        <w:tc>
          <w:tcPr>
            <w:tcW w:w="497"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389"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single" w:sz="4" w:space="0" w:color="auto"/>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Flex Fuel</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-0.2421</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0.3105</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-0.3524</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(-1.60)</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(1.89)</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(-1.88)</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Plug-in Hybrid</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-0.3294</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0.7447</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1.4357</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(-2.97)</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(2.63)</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(4.78)</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CNG</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Diesel</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1.4089</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-0.2817</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-0.4497</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0.3664</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(5.88)</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(-2.52)</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(-2.52)</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(2.42)</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HE</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0.3078</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0.3078</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0.3078</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-0.4084</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0.6959</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0.6418</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0.3447</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(2.88)</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(2.88)</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(2.88)</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(-4.71)</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(2.24)</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(6.70)</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(3.49)</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FE</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-0.6467</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1.5261</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1.6286</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0.7100</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28"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(-4.04)</w:t>
            </w:r>
          </w:p>
        </w:tc>
        <w:tc>
          <w:tcPr>
            <w:tcW w:w="371"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(2.56)</w:t>
            </w:r>
          </w:p>
        </w:tc>
        <w:tc>
          <w:tcPr>
            <w:tcW w:w="420"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(2.69)</w:t>
            </w:r>
          </w:p>
        </w:tc>
        <w:tc>
          <w:tcPr>
            <w:tcW w:w="389"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(3.66)</w:t>
            </w:r>
          </w:p>
        </w:tc>
        <w:tc>
          <w:tcPr>
            <w:tcW w:w="394"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single" w:sz="4" w:space="0" w:color="auto"/>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New Car</w:t>
            </w:r>
          </w:p>
        </w:tc>
        <w:tc>
          <w:tcPr>
            <w:tcW w:w="497"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0.8084</w:t>
            </w:r>
          </w:p>
        </w:tc>
        <w:tc>
          <w:tcPr>
            <w:tcW w:w="530"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0.8084</w:t>
            </w:r>
          </w:p>
        </w:tc>
        <w:tc>
          <w:tcPr>
            <w:tcW w:w="331"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0.8084</w:t>
            </w:r>
          </w:p>
        </w:tc>
        <w:tc>
          <w:tcPr>
            <w:tcW w:w="428"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0.2344</w:t>
            </w:r>
          </w:p>
        </w:tc>
        <w:tc>
          <w:tcPr>
            <w:tcW w:w="420"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single" w:sz="4" w:space="0" w:color="auto"/>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(13.27)</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(13.27)</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(13.27)</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(3.44)</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 or 2 years old</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1.0202</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1.0202</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1.0202</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-0.4539</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(3.90)</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(3.90)</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(3.90)</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(-5.94)</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 to 7 years old</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-0.4539</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0.3980</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-0.5208</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(-5.94)</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(4.74)</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(-6.26)</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 to 12 yrs</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-0.7240</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-0.4539</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-0.5472</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0.3980</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-0.5208</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eastAsia="Times New Roman" w:cs="Calibri"/>
                <w:color w:val="000000"/>
              </w:rPr>
            </w:pPr>
            <w:r w:rsidRPr="006A07E3">
              <w:rPr>
                <w:rFonts w:eastAsia="Times New Roman" w:cs="Calibri"/>
                <w:color w:val="000000"/>
              </w:rPr>
              <w:t> </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(-3.83)</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(-5.94)</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(-3.10)</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(4.74)</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(-6.26)</w:t>
            </w:r>
          </w:p>
        </w:tc>
      </w:tr>
      <w:tr w:rsidR="005C5D0D" w:rsidRPr="006A07E3" w:rsidTr="005C5D0D">
        <w:trPr>
          <w:trHeight w:hRule="exact" w:val="214"/>
          <w:jc w:val="center"/>
        </w:trPr>
        <w:tc>
          <w:tcPr>
            <w:tcW w:w="408" w:type="pct"/>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&gt;12 years</w:t>
            </w:r>
          </w:p>
        </w:tc>
        <w:tc>
          <w:tcPr>
            <w:tcW w:w="497"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-0.7240</w:t>
            </w:r>
          </w:p>
        </w:tc>
        <w:tc>
          <w:tcPr>
            <w:tcW w:w="42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-0.4539</w:t>
            </w:r>
          </w:p>
        </w:tc>
        <w:tc>
          <w:tcPr>
            <w:tcW w:w="389"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-0.5472</w:t>
            </w:r>
          </w:p>
        </w:tc>
        <w:tc>
          <w:tcPr>
            <w:tcW w:w="468" w:type="pct"/>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0.3980</w:t>
            </w:r>
          </w:p>
        </w:tc>
        <w:tc>
          <w:tcPr>
            <w:tcW w:w="429" w:type="pct"/>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-0.5208</w:t>
            </w:r>
          </w:p>
        </w:tc>
      </w:tr>
      <w:tr w:rsidR="005C5D0D" w:rsidRPr="006A07E3" w:rsidTr="005C5D0D">
        <w:trPr>
          <w:trHeight w:hRule="exact" w:val="214"/>
          <w:jc w:val="center"/>
        </w:trPr>
        <w:tc>
          <w:tcPr>
            <w:tcW w:w="408" w:type="pct"/>
            <w:tcBorders>
              <w:top w:val="nil"/>
              <w:left w:val="double" w:sz="6" w:space="0" w:color="auto"/>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497"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530"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1"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(-3.83)</w:t>
            </w:r>
          </w:p>
        </w:tc>
        <w:tc>
          <w:tcPr>
            <w:tcW w:w="428"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71"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36"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420"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(-5.94)</w:t>
            </w:r>
          </w:p>
        </w:tc>
        <w:tc>
          <w:tcPr>
            <w:tcW w:w="389"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394"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(-3.10)</w:t>
            </w:r>
          </w:p>
        </w:tc>
        <w:tc>
          <w:tcPr>
            <w:tcW w:w="468" w:type="pct"/>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(4.74)</w:t>
            </w:r>
          </w:p>
        </w:tc>
        <w:tc>
          <w:tcPr>
            <w:tcW w:w="429" w:type="pct"/>
            <w:tcBorders>
              <w:top w:val="nil"/>
              <w:left w:val="nil"/>
              <w:bottom w:val="double" w:sz="6"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(-6.26)</w:t>
            </w:r>
          </w:p>
        </w:tc>
      </w:tr>
    </w:tbl>
    <w:p w:rsidR="006A07E3" w:rsidRPr="006A07E3" w:rsidRDefault="006A07E3" w:rsidP="006A07E3">
      <w:pPr>
        <w:jc w:val="center"/>
        <w:rPr>
          <w:rFonts w:ascii="Times New Roman" w:hAnsi="Times New Roman"/>
          <w:b/>
          <w:sz w:val="24"/>
          <w:szCs w:val="24"/>
        </w:rPr>
      </w:pPr>
      <w:r w:rsidRPr="006A07E3">
        <w:rPr>
          <w:rFonts w:ascii="Times New Roman" w:hAnsi="Times New Roman"/>
          <w:b/>
          <w:sz w:val="24"/>
          <w:szCs w:val="24"/>
        </w:rPr>
        <w:t>TABLE 2a Estimates of the Vehicle Type Choice Component of Vehicle Selection Module (Continued)</w:t>
      </w:r>
    </w:p>
    <w:tbl>
      <w:tblPr>
        <w:tblW w:w="13667" w:type="dxa"/>
        <w:jc w:val="center"/>
        <w:tblLook w:val="04A0" w:firstRow="1" w:lastRow="0" w:firstColumn="1" w:lastColumn="0" w:noHBand="0" w:noVBand="1"/>
      </w:tblPr>
      <w:tblGrid>
        <w:gridCol w:w="1112"/>
        <w:gridCol w:w="1017"/>
        <w:gridCol w:w="1433"/>
        <w:gridCol w:w="1280"/>
        <w:gridCol w:w="1478"/>
        <w:gridCol w:w="1312"/>
        <w:gridCol w:w="988"/>
        <w:gridCol w:w="996"/>
        <w:gridCol w:w="1007"/>
        <w:gridCol w:w="1007"/>
        <w:gridCol w:w="999"/>
        <w:gridCol w:w="1038"/>
      </w:tblGrid>
      <w:tr w:rsidR="006A07E3" w:rsidRPr="006A07E3" w:rsidTr="005C5D0D">
        <w:trPr>
          <w:trHeight w:hRule="exact" w:val="279"/>
          <w:jc w:val="center"/>
        </w:trPr>
        <w:tc>
          <w:tcPr>
            <w:tcW w:w="0" w:type="auto"/>
            <w:vMerge w:val="restart"/>
            <w:tcBorders>
              <w:top w:val="double" w:sz="6" w:space="0" w:color="auto"/>
              <w:left w:val="double" w:sz="6"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Variable</w:t>
            </w:r>
            <w:r w:rsidRPr="006A07E3">
              <w:rPr>
                <w:rFonts w:ascii="Wingdings" w:eastAsia="Times New Roman" w:hAnsi="Wingdings"/>
                <w:b/>
                <w:bCs/>
                <w:color w:val="000000"/>
                <w:sz w:val="18"/>
                <w:szCs w:val="18"/>
              </w:rPr>
              <w:t></w:t>
            </w:r>
          </w:p>
        </w:tc>
        <w:tc>
          <w:tcPr>
            <w:tcW w:w="6362" w:type="dxa"/>
            <w:gridSpan w:val="5"/>
            <w:tcBorders>
              <w:top w:val="double" w:sz="6" w:space="0" w:color="auto"/>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Demographics</w:t>
            </w:r>
          </w:p>
        </w:tc>
        <w:tc>
          <w:tcPr>
            <w:tcW w:w="0" w:type="auto"/>
            <w:gridSpan w:val="6"/>
            <w:vMerge w:val="restart"/>
            <w:tcBorders>
              <w:top w:val="double" w:sz="6" w:space="0" w:color="auto"/>
              <w:left w:val="single" w:sz="4" w:space="0" w:color="auto"/>
              <w:bottom w:val="single" w:sz="4" w:space="0" w:color="auto"/>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Existing Fleet Characteristics</w:t>
            </w:r>
          </w:p>
        </w:tc>
      </w:tr>
      <w:tr w:rsidR="006A07E3" w:rsidRPr="006A07E3" w:rsidTr="005C5D0D">
        <w:trPr>
          <w:trHeight w:hRule="exact" w:val="351"/>
          <w:jc w:val="center"/>
        </w:trPr>
        <w:tc>
          <w:tcPr>
            <w:tcW w:w="0" w:type="auto"/>
            <w:vMerge/>
            <w:tcBorders>
              <w:top w:val="double" w:sz="6" w:space="0" w:color="auto"/>
              <w:left w:val="double" w:sz="6"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Caucasian</w:t>
            </w:r>
          </w:p>
        </w:tc>
        <w:tc>
          <w:tcPr>
            <w:tcW w:w="53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Number of workers</w:t>
            </w:r>
          </w:p>
        </w:tc>
        <w:tc>
          <w:tcPr>
            <w:tcW w:w="0" w:type="auto"/>
            <w:gridSpan w:val="6"/>
            <w:vMerge/>
            <w:tcBorders>
              <w:top w:val="double" w:sz="6" w:space="0" w:color="auto"/>
              <w:left w:val="single" w:sz="4" w:space="0" w:color="auto"/>
              <w:bottom w:val="single" w:sz="4" w:space="0" w:color="auto"/>
              <w:right w:val="double" w:sz="6" w:space="0" w:color="000000"/>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r>
      <w:tr w:rsidR="006A07E3" w:rsidRPr="006A07E3" w:rsidTr="005C5D0D">
        <w:trPr>
          <w:trHeight w:hRule="exact" w:val="211"/>
          <w:jc w:val="center"/>
        </w:trPr>
        <w:tc>
          <w:tcPr>
            <w:tcW w:w="0" w:type="auto"/>
            <w:vMerge/>
            <w:tcBorders>
              <w:top w:val="double" w:sz="6" w:space="0" w:color="auto"/>
              <w:left w:val="double" w:sz="6"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full time workers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part time workers</w:t>
            </w:r>
          </w:p>
        </w:tc>
        <w:tc>
          <w:tcPr>
            <w:tcW w:w="1478" w:type="dxa"/>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full time workers from home</w:t>
            </w:r>
          </w:p>
        </w:tc>
        <w:tc>
          <w:tcPr>
            <w:tcW w:w="1312" w:type="dxa"/>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part time workers from home</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sz w:val="18"/>
                <w:szCs w:val="18"/>
              </w:rPr>
            </w:pPr>
            <w:r w:rsidRPr="006A07E3">
              <w:rPr>
                <w:rFonts w:ascii="Times New Roman" w:eastAsia="Times New Roman" w:hAnsi="Times New Roman"/>
                <w:b/>
                <w:sz w:val="18"/>
                <w:szCs w:val="18"/>
              </w:rPr>
              <w:t>Presence of CC</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Car</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eastAsia="Times New Roman" w:cs="Calibri"/>
                <w:color w:val="0000FF"/>
                <w:u w:val="single"/>
              </w:rPr>
            </w:pPr>
            <w:r w:rsidRPr="006A07E3">
              <w:rPr>
                <w:rFonts w:ascii="Times New Roman" w:eastAsia="Times New Roman" w:hAnsi="Times New Roman"/>
                <w:b/>
                <w:sz w:val="18"/>
                <w:szCs w:val="18"/>
              </w:rPr>
              <w:t>Presence of SCU</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SUV</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Van</w:t>
            </w:r>
          </w:p>
        </w:tc>
        <w:tc>
          <w:tcPr>
            <w:tcW w:w="0" w:type="auto"/>
            <w:vMerge w:val="restart"/>
            <w:tcBorders>
              <w:top w:val="nil"/>
              <w:left w:val="single" w:sz="4" w:space="0" w:color="auto"/>
              <w:bottom w:val="single" w:sz="8" w:space="0" w:color="000000"/>
              <w:right w:val="double" w:sz="6"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Presence of pickup</w:t>
            </w:r>
          </w:p>
        </w:tc>
      </w:tr>
      <w:tr w:rsidR="006A07E3" w:rsidRPr="006A07E3" w:rsidTr="005C5D0D">
        <w:trPr>
          <w:trHeight w:val="207"/>
          <w:jc w:val="center"/>
        </w:trPr>
        <w:tc>
          <w:tcPr>
            <w:tcW w:w="0" w:type="auto"/>
            <w:vMerge/>
            <w:tcBorders>
              <w:top w:val="double" w:sz="6" w:space="0" w:color="auto"/>
              <w:left w:val="double" w:sz="6"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478" w:type="dxa"/>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312" w:type="dxa"/>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eastAsia="Times New Roman" w:cs="Calibri"/>
                <w:color w:val="0000FF"/>
                <w:u w:val="single"/>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eastAsia="Times New Roman" w:cs="Calibri"/>
                <w:color w:val="0000FF"/>
                <w:u w:val="single"/>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0" w:type="auto"/>
            <w:vMerge/>
            <w:tcBorders>
              <w:top w:val="nil"/>
              <w:left w:val="single" w:sz="4" w:space="0" w:color="auto"/>
              <w:bottom w:val="single" w:sz="8" w:space="0" w:color="000000"/>
              <w:right w:val="double" w:sz="6"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No vehicle</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CC</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0.1266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0.2752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-1.9803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-2.0374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-0.3408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-2.0862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-0.5126</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-0.8680</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(1.80)</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(-13.15)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(-11.56)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(-10.38)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(-2.68)</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(-4.41)</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Car</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0.1748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-0.0933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0.3942</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-2.2192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-2.0862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-0.2859</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-0.7981</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(6.45)</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(-12.72)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(-10.38)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(-1.73)</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(-4.36)</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SCU</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-0.8672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-1.1525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-1.2043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-0.9770</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(-4.11)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(-5.36)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(-4.92)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(-3.67)</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SUV</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0.3456</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0.3316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-1.6154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-1.6188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-1.8460</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-0.2859</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-0.6969</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(1.68)</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(-9.91)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(-9.32)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(-9.17)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(-1.73)</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(-3.67)</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Van</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0.3456</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0.6416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-1.3314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-1.2999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-1.8460</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-1.1981</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-0.5083</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(1.68)</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(2.43)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(-6.54)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(-5.79)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(-9.17)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(-3.63)</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(-2.13)</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Pickup</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0.2404</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-1.6384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-1.6229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-1.8460</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-1.7183</w:t>
            </w:r>
          </w:p>
        </w:tc>
      </w:tr>
      <w:tr w:rsidR="006A07E3" w:rsidRPr="006A07E3" w:rsidTr="005C5D0D">
        <w:trPr>
          <w:trHeight w:hRule="exact" w:val="211"/>
          <w:jc w:val="center"/>
        </w:trPr>
        <w:tc>
          <w:tcPr>
            <w:tcW w:w="0" w:type="auto"/>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(2.87)</w:t>
            </w:r>
          </w:p>
        </w:tc>
        <w:tc>
          <w:tcPr>
            <w:tcW w:w="1478"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(-9.03)</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(-9.17)</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(-8.11)</w:t>
            </w:r>
          </w:p>
        </w:tc>
      </w:tr>
      <w:tr w:rsidR="006A07E3" w:rsidRPr="006A07E3" w:rsidTr="005C5D0D">
        <w:trPr>
          <w:trHeight w:hRule="exact" w:val="211"/>
          <w:jc w:val="center"/>
        </w:trPr>
        <w:tc>
          <w:tcPr>
            <w:tcW w:w="0" w:type="auto"/>
            <w:tcBorders>
              <w:top w:val="single" w:sz="4" w:space="0" w:color="auto"/>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Gasoline</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-0.5164</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-1.1119</w:t>
            </w:r>
          </w:p>
        </w:tc>
        <w:tc>
          <w:tcPr>
            <w:tcW w:w="0" w:type="auto"/>
            <w:tcBorders>
              <w:top w:val="single" w:sz="4" w:space="0" w:color="auto"/>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(-10.27)</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Flex Fuel</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-0.9011</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1.9187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1.3517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2.0346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0.8025</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(-1.63)</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(10.17)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(7.31)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(14.75)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(3.48)</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Plug-in Hybrid</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-0.1816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-0.7593</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1.8859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1.2428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2.0346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0.6614</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(-2.96)</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(11.73)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(6.93)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(14.75)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(3.69)</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CNG</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-0.1816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-1.5793</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1.0713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0.8919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0.9285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1.2867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(-1.67)</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(3.56)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Diesel</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0.1132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1.8670</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1.4401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1.5186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0.5451</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(11.78)</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(8.41)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(8.05)</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(3.28)</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Hybrid Electric</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0.5104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1.1027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0.8652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-0.5752</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1.5457</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-0.5590</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0.4686</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(8.21)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(-2.61)</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(11.64)</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(-2.86)</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(3.12)</w:t>
            </w:r>
          </w:p>
        </w:tc>
      </w:tr>
      <w:tr w:rsidR="006A07E3"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Fully Electric</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-0.1816</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eastAsia="Times New Roman" w:cs="Calibri"/>
                <w:color w:val="000000"/>
              </w:rPr>
            </w:pPr>
            <w:r w:rsidRPr="006A07E3">
              <w:rPr>
                <w:rFonts w:eastAsia="Times New Roman" w:cs="Calibri"/>
                <w:color w:val="000000"/>
              </w:rPr>
              <w:t>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0.5449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0.6123</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1.0249</w:t>
            </w:r>
          </w:p>
        </w:tc>
        <w:tc>
          <w:tcPr>
            <w:tcW w:w="0" w:type="auto"/>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5C5D0D">
        <w:trPr>
          <w:trHeight w:hRule="exact" w:val="211"/>
          <w:jc w:val="center"/>
        </w:trPr>
        <w:tc>
          <w:tcPr>
            <w:tcW w:w="0" w:type="auto"/>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(-2.16)</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(2.61</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(3.19)</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(5.03)</w:t>
            </w:r>
          </w:p>
        </w:tc>
        <w:tc>
          <w:tcPr>
            <w:tcW w:w="0" w:type="auto"/>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DC648C" w:rsidRPr="006A07E3" w:rsidTr="005C5D0D">
        <w:trPr>
          <w:trHeight w:hRule="exact" w:val="211"/>
          <w:jc w:val="center"/>
        </w:trPr>
        <w:tc>
          <w:tcPr>
            <w:tcW w:w="0" w:type="auto"/>
            <w:tcBorders>
              <w:top w:val="single" w:sz="4" w:space="0" w:color="auto"/>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New Car</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0.4248</w:t>
            </w:r>
          </w:p>
        </w:tc>
        <w:tc>
          <w:tcPr>
            <w:tcW w:w="1312"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-1.0488</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-1.1421</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-0.9662</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-1.1690</w:t>
            </w:r>
          </w:p>
        </w:tc>
        <w:tc>
          <w:tcPr>
            <w:tcW w:w="0" w:type="auto"/>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-1.2475</w:t>
            </w:r>
          </w:p>
        </w:tc>
        <w:tc>
          <w:tcPr>
            <w:tcW w:w="0" w:type="auto"/>
            <w:tcBorders>
              <w:top w:val="single" w:sz="4" w:space="0" w:color="auto"/>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-0.9937</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(4.05)</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(-7.15)</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(-7.08)</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(-5.17)</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(-5.96)</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(-6.92)</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(-5.48)</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1 or 2 years</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0.1556</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0.2131</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-0.6136</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-0.6546</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-0.9662</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-0.7563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-0.8028</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-0.5891</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(3.12)</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(3.32)</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(-4.09)</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(-5.17)</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(-3.81)</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(-4.16)</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(-3.24)</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3 to 7 years</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0.2518</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0.3530</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-0.103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-0.6546</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-0.7738</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-0.7563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-0.8028</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-0.5891</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(5.87)</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(5.64)</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(-5.92)</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(-4.09)</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(-3.62)</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(-3.81)</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(-4.16)</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(-3.24)</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8 to 12 years</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0.4773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0.2673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0.3782</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(4.42)</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(4.35)</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(4.26)</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DC648C" w:rsidRPr="006A07E3" w:rsidTr="005C5D0D">
        <w:trPr>
          <w:trHeight w:hRule="exact" w:val="211"/>
          <w:jc w:val="center"/>
        </w:trPr>
        <w:tc>
          <w:tcPr>
            <w:tcW w:w="0" w:type="auto"/>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&gt;12 years</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0.4773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0.2673</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0.3782</w:t>
            </w:r>
          </w:p>
        </w:tc>
        <w:tc>
          <w:tcPr>
            <w:tcW w:w="1478"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DC648C" w:rsidRPr="006A07E3" w:rsidTr="005C5D0D">
        <w:trPr>
          <w:trHeight w:hRule="exact" w:val="211"/>
          <w:jc w:val="center"/>
        </w:trPr>
        <w:tc>
          <w:tcPr>
            <w:tcW w:w="0" w:type="auto"/>
            <w:tcBorders>
              <w:top w:val="nil"/>
              <w:left w:val="double" w:sz="6" w:space="0" w:color="auto"/>
              <w:bottom w:val="double" w:sz="6" w:space="0" w:color="auto"/>
              <w:right w:val="single" w:sz="4" w:space="0" w:color="auto"/>
            </w:tcBorders>
            <w:shd w:val="clear" w:color="auto" w:fill="auto"/>
            <w:noWrap/>
            <w:vAlign w:val="center"/>
          </w:tcPr>
          <w:p w:rsidR="00DC648C" w:rsidRPr="006A07E3" w:rsidRDefault="00DC648C" w:rsidP="00DC648C">
            <w:pPr>
              <w:spacing w:after="0"/>
              <w:jc w:val="left"/>
              <w:rPr>
                <w:rFonts w:ascii="Times New Roman" w:eastAsia="Times New Roman" w:hAnsi="Times New Roman"/>
                <w:sz w:val="18"/>
                <w:szCs w:val="18"/>
              </w:rPr>
            </w:pP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(4.42)</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(4.35)</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(4.26)</w:t>
            </w:r>
          </w:p>
        </w:tc>
        <w:tc>
          <w:tcPr>
            <w:tcW w:w="1478"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312"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0" w:type="auto"/>
            <w:tcBorders>
              <w:top w:val="nil"/>
              <w:left w:val="nil"/>
              <w:bottom w:val="double" w:sz="6" w:space="0" w:color="auto"/>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bl>
    <w:p w:rsidR="00725F13" w:rsidRDefault="00725F1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r w:rsidRPr="006A07E3">
        <w:rPr>
          <w:rFonts w:ascii="Times New Roman" w:hAnsi="Times New Roman"/>
          <w:b/>
          <w:sz w:val="24"/>
          <w:szCs w:val="24"/>
        </w:rPr>
        <w:t>TABLE 2a Estimates of the Vehicle Type Choice Component of Vehicle Selection Module (Continued)</w:t>
      </w:r>
    </w:p>
    <w:tbl>
      <w:tblPr>
        <w:tblW w:w="12990" w:type="dxa"/>
        <w:jc w:val="center"/>
        <w:tblInd w:w="818" w:type="dxa"/>
        <w:tblLook w:val="04A0" w:firstRow="1" w:lastRow="0" w:firstColumn="1" w:lastColumn="0" w:noHBand="0" w:noVBand="1"/>
      </w:tblPr>
      <w:tblGrid>
        <w:gridCol w:w="1550"/>
        <w:gridCol w:w="1583"/>
        <w:gridCol w:w="1632"/>
        <w:gridCol w:w="1661"/>
        <w:gridCol w:w="1773"/>
        <w:gridCol w:w="1661"/>
        <w:gridCol w:w="1543"/>
        <w:gridCol w:w="1587"/>
      </w:tblGrid>
      <w:tr w:rsidR="006A07E3" w:rsidRPr="006A07E3" w:rsidTr="00E01E3D">
        <w:trPr>
          <w:trHeight w:val="387"/>
          <w:jc w:val="center"/>
        </w:trPr>
        <w:tc>
          <w:tcPr>
            <w:tcW w:w="1550" w:type="dxa"/>
            <w:vMerge w:val="restart"/>
            <w:tcBorders>
              <w:top w:val="double" w:sz="6" w:space="0" w:color="auto"/>
              <w:left w:val="double" w:sz="6" w:space="0" w:color="auto"/>
              <w:bottom w:val="single" w:sz="8" w:space="0" w:color="000000"/>
              <w:right w:val="single" w:sz="4" w:space="0" w:color="auto"/>
            </w:tcBorders>
            <w:shd w:val="clear" w:color="auto" w:fill="auto"/>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xml:space="preserve">Variables </w:t>
            </w:r>
            <w:r w:rsidRPr="006A07E3">
              <w:rPr>
                <w:rFonts w:ascii="Wingdings" w:eastAsia="Times New Roman" w:hAnsi="Wingdings"/>
                <w:b/>
                <w:bCs/>
                <w:color w:val="000000"/>
                <w:sz w:val="18"/>
                <w:szCs w:val="18"/>
              </w:rPr>
              <w:t></w:t>
            </w:r>
          </w:p>
        </w:tc>
        <w:tc>
          <w:tcPr>
            <w:tcW w:w="11440" w:type="dxa"/>
            <w:gridSpan w:val="7"/>
            <w:tcBorders>
              <w:top w:val="double" w:sz="6" w:space="0" w:color="auto"/>
              <w:left w:val="single" w:sz="4" w:space="0" w:color="auto"/>
              <w:bottom w:val="single" w:sz="4" w:space="0" w:color="auto"/>
              <w:right w:val="double" w:sz="6" w:space="0" w:color="000000"/>
            </w:tcBorders>
            <w:vAlign w:val="center"/>
          </w:tcPr>
          <w:p w:rsidR="006A07E3" w:rsidRPr="006A07E3" w:rsidRDefault="006A07E3" w:rsidP="00E01E3D">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 xml:space="preserve">Replaced </w:t>
            </w:r>
            <w:r w:rsidR="00E01E3D">
              <w:rPr>
                <w:rFonts w:ascii="Times New Roman" w:eastAsia="Times New Roman" w:hAnsi="Times New Roman"/>
                <w:b/>
                <w:bCs/>
                <w:color w:val="000000"/>
                <w:sz w:val="18"/>
                <w:szCs w:val="18"/>
              </w:rPr>
              <w:t>V</w:t>
            </w:r>
            <w:r w:rsidRPr="006A07E3">
              <w:rPr>
                <w:rFonts w:ascii="Times New Roman" w:eastAsia="Times New Roman" w:hAnsi="Times New Roman"/>
                <w:b/>
                <w:bCs/>
                <w:color w:val="000000"/>
                <w:sz w:val="18"/>
                <w:szCs w:val="18"/>
              </w:rPr>
              <w:t>ehicle Characteristics</w:t>
            </w:r>
          </w:p>
        </w:tc>
      </w:tr>
      <w:tr w:rsidR="006A07E3" w:rsidRPr="006A07E3" w:rsidTr="00E01E3D">
        <w:trPr>
          <w:trHeight w:val="297"/>
          <w:jc w:val="center"/>
        </w:trPr>
        <w:tc>
          <w:tcPr>
            <w:tcW w:w="1550" w:type="dxa"/>
            <w:vMerge/>
            <w:tcBorders>
              <w:top w:val="double" w:sz="6" w:space="0" w:color="auto"/>
              <w:left w:val="double" w:sz="6" w:space="0" w:color="auto"/>
              <w:bottom w:val="single" w:sz="8" w:space="0" w:color="000000"/>
              <w:right w:val="single" w:sz="4" w:space="0" w:color="auto"/>
            </w:tcBorders>
            <w:vAlign w:val="center"/>
          </w:tcPr>
          <w:p w:rsidR="006A07E3" w:rsidRPr="006A07E3" w:rsidRDefault="006A07E3" w:rsidP="006A07E3">
            <w:pPr>
              <w:spacing w:after="0"/>
              <w:ind w:left="0" w:firstLine="0"/>
              <w:jc w:val="left"/>
              <w:rPr>
                <w:rFonts w:ascii="Times New Roman" w:eastAsia="Times New Roman" w:hAnsi="Times New Roman"/>
                <w:b/>
                <w:bCs/>
                <w:color w:val="000000"/>
                <w:sz w:val="18"/>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Compact Car</w:t>
            </w:r>
          </w:p>
        </w:tc>
        <w:tc>
          <w:tcPr>
            <w:tcW w:w="1632"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Car</w:t>
            </w:r>
          </w:p>
        </w:tc>
        <w:tc>
          <w:tcPr>
            <w:tcW w:w="1661"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SCU</w:t>
            </w:r>
          </w:p>
        </w:tc>
        <w:tc>
          <w:tcPr>
            <w:tcW w:w="1773"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SUV</w:t>
            </w:r>
          </w:p>
        </w:tc>
        <w:tc>
          <w:tcPr>
            <w:tcW w:w="1661"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Van</w:t>
            </w:r>
          </w:p>
        </w:tc>
        <w:tc>
          <w:tcPr>
            <w:tcW w:w="1543"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Pickup</w:t>
            </w:r>
          </w:p>
        </w:tc>
        <w:tc>
          <w:tcPr>
            <w:tcW w:w="1587" w:type="dxa"/>
            <w:tcBorders>
              <w:top w:val="single" w:sz="4" w:space="0" w:color="auto"/>
              <w:left w:val="single" w:sz="4" w:space="0" w:color="auto"/>
              <w:bottom w:val="single" w:sz="8" w:space="0" w:color="000000"/>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18"/>
                <w:szCs w:val="18"/>
              </w:rPr>
            </w:pPr>
            <w:r w:rsidRPr="006A07E3">
              <w:rPr>
                <w:rFonts w:ascii="Times New Roman" w:eastAsia="Times New Roman" w:hAnsi="Times New Roman"/>
                <w:b/>
                <w:bCs/>
                <w:color w:val="000000"/>
                <w:sz w:val="18"/>
                <w:szCs w:val="18"/>
              </w:rPr>
              <w:t>Gasoline</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No vehicle</w:t>
            </w:r>
          </w:p>
        </w:tc>
        <w:tc>
          <w:tcPr>
            <w:tcW w:w="1583" w:type="dxa"/>
            <w:tcBorders>
              <w:top w:val="single" w:sz="4" w:space="0" w:color="auto"/>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CC</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0.5665</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-1.5864</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-0.9648</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-1.3750</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-2.1573</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1.5717</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(2.17)</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(-8.82)</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(-2.60)</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(-4.44)</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(-6.32)</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(6.06)</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Car</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1.9106</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0.9306</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1.1680</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-0.7985</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(12.55)</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(4.41)</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(3.86)</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(-2.90)</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SCU</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2.5700</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0.5343</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(9.41)</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(3.20)</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SUV</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2.6388</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1.6229</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(12.72)</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(5.97)</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Van</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4.7040</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(13.34)</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Pickup</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-0.4319</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1.3940</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4.3382</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-0.8290</w:t>
            </w:r>
          </w:p>
        </w:tc>
      </w:tr>
      <w:tr w:rsidR="006A07E3" w:rsidRPr="006A07E3" w:rsidTr="00DC648C">
        <w:trPr>
          <w:trHeight w:val="216"/>
          <w:jc w:val="center"/>
        </w:trPr>
        <w:tc>
          <w:tcPr>
            <w:tcW w:w="1550" w:type="dxa"/>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single" w:sz="4"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(-1.64)</w:t>
            </w:r>
          </w:p>
        </w:tc>
        <w:tc>
          <w:tcPr>
            <w:tcW w:w="1661"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(5.06)</w:t>
            </w:r>
          </w:p>
        </w:tc>
        <w:tc>
          <w:tcPr>
            <w:tcW w:w="1661"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(15.92)</w:t>
            </w:r>
          </w:p>
        </w:tc>
        <w:tc>
          <w:tcPr>
            <w:tcW w:w="1587" w:type="dxa"/>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(-4.47)</w:t>
            </w:r>
          </w:p>
        </w:tc>
      </w:tr>
      <w:tr w:rsidR="006A07E3" w:rsidRPr="006A07E3" w:rsidTr="00DC648C">
        <w:trPr>
          <w:trHeight w:val="216"/>
          <w:jc w:val="center"/>
        </w:trPr>
        <w:tc>
          <w:tcPr>
            <w:tcW w:w="1550" w:type="dxa"/>
            <w:tcBorders>
              <w:top w:val="single" w:sz="4" w:space="0" w:color="auto"/>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Gasoline</w:t>
            </w:r>
          </w:p>
        </w:tc>
        <w:tc>
          <w:tcPr>
            <w:tcW w:w="1583" w:type="dxa"/>
            <w:tcBorders>
              <w:top w:val="single" w:sz="4" w:space="0" w:color="auto"/>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-0.4069</w:t>
            </w:r>
          </w:p>
        </w:tc>
        <w:tc>
          <w:tcPr>
            <w:tcW w:w="1632" w:type="dxa"/>
            <w:tcBorders>
              <w:top w:val="single" w:sz="4" w:space="0" w:color="auto"/>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-0.6777</w:t>
            </w:r>
          </w:p>
        </w:tc>
        <w:tc>
          <w:tcPr>
            <w:tcW w:w="1773"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single" w:sz="4" w:space="0" w:color="auto"/>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-1.14</w:t>
            </w:r>
          </w:p>
        </w:tc>
        <w:tc>
          <w:tcPr>
            <w:tcW w:w="1587" w:type="dxa"/>
            <w:tcBorders>
              <w:top w:val="single" w:sz="4" w:space="0" w:color="auto"/>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(-3.46)</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(-3.11)</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(-5.24)</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Flex Fuel</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-0.8779</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0.7836</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(-2.69)</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(3.61)</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Plug-in Hybrid</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0.5869</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0.8307</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-0.9392</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0.8037</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(2.79)</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(2.87)</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(-2.90)</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(3.77)</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CNG</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Diesel</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0.7886</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1.0441</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0.7583</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-0.6766</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(3.63)</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(4.27)</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(2.54)</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(-3.82)</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Hybrid Electric</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-1.6336</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1.5442</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(-5.89)</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(12.07)</w:t>
            </w:r>
          </w:p>
        </w:tc>
      </w:tr>
      <w:tr w:rsidR="006A07E3"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Fully Electric</w:t>
            </w:r>
          </w:p>
        </w:tc>
        <w:tc>
          <w:tcPr>
            <w:tcW w:w="1583" w:type="dxa"/>
            <w:tcBorders>
              <w:top w:val="nil"/>
              <w:left w:val="nil"/>
              <w:bottom w:val="nil"/>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-0.5583</w:t>
            </w:r>
          </w:p>
        </w:tc>
      </w:tr>
      <w:tr w:rsidR="006A07E3" w:rsidRPr="006A07E3" w:rsidTr="00DC648C">
        <w:trPr>
          <w:trHeight w:val="216"/>
          <w:jc w:val="center"/>
        </w:trPr>
        <w:tc>
          <w:tcPr>
            <w:tcW w:w="1550" w:type="dxa"/>
            <w:tcBorders>
              <w:top w:val="nil"/>
              <w:left w:val="double" w:sz="6" w:space="0" w:color="auto"/>
              <w:bottom w:val="single" w:sz="4" w:space="0" w:color="auto"/>
              <w:right w:val="single" w:sz="4" w:space="0" w:color="auto"/>
            </w:tcBorders>
            <w:shd w:val="clear" w:color="auto" w:fill="auto"/>
            <w:vAlign w:val="center"/>
          </w:tcPr>
          <w:p w:rsidR="006A07E3" w:rsidRPr="006A07E3" w:rsidRDefault="006A07E3" w:rsidP="006A07E3">
            <w:pPr>
              <w:spacing w:after="0"/>
              <w:ind w:left="0" w:firstLine="0"/>
              <w:jc w:val="left"/>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p>
        </w:tc>
        <w:tc>
          <w:tcPr>
            <w:tcW w:w="1583" w:type="dxa"/>
            <w:tcBorders>
              <w:top w:val="nil"/>
              <w:left w:val="nil"/>
              <w:bottom w:val="single" w:sz="4" w:space="0" w:color="auto"/>
              <w:right w:val="single" w:sz="4" w:space="0" w:color="auto"/>
            </w:tcBorders>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(-2.32)</w:t>
            </w:r>
          </w:p>
        </w:tc>
      </w:tr>
      <w:tr w:rsidR="00DC648C" w:rsidRPr="006A07E3" w:rsidTr="00DC648C">
        <w:trPr>
          <w:trHeight w:val="216"/>
          <w:jc w:val="center"/>
        </w:trPr>
        <w:tc>
          <w:tcPr>
            <w:tcW w:w="1550" w:type="dxa"/>
            <w:tcBorders>
              <w:top w:val="single" w:sz="4" w:space="0" w:color="auto"/>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New Car</w:t>
            </w:r>
          </w:p>
        </w:tc>
        <w:tc>
          <w:tcPr>
            <w:tcW w:w="1583" w:type="dxa"/>
            <w:tcBorders>
              <w:top w:val="single" w:sz="4" w:space="0" w:color="auto"/>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-0.1958</w:t>
            </w:r>
          </w:p>
        </w:tc>
        <w:tc>
          <w:tcPr>
            <w:tcW w:w="1632" w:type="dxa"/>
            <w:tcBorders>
              <w:top w:val="single" w:sz="4" w:space="0" w:color="auto"/>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1.7986</w:t>
            </w:r>
          </w:p>
        </w:tc>
        <w:tc>
          <w:tcPr>
            <w:tcW w:w="1661"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single" w:sz="4" w:space="0" w:color="auto"/>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0.4506</w:t>
            </w:r>
          </w:p>
        </w:tc>
        <w:tc>
          <w:tcPr>
            <w:tcW w:w="1587" w:type="dxa"/>
            <w:tcBorders>
              <w:top w:val="single" w:sz="4" w:space="0" w:color="auto"/>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3.3215</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(-1.61)</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(2.84)</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(2.82)</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(8.10)</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1 or 2 years</w:t>
            </w: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1.7986</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3.3215</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(2.84)</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(8.10)</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3 to 7 years</w:t>
            </w: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1.7986</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3.3215</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(2.84)</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(8.10)</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8 to 12 years</w:t>
            </w: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2.0138</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(4.66)</w:t>
            </w:r>
          </w:p>
        </w:tc>
      </w:tr>
      <w:tr w:rsidR="00DC648C" w:rsidRPr="006A07E3" w:rsidTr="00DC648C">
        <w:trPr>
          <w:trHeight w:val="216"/>
          <w:jc w:val="center"/>
        </w:trPr>
        <w:tc>
          <w:tcPr>
            <w:tcW w:w="1550" w:type="dxa"/>
            <w:tcBorders>
              <w:top w:val="nil"/>
              <w:left w:val="double" w:sz="6" w:space="0" w:color="auto"/>
              <w:bottom w:val="nil"/>
              <w:right w:val="single" w:sz="4" w:space="0" w:color="auto"/>
            </w:tcBorders>
            <w:shd w:val="clear" w:color="auto" w:fill="auto"/>
            <w:vAlign w:val="center"/>
          </w:tcPr>
          <w:p w:rsidR="00DC648C" w:rsidRPr="006A07E3" w:rsidRDefault="00DC648C" w:rsidP="00DC648C">
            <w:pPr>
              <w:spacing w:after="0"/>
              <w:jc w:val="left"/>
              <w:rPr>
                <w:rFonts w:ascii="Times New Roman" w:eastAsia="Times New Roman" w:hAnsi="Times New Roman"/>
                <w:sz w:val="18"/>
                <w:szCs w:val="18"/>
              </w:rPr>
            </w:pPr>
            <w:r>
              <w:rPr>
                <w:rFonts w:ascii="Times New Roman" w:eastAsia="Times New Roman" w:hAnsi="Times New Roman"/>
                <w:sz w:val="18"/>
                <w:szCs w:val="18"/>
              </w:rPr>
              <w:t>&gt;12 years</w:t>
            </w:r>
          </w:p>
        </w:tc>
        <w:tc>
          <w:tcPr>
            <w:tcW w:w="1583" w:type="dxa"/>
            <w:tcBorders>
              <w:top w:val="nil"/>
              <w:left w:val="nil"/>
              <w:bottom w:val="nil"/>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nil"/>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nil"/>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r>
      <w:tr w:rsidR="00DC648C" w:rsidRPr="006A07E3" w:rsidTr="00DC648C">
        <w:trPr>
          <w:trHeight w:val="216"/>
          <w:jc w:val="center"/>
        </w:trPr>
        <w:tc>
          <w:tcPr>
            <w:tcW w:w="1550" w:type="dxa"/>
            <w:tcBorders>
              <w:top w:val="nil"/>
              <w:left w:val="double" w:sz="6" w:space="0" w:color="auto"/>
              <w:bottom w:val="double" w:sz="6" w:space="0" w:color="auto"/>
              <w:right w:val="single" w:sz="4" w:space="0" w:color="auto"/>
            </w:tcBorders>
            <w:shd w:val="clear" w:color="auto" w:fill="auto"/>
            <w:noWrap/>
            <w:vAlign w:val="center"/>
          </w:tcPr>
          <w:p w:rsidR="00DC648C" w:rsidRPr="006A07E3" w:rsidRDefault="00DC648C" w:rsidP="00DC648C">
            <w:pPr>
              <w:spacing w:after="0"/>
              <w:jc w:val="left"/>
              <w:rPr>
                <w:rFonts w:ascii="Times New Roman" w:eastAsia="Times New Roman" w:hAnsi="Times New Roman"/>
                <w:sz w:val="18"/>
                <w:szCs w:val="18"/>
              </w:rPr>
            </w:pPr>
          </w:p>
        </w:tc>
        <w:tc>
          <w:tcPr>
            <w:tcW w:w="1583" w:type="dxa"/>
            <w:tcBorders>
              <w:top w:val="nil"/>
              <w:left w:val="nil"/>
              <w:bottom w:val="double" w:sz="6" w:space="0" w:color="auto"/>
              <w:right w:val="single" w:sz="4" w:space="0" w:color="auto"/>
            </w:tcBorders>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32" w:type="dxa"/>
            <w:tcBorders>
              <w:top w:val="nil"/>
              <w:left w:val="single" w:sz="4" w:space="0" w:color="auto"/>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773"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661"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43" w:type="dxa"/>
            <w:tcBorders>
              <w:top w:val="nil"/>
              <w:left w:val="nil"/>
              <w:bottom w:val="double" w:sz="6" w:space="0" w:color="auto"/>
              <w:right w:val="single" w:sz="4"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xml:space="preserve"> --</w:t>
            </w:r>
          </w:p>
        </w:tc>
        <w:tc>
          <w:tcPr>
            <w:tcW w:w="1587" w:type="dxa"/>
            <w:tcBorders>
              <w:top w:val="nil"/>
              <w:left w:val="nil"/>
              <w:bottom w:val="double" w:sz="6" w:space="0" w:color="auto"/>
              <w:right w:val="double" w:sz="6" w:space="0" w:color="auto"/>
            </w:tcBorders>
            <w:shd w:val="clear" w:color="auto" w:fill="auto"/>
            <w:noWrap/>
            <w:vAlign w:val="center"/>
          </w:tcPr>
          <w:p w:rsidR="00DC648C" w:rsidRPr="006A07E3" w:rsidRDefault="00DC648C" w:rsidP="006A07E3">
            <w:pPr>
              <w:spacing w:after="0"/>
              <w:ind w:left="0" w:firstLine="0"/>
              <w:jc w:val="center"/>
              <w:rPr>
                <w:rFonts w:ascii="Times New Roman" w:eastAsia="Times New Roman" w:hAnsi="Times New Roman"/>
                <w:color w:val="000000"/>
                <w:sz w:val="18"/>
                <w:szCs w:val="18"/>
              </w:rPr>
            </w:pPr>
            <w:r w:rsidRPr="006A07E3">
              <w:rPr>
                <w:rFonts w:ascii="Times New Roman" w:eastAsia="Times New Roman" w:hAnsi="Times New Roman"/>
                <w:color w:val="000000"/>
                <w:sz w:val="18"/>
                <w:szCs w:val="18"/>
              </w:rPr>
              <w:t> </w:t>
            </w:r>
            <w:r w:rsidR="00D27D64">
              <w:rPr>
                <w:rFonts w:ascii="Times New Roman" w:eastAsia="Times New Roman" w:hAnsi="Times New Roman"/>
                <w:color w:val="000000"/>
                <w:sz w:val="18"/>
                <w:szCs w:val="18"/>
              </w:rPr>
              <w:t>--</w:t>
            </w:r>
          </w:p>
        </w:tc>
      </w:tr>
    </w:tbl>
    <w:p w:rsidR="006A07E3" w:rsidRPr="006A07E3" w:rsidRDefault="006A07E3" w:rsidP="006A07E3">
      <w:pPr>
        <w:jc w:val="center"/>
        <w:rPr>
          <w:rFonts w:ascii="Times New Roman" w:hAnsi="Times New Roman"/>
          <w:b/>
          <w:sz w:val="24"/>
          <w:szCs w:val="24"/>
        </w:rPr>
        <w:sectPr w:rsidR="006A07E3" w:rsidRPr="006A07E3" w:rsidSect="00CD36FB">
          <w:pgSz w:w="15840" w:h="12240" w:orient="landscape"/>
          <w:pgMar w:top="1152" w:right="1440" w:bottom="1008" w:left="1440" w:header="720" w:footer="720" w:gutter="0"/>
          <w:cols w:space="720"/>
          <w:docGrid w:linePitch="360"/>
        </w:sectPr>
      </w:pPr>
    </w:p>
    <w:p w:rsidR="005C5D0D" w:rsidRDefault="005C5D0D" w:rsidP="006A07E3">
      <w:pPr>
        <w:jc w:val="center"/>
        <w:rPr>
          <w:rFonts w:ascii="Times New Roman" w:hAnsi="Times New Roman"/>
          <w:b/>
          <w:sz w:val="24"/>
          <w:szCs w:val="24"/>
        </w:rPr>
      </w:pPr>
    </w:p>
    <w:p w:rsidR="006A07E3" w:rsidRDefault="006A07E3" w:rsidP="00E01E3D">
      <w:pPr>
        <w:spacing w:after="0"/>
        <w:jc w:val="center"/>
        <w:rPr>
          <w:rFonts w:ascii="Times New Roman" w:hAnsi="Times New Roman"/>
          <w:b/>
          <w:sz w:val="24"/>
          <w:szCs w:val="24"/>
        </w:rPr>
      </w:pPr>
      <w:r w:rsidRPr="006A07E3">
        <w:rPr>
          <w:rFonts w:ascii="Times New Roman" w:hAnsi="Times New Roman"/>
          <w:b/>
          <w:sz w:val="24"/>
          <w:szCs w:val="24"/>
        </w:rPr>
        <w:t>TABLE 2b Estimates of the Vehicle Usage Component of Vehicle Selection Module</w:t>
      </w:r>
    </w:p>
    <w:p w:rsidR="00E01E3D" w:rsidRPr="006A07E3" w:rsidRDefault="00E01E3D" w:rsidP="00E01E3D">
      <w:pPr>
        <w:spacing w:after="0"/>
        <w:jc w:val="center"/>
        <w:rPr>
          <w:rFonts w:ascii="Times New Roman" w:hAnsi="Times New Roman"/>
          <w:b/>
          <w:sz w:val="24"/>
          <w:szCs w:val="24"/>
        </w:rPr>
      </w:pPr>
    </w:p>
    <w:tbl>
      <w:tblPr>
        <w:tblW w:w="6865" w:type="dxa"/>
        <w:jc w:val="center"/>
        <w:tblLook w:val="04A0" w:firstRow="1" w:lastRow="0" w:firstColumn="1" w:lastColumn="0" w:noHBand="0" w:noVBand="1"/>
      </w:tblPr>
      <w:tblGrid>
        <w:gridCol w:w="4039"/>
        <w:gridCol w:w="1461"/>
        <w:gridCol w:w="1365"/>
      </w:tblGrid>
      <w:tr w:rsidR="006A07E3" w:rsidRPr="006A07E3" w:rsidTr="00EC47BE">
        <w:trPr>
          <w:trHeight w:val="288"/>
          <w:jc w:val="center"/>
        </w:trPr>
        <w:tc>
          <w:tcPr>
            <w:tcW w:w="4039" w:type="dxa"/>
            <w:tcBorders>
              <w:top w:val="double" w:sz="6" w:space="0" w:color="auto"/>
              <w:left w:val="double" w:sz="6"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b/>
                <w:color w:val="000000"/>
                <w:sz w:val="20"/>
                <w:szCs w:val="20"/>
              </w:rPr>
            </w:pPr>
            <w:r w:rsidRPr="006A07E3">
              <w:rPr>
                <w:rFonts w:ascii="Times New Roman" w:eastAsia="Times New Roman" w:hAnsi="Times New Roman"/>
                <w:b/>
                <w:color w:val="000000"/>
                <w:sz w:val="20"/>
                <w:szCs w:val="20"/>
              </w:rPr>
              <w:t>Variable</w:t>
            </w:r>
          </w:p>
        </w:tc>
        <w:tc>
          <w:tcPr>
            <w:tcW w:w="1461" w:type="dxa"/>
            <w:tcBorders>
              <w:top w:val="double" w:sz="6" w:space="0" w:color="auto"/>
              <w:left w:val="nil"/>
              <w:bottom w:val="single" w:sz="4" w:space="0" w:color="auto"/>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b/>
                <w:color w:val="000000"/>
                <w:sz w:val="20"/>
                <w:szCs w:val="20"/>
              </w:rPr>
            </w:pPr>
            <w:r w:rsidRPr="006A07E3">
              <w:rPr>
                <w:rFonts w:ascii="Times New Roman" w:eastAsia="Times New Roman" w:hAnsi="Times New Roman"/>
                <w:b/>
                <w:color w:val="000000"/>
                <w:sz w:val="20"/>
                <w:szCs w:val="20"/>
              </w:rPr>
              <w:t>Parameter</w:t>
            </w:r>
          </w:p>
        </w:tc>
        <w:tc>
          <w:tcPr>
            <w:tcW w:w="1365" w:type="dxa"/>
            <w:tcBorders>
              <w:top w:val="double" w:sz="6" w:space="0" w:color="auto"/>
              <w:left w:val="nil"/>
              <w:bottom w:val="single" w:sz="4" w:space="0" w:color="auto"/>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b/>
                <w:color w:val="000000"/>
                <w:sz w:val="20"/>
                <w:szCs w:val="20"/>
              </w:rPr>
            </w:pPr>
            <w:r w:rsidRPr="006A07E3">
              <w:rPr>
                <w:rFonts w:ascii="Times New Roman" w:eastAsia="Times New Roman" w:hAnsi="Times New Roman"/>
                <w:b/>
                <w:color w:val="000000"/>
                <w:sz w:val="20"/>
                <w:szCs w:val="20"/>
              </w:rPr>
              <w:t>t-stat</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Constant</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8.4682</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128.77</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HH Income</w:t>
            </w:r>
          </w:p>
        </w:tc>
        <w:tc>
          <w:tcPr>
            <w:tcW w:w="1461" w:type="dxa"/>
            <w:tcBorders>
              <w:top w:val="nil"/>
              <w:left w:val="nil"/>
              <w:bottom w:val="nil"/>
              <w:right w:val="single" w:sz="4"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c>
          <w:tcPr>
            <w:tcW w:w="1365" w:type="dxa"/>
            <w:tcBorders>
              <w:top w:val="nil"/>
              <w:left w:val="nil"/>
              <w:bottom w:val="nil"/>
              <w:right w:val="double" w:sz="6"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Above $80K</w:t>
            </w:r>
          </w:p>
        </w:tc>
        <w:tc>
          <w:tcPr>
            <w:tcW w:w="1461" w:type="dxa"/>
            <w:tcBorders>
              <w:top w:val="nil"/>
              <w:left w:val="nil"/>
              <w:bottom w:val="nil"/>
              <w:right w:val="single" w:sz="4"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0.0401</w:t>
            </w:r>
          </w:p>
        </w:tc>
        <w:tc>
          <w:tcPr>
            <w:tcW w:w="1365" w:type="dxa"/>
            <w:tcBorders>
              <w:top w:val="nil"/>
              <w:left w:val="nil"/>
              <w:bottom w:val="nil"/>
              <w:right w:val="double" w:sz="6"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2.25</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Presence of children</w:t>
            </w:r>
          </w:p>
        </w:tc>
        <w:tc>
          <w:tcPr>
            <w:tcW w:w="1461" w:type="dxa"/>
            <w:tcBorders>
              <w:top w:val="nil"/>
              <w:left w:val="nil"/>
              <w:bottom w:val="nil"/>
              <w:right w:val="single" w:sz="4"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c>
          <w:tcPr>
            <w:tcW w:w="1365" w:type="dxa"/>
            <w:tcBorders>
              <w:top w:val="nil"/>
              <w:left w:val="nil"/>
              <w:bottom w:val="nil"/>
              <w:right w:val="double" w:sz="6"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Under 4 years</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0.0398</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1.58</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auto" w:fill="auto"/>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Location of HH</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auto" w:fill="auto"/>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Sub-urban</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0.1074</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6.61</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auto" w:fill="auto"/>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Presence of senior adults (age&gt;65 years)</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-0.1281</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-5.97</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Number of vehicles</w:t>
            </w:r>
          </w:p>
        </w:tc>
        <w:tc>
          <w:tcPr>
            <w:tcW w:w="1461" w:type="dxa"/>
            <w:tcBorders>
              <w:top w:val="nil"/>
              <w:left w:val="nil"/>
              <w:bottom w:val="nil"/>
              <w:right w:val="single" w:sz="4"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c>
          <w:tcPr>
            <w:tcW w:w="1365" w:type="dxa"/>
            <w:tcBorders>
              <w:top w:val="nil"/>
              <w:left w:val="nil"/>
              <w:bottom w:val="nil"/>
              <w:right w:val="double" w:sz="6"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Two</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-0.0662</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-2.71</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Three</w:t>
            </w:r>
          </w:p>
        </w:tc>
        <w:tc>
          <w:tcPr>
            <w:tcW w:w="1461" w:type="dxa"/>
            <w:tcBorders>
              <w:top w:val="nil"/>
              <w:left w:val="nil"/>
              <w:bottom w:val="nil"/>
              <w:right w:val="single" w:sz="4"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-0.1667</w:t>
            </w:r>
          </w:p>
        </w:tc>
        <w:tc>
          <w:tcPr>
            <w:tcW w:w="1365" w:type="dxa"/>
            <w:tcBorders>
              <w:top w:val="nil"/>
              <w:left w:val="nil"/>
              <w:bottom w:val="nil"/>
              <w:right w:val="double" w:sz="6" w:space="0" w:color="auto"/>
            </w:tcBorders>
            <w:shd w:val="clear" w:color="000000" w:fill="FFFFFF"/>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-5.56</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Four</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-0.2524</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-6.21</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Number of workers</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0.0763</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6.83</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Mean distance to work /10 (miles)</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0.091</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12.67</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Vehicle Characteristics</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Car</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0.0446</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1.85</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Small cross utility vehicle</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-0.1329</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-3.01</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SUV or Van</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0.0767</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2.93</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8 to 12 years old</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-0.4298</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-8.09</w:t>
            </w:r>
          </w:p>
        </w:tc>
      </w:tr>
      <w:tr w:rsidR="006A07E3" w:rsidRPr="006A07E3" w:rsidTr="00F34A6C">
        <w:trPr>
          <w:trHeight w:val="288"/>
          <w:jc w:val="center"/>
        </w:trPr>
        <w:tc>
          <w:tcPr>
            <w:tcW w:w="4039" w:type="dxa"/>
            <w:tcBorders>
              <w:top w:val="nil"/>
              <w:left w:val="double" w:sz="6" w:space="0" w:color="auto"/>
              <w:bottom w:val="nil"/>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More than 12 years old</w:t>
            </w:r>
          </w:p>
        </w:tc>
        <w:tc>
          <w:tcPr>
            <w:tcW w:w="1461"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-0.7189</w:t>
            </w:r>
          </w:p>
        </w:tc>
        <w:tc>
          <w:tcPr>
            <w:tcW w:w="1365"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-12.87</w:t>
            </w:r>
          </w:p>
        </w:tc>
      </w:tr>
      <w:tr w:rsidR="006A07E3" w:rsidRPr="006A07E3" w:rsidTr="00F34A6C">
        <w:trPr>
          <w:trHeight w:val="288"/>
          <w:jc w:val="center"/>
        </w:trPr>
        <w:tc>
          <w:tcPr>
            <w:tcW w:w="4039" w:type="dxa"/>
            <w:tcBorders>
              <w:top w:val="nil"/>
              <w:left w:val="double" w:sz="6" w:space="0" w:color="auto"/>
              <w:bottom w:val="single" w:sz="4" w:space="0" w:color="auto"/>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color w:val="000000"/>
                <w:sz w:val="20"/>
                <w:szCs w:val="20"/>
              </w:rPr>
            </w:pPr>
            <w:r w:rsidRPr="006A07E3">
              <w:rPr>
                <w:rFonts w:ascii="Times New Roman" w:eastAsia="Times New Roman" w:hAnsi="Times New Roman"/>
                <w:i/>
                <w:color w:val="000000"/>
                <w:sz w:val="20"/>
                <w:szCs w:val="20"/>
              </w:rPr>
              <w:t>Standard error of the estimate</w:t>
            </w:r>
          </w:p>
        </w:tc>
        <w:tc>
          <w:tcPr>
            <w:tcW w:w="1461" w:type="dxa"/>
            <w:tcBorders>
              <w:top w:val="nil"/>
              <w:left w:val="nil"/>
              <w:bottom w:val="single" w:sz="4" w:space="0" w:color="auto"/>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0.7476</w:t>
            </w:r>
          </w:p>
        </w:tc>
        <w:tc>
          <w:tcPr>
            <w:tcW w:w="1365" w:type="dxa"/>
            <w:tcBorders>
              <w:top w:val="nil"/>
              <w:left w:val="nil"/>
              <w:bottom w:val="single" w:sz="4" w:space="0" w:color="auto"/>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42.42</w:t>
            </w:r>
          </w:p>
        </w:tc>
      </w:tr>
      <w:tr w:rsidR="006A07E3" w:rsidRPr="006A07E3" w:rsidTr="00F34A6C">
        <w:trPr>
          <w:trHeight w:val="288"/>
          <w:jc w:val="center"/>
        </w:trPr>
        <w:tc>
          <w:tcPr>
            <w:tcW w:w="4039" w:type="dxa"/>
            <w:tcBorders>
              <w:top w:val="single" w:sz="4" w:space="0" w:color="auto"/>
              <w:left w:val="double" w:sz="6" w:space="0" w:color="auto"/>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color w:val="000000"/>
                <w:sz w:val="20"/>
                <w:szCs w:val="20"/>
              </w:rPr>
            </w:pPr>
            <w:r w:rsidRPr="006A07E3">
              <w:rPr>
                <w:rFonts w:ascii="Times New Roman" w:eastAsia="Times New Roman" w:hAnsi="Times New Roman"/>
                <w:i/>
                <w:color w:val="000000"/>
                <w:sz w:val="20"/>
                <w:szCs w:val="20"/>
              </w:rPr>
              <w:t>Scale Parameter (</w:t>
            </w:r>
            <w:r w:rsidRPr="006A07E3">
              <w:rPr>
                <w:rFonts w:ascii="Times New Roman" w:hAnsi="Times New Roman"/>
                <w:position w:val="-6"/>
              </w:rPr>
              <w:object w:dxaOrig="200" w:dyaOrig="240">
                <v:shape id="_x0000_i1067" type="#_x0000_t75" style="width:9.95pt;height:11.15pt">
                  <v:imagedata r:id="rId105" o:title=""/>
                </v:shape>
              </w:object>
            </w:r>
            <w:r w:rsidRPr="006A07E3">
              <w:rPr>
                <w:rFonts w:ascii="Times New Roman" w:eastAsia="Times New Roman" w:hAnsi="Times New Roman"/>
                <w:i/>
                <w:color w:val="000000"/>
                <w:sz w:val="20"/>
                <w:szCs w:val="20"/>
              </w:rPr>
              <w:t>)</w:t>
            </w:r>
          </w:p>
        </w:tc>
        <w:tc>
          <w:tcPr>
            <w:tcW w:w="1461" w:type="dxa"/>
            <w:tcBorders>
              <w:top w:val="single" w:sz="4" w:space="0" w:color="auto"/>
              <w:left w:val="nil"/>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0.5538</w:t>
            </w:r>
          </w:p>
        </w:tc>
        <w:tc>
          <w:tcPr>
            <w:tcW w:w="1365" w:type="dxa"/>
            <w:tcBorders>
              <w:top w:val="single" w:sz="4" w:space="0" w:color="auto"/>
              <w:left w:val="nil"/>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23.91</w:t>
            </w:r>
            <w:r w:rsidR="00E45212">
              <w:t>*</w:t>
            </w:r>
          </w:p>
        </w:tc>
      </w:tr>
      <w:tr w:rsidR="006A07E3" w:rsidRPr="006A07E3" w:rsidTr="00F34A6C">
        <w:trPr>
          <w:trHeight w:val="288"/>
          <w:jc w:val="center"/>
        </w:trPr>
        <w:tc>
          <w:tcPr>
            <w:tcW w:w="4039" w:type="dxa"/>
            <w:tcBorders>
              <w:top w:val="nil"/>
              <w:left w:val="double" w:sz="6" w:space="0" w:color="auto"/>
              <w:bottom w:val="double" w:sz="6" w:space="0" w:color="auto"/>
              <w:right w:val="single" w:sz="4" w:space="0" w:color="auto"/>
            </w:tcBorders>
            <w:shd w:val="clear" w:color="000000" w:fill="FFFFFF"/>
            <w:vAlign w:val="center"/>
          </w:tcPr>
          <w:p w:rsidR="006A07E3" w:rsidRPr="006A07E3" w:rsidRDefault="006A07E3" w:rsidP="00F34A6C">
            <w:pPr>
              <w:spacing w:after="0"/>
              <w:jc w:val="left"/>
              <w:rPr>
                <w:rFonts w:ascii="Times New Roman" w:eastAsia="Times New Roman" w:hAnsi="Times New Roman"/>
                <w:i/>
                <w:color w:val="000000"/>
                <w:sz w:val="20"/>
                <w:szCs w:val="20"/>
              </w:rPr>
            </w:pPr>
            <w:r w:rsidRPr="006A07E3">
              <w:rPr>
                <w:rFonts w:ascii="Times New Roman" w:eastAsia="Times New Roman" w:hAnsi="Times New Roman"/>
                <w:i/>
                <w:color w:val="000000"/>
                <w:sz w:val="20"/>
                <w:szCs w:val="20"/>
              </w:rPr>
              <w:t>Copula Dependency Parameter (</w:t>
            </w:r>
            <w:r w:rsidRPr="006A07E3">
              <w:rPr>
                <w:position w:val="-6"/>
              </w:rPr>
              <w:object w:dxaOrig="180" w:dyaOrig="240">
                <v:shape id="_x0000_i1068" type="#_x0000_t75" style="width:8.7pt;height:12.4pt">
                  <v:imagedata r:id="rId106" o:title=""/>
                </v:shape>
              </w:object>
            </w:r>
            <w:r w:rsidRPr="006A07E3">
              <w:rPr>
                <w:i/>
              </w:rPr>
              <w:t>)</w:t>
            </w:r>
          </w:p>
        </w:tc>
        <w:tc>
          <w:tcPr>
            <w:tcW w:w="1461" w:type="dxa"/>
            <w:tcBorders>
              <w:top w:val="nil"/>
              <w:left w:val="nil"/>
              <w:bottom w:val="double" w:sz="6" w:space="0" w:color="auto"/>
              <w:right w:val="single" w:sz="4"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-3.4097</w:t>
            </w:r>
          </w:p>
        </w:tc>
        <w:tc>
          <w:tcPr>
            <w:tcW w:w="1365" w:type="dxa"/>
            <w:tcBorders>
              <w:top w:val="nil"/>
              <w:left w:val="nil"/>
              <w:bottom w:val="double" w:sz="6" w:space="0" w:color="auto"/>
              <w:right w:val="double" w:sz="6" w:space="0" w:color="auto"/>
            </w:tcBorders>
            <w:shd w:val="clear" w:color="auto" w:fill="auto"/>
            <w:noWrap/>
            <w:vAlign w:val="center"/>
          </w:tcPr>
          <w:p w:rsidR="006A07E3" w:rsidRPr="006A07E3" w:rsidRDefault="006A07E3" w:rsidP="006A07E3">
            <w:pPr>
              <w:spacing w:after="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-9.38</w:t>
            </w:r>
          </w:p>
        </w:tc>
      </w:tr>
    </w:tbl>
    <w:p w:rsidR="00E45212" w:rsidRDefault="00E45212" w:rsidP="00E45212">
      <w:pPr>
        <w:spacing w:after="0"/>
        <w:ind w:firstLine="0"/>
        <w:jc w:val="left"/>
      </w:pPr>
    </w:p>
    <w:p w:rsidR="009275B3" w:rsidRPr="00E45212" w:rsidRDefault="00E45212" w:rsidP="00E45212">
      <w:pPr>
        <w:spacing w:after="0"/>
        <w:ind w:left="1350" w:firstLine="0"/>
        <w:jc w:val="left"/>
        <w:rPr>
          <w:rFonts w:ascii="Times New Roman" w:hAnsi="Times New Roman"/>
          <w:sz w:val="20"/>
          <w:szCs w:val="20"/>
        </w:rPr>
        <w:sectPr w:rsidR="009275B3" w:rsidRPr="00E45212" w:rsidSect="00EC47BE">
          <w:headerReference w:type="default" r:id="rId107"/>
          <w:pgSz w:w="12240" w:h="15840"/>
          <w:pgMar w:top="1440" w:right="1440" w:bottom="1440" w:left="1440" w:header="720" w:footer="720" w:gutter="0"/>
          <w:cols w:space="720"/>
          <w:docGrid w:linePitch="360"/>
        </w:sectPr>
      </w:pPr>
      <w:r w:rsidRPr="00E45212">
        <w:rPr>
          <w:rFonts w:ascii="Times New Roman" w:hAnsi="Times New Roman"/>
          <w:sz w:val="20"/>
          <w:szCs w:val="20"/>
        </w:rPr>
        <w:t>* t-statistic computed against a value of 1</w:t>
      </w:r>
    </w:p>
    <w:p w:rsidR="005C5D0D" w:rsidRDefault="005C5D0D" w:rsidP="009275B3">
      <w:pPr>
        <w:ind w:left="720"/>
        <w:contextualSpacing/>
        <w:jc w:val="center"/>
        <w:rPr>
          <w:rFonts w:ascii="Times New Roman" w:hAnsi="Times New Roman"/>
          <w:b/>
          <w:sz w:val="24"/>
          <w:szCs w:val="24"/>
        </w:rPr>
      </w:pPr>
    </w:p>
    <w:p w:rsidR="009275B3" w:rsidRDefault="009275B3" w:rsidP="00E01E3D">
      <w:pPr>
        <w:spacing w:after="0"/>
        <w:ind w:left="720"/>
        <w:contextualSpacing/>
        <w:jc w:val="center"/>
        <w:rPr>
          <w:rFonts w:ascii="Times New Roman" w:hAnsi="Times New Roman"/>
          <w:b/>
          <w:sz w:val="24"/>
          <w:szCs w:val="24"/>
        </w:rPr>
      </w:pPr>
      <w:r w:rsidRPr="006A07E3">
        <w:rPr>
          <w:rFonts w:ascii="Times New Roman" w:hAnsi="Times New Roman"/>
          <w:b/>
          <w:sz w:val="24"/>
          <w:szCs w:val="24"/>
        </w:rPr>
        <w:t xml:space="preserve">TABLE </w:t>
      </w:r>
      <w:r>
        <w:rPr>
          <w:rFonts w:ascii="Times New Roman" w:hAnsi="Times New Roman"/>
          <w:b/>
          <w:sz w:val="24"/>
          <w:szCs w:val="24"/>
        </w:rPr>
        <w:t>3</w:t>
      </w:r>
      <w:r w:rsidRPr="006A07E3">
        <w:rPr>
          <w:rFonts w:ascii="Times New Roman" w:hAnsi="Times New Roman"/>
          <w:b/>
          <w:sz w:val="24"/>
          <w:szCs w:val="24"/>
        </w:rPr>
        <w:t xml:space="preserve"> Disaggregate Measures of Fit for the Validation Sample</w:t>
      </w:r>
    </w:p>
    <w:p w:rsidR="00E01E3D" w:rsidRPr="006A07E3" w:rsidRDefault="00E01E3D" w:rsidP="00E01E3D">
      <w:pPr>
        <w:spacing w:after="0"/>
        <w:ind w:left="720"/>
        <w:contextualSpacing/>
        <w:jc w:val="center"/>
        <w:rPr>
          <w:rFonts w:ascii="Times New Roman" w:hAnsi="Times New Roman"/>
          <w:b/>
          <w:sz w:val="24"/>
          <w:szCs w:val="24"/>
        </w:rPr>
      </w:pPr>
    </w:p>
    <w:tbl>
      <w:tblPr>
        <w:tblW w:w="4434" w:type="pct"/>
        <w:jc w:val="center"/>
        <w:tblLayout w:type="fixed"/>
        <w:tblLook w:val="04A0" w:firstRow="1" w:lastRow="0" w:firstColumn="1" w:lastColumn="0" w:noHBand="0" w:noVBand="1"/>
      </w:tblPr>
      <w:tblGrid>
        <w:gridCol w:w="2914"/>
        <w:gridCol w:w="1218"/>
        <w:gridCol w:w="1376"/>
        <w:gridCol w:w="1345"/>
        <w:gridCol w:w="1639"/>
      </w:tblGrid>
      <w:tr w:rsidR="009275B3" w:rsidRPr="001779A1" w:rsidTr="00026404">
        <w:trPr>
          <w:trHeight w:val="292"/>
          <w:jc w:val="center"/>
        </w:trPr>
        <w:tc>
          <w:tcPr>
            <w:tcW w:w="1716" w:type="pct"/>
            <w:vMerge w:val="restart"/>
            <w:tcBorders>
              <w:top w:val="double" w:sz="6" w:space="0" w:color="auto"/>
              <w:left w:val="double" w:sz="6" w:space="0" w:color="auto"/>
              <w:bottom w:val="single" w:sz="4" w:space="0" w:color="000000"/>
              <w:right w:val="single" w:sz="4" w:space="0" w:color="auto"/>
            </w:tcBorders>
            <w:shd w:val="clear" w:color="auto" w:fill="auto"/>
            <w:vAlign w:val="center"/>
          </w:tcPr>
          <w:p w:rsidR="009275B3" w:rsidRPr="001779A1" w:rsidRDefault="009275B3" w:rsidP="00940067">
            <w:pPr>
              <w:spacing w:after="0"/>
              <w:jc w:val="left"/>
              <w:rPr>
                <w:rFonts w:ascii="Times New Roman" w:eastAsia="Times New Roman" w:hAnsi="Times New Roman"/>
                <w:sz w:val="20"/>
                <w:szCs w:val="20"/>
              </w:rPr>
            </w:pPr>
            <w:r w:rsidRPr="001779A1">
              <w:rPr>
                <w:rFonts w:ascii="Times New Roman" w:eastAsia="Times New Roman" w:hAnsi="Times New Roman"/>
                <w:b/>
                <w:bCs/>
                <w:color w:val="000000"/>
                <w:sz w:val="20"/>
                <w:szCs w:val="20"/>
              </w:rPr>
              <w:t xml:space="preserve">Sample details </w:t>
            </w:r>
            <w:r w:rsidRPr="001779A1">
              <w:rPr>
                <w:rFonts w:ascii="Times New Roman" w:eastAsia="Times New Roman" w:hAnsi="Times New Roman"/>
                <w:sz w:val="20"/>
                <w:szCs w:val="20"/>
              </w:rPr>
              <w:t xml:space="preserve"> </w:t>
            </w:r>
          </w:p>
        </w:tc>
        <w:tc>
          <w:tcPr>
            <w:tcW w:w="717" w:type="pct"/>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9275B3" w:rsidRPr="001779A1" w:rsidRDefault="009275B3" w:rsidP="00940067">
            <w:pPr>
              <w:spacing w:after="0"/>
              <w:ind w:left="5" w:hanging="5"/>
              <w:jc w:val="center"/>
              <w:rPr>
                <w:rFonts w:ascii="Times New Roman" w:eastAsia="Times New Roman" w:hAnsi="Times New Roman"/>
                <w:sz w:val="20"/>
                <w:szCs w:val="20"/>
              </w:rPr>
            </w:pPr>
            <w:r w:rsidRPr="001779A1">
              <w:rPr>
                <w:rFonts w:ascii="Times New Roman" w:eastAsia="Times New Roman" w:hAnsi="Times New Roman"/>
                <w:sz w:val="20"/>
                <w:szCs w:val="20"/>
              </w:rPr>
              <w:t xml:space="preserve"> </w:t>
            </w:r>
            <w:r w:rsidRPr="001779A1">
              <w:rPr>
                <w:rFonts w:ascii="Times New Roman" w:eastAsia="Times New Roman" w:hAnsi="Times New Roman"/>
                <w:b/>
                <w:bCs/>
                <w:color w:val="000000"/>
                <w:sz w:val="20"/>
                <w:szCs w:val="20"/>
              </w:rPr>
              <w:t xml:space="preserve">Number of households </w:t>
            </w:r>
            <w:r w:rsidRPr="001779A1">
              <w:rPr>
                <w:rFonts w:ascii="Times New Roman" w:eastAsia="Times New Roman" w:hAnsi="Times New Roman"/>
                <w:sz w:val="20"/>
                <w:szCs w:val="20"/>
              </w:rPr>
              <w:t xml:space="preserve"> </w:t>
            </w:r>
          </w:p>
        </w:tc>
        <w:tc>
          <w:tcPr>
            <w:tcW w:w="810" w:type="pct"/>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9275B3" w:rsidRPr="001779A1" w:rsidRDefault="009275B3" w:rsidP="00940067">
            <w:pPr>
              <w:spacing w:after="0"/>
              <w:ind w:left="26" w:firstLine="0"/>
              <w:jc w:val="center"/>
              <w:rPr>
                <w:rFonts w:ascii="Times New Roman" w:eastAsia="Times New Roman" w:hAnsi="Times New Roman"/>
                <w:sz w:val="20"/>
                <w:szCs w:val="20"/>
              </w:rPr>
            </w:pPr>
            <w:r w:rsidRPr="001779A1">
              <w:rPr>
                <w:rFonts w:ascii="Times New Roman" w:eastAsia="Times New Roman" w:hAnsi="Times New Roman"/>
                <w:sz w:val="20"/>
                <w:szCs w:val="20"/>
              </w:rPr>
              <w:t xml:space="preserve"> </w:t>
            </w:r>
            <w:r w:rsidRPr="001779A1">
              <w:rPr>
                <w:rFonts w:ascii="Times New Roman" w:eastAsia="Times New Roman" w:hAnsi="Times New Roman"/>
                <w:b/>
                <w:bCs/>
                <w:color w:val="000000"/>
                <w:sz w:val="20"/>
                <w:szCs w:val="20"/>
              </w:rPr>
              <w:t xml:space="preserve">Independent model predictive likelihood </w:t>
            </w:r>
            <w:r w:rsidRPr="001779A1">
              <w:rPr>
                <w:rFonts w:ascii="Times New Roman" w:eastAsia="Times New Roman" w:hAnsi="Times New Roman"/>
                <w:sz w:val="20"/>
                <w:szCs w:val="20"/>
              </w:rPr>
              <w:t xml:space="preserve"> </w:t>
            </w:r>
          </w:p>
        </w:tc>
        <w:tc>
          <w:tcPr>
            <w:tcW w:w="792" w:type="pct"/>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9275B3" w:rsidRPr="001779A1" w:rsidRDefault="009275B3" w:rsidP="00940067">
            <w:pPr>
              <w:spacing w:after="0"/>
              <w:ind w:left="0" w:firstLine="0"/>
              <w:jc w:val="center"/>
              <w:rPr>
                <w:rFonts w:ascii="Times New Roman" w:eastAsia="Times New Roman" w:hAnsi="Times New Roman"/>
                <w:b/>
                <w:bCs/>
                <w:sz w:val="20"/>
                <w:szCs w:val="20"/>
              </w:rPr>
            </w:pPr>
            <w:r w:rsidRPr="001779A1">
              <w:rPr>
                <w:rFonts w:ascii="Times New Roman" w:eastAsia="Times New Roman" w:hAnsi="Times New Roman"/>
                <w:b/>
                <w:bCs/>
                <w:sz w:val="20"/>
                <w:szCs w:val="20"/>
              </w:rPr>
              <w:t>Copula based joint model</w:t>
            </w:r>
            <w:r w:rsidRPr="001779A1">
              <w:rPr>
                <w:rFonts w:ascii="Times New Roman" w:eastAsia="Times New Roman" w:hAnsi="Times New Roman"/>
                <w:b/>
                <w:bCs/>
                <w:color w:val="000000"/>
                <w:sz w:val="20"/>
                <w:szCs w:val="20"/>
              </w:rPr>
              <w:t xml:space="preserve"> predictive likelihood </w:t>
            </w:r>
            <w:r w:rsidRPr="001779A1">
              <w:rPr>
                <w:rFonts w:ascii="Times New Roman" w:eastAsia="Times New Roman" w:hAnsi="Times New Roman"/>
                <w:b/>
                <w:bCs/>
                <w:sz w:val="20"/>
                <w:szCs w:val="20"/>
              </w:rPr>
              <w:t xml:space="preserve"> </w:t>
            </w:r>
          </w:p>
        </w:tc>
        <w:tc>
          <w:tcPr>
            <w:tcW w:w="965" w:type="pct"/>
            <w:vMerge w:val="restart"/>
            <w:tcBorders>
              <w:top w:val="double" w:sz="6" w:space="0" w:color="auto"/>
              <w:left w:val="single" w:sz="4" w:space="0" w:color="auto"/>
              <w:bottom w:val="single" w:sz="4" w:space="0" w:color="000000"/>
              <w:right w:val="double" w:sz="6" w:space="0" w:color="auto"/>
            </w:tcBorders>
            <w:shd w:val="clear" w:color="auto" w:fill="auto"/>
            <w:vAlign w:val="center"/>
          </w:tcPr>
          <w:p w:rsidR="009275B3" w:rsidRPr="001779A1" w:rsidRDefault="009275B3" w:rsidP="00940067">
            <w:pPr>
              <w:spacing w:after="0"/>
              <w:ind w:left="10" w:hanging="10"/>
              <w:jc w:val="center"/>
              <w:rPr>
                <w:rFonts w:ascii="Times New Roman" w:eastAsia="Times New Roman" w:hAnsi="Times New Roman"/>
                <w:sz w:val="20"/>
                <w:szCs w:val="20"/>
              </w:rPr>
            </w:pPr>
            <w:r w:rsidRPr="001779A1">
              <w:rPr>
                <w:rFonts w:ascii="Times New Roman" w:eastAsia="Times New Roman" w:hAnsi="Times New Roman"/>
                <w:sz w:val="20"/>
                <w:szCs w:val="20"/>
              </w:rPr>
              <w:t xml:space="preserve"> </w:t>
            </w:r>
            <w:r w:rsidRPr="001779A1">
              <w:rPr>
                <w:rFonts w:ascii="Times New Roman" w:eastAsia="Times New Roman" w:hAnsi="Times New Roman"/>
                <w:b/>
                <w:bCs/>
                <w:color w:val="000000"/>
                <w:sz w:val="20"/>
                <w:szCs w:val="20"/>
              </w:rPr>
              <w:t>Predictive likelihood ratio test (</w:t>
            </w:r>
            <w:r w:rsidRPr="001779A1">
              <w:rPr>
                <w:rFonts w:ascii="Times New Roman" w:eastAsia="Times New Roman" w:hAnsi="Times New Roman"/>
                <w:b/>
                <w:bCs/>
                <w:color w:val="000000"/>
                <w:position w:val="-14"/>
                <w:sz w:val="20"/>
                <w:szCs w:val="20"/>
              </w:rPr>
              <w:object w:dxaOrig="1200" w:dyaOrig="400">
                <v:shape id="_x0000_i1069" type="#_x0000_t75" style="width:59.6pt;height:19.85pt">
                  <v:imagedata r:id="rId108" o:title=""/>
                </v:shape>
              </w:object>
            </w:r>
            <w:r w:rsidRPr="001779A1">
              <w:rPr>
                <w:rFonts w:ascii="Times New Roman" w:eastAsia="Times New Roman" w:hAnsi="Times New Roman"/>
                <w:b/>
                <w:bCs/>
                <w:color w:val="000000"/>
                <w:sz w:val="20"/>
                <w:szCs w:val="20"/>
              </w:rPr>
              <w:t>)</w:t>
            </w:r>
          </w:p>
        </w:tc>
      </w:tr>
      <w:tr w:rsidR="009275B3" w:rsidRPr="001779A1" w:rsidTr="00026404">
        <w:trPr>
          <w:trHeight w:val="277"/>
          <w:jc w:val="center"/>
        </w:trPr>
        <w:tc>
          <w:tcPr>
            <w:tcW w:w="1716" w:type="pct"/>
            <w:vMerge/>
            <w:tcBorders>
              <w:top w:val="double" w:sz="6" w:space="0" w:color="auto"/>
              <w:left w:val="double" w:sz="6" w:space="0" w:color="auto"/>
              <w:bottom w:val="single" w:sz="4" w:space="0" w:color="000000"/>
              <w:right w:val="single" w:sz="4" w:space="0" w:color="auto"/>
            </w:tcBorders>
            <w:vAlign w:val="center"/>
          </w:tcPr>
          <w:p w:rsidR="009275B3" w:rsidRPr="001779A1" w:rsidRDefault="009275B3" w:rsidP="00940067">
            <w:pPr>
              <w:spacing w:after="0"/>
              <w:rPr>
                <w:rFonts w:ascii="Times New Roman" w:eastAsia="Times New Roman" w:hAnsi="Times New Roman"/>
                <w:sz w:val="20"/>
                <w:szCs w:val="20"/>
              </w:rPr>
            </w:pPr>
          </w:p>
        </w:tc>
        <w:tc>
          <w:tcPr>
            <w:tcW w:w="717" w:type="pct"/>
            <w:vMerge/>
            <w:tcBorders>
              <w:top w:val="double" w:sz="6" w:space="0" w:color="auto"/>
              <w:left w:val="single" w:sz="4" w:space="0" w:color="auto"/>
              <w:bottom w:val="single" w:sz="4" w:space="0" w:color="000000"/>
              <w:right w:val="single" w:sz="4" w:space="0" w:color="auto"/>
            </w:tcBorders>
            <w:vAlign w:val="center"/>
          </w:tcPr>
          <w:p w:rsidR="009275B3" w:rsidRPr="001779A1" w:rsidRDefault="009275B3" w:rsidP="00940067">
            <w:pPr>
              <w:spacing w:after="0"/>
              <w:rPr>
                <w:rFonts w:ascii="Times New Roman" w:eastAsia="Times New Roman" w:hAnsi="Times New Roman"/>
                <w:sz w:val="20"/>
                <w:szCs w:val="20"/>
              </w:rPr>
            </w:pPr>
          </w:p>
        </w:tc>
        <w:tc>
          <w:tcPr>
            <w:tcW w:w="810" w:type="pct"/>
            <w:vMerge/>
            <w:tcBorders>
              <w:top w:val="double" w:sz="6" w:space="0" w:color="auto"/>
              <w:left w:val="single" w:sz="4" w:space="0" w:color="auto"/>
              <w:bottom w:val="single" w:sz="4" w:space="0" w:color="000000"/>
              <w:right w:val="single" w:sz="4" w:space="0" w:color="auto"/>
            </w:tcBorders>
            <w:vAlign w:val="center"/>
          </w:tcPr>
          <w:p w:rsidR="009275B3" w:rsidRPr="001779A1" w:rsidRDefault="009275B3" w:rsidP="00940067">
            <w:pPr>
              <w:spacing w:after="0"/>
              <w:rPr>
                <w:rFonts w:ascii="Times New Roman" w:eastAsia="Times New Roman" w:hAnsi="Times New Roman"/>
                <w:sz w:val="20"/>
                <w:szCs w:val="20"/>
              </w:rPr>
            </w:pPr>
          </w:p>
        </w:tc>
        <w:tc>
          <w:tcPr>
            <w:tcW w:w="792" w:type="pct"/>
            <w:vMerge/>
            <w:tcBorders>
              <w:top w:val="double" w:sz="6" w:space="0" w:color="auto"/>
              <w:left w:val="single" w:sz="4" w:space="0" w:color="auto"/>
              <w:bottom w:val="single" w:sz="4" w:space="0" w:color="000000"/>
              <w:right w:val="single" w:sz="4" w:space="0" w:color="auto"/>
            </w:tcBorders>
            <w:vAlign w:val="center"/>
          </w:tcPr>
          <w:p w:rsidR="009275B3" w:rsidRPr="001779A1" w:rsidRDefault="009275B3" w:rsidP="00940067">
            <w:pPr>
              <w:spacing w:after="0"/>
              <w:rPr>
                <w:rFonts w:ascii="Times New Roman" w:eastAsia="Times New Roman" w:hAnsi="Times New Roman"/>
                <w:b/>
                <w:bCs/>
                <w:sz w:val="20"/>
                <w:szCs w:val="20"/>
              </w:rPr>
            </w:pPr>
          </w:p>
        </w:tc>
        <w:tc>
          <w:tcPr>
            <w:tcW w:w="965" w:type="pct"/>
            <w:vMerge/>
            <w:tcBorders>
              <w:top w:val="double" w:sz="6" w:space="0" w:color="auto"/>
              <w:left w:val="single" w:sz="4" w:space="0" w:color="auto"/>
              <w:bottom w:val="single" w:sz="4" w:space="0" w:color="000000"/>
              <w:right w:val="double" w:sz="6" w:space="0" w:color="auto"/>
            </w:tcBorders>
            <w:vAlign w:val="center"/>
          </w:tcPr>
          <w:p w:rsidR="009275B3" w:rsidRPr="001779A1" w:rsidRDefault="009275B3" w:rsidP="00940067">
            <w:pPr>
              <w:spacing w:after="0"/>
              <w:rPr>
                <w:rFonts w:ascii="Times New Roman" w:eastAsia="Times New Roman" w:hAnsi="Times New Roman"/>
                <w:sz w:val="20"/>
                <w:szCs w:val="20"/>
              </w:rPr>
            </w:pP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F34A6C" w:rsidRDefault="009275B3" w:rsidP="00940067">
            <w:pPr>
              <w:spacing w:after="0"/>
              <w:rPr>
                <w:rFonts w:ascii="Times New Roman" w:eastAsia="Times New Roman" w:hAnsi="Times New Roman"/>
                <w:iCs/>
                <w:sz w:val="20"/>
                <w:szCs w:val="20"/>
              </w:rPr>
            </w:pPr>
            <w:r w:rsidRPr="00F34A6C">
              <w:rPr>
                <w:rFonts w:ascii="Times New Roman" w:eastAsia="Times New Roman" w:hAnsi="Times New Roman"/>
                <w:iCs/>
                <w:color w:val="000000"/>
                <w:sz w:val="20"/>
                <w:szCs w:val="20"/>
              </w:rPr>
              <w:t xml:space="preserve">Full validation sample </w:t>
            </w:r>
            <w:r w:rsidRPr="00F34A6C">
              <w:rPr>
                <w:rFonts w:ascii="Times New Roman" w:eastAsia="Times New Roman" w:hAnsi="Times New Roman"/>
                <w:iCs/>
                <w:sz w:val="20"/>
                <w:szCs w:val="20"/>
              </w:rPr>
              <w:t xml:space="preserve"> </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500</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-14189.96</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-14084.80</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208.29</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iCs/>
                <w:sz w:val="20"/>
                <w:szCs w:val="20"/>
              </w:rPr>
            </w:pPr>
            <w:r w:rsidRPr="001779A1">
              <w:rPr>
                <w:rFonts w:ascii="Times New Roman" w:eastAsia="Times New Roman" w:hAnsi="Times New Roman"/>
                <w:i/>
                <w:iCs/>
                <w:sz w:val="20"/>
                <w:szCs w:val="20"/>
              </w:rPr>
              <w:t>Number of vehicles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Zero</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6</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-157.011</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-156.08</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1.86</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One </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152</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-3030.74</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-3013.22</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35.04</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Two</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225</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-6337.90</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-6298.90</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77.99</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Three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89</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-3292.88</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-3256.84</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72.09</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Four or more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28</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-1370.43</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-1359.78</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21.30</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iCs/>
                <w:sz w:val="20"/>
                <w:szCs w:val="20"/>
              </w:rPr>
            </w:pPr>
            <w:r w:rsidRPr="001779A1">
              <w:rPr>
                <w:rFonts w:ascii="Times New Roman" w:eastAsia="Times New Roman" w:hAnsi="Times New Roman"/>
                <w:i/>
                <w:iCs/>
                <w:sz w:val="20"/>
                <w:szCs w:val="20"/>
              </w:rPr>
              <w:t>Number of workers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Zero</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90</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-2123.99</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-2116.89</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14.20</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One </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171</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-4513.83</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-4484.28</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59.08</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Two</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196</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-5857.35</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-5806.80</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101.09</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Three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37</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-1380.86</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-1365.08</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31.57</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Four or more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6</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-312.93</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-311.77</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2.32</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sz w:val="20"/>
                <w:szCs w:val="20"/>
              </w:rPr>
            </w:pPr>
            <w:r w:rsidRPr="001779A1">
              <w:rPr>
                <w:rFonts w:ascii="Times New Roman" w:eastAsia="Times New Roman" w:hAnsi="Times New Roman"/>
                <w:i/>
                <w:sz w:val="20"/>
                <w:szCs w:val="20"/>
              </w:rPr>
              <w:t>Highest Educational Attainment</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High school</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43</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-1117.53</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-1108.82</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20.68</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College (With/without degree)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271</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-7768.68</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-7726.33</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100.78</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Post Graduate</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186</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-5302.75</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-5271.41</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86.83</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iCs/>
                <w:sz w:val="20"/>
                <w:szCs w:val="20"/>
              </w:rPr>
            </w:pPr>
            <w:r w:rsidRPr="001779A1">
              <w:rPr>
                <w:rFonts w:ascii="Times New Roman" w:eastAsia="Times New Roman" w:hAnsi="Times New Roman"/>
                <w:i/>
                <w:iCs/>
                <w:sz w:val="20"/>
                <w:szCs w:val="20"/>
              </w:rPr>
              <w:t>Presence of children</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0-4 years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57</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-1679.78</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-1661.28</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37.00</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5-11 years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74</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-2197.82</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-2179.51</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36.63</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12-15 years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58</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-1917.09</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-1891.06</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52.06</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iCs/>
                <w:sz w:val="20"/>
                <w:szCs w:val="20"/>
              </w:rPr>
            </w:pPr>
            <w:r w:rsidRPr="001779A1">
              <w:rPr>
                <w:rFonts w:ascii="Times New Roman" w:eastAsia="Times New Roman" w:hAnsi="Times New Roman"/>
                <w:i/>
                <w:iCs/>
                <w:sz w:val="20"/>
                <w:szCs w:val="20"/>
              </w:rPr>
              <w:t xml:space="preserve">Presence of senior adults </w:t>
            </w:r>
          </w:p>
          <w:p w:rsidR="009275B3" w:rsidRPr="001779A1" w:rsidRDefault="009275B3" w:rsidP="00940067">
            <w:pPr>
              <w:spacing w:after="0"/>
              <w:ind w:hanging="18"/>
              <w:rPr>
                <w:rFonts w:ascii="Times New Roman" w:eastAsia="Times New Roman" w:hAnsi="Times New Roman"/>
                <w:i/>
                <w:iCs/>
                <w:sz w:val="20"/>
                <w:szCs w:val="20"/>
              </w:rPr>
            </w:pPr>
            <w:r w:rsidRPr="001779A1">
              <w:rPr>
                <w:rFonts w:ascii="Times New Roman" w:eastAsia="Times New Roman" w:hAnsi="Times New Roman"/>
                <w:i/>
                <w:iCs/>
                <w:sz w:val="20"/>
                <w:szCs w:val="20"/>
              </w:rPr>
              <w:t>(Age≥65 years)</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113</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-2902.10</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-2890.35</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23.51</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i/>
                <w:iCs/>
                <w:sz w:val="20"/>
                <w:szCs w:val="20"/>
              </w:rPr>
            </w:pPr>
            <w:r w:rsidRPr="001779A1">
              <w:rPr>
                <w:rFonts w:ascii="Times New Roman" w:eastAsia="Times New Roman" w:hAnsi="Times New Roman"/>
                <w:i/>
                <w:iCs/>
                <w:sz w:val="20"/>
                <w:szCs w:val="20"/>
              </w:rPr>
              <w:t>Region</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 </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 </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Urban</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241</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-6704.93</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-6652.75</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104.36</w:t>
            </w:r>
          </w:p>
        </w:tc>
      </w:tr>
      <w:tr w:rsidR="009275B3" w:rsidRPr="001779A1" w:rsidTr="00026404">
        <w:trPr>
          <w:trHeight w:val="277"/>
          <w:jc w:val="center"/>
        </w:trPr>
        <w:tc>
          <w:tcPr>
            <w:tcW w:w="1716" w:type="pct"/>
            <w:tcBorders>
              <w:top w:val="nil"/>
              <w:left w:val="double" w:sz="6" w:space="0" w:color="auto"/>
              <w:bottom w:val="nil"/>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Sub-urban</w:t>
            </w:r>
          </w:p>
        </w:tc>
        <w:tc>
          <w:tcPr>
            <w:tcW w:w="717"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235</w:t>
            </w:r>
          </w:p>
        </w:tc>
        <w:tc>
          <w:tcPr>
            <w:tcW w:w="810"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-6785.54</w:t>
            </w:r>
          </w:p>
        </w:tc>
        <w:tc>
          <w:tcPr>
            <w:tcW w:w="792" w:type="pct"/>
            <w:tcBorders>
              <w:top w:val="nil"/>
              <w:left w:val="nil"/>
              <w:bottom w:val="nil"/>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-6740.34</w:t>
            </w:r>
          </w:p>
        </w:tc>
        <w:tc>
          <w:tcPr>
            <w:tcW w:w="965" w:type="pct"/>
            <w:tcBorders>
              <w:top w:val="nil"/>
              <w:left w:val="nil"/>
              <w:bottom w:val="nil"/>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90.40</w:t>
            </w:r>
          </w:p>
        </w:tc>
      </w:tr>
      <w:tr w:rsidR="009275B3" w:rsidRPr="001779A1" w:rsidTr="00026404">
        <w:trPr>
          <w:trHeight w:val="292"/>
          <w:jc w:val="center"/>
        </w:trPr>
        <w:tc>
          <w:tcPr>
            <w:tcW w:w="1716" w:type="pct"/>
            <w:tcBorders>
              <w:top w:val="nil"/>
              <w:left w:val="double" w:sz="6" w:space="0" w:color="auto"/>
              <w:bottom w:val="double" w:sz="6" w:space="0" w:color="auto"/>
              <w:right w:val="single" w:sz="4" w:space="0" w:color="auto"/>
            </w:tcBorders>
            <w:shd w:val="clear" w:color="auto" w:fill="auto"/>
            <w:noWrap/>
            <w:vAlign w:val="bottom"/>
          </w:tcPr>
          <w:p w:rsidR="009275B3" w:rsidRPr="001779A1" w:rsidRDefault="009275B3" w:rsidP="00940067">
            <w:pPr>
              <w:spacing w:after="0"/>
              <w:rPr>
                <w:rFonts w:ascii="Times New Roman" w:eastAsia="Times New Roman" w:hAnsi="Times New Roman"/>
                <w:sz w:val="20"/>
                <w:szCs w:val="20"/>
              </w:rPr>
            </w:pPr>
            <w:r w:rsidRPr="001779A1">
              <w:rPr>
                <w:rFonts w:ascii="Times New Roman" w:eastAsia="Times New Roman" w:hAnsi="Times New Roman"/>
                <w:sz w:val="20"/>
                <w:szCs w:val="20"/>
              </w:rPr>
              <w:t xml:space="preserve">  Rural</w:t>
            </w:r>
          </w:p>
        </w:tc>
        <w:tc>
          <w:tcPr>
            <w:tcW w:w="717" w:type="pct"/>
            <w:tcBorders>
              <w:top w:val="nil"/>
              <w:left w:val="nil"/>
              <w:bottom w:val="double" w:sz="6" w:space="0" w:color="auto"/>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24</w:t>
            </w:r>
          </w:p>
        </w:tc>
        <w:tc>
          <w:tcPr>
            <w:tcW w:w="810" w:type="pct"/>
            <w:tcBorders>
              <w:top w:val="nil"/>
              <w:left w:val="nil"/>
              <w:bottom w:val="double" w:sz="6" w:space="0" w:color="auto"/>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-698.49</w:t>
            </w:r>
          </w:p>
        </w:tc>
        <w:tc>
          <w:tcPr>
            <w:tcW w:w="792" w:type="pct"/>
            <w:tcBorders>
              <w:top w:val="nil"/>
              <w:left w:val="nil"/>
              <w:bottom w:val="double" w:sz="6" w:space="0" w:color="auto"/>
              <w:right w:val="single" w:sz="4"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color w:val="000000"/>
                <w:sz w:val="20"/>
                <w:szCs w:val="20"/>
              </w:rPr>
            </w:pPr>
            <w:r w:rsidRPr="001779A1">
              <w:rPr>
                <w:rFonts w:ascii="Times New Roman" w:eastAsia="Times New Roman" w:hAnsi="Times New Roman"/>
                <w:color w:val="000000"/>
                <w:sz w:val="20"/>
                <w:szCs w:val="20"/>
              </w:rPr>
              <w:t>-691.72</w:t>
            </w:r>
          </w:p>
        </w:tc>
        <w:tc>
          <w:tcPr>
            <w:tcW w:w="965" w:type="pct"/>
            <w:tcBorders>
              <w:top w:val="nil"/>
              <w:left w:val="nil"/>
              <w:bottom w:val="double" w:sz="6" w:space="0" w:color="auto"/>
              <w:right w:val="double" w:sz="6" w:space="0" w:color="auto"/>
            </w:tcBorders>
            <w:shd w:val="clear" w:color="auto" w:fill="auto"/>
            <w:noWrap/>
            <w:vAlign w:val="center"/>
          </w:tcPr>
          <w:p w:rsidR="009275B3" w:rsidRPr="001779A1" w:rsidRDefault="009275B3" w:rsidP="00940067">
            <w:pPr>
              <w:spacing w:after="0"/>
              <w:jc w:val="center"/>
              <w:rPr>
                <w:rFonts w:ascii="Times New Roman" w:eastAsia="Times New Roman" w:hAnsi="Times New Roman"/>
                <w:sz w:val="20"/>
                <w:szCs w:val="20"/>
              </w:rPr>
            </w:pPr>
            <w:r w:rsidRPr="001779A1">
              <w:rPr>
                <w:rFonts w:ascii="Times New Roman" w:eastAsia="Times New Roman" w:hAnsi="Times New Roman"/>
                <w:sz w:val="20"/>
                <w:szCs w:val="20"/>
              </w:rPr>
              <w:t>13.53</w:t>
            </w:r>
          </w:p>
        </w:tc>
      </w:tr>
    </w:tbl>
    <w:p w:rsidR="009275B3" w:rsidRDefault="009275B3" w:rsidP="009275B3">
      <w:pPr>
        <w:pStyle w:val="ListParagraph"/>
        <w:spacing w:after="0"/>
        <w:ind w:left="0" w:firstLine="0"/>
        <w:contextualSpacing w:val="0"/>
        <w:jc w:val="center"/>
        <w:rPr>
          <w:rFonts w:ascii="Times New Roman" w:hAnsi="Times New Roman"/>
          <w:b/>
          <w:sz w:val="24"/>
          <w:szCs w:val="24"/>
        </w:rPr>
      </w:pPr>
    </w:p>
    <w:p w:rsidR="006A07E3" w:rsidRPr="006A07E3" w:rsidRDefault="006A07E3" w:rsidP="006A07E3">
      <w:pPr>
        <w:spacing w:after="0"/>
      </w:pPr>
    </w:p>
    <w:p w:rsidR="006A07E3" w:rsidRPr="006A07E3" w:rsidRDefault="006A07E3" w:rsidP="006A07E3">
      <w:pPr>
        <w:jc w:val="center"/>
        <w:rPr>
          <w:rFonts w:ascii="Times New Roman" w:hAnsi="Times New Roman"/>
          <w:b/>
          <w:sz w:val="24"/>
          <w:szCs w:val="24"/>
        </w:rPr>
        <w:sectPr w:rsidR="006A07E3" w:rsidRPr="006A07E3" w:rsidSect="00EC47BE">
          <w:pgSz w:w="12240" w:h="15840"/>
          <w:pgMar w:top="1440" w:right="1440" w:bottom="1440" w:left="1440" w:header="720" w:footer="720" w:gutter="0"/>
          <w:cols w:space="720"/>
          <w:docGrid w:linePitch="360"/>
        </w:sectPr>
      </w:pPr>
    </w:p>
    <w:p w:rsidR="006A07E3" w:rsidRPr="006A07E3" w:rsidRDefault="006A07E3" w:rsidP="006A07E3">
      <w:pPr>
        <w:jc w:val="center"/>
        <w:rPr>
          <w:rFonts w:ascii="Times New Roman" w:hAnsi="Times New Roman"/>
          <w:b/>
          <w:sz w:val="24"/>
          <w:szCs w:val="24"/>
        </w:rPr>
      </w:pPr>
    </w:p>
    <w:p w:rsidR="006A07E3" w:rsidRPr="006A07E3" w:rsidRDefault="006A07E3" w:rsidP="00E01E3D">
      <w:pPr>
        <w:ind w:left="0" w:firstLine="0"/>
        <w:rPr>
          <w:rFonts w:ascii="Times New Roman" w:hAnsi="Times New Roman"/>
          <w:b/>
          <w:sz w:val="24"/>
          <w:szCs w:val="24"/>
        </w:rPr>
      </w:pPr>
    </w:p>
    <w:p w:rsidR="006A07E3" w:rsidRDefault="006A07E3" w:rsidP="00E01E3D">
      <w:pPr>
        <w:spacing w:after="0"/>
        <w:jc w:val="center"/>
        <w:rPr>
          <w:rFonts w:ascii="Times New Roman" w:hAnsi="Times New Roman"/>
          <w:b/>
          <w:sz w:val="24"/>
          <w:szCs w:val="24"/>
        </w:rPr>
      </w:pPr>
      <w:r w:rsidRPr="006A07E3">
        <w:rPr>
          <w:rFonts w:ascii="Times New Roman" w:hAnsi="Times New Roman"/>
          <w:b/>
          <w:sz w:val="24"/>
          <w:szCs w:val="24"/>
        </w:rPr>
        <w:t xml:space="preserve">TABLE </w:t>
      </w:r>
      <w:r w:rsidR="00376E14">
        <w:rPr>
          <w:rFonts w:ascii="Times New Roman" w:hAnsi="Times New Roman"/>
          <w:b/>
          <w:sz w:val="24"/>
          <w:szCs w:val="24"/>
        </w:rPr>
        <w:t>4</w:t>
      </w:r>
      <w:r w:rsidRPr="006A07E3">
        <w:rPr>
          <w:rFonts w:ascii="Times New Roman" w:hAnsi="Times New Roman"/>
          <w:b/>
          <w:sz w:val="24"/>
          <w:szCs w:val="24"/>
        </w:rPr>
        <w:t xml:space="preserve">a Replacement Decision of Evolution Module: Binary Logit </w:t>
      </w:r>
      <w:r w:rsidR="00E01E3D">
        <w:rPr>
          <w:rFonts w:ascii="Times New Roman" w:hAnsi="Times New Roman"/>
          <w:b/>
          <w:sz w:val="24"/>
          <w:szCs w:val="24"/>
        </w:rPr>
        <w:t>M</w:t>
      </w:r>
      <w:r w:rsidRPr="006A07E3">
        <w:rPr>
          <w:rFonts w:ascii="Times New Roman" w:hAnsi="Times New Roman"/>
          <w:b/>
          <w:sz w:val="24"/>
          <w:szCs w:val="24"/>
        </w:rPr>
        <w:t>odel</w:t>
      </w:r>
    </w:p>
    <w:p w:rsidR="00E01E3D" w:rsidRPr="006A07E3" w:rsidRDefault="00E01E3D" w:rsidP="00E01E3D">
      <w:pPr>
        <w:spacing w:after="0"/>
        <w:jc w:val="center"/>
        <w:rPr>
          <w:rFonts w:ascii="Times New Roman" w:hAnsi="Times New Roman"/>
          <w:b/>
          <w:sz w:val="24"/>
          <w:szCs w:val="24"/>
        </w:rPr>
      </w:pPr>
    </w:p>
    <w:tbl>
      <w:tblPr>
        <w:tblW w:w="8275" w:type="dxa"/>
        <w:jc w:val="center"/>
        <w:tblInd w:w="85" w:type="dxa"/>
        <w:tblLook w:val="04A0" w:firstRow="1" w:lastRow="0" w:firstColumn="1" w:lastColumn="0" w:noHBand="0" w:noVBand="1"/>
      </w:tblPr>
      <w:tblGrid>
        <w:gridCol w:w="5218"/>
        <w:gridCol w:w="1620"/>
        <w:gridCol w:w="1437"/>
      </w:tblGrid>
      <w:tr w:rsidR="006A07E3" w:rsidRPr="006A07E3" w:rsidTr="00EC47BE">
        <w:trPr>
          <w:trHeight w:val="341"/>
          <w:jc w:val="center"/>
        </w:trPr>
        <w:tc>
          <w:tcPr>
            <w:tcW w:w="5218" w:type="dxa"/>
            <w:tcBorders>
              <w:top w:val="double" w:sz="6" w:space="0" w:color="auto"/>
              <w:left w:val="double" w:sz="6" w:space="0" w:color="auto"/>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20"/>
                <w:szCs w:val="20"/>
              </w:rPr>
            </w:pPr>
            <w:r w:rsidRPr="006A07E3">
              <w:rPr>
                <w:rFonts w:ascii="Times New Roman" w:eastAsia="Times New Roman" w:hAnsi="Times New Roman"/>
                <w:b/>
                <w:bCs/>
                <w:color w:val="000000"/>
                <w:sz w:val="20"/>
                <w:szCs w:val="20"/>
              </w:rPr>
              <w:t>Variable</w:t>
            </w:r>
          </w:p>
        </w:tc>
        <w:tc>
          <w:tcPr>
            <w:tcW w:w="1620" w:type="dxa"/>
            <w:tcBorders>
              <w:top w:val="double" w:sz="6" w:space="0" w:color="auto"/>
              <w:left w:val="nil"/>
              <w:bottom w:val="single" w:sz="4" w:space="0" w:color="auto"/>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20"/>
                <w:szCs w:val="20"/>
              </w:rPr>
            </w:pPr>
            <w:r w:rsidRPr="006A07E3">
              <w:rPr>
                <w:rFonts w:ascii="Times New Roman" w:eastAsia="Times New Roman" w:hAnsi="Times New Roman"/>
                <w:b/>
                <w:bCs/>
                <w:color w:val="000000"/>
                <w:sz w:val="20"/>
                <w:szCs w:val="20"/>
              </w:rPr>
              <w:t>Parameter</w:t>
            </w:r>
          </w:p>
        </w:tc>
        <w:tc>
          <w:tcPr>
            <w:tcW w:w="1437" w:type="dxa"/>
            <w:tcBorders>
              <w:top w:val="double" w:sz="6" w:space="0" w:color="auto"/>
              <w:left w:val="nil"/>
              <w:bottom w:val="single" w:sz="4" w:space="0" w:color="auto"/>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b/>
                <w:bCs/>
                <w:color w:val="000000"/>
                <w:sz w:val="20"/>
                <w:szCs w:val="20"/>
              </w:rPr>
            </w:pPr>
            <w:r w:rsidRPr="006A07E3">
              <w:rPr>
                <w:rFonts w:ascii="Times New Roman" w:eastAsia="Times New Roman" w:hAnsi="Times New Roman"/>
                <w:b/>
                <w:bCs/>
                <w:color w:val="000000"/>
                <w:sz w:val="20"/>
                <w:szCs w:val="20"/>
              </w:rPr>
              <w:t>t statistic</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F34A6C" w:rsidRDefault="006A07E3" w:rsidP="00F34A6C">
            <w:pPr>
              <w:spacing w:after="0"/>
              <w:ind w:left="0" w:firstLine="0"/>
              <w:jc w:val="left"/>
              <w:rPr>
                <w:rFonts w:ascii="Times New Roman" w:eastAsia="Times New Roman" w:hAnsi="Times New Roman"/>
                <w:iCs/>
                <w:color w:val="000000"/>
                <w:sz w:val="20"/>
                <w:szCs w:val="20"/>
              </w:rPr>
            </w:pPr>
            <w:r w:rsidRPr="00F34A6C">
              <w:rPr>
                <w:rFonts w:ascii="Times New Roman" w:eastAsia="Times New Roman" w:hAnsi="Times New Roman"/>
                <w:iCs/>
                <w:color w:val="000000"/>
                <w:sz w:val="20"/>
                <w:szCs w:val="20"/>
              </w:rPr>
              <w:t>Constant</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-1.9667</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-8.84</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Race of household (other race is base)</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Caucasian</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0.1108</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1.59</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Hispanic</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0.7353</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1.43</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Household Income (Base is below $60,000)</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Between $60,000 and $100,000</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0.1065</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1.26</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Above $120,000</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0.1689</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1.76</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Presence of children</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5 to 11 years</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-0.1736</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-1.79</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12 to 15 years</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0.4677</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3.20</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Characteristics of vehicle getting replaced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Small cross utility vehicle</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-0.4269</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-2.21</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SUV</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-0.2567</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-2.57</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SUV*Large Household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-0.4565</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-2.23</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Van</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-0.2168</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-1.55</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Pickup</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-0.1997</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-1.92</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1-3 years old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0.1432</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1.40</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3-7 years old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0.3125</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3.23</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8-12 years old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0.6889</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4.18</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More than 12 years old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0.548</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3.01</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Gasoline Fueled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0.3529</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1.71</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Number of years since acquired (Base is 5 or more years)</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1 year</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-1.8907</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-4.81</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2 years</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-1.1948</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-5.96</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3 or 4 years</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-0.8159</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-8.02</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Number of years since a vehicle has been replaced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0.5908</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14.23</w:t>
            </w:r>
          </w:p>
        </w:tc>
      </w:tr>
      <w:tr w:rsidR="006A07E3" w:rsidRPr="006A07E3" w:rsidTr="00F34A6C">
        <w:trPr>
          <w:trHeight w:val="325"/>
          <w:jc w:val="center"/>
        </w:trPr>
        <w:tc>
          <w:tcPr>
            <w:tcW w:w="5218" w:type="dxa"/>
            <w:tcBorders>
              <w:top w:val="nil"/>
              <w:left w:val="double" w:sz="6" w:space="0" w:color="auto"/>
              <w:bottom w:val="single" w:sz="4" w:space="0" w:color="auto"/>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Number of years since a vehicle has been added</w:t>
            </w:r>
          </w:p>
        </w:tc>
        <w:tc>
          <w:tcPr>
            <w:tcW w:w="1620"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0.2910</w:t>
            </w:r>
          </w:p>
        </w:tc>
        <w:tc>
          <w:tcPr>
            <w:tcW w:w="1437"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3.31</w:t>
            </w:r>
          </w:p>
        </w:tc>
      </w:tr>
      <w:tr w:rsidR="006A07E3" w:rsidRPr="006A07E3" w:rsidTr="00F34A6C">
        <w:trPr>
          <w:trHeight w:val="325"/>
          <w:jc w:val="center"/>
        </w:trPr>
        <w:tc>
          <w:tcPr>
            <w:tcW w:w="5218"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Log Likelihood</w:t>
            </w:r>
          </w:p>
        </w:tc>
        <w:tc>
          <w:tcPr>
            <w:tcW w:w="3057" w:type="dxa"/>
            <w:gridSpan w:val="2"/>
            <w:tcBorders>
              <w:top w:val="single" w:sz="4" w:space="0" w:color="auto"/>
              <w:left w:val="nil"/>
              <w:bottom w:val="nil"/>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-2675.62</w:t>
            </w:r>
          </w:p>
        </w:tc>
      </w:tr>
      <w:tr w:rsidR="006A07E3" w:rsidRPr="006A07E3" w:rsidTr="00F34A6C">
        <w:trPr>
          <w:trHeight w:val="341"/>
          <w:jc w:val="center"/>
        </w:trPr>
        <w:tc>
          <w:tcPr>
            <w:tcW w:w="5218" w:type="dxa"/>
            <w:tcBorders>
              <w:top w:val="nil"/>
              <w:left w:val="double" w:sz="6" w:space="0" w:color="auto"/>
              <w:bottom w:val="double" w:sz="6" w:space="0" w:color="auto"/>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Log Likelihood at constants</w:t>
            </w:r>
          </w:p>
        </w:tc>
        <w:tc>
          <w:tcPr>
            <w:tcW w:w="3057" w:type="dxa"/>
            <w:gridSpan w:val="2"/>
            <w:tcBorders>
              <w:top w:val="nil"/>
              <w:left w:val="nil"/>
              <w:bottom w:val="double" w:sz="6" w:space="0" w:color="auto"/>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-2892.99</w:t>
            </w:r>
          </w:p>
        </w:tc>
      </w:tr>
    </w:tbl>
    <w:p w:rsidR="006A07E3" w:rsidRPr="006A07E3" w:rsidRDefault="006A07E3" w:rsidP="006A07E3">
      <w:pPr>
        <w:rPr>
          <w:rFonts w:ascii="Times New Roman" w:hAnsi="Times New Roman"/>
          <w:sz w:val="20"/>
          <w:szCs w:val="20"/>
        </w:rPr>
      </w:pPr>
    </w:p>
    <w:p w:rsidR="006A07E3" w:rsidRPr="006A07E3" w:rsidRDefault="006A07E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sectPr w:rsidR="006A07E3" w:rsidRPr="006A07E3" w:rsidSect="00EC47BE">
          <w:pgSz w:w="12240" w:h="15840"/>
          <w:pgMar w:top="1440" w:right="1440" w:bottom="1440" w:left="1440" w:header="720" w:footer="720" w:gutter="0"/>
          <w:cols w:space="720"/>
          <w:docGrid w:linePitch="360"/>
        </w:sectPr>
      </w:pPr>
    </w:p>
    <w:p w:rsidR="006A07E3" w:rsidRPr="006A07E3" w:rsidRDefault="006A07E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p>
    <w:p w:rsidR="006A07E3" w:rsidRPr="006A07E3" w:rsidRDefault="006A07E3" w:rsidP="006A07E3">
      <w:pPr>
        <w:jc w:val="center"/>
        <w:rPr>
          <w:rFonts w:ascii="Times New Roman" w:hAnsi="Times New Roman"/>
          <w:b/>
          <w:sz w:val="24"/>
          <w:szCs w:val="24"/>
        </w:rPr>
      </w:pPr>
    </w:p>
    <w:p w:rsidR="006A07E3" w:rsidRDefault="006A07E3" w:rsidP="00E01E3D">
      <w:pPr>
        <w:spacing w:after="0"/>
        <w:jc w:val="center"/>
        <w:rPr>
          <w:rFonts w:ascii="Times New Roman" w:hAnsi="Times New Roman"/>
          <w:b/>
          <w:sz w:val="24"/>
          <w:szCs w:val="24"/>
        </w:rPr>
      </w:pPr>
      <w:r w:rsidRPr="006A07E3">
        <w:rPr>
          <w:rFonts w:ascii="Times New Roman" w:hAnsi="Times New Roman"/>
          <w:b/>
          <w:sz w:val="24"/>
          <w:szCs w:val="24"/>
        </w:rPr>
        <w:t xml:space="preserve">TABLE </w:t>
      </w:r>
      <w:r w:rsidR="00376E14">
        <w:rPr>
          <w:rFonts w:ascii="Times New Roman" w:hAnsi="Times New Roman"/>
          <w:b/>
          <w:sz w:val="24"/>
          <w:szCs w:val="24"/>
        </w:rPr>
        <w:t>4</w:t>
      </w:r>
      <w:r w:rsidRPr="006A07E3">
        <w:rPr>
          <w:rFonts w:ascii="Times New Roman" w:hAnsi="Times New Roman"/>
          <w:b/>
          <w:sz w:val="24"/>
          <w:szCs w:val="24"/>
        </w:rPr>
        <w:t xml:space="preserve">b Addition Decision of Evolution Module: Binary Logit </w:t>
      </w:r>
      <w:r w:rsidR="00E01E3D">
        <w:rPr>
          <w:rFonts w:ascii="Times New Roman" w:hAnsi="Times New Roman"/>
          <w:b/>
          <w:sz w:val="24"/>
          <w:szCs w:val="24"/>
        </w:rPr>
        <w:t>M</w:t>
      </w:r>
      <w:r w:rsidRPr="006A07E3">
        <w:rPr>
          <w:rFonts w:ascii="Times New Roman" w:hAnsi="Times New Roman"/>
          <w:b/>
          <w:sz w:val="24"/>
          <w:szCs w:val="24"/>
        </w:rPr>
        <w:t>odel</w:t>
      </w:r>
    </w:p>
    <w:p w:rsidR="00E01E3D" w:rsidRPr="006A07E3" w:rsidRDefault="00E01E3D" w:rsidP="00E01E3D">
      <w:pPr>
        <w:spacing w:after="0"/>
        <w:jc w:val="center"/>
        <w:rPr>
          <w:rFonts w:ascii="Times New Roman" w:hAnsi="Times New Roman"/>
          <w:b/>
          <w:sz w:val="24"/>
          <w:szCs w:val="24"/>
        </w:rPr>
      </w:pPr>
    </w:p>
    <w:tbl>
      <w:tblPr>
        <w:tblW w:w="8984" w:type="dxa"/>
        <w:jc w:val="center"/>
        <w:tblInd w:w="85" w:type="dxa"/>
        <w:tblLook w:val="04A0" w:firstRow="1" w:lastRow="0" w:firstColumn="1" w:lastColumn="0" w:noHBand="0" w:noVBand="1"/>
      </w:tblPr>
      <w:tblGrid>
        <w:gridCol w:w="6697"/>
        <w:gridCol w:w="1184"/>
        <w:gridCol w:w="1103"/>
      </w:tblGrid>
      <w:tr w:rsidR="006A07E3" w:rsidRPr="005C5D0D" w:rsidTr="00E01E3D">
        <w:trPr>
          <w:trHeight w:val="343"/>
          <w:jc w:val="center"/>
        </w:trPr>
        <w:tc>
          <w:tcPr>
            <w:tcW w:w="6697" w:type="dxa"/>
            <w:tcBorders>
              <w:top w:val="double" w:sz="6" w:space="0" w:color="auto"/>
              <w:left w:val="double" w:sz="6" w:space="0" w:color="auto"/>
              <w:bottom w:val="single" w:sz="4" w:space="0" w:color="auto"/>
              <w:right w:val="single" w:sz="4" w:space="0" w:color="auto"/>
            </w:tcBorders>
            <w:shd w:val="clear" w:color="auto" w:fill="auto"/>
            <w:noWrap/>
            <w:vAlign w:val="center"/>
          </w:tcPr>
          <w:p w:rsidR="006A07E3" w:rsidRPr="005C5D0D" w:rsidRDefault="006A07E3" w:rsidP="006A07E3">
            <w:pPr>
              <w:spacing w:after="0"/>
              <w:ind w:left="0" w:firstLine="0"/>
              <w:jc w:val="center"/>
              <w:rPr>
                <w:rFonts w:ascii="Times New Roman" w:eastAsia="Times New Roman" w:hAnsi="Times New Roman"/>
                <w:b/>
                <w:color w:val="000000"/>
                <w:sz w:val="20"/>
                <w:szCs w:val="20"/>
              </w:rPr>
            </w:pPr>
            <w:r w:rsidRPr="005C5D0D">
              <w:rPr>
                <w:rFonts w:ascii="Times New Roman" w:eastAsia="Times New Roman" w:hAnsi="Times New Roman"/>
                <w:b/>
                <w:color w:val="000000"/>
                <w:sz w:val="20"/>
                <w:szCs w:val="20"/>
              </w:rPr>
              <w:t>Variable</w:t>
            </w:r>
          </w:p>
        </w:tc>
        <w:tc>
          <w:tcPr>
            <w:tcW w:w="1184" w:type="dxa"/>
            <w:tcBorders>
              <w:top w:val="double" w:sz="6" w:space="0" w:color="auto"/>
              <w:left w:val="nil"/>
              <w:bottom w:val="single" w:sz="4" w:space="0" w:color="auto"/>
              <w:right w:val="single" w:sz="4" w:space="0" w:color="auto"/>
            </w:tcBorders>
            <w:shd w:val="clear" w:color="auto" w:fill="auto"/>
            <w:noWrap/>
            <w:vAlign w:val="center"/>
          </w:tcPr>
          <w:p w:rsidR="006A07E3" w:rsidRPr="005C5D0D" w:rsidRDefault="006A07E3" w:rsidP="006A07E3">
            <w:pPr>
              <w:spacing w:after="0"/>
              <w:ind w:left="0" w:firstLine="0"/>
              <w:jc w:val="center"/>
              <w:rPr>
                <w:rFonts w:ascii="Times New Roman" w:eastAsia="Times New Roman" w:hAnsi="Times New Roman"/>
                <w:b/>
                <w:color w:val="000000"/>
                <w:sz w:val="20"/>
                <w:szCs w:val="20"/>
              </w:rPr>
            </w:pPr>
            <w:r w:rsidRPr="005C5D0D">
              <w:rPr>
                <w:rFonts w:ascii="Times New Roman" w:eastAsia="Times New Roman" w:hAnsi="Times New Roman"/>
                <w:b/>
                <w:color w:val="000000"/>
                <w:sz w:val="20"/>
                <w:szCs w:val="20"/>
              </w:rPr>
              <w:t>Parameter</w:t>
            </w:r>
          </w:p>
        </w:tc>
        <w:tc>
          <w:tcPr>
            <w:tcW w:w="1103" w:type="dxa"/>
            <w:tcBorders>
              <w:top w:val="double" w:sz="6" w:space="0" w:color="auto"/>
              <w:left w:val="nil"/>
              <w:bottom w:val="single" w:sz="4" w:space="0" w:color="auto"/>
              <w:right w:val="double" w:sz="6" w:space="0" w:color="auto"/>
            </w:tcBorders>
            <w:shd w:val="clear" w:color="auto" w:fill="auto"/>
            <w:noWrap/>
            <w:vAlign w:val="center"/>
          </w:tcPr>
          <w:p w:rsidR="006A07E3" w:rsidRPr="005C5D0D" w:rsidRDefault="006A07E3" w:rsidP="006A07E3">
            <w:pPr>
              <w:spacing w:after="0"/>
              <w:ind w:left="0" w:firstLine="0"/>
              <w:jc w:val="center"/>
              <w:rPr>
                <w:rFonts w:ascii="Times New Roman" w:eastAsia="Times New Roman" w:hAnsi="Times New Roman"/>
                <w:b/>
                <w:color w:val="000000"/>
                <w:sz w:val="20"/>
                <w:szCs w:val="20"/>
              </w:rPr>
            </w:pPr>
            <w:r w:rsidRPr="005C5D0D">
              <w:rPr>
                <w:rFonts w:ascii="Times New Roman" w:eastAsia="Times New Roman" w:hAnsi="Times New Roman"/>
                <w:b/>
                <w:color w:val="000000"/>
                <w:sz w:val="20"/>
                <w:szCs w:val="20"/>
              </w:rPr>
              <w:t>t statistic</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Constant</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-3.7901</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-5.60</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Race of the household (other race is base)</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Caucasian</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-0.4064</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-1.77</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Hispanic</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-9.576</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-9.49</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Number of adults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0.8129</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5.14</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Large Household ( size &gt;=5)</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0.7117</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2.16</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Household Income (Base is above $20,000)</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Between $20,000</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1.4209</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2.96</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Presence of children 12 to 15 years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1.2988</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4.48</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Presence of senior adults</w:t>
            </w:r>
            <w:r w:rsidR="009F2384">
              <w:rPr>
                <w:rFonts w:ascii="Times New Roman" w:eastAsia="Times New Roman" w:hAnsi="Times New Roman"/>
                <w:color w:val="000000"/>
                <w:sz w:val="20"/>
                <w:szCs w:val="20"/>
              </w:rPr>
              <w:t xml:space="preserve"> (age</w:t>
            </w:r>
            <w:r w:rsidR="00E01E3D">
              <w:rPr>
                <w:rFonts w:ascii="Times New Roman" w:eastAsia="Times New Roman" w:hAnsi="Times New Roman"/>
                <w:color w:val="000000"/>
                <w:sz w:val="20"/>
                <w:szCs w:val="20"/>
              </w:rPr>
              <w:t xml:space="preserve"> </w:t>
            </w:r>
            <w:r w:rsidR="009F2384">
              <w:rPr>
                <w:rFonts w:ascii="Times New Roman" w:eastAsia="Times New Roman" w:hAnsi="Times New Roman"/>
                <w:color w:val="000000"/>
                <w:sz w:val="20"/>
                <w:szCs w:val="20"/>
              </w:rPr>
              <w:t>&gt;65 years)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-1.8651</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-3.36</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F34A6C" w:rsidRDefault="006A07E3" w:rsidP="00F34A6C">
            <w:pPr>
              <w:spacing w:after="0"/>
              <w:ind w:left="0" w:firstLine="0"/>
              <w:jc w:val="left"/>
              <w:rPr>
                <w:rFonts w:ascii="Times New Roman" w:eastAsia="Times New Roman" w:hAnsi="Times New Roman"/>
                <w:i/>
                <w:color w:val="000000"/>
                <w:sz w:val="20"/>
                <w:szCs w:val="20"/>
              </w:rPr>
            </w:pPr>
            <w:r w:rsidRPr="00F34A6C">
              <w:rPr>
                <w:rFonts w:ascii="Times New Roman" w:eastAsia="Times New Roman" w:hAnsi="Times New Roman"/>
                <w:i/>
                <w:color w:val="000000"/>
                <w:sz w:val="20"/>
                <w:szCs w:val="20"/>
              </w:rPr>
              <w:t>Region (Base is urban and sub-urban)</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Rural</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0.9864</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2.07</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Household Vehicle Fleet Characteristics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Number of compact cars </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-0.7671</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-3.16</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Number of cars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-0.4622</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-2.01</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Number of SUVs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-0.2942</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-1.57</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Number of Pickup trucks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-0.5665</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-2.28</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i/>
                <w:iCs/>
                <w:color w:val="000000"/>
                <w:sz w:val="20"/>
                <w:szCs w:val="20"/>
              </w:rPr>
            </w:pPr>
            <w:r w:rsidRPr="006A07E3">
              <w:rPr>
                <w:rFonts w:ascii="Times New Roman" w:eastAsia="Times New Roman" w:hAnsi="Times New Roman"/>
                <w:i/>
                <w:iCs/>
                <w:color w:val="000000"/>
                <w:sz w:val="20"/>
                <w:szCs w:val="20"/>
              </w:rPr>
              <w:t>Number of years since a vehicle has been replaced (Base is four or more years)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Same year</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-1.0295</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-1.62</w:t>
            </w:r>
          </w:p>
        </w:tc>
      </w:tr>
      <w:tr w:rsidR="006A07E3" w:rsidRPr="006A07E3" w:rsidTr="00F34A6C">
        <w:trPr>
          <w:trHeight w:val="327"/>
          <w:jc w:val="center"/>
        </w:trPr>
        <w:tc>
          <w:tcPr>
            <w:tcW w:w="6697" w:type="dxa"/>
            <w:tcBorders>
              <w:top w:val="nil"/>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 xml:space="preserve">  One to three years</w:t>
            </w:r>
          </w:p>
        </w:tc>
        <w:tc>
          <w:tcPr>
            <w:tcW w:w="1184" w:type="dxa"/>
            <w:tcBorders>
              <w:top w:val="nil"/>
              <w:left w:val="nil"/>
              <w:bottom w:val="nil"/>
              <w:right w:val="single" w:sz="4"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-0.8189</w:t>
            </w:r>
          </w:p>
        </w:tc>
        <w:tc>
          <w:tcPr>
            <w:tcW w:w="1103" w:type="dxa"/>
            <w:tcBorders>
              <w:top w:val="nil"/>
              <w:left w:val="nil"/>
              <w:bottom w:val="nil"/>
              <w:right w:val="double" w:sz="6" w:space="0" w:color="auto"/>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-1.28</w:t>
            </w:r>
          </w:p>
        </w:tc>
      </w:tr>
      <w:tr w:rsidR="006A07E3" w:rsidRPr="006A07E3" w:rsidTr="00F34A6C">
        <w:trPr>
          <w:trHeight w:val="327"/>
          <w:jc w:val="center"/>
        </w:trPr>
        <w:tc>
          <w:tcPr>
            <w:tcW w:w="6697" w:type="dxa"/>
            <w:tcBorders>
              <w:top w:val="single" w:sz="4" w:space="0" w:color="auto"/>
              <w:left w:val="double" w:sz="6" w:space="0" w:color="auto"/>
              <w:bottom w:val="nil"/>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Log Likelihood</w:t>
            </w:r>
          </w:p>
        </w:tc>
        <w:tc>
          <w:tcPr>
            <w:tcW w:w="2287" w:type="dxa"/>
            <w:gridSpan w:val="2"/>
            <w:tcBorders>
              <w:top w:val="single" w:sz="4" w:space="0" w:color="auto"/>
              <w:left w:val="nil"/>
              <w:bottom w:val="nil"/>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-428.88</w:t>
            </w:r>
          </w:p>
        </w:tc>
      </w:tr>
      <w:tr w:rsidR="006A07E3" w:rsidRPr="006A07E3" w:rsidTr="00F34A6C">
        <w:trPr>
          <w:trHeight w:val="343"/>
          <w:jc w:val="center"/>
        </w:trPr>
        <w:tc>
          <w:tcPr>
            <w:tcW w:w="6697" w:type="dxa"/>
            <w:tcBorders>
              <w:top w:val="nil"/>
              <w:left w:val="double" w:sz="6" w:space="0" w:color="auto"/>
              <w:bottom w:val="double" w:sz="6" w:space="0" w:color="auto"/>
              <w:right w:val="single" w:sz="4" w:space="0" w:color="auto"/>
            </w:tcBorders>
            <w:shd w:val="clear" w:color="auto" w:fill="auto"/>
            <w:noWrap/>
            <w:vAlign w:val="center"/>
          </w:tcPr>
          <w:p w:rsidR="006A07E3" w:rsidRPr="006A07E3" w:rsidRDefault="006A07E3" w:rsidP="00F34A6C">
            <w:pPr>
              <w:spacing w:after="0"/>
              <w:ind w:left="0" w:firstLine="0"/>
              <w:jc w:val="left"/>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Log Likelihood at constants</w:t>
            </w:r>
          </w:p>
        </w:tc>
        <w:tc>
          <w:tcPr>
            <w:tcW w:w="2287" w:type="dxa"/>
            <w:gridSpan w:val="2"/>
            <w:tcBorders>
              <w:top w:val="nil"/>
              <w:left w:val="nil"/>
              <w:bottom w:val="double" w:sz="6" w:space="0" w:color="auto"/>
              <w:right w:val="double" w:sz="6" w:space="0" w:color="000000"/>
            </w:tcBorders>
            <w:shd w:val="clear" w:color="auto" w:fill="auto"/>
            <w:noWrap/>
            <w:vAlign w:val="center"/>
          </w:tcPr>
          <w:p w:rsidR="006A07E3" w:rsidRPr="006A07E3" w:rsidRDefault="006A07E3" w:rsidP="006A07E3">
            <w:pPr>
              <w:spacing w:after="0"/>
              <w:ind w:left="0" w:firstLine="0"/>
              <w:jc w:val="center"/>
              <w:rPr>
                <w:rFonts w:ascii="Times New Roman" w:eastAsia="Times New Roman" w:hAnsi="Times New Roman"/>
                <w:color w:val="000000"/>
                <w:sz w:val="20"/>
                <w:szCs w:val="20"/>
              </w:rPr>
            </w:pPr>
            <w:r w:rsidRPr="006A07E3">
              <w:rPr>
                <w:rFonts w:ascii="Times New Roman" w:eastAsia="Times New Roman" w:hAnsi="Times New Roman"/>
                <w:color w:val="000000"/>
                <w:sz w:val="20"/>
                <w:szCs w:val="20"/>
              </w:rPr>
              <w:t>-506.45</w:t>
            </w:r>
          </w:p>
        </w:tc>
      </w:tr>
    </w:tbl>
    <w:p w:rsidR="00376E14" w:rsidRPr="00BA31CA" w:rsidRDefault="00376E14" w:rsidP="00725F13">
      <w:pPr>
        <w:pStyle w:val="ListParagraph"/>
        <w:spacing w:after="0"/>
        <w:ind w:left="0" w:firstLine="0"/>
        <w:contextualSpacing w:val="0"/>
        <w:rPr>
          <w:rFonts w:ascii="Times New Roman" w:hAnsi="Times New Roman"/>
          <w:b/>
          <w:sz w:val="24"/>
          <w:szCs w:val="24"/>
        </w:rPr>
      </w:pPr>
    </w:p>
    <w:sectPr w:rsidR="00376E14" w:rsidRPr="00BA31CA" w:rsidSect="006A07E3">
      <w:headerReference w:type="default" r:id="rId109"/>
      <w:pgSz w:w="12240" w:h="15840"/>
      <w:pgMar w:top="576" w:right="576"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59" w:rsidRDefault="007F2F59" w:rsidP="000159FD">
      <w:pPr>
        <w:spacing w:after="0"/>
      </w:pPr>
      <w:r>
        <w:separator/>
      </w:r>
    </w:p>
  </w:endnote>
  <w:endnote w:type="continuationSeparator" w:id="0">
    <w:p w:rsidR="007F2F59" w:rsidRDefault="007F2F59" w:rsidP="00015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Default="00786E10">
    <w:pPr>
      <w:pStyle w:val="Footer"/>
      <w:jc w:val="right"/>
    </w:pPr>
  </w:p>
  <w:p w:rsidR="00786E10" w:rsidRDefault="00786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5A02C4" w:rsidRDefault="00786E10" w:rsidP="00B348AE">
    <w:pPr>
      <w:pStyle w:val="Footer"/>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5A02C4" w:rsidRDefault="00786E10" w:rsidP="00B348A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59" w:rsidRDefault="007F2F59" w:rsidP="000159FD">
      <w:pPr>
        <w:spacing w:after="0"/>
      </w:pPr>
      <w:r>
        <w:separator/>
      </w:r>
    </w:p>
  </w:footnote>
  <w:footnote w:type="continuationSeparator" w:id="0">
    <w:p w:rsidR="007F2F59" w:rsidRDefault="007F2F59" w:rsidP="000159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EA587A">
    <w:pPr>
      <w:pStyle w:val="Header"/>
      <w:rPr>
        <w:rFonts w:ascii="Times New Roman" w:hAnsi="Times New Roman"/>
        <w:sz w:val="24"/>
        <w:szCs w:val="24"/>
      </w:rPr>
    </w:pPr>
    <w:r w:rsidRPr="00EA587A">
      <w:rPr>
        <w:rFonts w:ascii="Times New Roman" w:hAnsi="Times New Roman"/>
        <w:sz w:val="24"/>
        <w:szCs w:val="24"/>
      </w:rPr>
      <w:t>Paleti, Eluru, Bhat, Pendyala, and Adler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pPr>
      <w:pStyle w:val="Header"/>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and Goulias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EA587A">
    <w:pPr>
      <w:pStyle w:val="Header"/>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xml:space="preserve">, and Goulias </w:t>
    </w:r>
    <w:r>
      <w:rPr>
        <w:rFonts w:ascii="Times New Roman" w:hAnsi="Times New Roman"/>
        <w:sz w:val="24"/>
        <w:szCs w:val="24"/>
      </w:rPr>
      <w:tab/>
    </w:r>
    <w:r w:rsidRPr="00EA587A">
      <w:rPr>
        <w:rFonts w:ascii="Times New Roman" w:hAnsi="Times New Roman"/>
        <w:sz w:val="24"/>
        <w:szCs w:val="24"/>
      </w:rPr>
      <w:fldChar w:fldCharType="begin"/>
    </w:r>
    <w:r w:rsidRPr="00EA587A">
      <w:rPr>
        <w:rFonts w:ascii="Times New Roman" w:hAnsi="Times New Roman"/>
        <w:sz w:val="24"/>
        <w:szCs w:val="24"/>
      </w:rPr>
      <w:instrText xml:space="preserve"> PAGE   \* MERGEFORMAT </w:instrText>
    </w:r>
    <w:r w:rsidRPr="00EA587A">
      <w:rPr>
        <w:rFonts w:ascii="Times New Roman" w:hAnsi="Times New Roman"/>
        <w:sz w:val="24"/>
        <w:szCs w:val="24"/>
      </w:rPr>
      <w:fldChar w:fldCharType="separate"/>
    </w:r>
    <w:r w:rsidR="007F2F59">
      <w:rPr>
        <w:rFonts w:ascii="Times New Roman" w:hAnsi="Times New Roman"/>
        <w:noProof/>
        <w:sz w:val="24"/>
        <w:szCs w:val="24"/>
      </w:rPr>
      <w:t>4</w:t>
    </w:r>
    <w:r w:rsidRPr="00EA587A">
      <w:rPr>
        <w:rFonts w:ascii="Times New Roman" w:hAnsi="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E01E3D">
    <w:pPr>
      <w:pStyle w:val="Header"/>
      <w:tabs>
        <w:tab w:val="clear" w:pos="9360"/>
        <w:tab w:val="right" w:pos="12960"/>
      </w:tabs>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xml:space="preserve">, and Goulias    </w:t>
    </w:r>
    <w:r>
      <w:rPr>
        <w:rFonts w:ascii="Times New Roman" w:hAnsi="Times New Roman"/>
        <w:sz w:val="24"/>
        <w:szCs w:val="24"/>
      </w:rPr>
      <w:tab/>
    </w:r>
    <w:r w:rsidRPr="00EA587A">
      <w:rPr>
        <w:rFonts w:ascii="Times New Roman" w:hAnsi="Times New Roman"/>
        <w:sz w:val="24"/>
        <w:szCs w:val="24"/>
      </w:rPr>
      <w:fldChar w:fldCharType="begin"/>
    </w:r>
    <w:r w:rsidRPr="00EA587A">
      <w:rPr>
        <w:rFonts w:ascii="Times New Roman" w:hAnsi="Times New Roman"/>
        <w:sz w:val="24"/>
        <w:szCs w:val="24"/>
      </w:rPr>
      <w:instrText xml:space="preserve"> PAGE   \* MERGEFORMAT </w:instrText>
    </w:r>
    <w:r w:rsidRPr="00EA587A">
      <w:rPr>
        <w:rFonts w:ascii="Times New Roman" w:hAnsi="Times New Roman"/>
        <w:sz w:val="24"/>
        <w:szCs w:val="24"/>
      </w:rPr>
      <w:fldChar w:fldCharType="separate"/>
    </w:r>
    <w:r w:rsidR="00AF3BE4">
      <w:rPr>
        <w:rFonts w:ascii="Times New Roman" w:hAnsi="Times New Roman"/>
        <w:noProof/>
        <w:sz w:val="24"/>
        <w:szCs w:val="24"/>
      </w:rPr>
      <w:t>17</w:t>
    </w:r>
    <w:r w:rsidRPr="00EA587A">
      <w:rPr>
        <w:rFonts w:ascii="Times New Roman" w:hAnsi="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E01E3D">
    <w:pPr>
      <w:pStyle w:val="Header"/>
      <w:tabs>
        <w:tab w:val="clear" w:pos="9360"/>
        <w:tab w:val="right" w:pos="12960"/>
      </w:tabs>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xml:space="preserve">, and Goulias    </w:t>
    </w:r>
    <w:r>
      <w:rPr>
        <w:rFonts w:ascii="Times New Roman" w:hAnsi="Times New Roman"/>
        <w:sz w:val="24"/>
        <w:szCs w:val="24"/>
      </w:rPr>
      <w:tab/>
    </w:r>
    <w:r w:rsidRPr="00EA587A">
      <w:rPr>
        <w:rFonts w:ascii="Times New Roman" w:hAnsi="Times New Roman"/>
        <w:sz w:val="24"/>
        <w:szCs w:val="24"/>
      </w:rPr>
      <w:fldChar w:fldCharType="begin"/>
    </w:r>
    <w:r w:rsidRPr="00EA587A">
      <w:rPr>
        <w:rFonts w:ascii="Times New Roman" w:hAnsi="Times New Roman"/>
        <w:sz w:val="24"/>
        <w:szCs w:val="24"/>
      </w:rPr>
      <w:instrText xml:space="preserve"> PAGE   \* MERGEFORMAT </w:instrText>
    </w:r>
    <w:r w:rsidRPr="00EA587A">
      <w:rPr>
        <w:rFonts w:ascii="Times New Roman" w:hAnsi="Times New Roman"/>
        <w:sz w:val="24"/>
        <w:szCs w:val="24"/>
      </w:rPr>
      <w:fldChar w:fldCharType="separate"/>
    </w:r>
    <w:r w:rsidR="00AF3BE4">
      <w:rPr>
        <w:rFonts w:ascii="Times New Roman" w:hAnsi="Times New Roman"/>
        <w:noProof/>
        <w:sz w:val="24"/>
        <w:szCs w:val="24"/>
      </w:rPr>
      <w:t>22</w:t>
    </w:r>
    <w:r w:rsidRPr="00EA587A">
      <w:rPr>
        <w:rFonts w:ascii="Times New Roman" w:hAnsi="Times New Roman"/>
        <w:sz w:val="24"/>
        <w:szCs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EA587A">
    <w:pPr>
      <w:pStyle w:val="Header"/>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xml:space="preserve">, and Goulias </w:t>
    </w:r>
    <w:r>
      <w:rPr>
        <w:rFonts w:ascii="Times New Roman" w:hAnsi="Times New Roman"/>
        <w:sz w:val="24"/>
        <w:szCs w:val="24"/>
      </w:rPr>
      <w:tab/>
    </w:r>
    <w:r w:rsidRPr="00EA587A">
      <w:rPr>
        <w:rFonts w:ascii="Times New Roman" w:hAnsi="Times New Roman"/>
        <w:sz w:val="24"/>
        <w:szCs w:val="24"/>
      </w:rPr>
      <w:fldChar w:fldCharType="begin"/>
    </w:r>
    <w:r w:rsidRPr="00EA587A">
      <w:rPr>
        <w:rFonts w:ascii="Times New Roman" w:hAnsi="Times New Roman"/>
        <w:sz w:val="24"/>
        <w:szCs w:val="24"/>
      </w:rPr>
      <w:instrText xml:space="preserve"> PAGE   \* MERGEFORMAT </w:instrText>
    </w:r>
    <w:r w:rsidRPr="00EA587A">
      <w:rPr>
        <w:rFonts w:ascii="Times New Roman" w:hAnsi="Times New Roman"/>
        <w:sz w:val="24"/>
        <w:szCs w:val="24"/>
      </w:rPr>
      <w:fldChar w:fldCharType="separate"/>
    </w:r>
    <w:r w:rsidR="00AF3BE4">
      <w:rPr>
        <w:rFonts w:ascii="Times New Roman" w:hAnsi="Times New Roman"/>
        <w:noProof/>
        <w:sz w:val="24"/>
        <w:szCs w:val="24"/>
      </w:rPr>
      <w:t>25</w:t>
    </w:r>
    <w:r w:rsidRPr="00EA587A">
      <w:rPr>
        <w:rFonts w:ascii="Times New Roman" w:hAnsi="Times New Roman"/>
        <w:sz w:val="24"/>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10" w:rsidRPr="00EA587A" w:rsidRDefault="00786E10" w:rsidP="009E21C3">
    <w:pPr>
      <w:pStyle w:val="Header"/>
      <w:ind w:left="0" w:firstLine="0"/>
      <w:rPr>
        <w:rFonts w:ascii="Times New Roman" w:hAnsi="Times New Roman"/>
        <w:sz w:val="24"/>
        <w:szCs w:val="24"/>
      </w:rPr>
    </w:pPr>
    <w:r w:rsidRPr="00EA587A">
      <w:rPr>
        <w:rFonts w:ascii="Times New Roman" w:hAnsi="Times New Roman"/>
        <w:sz w:val="24"/>
        <w:szCs w:val="24"/>
      </w:rPr>
      <w:t>Paleti, Eluru, Bhat, Pendyala, Adler</w:t>
    </w:r>
    <w:r>
      <w:rPr>
        <w:rFonts w:ascii="Times New Roman" w:hAnsi="Times New Roman"/>
        <w:sz w:val="24"/>
        <w:szCs w:val="24"/>
      </w:rPr>
      <w:t xml:space="preserve">, and Goulias </w:t>
    </w:r>
    <w:r>
      <w:rPr>
        <w:rFonts w:ascii="Times New Roman" w:hAnsi="Times New Roman"/>
        <w:sz w:val="24"/>
        <w:szCs w:val="24"/>
      </w:rPr>
      <w:tab/>
    </w:r>
    <w:r>
      <w:rPr>
        <w:rFonts w:ascii="Times New Roman" w:hAnsi="Times New Roman"/>
        <w:sz w:val="24"/>
        <w:szCs w:val="24"/>
      </w:rPr>
      <w:tab/>
    </w:r>
    <w:r w:rsidRPr="00EA587A">
      <w:rPr>
        <w:rFonts w:ascii="Times New Roman" w:hAnsi="Times New Roman"/>
        <w:sz w:val="24"/>
        <w:szCs w:val="24"/>
      </w:rPr>
      <w:fldChar w:fldCharType="begin"/>
    </w:r>
    <w:r w:rsidRPr="00EA587A">
      <w:rPr>
        <w:rFonts w:ascii="Times New Roman" w:hAnsi="Times New Roman"/>
        <w:sz w:val="24"/>
        <w:szCs w:val="24"/>
      </w:rPr>
      <w:instrText xml:space="preserve"> PAGE   \* MERGEFORMAT </w:instrText>
    </w:r>
    <w:r w:rsidRPr="00EA587A">
      <w:rPr>
        <w:rFonts w:ascii="Times New Roman" w:hAnsi="Times New Roman"/>
        <w:sz w:val="24"/>
        <w:szCs w:val="24"/>
      </w:rPr>
      <w:fldChar w:fldCharType="separate"/>
    </w:r>
    <w:r w:rsidR="00AF3BE4">
      <w:rPr>
        <w:rFonts w:ascii="Times New Roman" w:hAnsi="Times New Roman"/>
        <w:noProof/>
        <w:sz w:val="24"/>
        <w:szCs w:val="24"/>
      </w:rPr>
      <w:t>26</w:t>
    </w:r>
    <w:r w:rsidRPr="00EA587A">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1469"/>
    <w:multiLevelType w:val="hybridMultilevel"/>
    <w:tmpl w:val="D7E6471C"/>
    <w:lvl w:ilvl="0" w:tplc="905C8892">
      <w:start w:val="1"/>
      <w:numFmt w:val="bullet"/>
      <w:suff w:val="nothing"/>
      <w:lvlText w:val=""/>
      <w:lvlJc w:val="left"/>
      <w:pPr>
        <w:ind w:left="72" w:hanging="72"/>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C502FD"/>
    <w:multiLevelType w:val="hybridMultilevel"/>
    <w:tmpl w:val="F802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738D3"/>
    <w:multiLevelType w:val="hybridMultilevel"/>
    <w:tmpl w:val="57BAE38E"/>
    <w:lvl w:ilvl="0" w:tplc="00AC3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2B"/>
    <w:rsid w:val="00001D51"/>
    <w:rsid w:val="000043EA"/>
    <w:rsid w:val="000061E0"/>
    <w:rsid w:val="00010264"/>
    <w:rsid w:val="000128F4"/>
    <w:rsid w:val="00013CFF"/>
    <w:rsid w:val="0001419F"/>
    <w:rsid w:val="000159FD"/>
    <w:rsid w:val="00016944"/>
    <w:rsid w:val="00017193"/>
    <w:rsid w:val="000173DB"/>
    <w:rsid w:val="00026404"/>
    <w:rsid w:val="00027F72"/>
    <w:rsid w:val="00030CC6"/>
    <w:rsid w:val="00032709"/>
    <w:rsid w:val="0003628C"/>
    <w:rsid w:val="00040730"/>
    <w:rsid w:val="00041CCE"/>
    <w:rsid w:val="00042092"/>
    <w:rsid w:val="00042828"/>
    <w:rsid w:val="00055F93"/>
    <w:rsid w:val="000602F8"/>
    <w:rsid w:val="00062D95"/>
    <w:rsid w:val="000675D4"/>
    <w:rsid w:val="000713C0"/>
    <w:rsid w:val="00074B00"/>
    <w:rsid w:val="00081FE7"/>
    <w:rsid w:val="00094EEB"/>
    <w:rsid w:val="0009588A"/>
    <w:rsid w:val="000A757B"/>
    <w:rsid w:val="000B0FBC"/>
    <w:rsid w:val="000B10C2"/>
    <w:rsid w:val="000B277D"/>
    <w:rsid w:val="000B628B"/>
    <w:rsid w:val="000C030A"/>
    <w:rsid w:val="000C0F76"/>
    <w:rsid w:val="000C6C95"/>
    <w:rsid w:val="000D0101"/>
    <w:rsid w:val="000D1725"/>
    <w:rsid w:val="000D3DE1"/>
    <w:rsid w:val="000D4630"/>
    <w:rsid w:val="000D6905"/>
    <w:rsid w:val="000E0EFB"/>
    <w:rsid w:val="000E107E"/>
    <w:rsid w:val="00101B1B"/>
    <w:rsid w:val="001069FE"/>
    <w:rsid w:val="00106F39"/>
    <w:rsid w:val="00111012"/>
    <w:rsid w:val="00123CE6"/>
    <w:rsid w:val="00125034"/>
    <w:rsid w:val="001257C4"/>
    <w:rsid w:val="00135B2C"/>
    <w:rsid w:val="00137D47"/>
    <w:rsid w:val="00142840"/>
    <w:rsid w:val="001456BE"/>
    <w:rsid w:val="001502DD"/>
    <w:rsid w:val="00151B22"/>
    <w:rsid w:val="00151C04"/>
    <w:rsid w:val="00164D5F"/>
    <w:rsid w:val="00175DEB"/>
    <w:rsid w:val="001779A1"/>
    <w:rsid w:val="00194682"/>
    <w:rsid w:val="001A080C"/>
    <w:rsid w:val="001A5349"/>
    <w:rsid w:val="001B0481"/>
    <w:rsid w:val="001B457E"/>
    <w:rsid w:val="001C048F"/>
    <w:rsid w:val="001C1014"/>
    <w:rsid w:val="001C1224"/>
    <w:rsid w:val="001C48FF"/>
    <w:rsid w:val="001C6058"/>
    <w:rsid w:val="001D3767"/>
    <w:rsid w:val="001D4842"/>
    <w:rsid w:val="001D590F"/>
    <w:rsid w:val="001E213D"/>
    <w:rsid w:val="001E2F40"/>
    <w:rsid w:val="001E6AAA"/>
    <w:rsid w:val="001E77A5"/>
    <w:rsid w:val="001F1CBA"/>
    <w:rsid w:val="001F2491"/>
    <w:rsid w:val="001F4180"/>
    <w:rsid w:val="001F4B68"/>
    <w:rsid w:val="001F6C01"/>
    <w:rsid w:val="00201037"/>
    <w:rsid w:val="00201EC2"/>
    <w:rsid w:val="00211290"/>
    <w:rsid w:val="002145DF"/>
    <w:rsid w:val="002154BE"/>
    <w:rsid w:val="00220914"/>
    <w:rsid w:val="00220E26"/>
    <w:rsid w:val="002221B0"/>
    <w:rsid w:val="00225C78"/>
    <w:rsid w:val="00235E61"/>
    <w:rsid w:val="00236556"/>
    <w:rsid w:val="00236759"/>
    <w:rsid w:val="00243697"/>
    <w:rsid w:val="00247A75"/>
    <w:rsid w:val="00266C71"/>
    <w:rsid w:val="00274A0A"/>
    <w:rsid w:val="00275FCB"/>
    <w:rsid w:val="00277DBF"/>
    <w:rsid w:val="0028386A"/>
    <w:rsid w:val="00287C32"/>
    <w:rsid w:val="00294E96"/>
    <w:rsid w:val="002A1A41"/>
    <w:rsid w:val="002A2643"/>
    <w:rsid w:val="002A586E"/>
    <w:rsid w:val="002A6BA2"/>
    <w:rsid w:val="002A6F72"/>
    <w:rsid w:val="002B5DD2"/>
    <w:rsid w:val="002C7343"/>
    <w:rsid w:val="002D1AA1"/>
    <w:rsid w:val="002E120B"/>
    <w:rsid w:val="002F4788"/>
    <w:rsid w:val="002F76C8"/>
    <w:rsid w:val="00313631"/>
    <w:rsid w:val="00313BF1"/>
    <w:rsid w:val="00331DF6"/>
    <w:rsid w:val="003328BE"/>
    <w:rsid w:val="0034107A"/>
    <w:rsid w:val="0034427F"/>
    <w:rsid w:val="003629F2"/>
    <w:rsid w:val="00364AFE"/>
    <w:rsid w:val="00371287"/>
    <w:rsid w:val="0037222C"/>
    <w:rsid w:val="00374BB4"/>
    <w:rsid w:val="00376E14"/>
    <w:rsid w:val="0038499B"/>
    <w:rsid w:val="00385BEE"/>
    <w:rsid w:val="00387DC3"/>
    <w:rsid w:val="00392AAB"/>
    <w:rsid w:val="003A2616"/>
    <w:rsid w:val="003B30B6"/>
    <w:rsid w:val="003B5768"/>
    <w:rsid w:val="003B6D14"/>
    <w:rsid w:val="003C5281"/>
    <w:rsid w:val="003C63C2"/>
    <w:rsid w:val="003D00CC"/>
    <w:rsid w:val="003D6AF6"/>
    <w:rsid w:val="003E1ADB"/>
    <w:rsid w:val="003E3B64"/>
    <w:rsid w:val="003E6108"/>
    <w:rsid w:val="003F01F6"/>
    <w:rsid w:val="003F64A0"/>
    <w:rsid w:val="003F7BF6"/>
    <w:rsid w:val="00401097"/>
    <w:rsid w:val="004040BF"/>
    <w:rsid w:val="004069AC"/>
    <w:rsid w:val="00414F62"/>
    <w:rsid w:val="00423180"/>
    <w:rsid w:val="00431ABD"/>
    <w:rsid w:val="004517C0"/>
    <w:rsid w:val="00452993"/>
    <w:rsid w:val="0046054C"/>
    <w:rsid w:val="00466199"/>
    <w:rsid w:val="004678C4"/>
    <w:rsid w:val="00467BE6"/>
    <w:rsid w:val="00470CC3"/>
    <w:rsid w:val="00471689"/>
    <w:rsid w:val="0047223A"/>
    <w:rsid w:val="004727AB"/>
    <w:rsid w:val="00475BDF"/>
    <w:rsid w:val="00477C7C"/>
    <w:rsid w:val="0048487E"/>
    <w:rsid w:val="00485031"/>
    <w:rsid w:val="00485417"/>
    <w:rsid w:val="0049279F"/>
    <w:rsid w:val="00492A8B"/>
    <w:rsid w:val="004A099E"/>
    <w:rsid w:val="004A1D90"/>
    <w:rsid w:val="004B3240"/>
    <w:rsid w:val="004B3FF1"/>
    <w:rsid w:val="004B6288"/>
    <w:rsid w:val="004C01A4"/>
    <w:rsid w:val="004C41BC"/>
    <w:rsid w:val="004C4204"/>
    <w:rsid w:val="004C7DE8"/>
    <w:rsid w:val="004D1A1C"/>
    <w:rsid w:val="004D4B84"/>
    <w:rsid w:val="004E1114"/>
    <w:rsid w:val="004E4B07"/>
    <w:rsid w:val="005034DB"/>
    <w:rsid w:val="00507D48"/>
    <w:rsid w:val="005108C7"/>
    <w:rsid w:val="00511F85"/>
    <w:rsid w:val="00512DDE"/>
    <w:rsid w:val="0051350A"/>
    <w:rsid w:val="00520806"/>
    <w:rsid w:val="00520CBC"/>
    <w:rsid w:val="0052147B"/>
    <w:rsid w:val="00521F7A"/>
    <w:rsid w:val="005326C2"/>
    <w:rsid w:val="0054117C"/>
    <w:rsid w:val="005421AF"/>
    <w:rsid w:val="00550618"/>
    <w:rsid w:val="00553228"/>
    <w:rsid w:val="00555067"/>
    <w:rsid w:val="005624E0"/>
    <w:rsid w:val="00564C00"/>
    <w:rsid w:val="005701C9"/>
    <w:rsid w:val="005738B0"/>
    <w:rsid w:val="005740FD"/>
    <w:rsid w:val="005976CC"/>
    <w:rsid w:val="005977E8"/>
    <w:rsid w:val="005A0334"/>
    <w:rsid w:val="005A22B5"/>
    <w:rsid w:val="005A2953"/>
    <w:rsid w:val="005A4052"/>
    <w:rsid w:val="005A7180"/>
    <w:rsid w:val="005B1CCF"/>
    <w:rsid w:val="005B44A4"/>
    <w:rsid w:val="005B62EA"/>
    <w:rsid w:val="005C2E8F"/>
    <w:rsid w:val="005C3041"/>
    <w:rsid w:val="005C5D0D"/>
    <w:rsid w:val="005D0F96"/>
    <w:rsid w:val="005E06D1"/>
    <w:rsid w:val="005E7C94"/>
    <w:rsid w:val="005F2F0D"/>
    <w:rsid w:val="006022BC"/>
    <w:rsid w:val="00604945"/>
    <w:rsid w:val="0060613A"/>
    <w:rsid w:val="006068C7"/>
    <w:rsid w:val="0062649E"/>
    <w:rsid w:val="00632FA9"/>
    <w:rsid w:val="00634D94"/>
    <w:rsid w:val="00635CB6"/>
    <w:rsid w:val="00636345"/>
    <w:rsid w:val="0063666F"/>
    <w:rsid w:val="00640ECA"/>
    <w:rsid w:val="00651988"/>
    <w:rsid w:val="00652583"/>
    <w:rsid w:val="0065440C"/>
    <w:rsid w:val="006546DF"/>
    <w:rsid w:val="006555A6"/>
    <w:rsid w:val="00655AA0"/>
    <w:rsid w:val="006708C0"/>
    <w:rsid w:val="006744C3"/>
    <w:rsid w:val="006749D2"/>
    <w:rsid w:val="00680A6A"/>
    <w:rsid w:val="00685B86"/>
    <w:rsid w:val="00695020"/>
    <w:rsid w:val="00696F55"/>
    <w:rsid w:val="006A07E3"/>
    <w:rsid w:val="006A12F8"/>
    <w:rsid w:val="006B05B0"/>
    <w:rsid w:val="006B0BE5"/>
    <w:rsid w:val="006B2AD8"/>
    <w:rsid w:val="006B5C31"/>
    <w:rsid w:val="006C0132"/>
    <w:rsid w:val="006C1470"/>
    <w:rsid w:val="006C7068"/>
    <w:rsid w:val="006D24E9"/>
    <w:rsid w:val="006F3079"/>
    <w:rsid w:val="006F328E"/>
    <w:rsid w:val="006F5103"/>
    <w:rsid w:val="006F7562"/>
    <w:rsid w:val="007018F6"/>
    <w:rsid w:val="00702640"/>
    <w:rsid w:val="0071779B"/>
    <w:rsid w:val="00725F13"/>
    <w:rsid w:val="007270B6"/>
    <w:rsid w:val="0073304D"/>
    <w:rsid w:val="00733CA0"/>
    <w:rsid w:val="00741063"/>
    <w:rsid w:val="00751768"/>
    <w:rsid w:val="00756718"/>
    <w:rsid w:val="007606AC"/>
    <w:rsid w:val="007614A0"/>
    <w:rsid w:val="00762F6E"/>
    <w:rsid w:val="00764B13"/>
    <w:rsid w:val="00766793"/>
    <w:rsid w:val="00766FD5"/>
    <w:rsid w:val="0077466A"/>
    <w:rsid w:val="00776C58"/>
    <w:rsid w:val="00782264"/>
    <w:rsid w:val="00786E10"/>
    <w:rsid w:val="0079508A"/>
    <w:rsid w:val="00795202"/>
    <w:rsid w:val="007A1516"/>
    <w:rsid w:val="007C27F2"/>
    <w:rsid w:val="007C6AEA"/>
    <w:rsid w:val="007D2690"/>
    <w:rsid w:val="007D44BD"/>
    <w:rsid w:val="007D628E"/>
    <w:rsid w:val="007E7D27"/>
    <w:rsid w:val="007F2F59"/>
    <w:rsid w:val="007F74DB"/>
    <w:rsid w:val="00807E26"/>
    <w:rsid w:val="00832FBC"/>
    <w:rsid w:val="008338A9"/>
    <w:rsid w:val="008419DD"/>
    <w:rsid w:val="00846A2E"/>
    <w:rsid w:val="00862524"/>
    <w:rsid w:val="00862A27"/>
    <w:rsid w:val="0087073A"/>
    <w:rsid w:val="008818E8"/>
    <w:rsid w:val="00893C6E"/>
    <w:rsid w:val="00895C77"/>
    <w:rsid w:val="008A1DEA"/>
    <w:rsid w:val="008B0B84"/>
    <w:rsid w:val="008B3341"/>
    <w:rsid w:val="008B4A09"/>
    <w:rsid w:val="008C04A4"/>
    <w:rsid w:val="008C397D"/>
    <w:rsid w:val="008C67AA"/>
    <w:rsid w:val="008C7685"/>
    <w:rsid w:val="008E3285"/>
    <w:rsid w:val="008E4927"/>
    <w:rsid w:val="008E54EE"/>
    <w:rsid w:val="008E5FEE"/>
    <w:rsid w:val="008F52D0"/>
    <w:rsid w:val="009018AD"/>
    <w:rsid w:val="00917A10"/>
    <w:rsid w:val="00922CD8"/>
    <w:rsid w:val="00923566"/>
    <w:rsid w:val="00927102"/>
    <w:rsid w:val="009275B3"/>
    <w:rsid w:val="00930BB4"/>
    <w:rsid w:val="00933DAE"/>
    <w:rsid w:val="00940067"/>
    <w:rsid w:val="009410C1"/>
    <w:rsid w:val="00941C35"/>
    <w:rsid w:val="0094230E"/>
    <w:rsid w:val="009448C1"/>
    <w:rsid w:val="009527D5"/>
    <w:rsid w:val="00952CA8"/>
    <w:rsid w:val="00957232"/>
    <w:rsid w:val="00960A3E"/>
    <w:rsid w:val="00965245"/>
    <w:rsid w:val="00965BBF"/>
    <w:rsid w:val="0097120A"/>
    <w:rsid w:val="0097416F"/>
    <w:rsid w:val="00974A24"/>
    <w:rsid w:val="009773B5"/>
    <w:rsid w:val="009824DB"/>
    <w:rsid w:val="0098786D"/>
    <w:rsid w:val="009976E4"/>
    <w:rsid w:val="00997CBE"/>
    <w:rsid w:val="009A1EF5"/>
    <w:rsid w:val="009A76E1"/>
    <w:rsid w:val="009B0718"/>
    <w:rsid w:val="009B15E2"/>
    <w:rsid w:val="009B465F"/>
    <w:rsid w:val="009B677B"/>
    <w:rsid w:val="009C0B78"/>
    <w:rsid w:val="009C1748"/>
    <w:rsid w:val="009C5B9B"/>
    <w:rsid w:val="009C641C"/>
    <w:rsid w:val="009E21C3"/>
    <w:rsid w:val="009E2D62"/>
    <w:rsid w:val="009E3B91"/>
    <w:rsid w:val="009F2384"/>
    <w:rsid w:val="009F25BB"/>
    <w:rsid w:val="009F4D63"/>
    <w:rsid w:val="009F5B08"/>
    <w:rsid w:val="009F6BFE"/>
    <w:rsid w:val="00A0554F"/>
    <w:rsid w:val="00A103B6"/>
    <w:rsid w:val="00A16D6C"/>
    <w:rsid w:val="00A26423"/>
    <w:rsid w:val="00A33F6D"/>
    <w:rsid w:val="00A422EB"/>
    <w:rsid w:val="00A447C3"/>
    <w:rsid w:val="00A507D4"/>
    <w:rsid w:val="00A63E53"/>
    <w:rsid w:val="00A74858"/>
    <w:rsid w:val="00A8101E"/>
    <w:rsid w:val="00A828A8"/>
    <w:rsid w:val="00A8336B"/>
    <w:rsid w:val="00A8629C"/>
    <w:rsid w:val="00AA042B"/>
    <w:rsid w:val="00AA3D06"/>
    <w:rsid w:val="00AB2364"/>
    <w:rsid w:val="00AB5457"/>
    <w:rsid w:val="00AC0958"/>
    <w:rsid w:val="00AC2972"/>
    <w:rsid w:val="00AC4301"/>
    <w:rsid w:val="00AD1DE4"/>
    <w:rsid w:val="00AD514F"/>
    <w:rsid w:val="00AD59C3"/>
    <w:rsid w:val="00AE0781"/>
    <w:rsid w:val="00AE07A0"/>
    <w:rsid w:val="00AF34F0"/>
    <w:rsid w:val="00AF3BE4"/>
    <w:rsid w:val="00B035B6"/>
    <w:rsid w:val="00B06337"/>
    <w:rsid w:val="00B0643A"/>
    <w:rsid w:val="00B06BF1"/>
    <w:rsid w:val="00B079CB"/>
    <w:rsid w:val="00B10691"/>
    <w:rsid w:val="00B1083A"/>
    <w:rsid w:val="00B10B2B"/>
    <w:rsid w:val="00B156F8"/>
    <w:rsid w:val="00B2079A"/>
    <w:rsid w:val="00B21487"/>
    <w:rsid w:val="00B237DD"/>
    <w:rsid w:val="00B30756"/>
    <w:rsid w:val="00B348AE"/>
    <w:rsid w:val="00B42976"/>
    <w:rsid w:val="00B42B87"/>
    <w:rsid w:val="00B44608"/>
    <w:rsid w:val="00B46714"/>
    <w:rsid w:val="00B50487"/>
    <w:rsid w:val="00B66E6E"/>
    <w:rsid w:val="00B7249E"/>
    <w:rsid w:val="00B76E45"/>
    <w:rsid w:val="00B8518C"/>
    <w:rsid w:val="00B858D1"/>
    <w:rsid w:val="00B90A35"/>
    <w:rsid w:val="00B94FBC"/>
    <w:rsid w:val="00BA31CA"/>
    <w:rsid w:val="00BB2BB0"/>
    <w:rsid w:val="00BB7E9F"/>
    <w:rsid w:val="00BC4E97"/>
    <w:rsid w:val="00BE4712"/>
    <w:rsid w:val="00BE4C4D"/>
    <w:rsid w:val="00BE4ED0"/>
    <w:rsid w:val="00C0286A"/>
    <w:rsid w:val="00C031A1"/>
    <w:rsid w:val="00C05572"/>
    <w:rsid w:val="00C10022"/>
    <w:rsid w:val="00C10130"/>
    <w:rsid w:val="00C10840"/>
    <w:rsid w:val="00C10CFF"/>
    <w:rsid w:val="00C1205A"/>
    <w:rsid w:val="00C161D4"/>
    <w:rsid w:val="00C166B9"/>
    <w:rsid w:val="00C25E44"/>
    <w:rsid w:val="00C27CFE"/>
    <w:rsid w:val="00C336EF"/>
    <w:rsid w:val="00C34736"/>
    <w:rsid w:val="00C34820"/>
    <w:rsid w:val="00C360D4"/>
    <w:rsid w:val="00C42C81"/>
    <w:rsid w:val="00C44FA1"/>
    <w:rsid w:val="00C62CF7"/>
    <w:rsid w:val="00C66D4E"/>
    <w:rsid w:val="00C6792A"/>
    <w:rsid w:val="00C73E5E"/>
    <w:rsid w:val="00C75CC7"/>
    <w:rsid w:val="00C82603"/>
    <w:rsid w:val="00C8432C"/>
    <w:rsid w:val="00C85DB4"/>
    <w:rsid w:val="00C938A5"/>
    <w:rsid w:val="00C939F5"/>
    <w:rsid w:val="00C97077"/>
    <w:rsid w:val="00CA06FA"/>
    <w:rsid w:val="00CA1994"/>
    <w:rsid w:val="00CA7635"/>
    <w:rsid w:val="00CB4737"/>
    <w:rsid w:val="00CC4C53"/>
    <w:rsid w:val="00CD2429"/>
    <w:rsid w:val="00CD36FB"/>
    <w:rsid w:val="00CD7CE0"/>
    <w:rsid w:val="00CE6208"/>
    <w:rsid w:val="00CF1BA7"/>
    <w:rsid w:val="00CF20A4"/>
    <w:rsid w:val="00CF2DF7"/>
    <w:rsid w:val="00D00420"/>
    <w:rsid w:val="00D00C5D"/>
    <w:rsid w:val="00D06F76"/>
    <w:rsid w:val="00D1672F"/>
    <w:rsid w:val="00D1737C"/>
    <w:rsid w:val="00D23BAA"/>
    <w:rsid w:val="00D2523E"/>
    <w:rsid w:val="00D266D7"/>
    <w:rsid w:val="00D27D64"/>
    <w:rsid w:val="00D3328D"/>
    <w:rsid w:val="00D350F8"/>
    <w:rsid w:val="00D41E67"/>
    <w:rsid w:val="00D429BE"/>
    <w:rsid w:val="00D463AA"/>
    <w:rsid w:val="00D529CF"/>
    <w:rsid w:val="00D54CCA"/>
    <w:rsid w:val="00D63938"/>
    <w:rsid w:val="00D654B3"/>
    <w:rsid w:val="00D7079B"/>
    <w:rsid w:val="00D72ED5"/>
    <w:rsid w:val="00D73FE3"/>
    <w:rsid w:val="00D74FE6"/>
    <w:rsid w:val="00D7548C"/>
    <w:rsid w:val="00D7646C"/>
    <w:rsid w:val="00D830AF"/>
    <w:rsid w:val="00D83F0C"/>
    <w:rsid w:val="00D84E22"/>
    <w:rsid w:val="00D91673"/>
    <w:rsid w:val="00D91AEA"/>
    <w:rsid w:val="00D920CA"/>
    <w:rsid w:val="00D9343C"/>
    <w:rsid w:val="00DA28D1"/>
    <w:rsid w:val="00DA4958"/>
    <w:rsid w:val="00DA5880"/>
    <w:rsid w:val="00DA75EA"/>
    <w:rsid w:val="00DB6F45"/>
    <w:rsid w:val="00DC1EE4"/>
    <w:rsid w:val="00DC33DF"/>
    <w:rsid w:val="00DC648C"/>
    <w:rsid w:val="00DC7AA9"/>
    <w:rsid w:val="00DD3034"/>
    <w:rsid w:val="00DD67B7"/>
    <w:rsid w:val="00DE69B2"/>
    <w:rsid w:val="00DE7A77"/>
    <w:rsid w:val="00DF01C7"/>
    <w:rsid w:val="00E0060D"/>
    <w:rsid w:val="00E01E3D"/>
    <w:rsid w:val="00E0598E"/>
    <w:rsid w:val="00E1248A"/>
    <w:rsid w:val="00E163C7"/>
    <w:rsid w:val="00E2320E"/>
    <w:rsid w:val="00E265DA"/>
    <w:rsid w:val="00E26E16"/>
    <w:rsid w:val="00E41F01"/>
    <w:rsid w:val="00E43D78"/>
    <w:rsid w:val="00E447F8"/>
    <w:rsid w:val="00E44B46"/>
    <w:rsid w:val="00E44E2C"/>
    <w:rsid w:val="00E45212"/>
    <w:rsid w:val="00E45C1D"/>
    <w:rsid w:val="00E53BBD"/>
    <w:rsid w:val="00E56D3D"/>
    <w:rsid w:val="00E608FA"/>
    <w:rsid w:val="00E62584"/>
    <w:rsid w:val="00E77037"/>
    <w:rsid w:val="00E77993"/>
    <w:rsid w:val="00E957CF"/>
    <w:rsid w:val="00EA3700"/>
    <w:rsid w:val="00EA587A"/>
    <w:rsid w:val="00EC47BE"/>
    <w:rsid w:val="00EC491C"/>
    <w:rsid w:val="00EC6A41"/>
    <w:rsid w:val="00EC7ADD"/>
    <w:rsid w:val="00ED23A0"/>
    <w:rsid w:val="00ED64AD"/>
    <w:rsid w:val="00EE482E"/>
    <w:rsid w:val="00EE5902"/>
    <w:rsid w:val="00EE6F5C"/>
    <w:rsid w:val="00EF754F"/>
    <w:rsid w:val="00F0084E"/>
    <w:rsid w:val="00F01335"/>
    <w:rsid w:val="00F036A7"/>
    <w:rsid w:val="00F04F56"/>
    <w:rsid w:val="00F133B1"/>
    <w:rsid w:val="00F14A44"/>
    <w:rsid w:val="00F1516E"/>
    <w:rsid w:val="00F21DDD"/>
    <w:rsid w:val="00F25E78"/>
    <w:rsid w:val="00F26A36"/>
    <w:rsid w:val="00F27DC8"/>
    <w:rsid w:val="00F34377"/>
    <w:rsid w:val="00F34A6C"/>
    <w:rsid w:val="00F35071"/>
    <w:rsid w:val="00F460FD"/>
    <w:rsid w:val="00F534DD"/>
    <w:rsid w:val="00F53CAD"/>
    <w:rsid w:val="00F54054"/>
    <w:rsid w:val="00F644ED"/>
    <w:rsid w:val="00F66064"/>
    <w:rsid w:val="00F74521"/>
    <w:rsid w:val="00F86374"/>
    <w:rsid w:val="00F877F5"/>
    <w:rsid w:val="00F905B4"/>
    <w:rsid w:val="00F935A6"/>
    <w:rsid w:val="00FA1DA6"/>
    <w:rsid w:val="00FA3C20"/>
    <w:rsid w:val="00FA53B7"/>
    <w:rsid w:val="00FB10A2"/>
    <w:rsid w:val="00FB5113"/>
    <w:rsid w:val="00FB548A"/>
    <w:rsid w:val="00FC1DE5"/>
    <w:rsid w:val="00FC40E7"/>
    <w:rsid w:val="00FC4945"/>
    <w:rsid w:val="00FD0E52"/>
    <w:rsid w:val="00FD223A"/>
    <w:rsid w:val="00FD7316"/>
    <w:rsid w:val="00FE3EA2"/>
    <w:rsid w:val="00FE66C9"/>
    <w:rsid w:val="00FF54E5"/>
    <w:rsid w:val="00FF5B8D"/>
    <w:rsid w:val="00FF5E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AA"/>
    <w:pPr>
      <w:spacing w:after="120"/>
      <w:ind w:left="360" w:hanging="360"/>
      <w:jc w:val="both"/>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2B"/>
    <w:rPr>
      <w:rFonts w:ascii="Tahoma" w:hAnsi="Tahoma" w:cs="Tahoma"/>
      <w:sz w:val="16"/>
      <w:szCs w:val="16"/>
    </w:rPr>
  </w:style>
  <w:style w:type="paragraph" w:styleId="ListParagraph">
    <w:name w:val="List Paragraph"/>
    <w:basedOn w:val="Normal"/>
    <w:uiPriority w:val="34"/>
    <w:qFormat/>
    <w:rsid w:val="005C2E8F"/>
    <w:pPr>
      <w:ind w:left="720"/>
      <w:contextualSpacing/>
    </w:pPr>
  </w:style>
  <w:style w:type="character" w:styleId="Hyperlink">
    <w:name w:val="Hyperlink"/>
    <w:basedOn w:val="DefaultParagraphFont"/>
    <w:uiPriority w:val="99"/>
    <w:unhideWhenUsed/>
    <w:rsid w:val="000159FD"/>
    <w:rPr>
      <w:color w:val="0000FF"/>
      <w:u w:val="single"/>
    </w:rPr>
  </w:style>
  <w:style w:type="character" w:styleId="FootnoteReference">
    <w:name w:val="footnote reference"/>
    <w:basedOn w:val="DefaultParagraphFont"/>
    <w:uiPriority w:val="99"/>
    <w:semiHidden/>
    <w:unhideWhenUsed/>
    <w:rsid w:val="000159FD"/>
    <w:rPr>
      <w:vertAlign w:val="superscript"/>
    </w:rPr>
  </w:style>
  <w:style w:type="character" w:customStyle="1" w:styleId="style21">
    <w:name w:val="style_21"/>
    <w:basedOn w:val="DefaultParagraphFont"/>
    <w:rsid w:val="00D84E22"/>
    <w:rPr>
      <w:sz w:val="24"/>
      <w:szCs w:val="24"/>
    </w:rPr>
  </w:style>
  <w:style w:type="paragraph" w:styleId="Caption">
    <w:name w:val="caption"/>
    <w:basedOn w:val="Normal"/>
    <w:next w:val="Normal"/>
    <w:uiPriority w:val="35"/>
    <w:qFormat/>
    <w:rsid w:val="00E45C1D"/>
    <w:rPr>
      <w:b/>
      <w:bCs/>
      <w:color w:val="4F81BD"/>
      <w:sz w:val="18"/>
      <w:szCs w:val="18"/>
    </w:rPr>
  </w:style>
  <w:style w:type="paragraph" w:styleId="FootnoteText">
    <w:name w:val="footnote text"/>
    <w:basedOn w:val="Normal"/>
    <w:link w:val="FootnoteTextChar"/>
    <w:uiPriority w:val="99"/>
    <w:semiHidden/>
    <w:unhideWhenUsed/>
    <w:rsid w:val="00B079CB"/>
    <w:pPr>
      <w:spacing w:after="0"/>
    </w:pPr>
    <w:rPr>
      <w:sz w:val="20"/>
      <w:szCs w:val="20"/>
    </w:rPr>
  </w:style>
  <w:style w:type="character" w:customStyle="1" w:styleId="FootnoteTextChar">
    <w:name w:val="Footnote Text Char"/>
    <w:basedOn w:val="DefaultParagraphFont"/>
    <w:link w:val="FootnoteText"/>
    <w:uiPriority w:val="99"/>
    <w:semiHidden/>
    <w:rsid w:val="00B079CB"/>
    <w:rPr>
      <w:sz w:val="20"/>
      <w:szCs w:val="20"/>
    </w:rPr>
  </w:style>
  <w:style w:type="paragraph" w:styleId="Header">
    <w:name w:val="header"/>
    <w:basedOn w:val="Normal"/>
    <w:link w:val="HeaderChar"/>
    <w:uiPriority w:val="99"/>
    <w:unhideWhenUsed/>
    <w:rsid w:val="001F4180"/>
    <w:pPr>
      <w:tabs>
        <w:tab w:val="center" w:pos="4680"/>
        <w:tab w:val="right" w:pos="9360"/>
      </w:tabs>
      <w:spacing w:after="0"/>
    </w:pPr>
  </w:style>
  <w:style w:type="character" w:customStyle="1" w:styleId="HeaderChar">
    <w:name w:val="Header Char"/>
    <w:basedOn w:val="DefaultParagraphFont"/>
    <w:link w:val="Header"/>
    <w:uiPriority w:val="99"/>
    <w:rsid w:val="001F4180"/>
  </w:style>
  <w:style w:type="paragraph" w:styleId="Footer">
    <w:name w:val="footer"/>
    <w:basedOn w:val="Normal"/>
    <w:link w:val="FooterChar"/>
    <w:uiPriority w:val="99"/>
    <w:unhideWhenUsed/>
    <w:rsid w:val="001F4180"/>
    <w:pPr>
      <w:tabs>
        <w:tab w:val="center" w:pos="4680"/>
        <w:tab w:val="right" w:pos="9360"/>
      </w:tabs>
      <w:spacing w:after="0"/>
    </w:pPr>
  </w:style>
  <w:style w:type="character" w:customStyle="1" w:styleId="FooterChar">
    <w:name w:val="Footer Char"/>
    <w:basedOn w:val="DefaultParagraphFont"/>
    <w:link w:val="Footer"/>
    <w:uiPriority w:val="99"/>
    <w:rsid w:val="001F4180"/>
  </w:style>
  <w:style w:type="paragraph" w:styleId="Revision">
    <w:name w:val="Revision"/>
    <w:hidden/>
    <w:uiPriority w:val="99"/>
    <w:semiHidden/>
    <w:rsid w:val="001F4180"/>
    <w:pPr>
      <w:ind w:left="360" w:hanging="360"/>
      <w:jc w:val="both"/>
    </w:pPr>
    <w:rPr>
      <w:sz w:val="22"/>
      <w:szCs w:val="22"/>
      <w:lang w:val="en-US" w:eastAsia="en-US"/>
    </w:rPr>
  </w:style>
  <w:style w:type="character" w:styleId="Strong">
    <w:name w:val="Strong"/>
    <w:basedOn w:val="DefaultParagraphFont"/>
    <w:uiPriority w:val="22"/>
    <w:qFormat/>
    <w:rsid w:val="00564C00"/>
    <w:rPr>
      <w:b/>
      <w:bCs/>
    </w:rPr>
  </w:style>
  <w:style w:type="paragraph" w:styleId="NormalWeb">
    <w:name w:val="Normal (Web)"/>
    <w:basedOn w:val="Normal"/>
    <w:uiPriority w:val="99"/>
    <w:semiHidden/>
    <w:unhideWhenUsed/>
    <w:rsid w:val="003B6D14"/>
    <w:pPr>
      <w:spacing w:before="100" w:beforeAutospacing="1" w:after="100" w:afterAutospacing="1"/>
      <w:ind w:left="0" w:firstLine="0"/>
      <w:jc w:val="left"/>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98786D"/>
  </w:style>
  <w:style w:type="character" w:customStyle="1" w:styleId="pagetitle1">
    <w:name w:val="pagetitle1"/>
    <w:basedOn w:val="DefaultParagraphFont"/>
    <w:rsid w:val="00EA3700"/>
    <w:rPr>
      <w:rFonts w:ascii="Arial" w:hAnsi="Arial" w:cs="Arial" w:hint="default"/>
      <w:b/>
      <w:bCs/>
      <w:sz w:val="32"/>
      <w:szCs w:val="32"/>
    </w:rPr>
  </w:style>
  <w:style w:type="character" w:customStyle="1" w:styleId="apple-converted-space">
    <w:name w:val="apple-converted-space"/>
    <w:rsid w:val="00DC64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AA"/>
    <w:pPr>
      <w:spacing w:after="120"/>
      <w:ind w:left="360" w:hanging="360"/>
      <w:jc w:val="both"/>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B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2B"/>
    <w:rPr>
      <w:rFonts w:ascii="Tahoma" w:hAnsi="Tahoma" w:cs="Tahoma"/>
      <w:sz w:val="16"/>
      <w:szCs w:val="16"/>
    </w:rPr>
  </w:style>
  <w:style w:type="paragraph" w:styleId="ListParagraph">
    <w:name w:val="List Paragraph"/>
    <w:basedOn w:val="Normal"/>
    <w:uiPriority w:val="34"/>
    <w:qFormat/>
    <w:rsid w:val="005C2E8F"/>
    <w:pPr>
      <w:ind w:left="720"/>
      <w:contextualSpacing/>
    </w:pPr>
  </w:style>
  <w:style w:type="character" w:styleId="Hyperlink">
    <w:name w:val="Hyperlink"/>
    <w:basedOn w:val="DefaultParagraphFont"/>
    <w:uiPriority w:val="99"/>
    <w:unhideWhenUsed/>
    <w:rsid w:val="000159FD"/>
    <w:rPr>
      <w:color w:val="0000FF"/>
      <w:u w:val="single"/>
    </w:rPr>
  </w:style>
  <w:style w:type="character" w:styleId="FootnoteReference">
    <w:name w:val="footnote reference"/>
    <w:basedOn w:val="DefaultParagraphFont"/>
    <w:uiPriority w:val="99"/>
    <w:semiHidden/>
    <w:unhideWhenUsed/>
    <w:rsid w:val="000159FD"/>
    <w:rPr>
      <w:vertAlign w:val="superscript"/>
    </w:rPr>
  </w:style>
  <w:style w:type="character" w:customStyle="1" w:styleId="style21">
    <w:name w:val="style_21"/>
    <w:basedOn w:val="DefaultParagraphFont"/>
    <w:rsid w:val="00D84E22"/>
    <w:rPr>
      <w:sz w:val="24"/>
      <w:szCs w:val="24"/>
    </w:rPr>
  </w:style>
  <w:style w:type="paragraph" w:styleId="Caption">
    <w:name w:val="caption"/>
    <w:basedOn w:val="Normal"/>
    <w:next w:val="Normal"/>
    <w:uiPriority w:val="35"/>
    <w:qFormat/>
    <w:rsid w:val="00E45C1D"/>
    <w:rPr>
      <w:b/>
      <w:bCs/>
      <w:color w:val="4F81BD"/>
      <w:sz w:val="18"/>
      <w:szCs w:val="18"/>
    </w:rPr>
  </w:style>
  <w:style w:type="paragraph" w:styleId="FootnoteText">
    <w:name w:val="footnote text"/>
    <w:basedOn w:val="Normal"/>
    <w:link w:val="FootnoteTextChar"/>
    <w:uiPriority w:val="99"/>
    <w:semiHidden/>
    <w:unhideWhenUsed/>
    <w:rsid w:val="00B079CB"/>
    <w:pPr>
      <w:spacing w:after="0"/>
    </w:pPr>
    <w:rPr>
      <w:sz w:val="20"/>
      <w:szCs w:val="20"/>
    </w:rPr>
  </w:style>
  <w:style w:type="character" w:customStyle="1" w:styleId="FootnoteTextChar">
    <w:name w:val="Footnote Text Char"/>
    <w:basedOn w:val="DefaultParagraphFont"/>
    <w:link w:val="FootnoteText"/>
    <w:uiPriority w:val="99"/>
    <w:semiHidden/>
    <w:rsid w:val="00B079CB"/>
    <w:rPr>
      <w:sz w:val="20"/>
      <w:szCs w:val="20"/>
    </w:rPr>
  </w:style>
  <w:style w:type="paragraph" w:styleId="Header">
    <w:name w:val="header"/>
    <w:basedOn w:val="Normal"/>
    <w:link w:val="HeaderChar"/>
    <w:uiPriority w:val="99"/>
    <w:unhideWhenUsed/>
    <w:rsid w:val="001F4180"/>
    <w:pPr>
      <w:tabs>
        <w:tab w:val="center" w:pos="4680"/>
        <w:tab w:val="right" w:pos="9360"/>
      </w:tabs>
      <w:spacing w:after="0"/>
    </w:pPr>
  </w:style>
  <w:style w:type="character" w:customStyle="1" w:styleId="HeaderChar">
    <w:name w:val="Header Char"/>
    <w:basedOn w:val="DefaultParagraphFont"/>
    <w:link w:val="Header"/>
    <w:uiPriority w:val="99"/>
    <w:rsid w:val="001F4180"/>
  </w:style>
  <w:style w:type="paragraph" w:styleId="Footer">
    <w:name w:val="footer"/>
    <w:basedOn w:val="Normal"/>
    <w:link w:val="FooterChar"/>
    <w:uiPriority w:val="99"/>
    <w:unhideWhenUsed/>
    <w:rsid w:val="001F4180"/>
    <w:pPr>
      <w:tabs>
        <w:tab w:val="center" w:pos="4680"/>
        <w:tab w:val="right" w:pos="9360"/>
      </w:tabs>
      <w:spacing w:after="0"/>
    </w:pPr>
  </w:style>
  <w:style w:type="character" w:customStyle="1" w:styleId="FooterChar">
    <w:name w:val="Footer Char"/>
    <w:basedOn w:val="DefaultParagraphFont"/>
    <w:link w:val="Footer"/>
    <w:uiPriority w:val="99"/>
    <w:rsid w:val="001F4180"/>
  </w:style>
  <w:style w:type="paragraph" w:styleId="Revision">
    <w:name w:val="Revision"/>
    <w:hidden/>
    <w:uiPriority w:val="99"/>
    <w:semiHidden/>
    <w:rsid w:val="001F4180"/>
    <w:pPr>
      <w:ind w:left="360" w:hanging="360"/>
      <w:jc w:val="both"/>
    </w:pPr>
    <w:rPr>
      <w:sz w:val="22"/>
      <w:szCs w:val="22"/>
      <w:lang w:val="en-US" w:eastAsia="en-US"/>
    </w:rPr>
  </w:style>
  <w:style w:type="character" w:styleId="Strong">
    <w:name w:val="Strong"/>
    <w:basedOn w:val="DefaultParagraphFont"/>
    <w:uiPriority w:val="22"/>
    <w:qFormat/>
    <w:rsid w:val="00564C00"/>
    <w:rPr>
      <w:b/>
      <w:bCs/>
    </w:rPr>
  </w:style>
  <w:style w:type="paragraph" w:styleId="NormalWeb">
    <w:name w:val="Normal (Web)"/>
    <w:basedOn w:val="Normal"/>
    <w:uiPriority w:val="99"/>
    <w:semiHidden/>
    <w:unhideWhenUsed/>
    <w:rsid w:val="003B6D14"/>
    <w:pPr>
      <w:spacing w:before="100" w:beforeAutospacing="1" w:after="100" w:afterAutospacing="1"/>
      <w:ind w:left="0" w:firstLine="0"/>
      <w:jc w:val="left"/>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98786D"/>
  </w:style>
  <w:style w:type="character" w:customStyle="1" w:styleId="pagetitle1">
    <w:name w:val="pagetitle1"/>
    <w:basedOn w:val="DefaultParagraphFont"/>
    <w:rsid w:val="00EA3700"/>
    <w:rPr>
      <w:rFonts w:ascii="Arial" w:hAnsi="Arial" w:cs="Arial" w:hint="default"/>
      <w:b/>
      <w:bCs/>
      <w:sz w:val="32"/>
      <w:szCs w:val="32"/>
    </w:rPr>
  </w:style>
  <w:style w:type="character" w:customStyle="1" w:styleId="apple-converted-space">
    <w:name w:val="apple-converted-space"/>
    <w:rsid w:val="00DC64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465">
      <w:bodyDiv w:val="1"/>
      <w:marLeft w:val="0"/>
      <w:marRight w:val="0"/>
      <w:marTop w:val="0"/>
      <w:marBottom w:val="0"/>
      <w:divBdr>
        <w:top w:val="none" w:sz="0" w:space="0" w:color="auto"/>
        <w:left w:val="none" w:sz="0" w:space="0" w:color="auto"/>
        <w:bottom w:val="none" w:sz="0" w:space="0" w:color="auto"/>
        <w:right w:val="none" w:sz="0" w:space="0" w:color="auto"/>
      </w:divBdr>
    </w:div>
    <w:div w:id="471871267">
      <w:bodyDiv w:val="1"/>
      <w:marLeft w:val="0"/>
      <w:marRight w:val="0"/>
      <w:marTop w:val="0"/>
      <w:marBottom w:val="0"/>
      <w:divBdr>
        <w:top w:val="none" w:sz="0" w:space="0" w:color="auto"/>
        <w:left w:val="none" w:sz="0" w:space="0" w:color="auto"/>
        <w:bottom w:val="none" w:sz="0" w:space="0" w:color="auto"/>
        <w:right w:val="none" w:sz="0" w:space="0" w:color="auto"/>
      </w:divBdr>
      <w:divsChild>
        <w:div w:id="261300110">
          <w:marLeft w:val="0"/>
          <w:marRight w:val="0"/>
          <w:marTop w:val="0"/>
          <w:marBottom w:val="0"/>
          <w:divBdr>
            <w:top w:val="none" w:sz="0" w:space="0" w:color="auto"/>
            <w:left w:val="none" w:sz="0" w:space="0" w:color="auto"/>
            <w:bottom w:val="none" w:sz="0" w:space="0" w:color="auto"/>
            <w:right w:val="none" w:sz="0" w:space="0" w:color="auto"/>
          </w:divBdr>
        </w:div>
        <w:div w:id="1778332109">
          <w:marLeft w:val="0"/>
          <w:marRight w:val="0"/>
          <w:marTop w:val="0"/>
          <w:marBottom w:val="0"/>
          <w:divBdr>
            <w:top w:val="none" w:sz="0" w:space="0" w:color="auto"/>
            <w:left w:val="none" w:sz="0" w:space="0" w:color="auto"/>
            <w:bottom w:val="none" w:sz="0" w:space="0" w:color="auto"/>
            <w:right w:val="none" w:sz="0" w:space="0" w:color="auto"/>
          </w:divBdr>
        </w:div>
      </w:divsChild>
    </w:div>
    <w:div w:id="507137876">
      <w:bodyDiv w:val="1"/>
      <w:marLeft w:val="0"/>
      <w:marRight w:val="0"/>
      <w:marTop w:val="0"/>
      <w:marBottom w:val="0"/>
      <w:divBdr>
        <w:top w:val="none" w:sz="0" w:space="0" w:color="auto"/>
        <w:left w:val="none" w:sz="0" w:space="0" w:color="auto"/>
        <w:bottom w:val="none" w:sz="0" w:space="0" w:color="auto"/>
        <w:right w:val="none" w:sz="0" w:space="0" w:color="auto"/>
      </w:divBdr>
      <w:divsChild>
        <w:div w:id="705105048">
          <w:marLeft w:val="0"/>
          <w:marRight w:val="0"/>
          <w:marTop w:val="0"/>
          <w:marBottom w:val="0"/>
          <w:divBdr>
            <w:top w:val="none" w:sz="0" w:space="0" w:color="auto"/>
            <w:left w:val="none" w:sz="0" w:space="0" w:color="auto"/>
            <w:bottom w:val="none" w:sz="0" w:space="0" w:color="auto"/>
            <w:right w:val="none" w:sz="0" w:space="0" w:color="auto"/>
          </w:divBdr>
        </w:div>
        <w:div w:id="1926843378">
          <w:marLeft w:val="0"/>
          <w:marRight w:val="0"/>
          <w:marTop w:val="0"/>
          <w:marBottom w:val="0"/>
          <w:divBdr>
            <w:top w:val="none" w:sz="0" w:space="0" w:color="auto"/>
            <w:left w:val="none" w:sz="0" w:space="0" w:color="auto"/>
            <w:bottom w:val="none" w:sz="0" w:space="0" w:color="auto"/>
            <w:right w:val="none" w:sz="0" w:space="0" w:color="auto"/>
          </w:divBdr>
        </w:div>
      </w:divsChild>
    </w:div>
    <w:div w:id="1149130175">
      <w:bodyDiv w:val="1"/>
      <w:marLeft w:val="0"/>
      <w:marRight w:val="0"/>
      <w:marTop w:val="0"/>
      <w:marBottom w:val="0"/>
      <w:divBdr>
        <w:top w:val="none" w:sz="0" w:space="0" w:color="auto"/>
        <w:left w:val="none" w:sz="0" w:space="0" w:color="auto"/>
        <w:bottom w:val="none" w:sz="0" w:space="0" w:color="auto"/>
        <w:right w:val="none" w:sz="0" w:space="0" w:color="auto"/>
      </w:divBdr>
    </w:div>
    <w:div w:id="1195850639">
      <w:bodyDiv w:val="1"/>
      <w:marLeft w:val="0"/>
      <w:marRight w:val="0"/>
      <w:marTop w:val="0"/>
      <w:marBottom w:val="0"/>
      <w:divBdr>
        <w:top w:val="none" w:sz="0" w:space="0" w:color="auto"/>
        <w:left w:val="none" w:sz="0" w:space="0" w:color="auto"/>
        <w:bottom w:val="none" w:sz="0" w:space="0" w:color="auto"/>
        <w:right w:val="none" w:sz="0" w:space="0" w:color="auto"/>
      </w:divBdr>
    </w:div>
    <w:div w:id="1583948081">
      <w:bodyDiv w:val="1"/>
      <w:marLeft w:val="0"/>
      <w:marRight w:val="0"/>
      <w:marTop w:val="0"/>
      <w:marBottom w:val="0"/>
      <w:divBdr>
        <w:top w:val="none" w:sz="0" w:space="0" w:color="auto"/>
        <w:left w:val="none" w:sz="0" w:space="0" w:color="auto"/>
        <w:bottom w:val="none" w:sz="0" w:space="0" w:color="auto"/>
        <w:right w:val="none" w:sz="0" w:space="0" w:color="auto"/>
      </w:divBdr>
    </w:div>
    <w:div w:id="1658651698">
      <w:bodyDiv w:val="1"/>
      <w:marLeft w:val="0"/>
      <w:marRight w:val="0"/>
      <w:marTop w:val="0"/>
      <w:marBottom w:val="0"/>
      <w:divBdr>
        <w:top w:val="none" w:sz="0" w:space="0" w:color="auto"/>
        <w:left w:val="none" w:sz="0" w:space="0" w:color="auto"/>
        <w:bottom w:val="none" w:sz="0" w:space="0" w:color="auto"/>
        <w:right w:val="none" w:sz="0" w:space="0" w:color="auto"/>
      </w:divBdr>
    </w:div>
    <w:div w:id="1738477463">
      <w:bodyDiv w:val="1"/>
      <w:marLeft w:val="0"/>
      <w:marRight w:val="0"/>
      <w:marTop w:val="0"/>
      <w:marBottom w:val="0"/>
      <w:divBdr>
        <w:top w:val="none" w:sz="0" w:space="0" w:color="auto"/>
        <w:left w:val="none" w:sz="0" w:space="0" w:color="auto"/>
        <w:bottom w:val="none" w:sz="0" w:space="0" w:color="auto"/>
        <w:right w:val="none" w:sz="0" w:space="0" w:color="auto"/>
      </w:divBdr>
    </w:div>
    <w:div w:id="1782530578">
      <w:bodyDiv w:val="1"/>
      <w:marLeft w:val="0"/>
      <w:marRight w:val="0"/>
      <w:marTop w:val="0"/>
      <w:marBottom w:val="0"/>
      <w:divBdr>
        <w:top w:val="none" w:sz="0" w:space="0" w:color="auto"/>
        <w:left w:val="none" w:sz="0" w:space="0" w:color="auto"/>
        <w:bottom w:val="none" w:sz="0" w:space="0" w:color="auto"/>
        <w:right w:val="none" w:sz="0" w:space="0" w:color="auto"/>
      </w:divBdr>
    </w:div>
    <w:div w:id="1949390830">
      <w:bodyDiv w:val="1"/>
      <w:marLeft w:val="0"/>
      <w:marRight w:val="0"/>
      <w:marTop w:val="0"/>
      <w:marBottom w:val="0"/>
      <w:divBdr>
        <w:top w:val="none" w:sz="0" w:space="0" w:color="auto"/>
        <w:left w:val="none" w:sz="0" w:space="0" w:color="auto"/>
        <w:bottom w:val="none" w:sz="0" w:space="0" w:color="auto"/>
        <w:right w:val="none" w:sz="0" w:space="0" w:color="auto"/>
      </w:divBdr>
    </w:div>
    <w:div w:id="19728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image" Target="media/image15.wmf"/><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image" Target="media/image32.wmf"/><Relationship Id="rId89"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oleObject" Target="embeddings/oleObject6.bin"/><Relationship Id="rId107" Type="http://schemas.openxmlformats.org/officeDocument/2006/relationships/header" Target="header6.xml"/><Relationship Id="rId11" Type="http://schemas.openxmlformats.org/officeDocument/2006/relationships/hyperlink" Target="mailto:bhat@mail.utexas.edu"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image" Target="media/image20.wmf"/><Relationship Id="rId66" Type="http://schemas.openxmlformats.org/officeDocument/2006/relationships/oleObject" Target="embeddings/oleObject26.bin"/><Relationship Id="rId74" Type="http://schemas.openxmlformats.org/officeDocument/2006/relationships/image" Target="media/image2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footer" Target="footer2.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image" Target="media/image31.wmf"/><Relationship Id="rId90" Type="http://schemas.openxmlformats.org/officeDocument/2006/relationships/image" Target="media/image35.wmf"/><Relationship Id="rId95" Type="http://schemas.openxmlformats.org/officeDocument/2006/relationships/oleObject" Target="embeddings/oleObject41.bin"/><Relationship Id="rId19" Type="http://schemas.openxmlformats.org/officeDocument/2006/relationships/oleObject" Target="embeddings/oleObject1.bin"/><Relationship Id="rId14" Type="http://schemas.openxmlformats.org/officeDocument/2006/relationships/hyperlink" Target="mailto:goulias@geog.ucsb.edu"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image" Target="media/image13.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image" Target="media/image23.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0.png"/><Relationship Id="rId105" Type="http://schemas.openxmlformats.org/officeDocument/2006/relationships/image" Target="media/image41.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image" Target="media/image26.wmf"/><Relationship Id="rId80" Type="http://schemas.openxmlformats.org/officeDocument/2006/relationships/image" Target="media/image3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ram.pendyala@asu.edu" TargetMode="External"/><Relationship Id="rId17" Type="http://schemas.openxmlformats.org/officeDocument/2006/relationships/header" Target="header2.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image" Target="media/image24.wmf"/><Relationship Id="rId103" Type="http://schemas.openxmlformats.org/officeDocument/2006/relationships/header" Target="header5.xml"/><Relationship Id="rId108" Type="http://schemas.openxmlformats.org/officeDocument/2006/relationships/image" Target="media/image43.wmf"/><Relationship Id="rId20" Type="http://schemas.openxmlformats.org/officeDocument/2006/relationships/image" Target="media/image2.wmf"/><Relationship Id="rId41" Type="http://schemas.openxmlformats.org/officeDocument/2006/relationships/image" Target="media/image12.wmf"/><Relationship Id="rId54" Type="http://schemas.openxmlformats.org/officeDocument/2006/relationships/oleObject" Target="embeddings/oleObject19.bin"/><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4.wmf"/><Relationship Id="rId91" Type="http://schemas.openxmlformats.org/officeDocument/2006/relationships/oleObject" Target="embeddings/oleObject39.bin"/><Relationship Id="rId96" Type="http://schemas.openxmlformats.org/officeDocument/2006/relationships/image" Target="media/image38.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21.bin"/><Relationship Id="rId106" Type="http://schemas.openxmlformats.org/officeDocument/2006/relationships/image" Target="media/image42.wmf"/><Relationship Id="rId10" Type="http://schemas.openxmlformats.org/officeDocument/2006/relationships/hyperlink" Target="mailto:naveen.eluru@mcgill.ca" TargetMode="External"/><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21.wmf"/><Relationship Id="rId65" Type="http://schemas.openxmlformats.org/officeDocument/2006/relationships/oleObject" Target="embeddings/oleObject25.bin"/><Relationship Id="rId73" Type="http://schemas.openxmlformats.org/officeDocument/2006/relationships/oleObject" Target="embeddings/oleObject30.bin"/><Relationship Id="rId78" Type="http://schemas.openxmlformats.org/officeDocument/2006/relationships/image" Target="media/image29.wmf"/><Relationship Id="rId81" Type="http://schemas.openxmlformats.org/officeDocument/2006/relationships/oleObject" Target="embeddings/oleObject34.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39.png"/><Relationship Id="rId10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rajeshp@mail.utexas.edu" TargetMode="External"/><Relationship Id="rId13" Type="http://schemas.openxmlformats.org/officeDocument/2006/relationships/hyperlink" Target="mailto:tadler@rsginc.com" TargetMode="External"/><Relationship Id="rId18" Type="http://schemas.openxmlformats.org/officeDocument/2006/relationships/image" Target="media/image1.wmf"/><Relationship Id="rId39" Type="http://schemas.openxmlformats.org/officeDocument/2006/relationships/image" Target="media/image11.wmf"/><Relationship Id="rId109" Type="http://schemas.openxmlformats.org/officeDocument/2006/relationships/header" Target="header7.xml"/><Relationship Id="rId34" Type="http://schemas.openxmlformats.org/officeDocument/2006/relationships/image" Target="media/image9.wmf"/><Relationship Id="rId50" Type="http://schemas.openxmlformats.org/officeDocument/2006/relationships/oleObject" Target="embeddings/oleObject17.bin"/><Relationship Id="rId55" Type="http://schemas.openxmlformats.org/officeDocument/2006/relationships/image" Target="media/image19.wmf"/><Relationship Id="rId76" Type="http://schemas.openxmlformats.org/officeDocument/2006/relationships/image" Target="media/image28.wmf"/><Relationship Id="rId97" Type="http://schemas.openxmlformats.org/officeDocument/2006/relationships/oleObject" Target="embeddings/oleObject42.bin"/><Relationship Id="rId104"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B1FFF-D44E-427A-9A98-EC1AD7D9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10085</Words>
  <Characters>57490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THE DESIGN OF A COMPREHENSIVE MICROSIMULATOR OF HOUSEHOLD VEHICLE FLEET COMPOSITION, UTILIZATION, AND EVOLUTION</vt:lpstr>
    </vt:vector>
  </TitlesOfParts>
  <Company>Microsoft</Company>
  <LinksUpToDate>false</LinksUpToDate>
  <CharactersWithSpaces>67441</CharactersWithSpaces>
  <SharedDoc>false</SharedDoc>
  <HLinks>
    <vt:vector size="36" baseType="variant">
      <vt:variant>
        <vt:i4>6094886</vt:i4>
      </vt:variant>
      <vt:variant>
        <vt:i4>15</vt:i4>
      </vt:variant>
      <vt:variant>
        <vt:i4>0</vt:i4>
      </vt:variant>
      <vt:variant>
        <vt:i4>5</vt:i4>
      </vt:variant>
      <vt:variant>
        <vt:lpwstr>mailto:goulias@geog.ucsb.edu</vt:lpwstr>
      </vt:variant>
      <vt:variant>
        <vt:lpwstr/>
      </vt:variant>
      <vt:variant>
        <vt:i4>2097167</vt:i4>
      </vt:variant>
      <vt:variant>
        <vt:i4>12</vt:i4>
      </vt:variant>
      <vt:variant>
        <vt:i4>0</vt:i4>
      </vt:variant>
      <vt:variant>
        <vt:i4>5</vt:i4>
      </vt:variant>
      <vt:variant>
        <vt:lpwstr>mailto:tadler@rsginc.com</vt:lpwstr>
      </vt:variant>
      <vt:variant>
        <vt:lpwstr/>
      </vt:variant>
      <vt:variant>
        <vt:i4>983157</vt:i4>
      </vt:variant>
      <vt:variant>
        <vt:i4>9</vt:i4>
      </vt:variant>
      <vt:variant>
        <vt:i4>0</vt:i4>
      </vt:variant>
      <vt:variant>
        <vt:i4>5</vt:i4>
      </vt:variant>
      <vt:variant>
        <vt:lpwstr>mailto:ram.pendyala@asu.edu</vt:lpwstr>
      </vt:variant>
      <vt:variant>
        <vt:lpwstr/>
      </vt:variant>
      <vt:variant>
        <vt:i4>1507430</vt:i4>
      </vt:variant>
      <vt:variant>
        <vt:i4>6</vt:i4>
      </vt:variant>
      <vt:variant>
        <vt:i4>0</vt:i4>
      </vt:variant>
      <vt:variant>
        <vt:i4>5</vt:i4>
      </vt:variant>
      <vt:variant>
        <vt:lpwstr>mailto:bhat@mail.utexas.edu</vt:lpwstr>
      </vt:variant>
      <vt:variant>
        <vt:lpwstr/>
      </vt:variant>
      <vt:variant>
        <vt:i4>6946829</vt:i4>
      </vt:variant>
      <vt:variant>
        <vt:i4>3</vt:i4>
      </vt:variant>
      <vt:variant>
        <vt:i4>0</vt:i4>
      </vt:variant>
      <vt:variant>
        <vt:i4>5</vt:i4>
      </vt:variant>
      <vt:variant>
        <vt:lpwstr>mailto:naveen.eluru@mcgill.ca</vt:lpwstr>
      </vt:variant>
      <vt:variant>
        <vt:lpwstr/>
      </vt:variant>
      <vt:variant>
        <vt:i4>3932240</vt:i4>
      </vt:variant>
      <vt:variant>
        <vt:i4>0</vt:i4>
      </vt:variant>
      <vt:variant>
        <vt:i4>0</vt:i4>
      </vt:variant>
      <vt:variant>
        <vt:i4>5</vt:i4>
      </vt:variant>
      <vt:variant>
        <vt:lpwstr>mailto:rajeshp@mail.utexas.edu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 OF A COMPREHENSIVE MICROSIMULATOR OF HOUSEHOLD VEHICLE FLEET COMPOSITION, UTILIZATION, AND EVOLUTION</dc:title>
  <dc:creator>Arkantos</dc:creator>
  <cp:lastModifiedBy>Naveen Eluru, Prof</cp:lastModifiedBy>
  <cp:revision>2</cp:revision>
  <cp:lastPrinted>2010-11-15T20:47:00Z</cp:lastPrinted>
  <dcterms:created xsi:type="dcterms:W3CDTF">2013-03-27T20:19:00Z</dcterms:created>
  <dcterms:modified xsi:type="dcterms:W3CDTF">2013-03-27T20:19:00Z</dcterms:modified>
</cp:coreProperties>
</file>