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75031" w14:textId="77777777" w:rsidR="00E927CF" w:rsidRPr="007C4CBD" w:rsidRDefault="00661855" w:rsidP="00EF7ED3">
      <w:pPr>
        <w:pStyle w:val="TRB"/>
      </w:pPr>
      <w:r w:rsidRPr="007C4CBD">
        <w:t>A JOINT ECONOMETRIC ANALYSIS OF</w:t>
      </w:r>
      <w:r w:rsidR="005511A7" w:rsidRPr="007C4CBD">
        <w:t xml:space="preserve"> TEMPORAL AND SPATIAL FLEXIBILITY OF ACTIVITIES</w:t>
      </w:r>
      <w:r w:rsidR="009D46B0" w:rsidRPr="007C4CBD">
        <w:t>,</w:t>
      </w:r>
      <w:r w:rsidR="005511A7" w:rsidRPr="007C4CBD">
        <w:t xml:space="preserve"> </w:t>
      </w:r>
      <w:r w:rsidR="00C44460" w:rsidRPr="007C4CBD">
        <w:t xml:space="preserve">VEHICLE TYPE </w:t>
      </w:r>
      <w:r w:rsidR="005511A7" w:rsidRPr="007C4CBD">
        <w:t>CHOICE</w:t>
      </w:r>
      <w:r w:rsidR="009D46B0" w:rsidRPr="007C4CBD">
        <w:t xml:space="preserve"> AND PRIMARY DRIV</w:t>
      </w:r>
      <w:r w:rsidR="007C6FB9" w:rsidRPr="007C4CBD">
        <w:t>ER SELECTION</w:t>
      </w:r>
    </w:p>
    <w:p w14:paraId="5D2C38CC" w14:textId="77777777" w:rsidR="00E927CF" w:rsidRDefault="00E927CF" w:rsidP="00EF7ED3">
      <w:pPr>
        <w:pStyle w:val="Standard"/>
        <w:spacing w:after="0" w:line="240" w:lineRule="auto"/>
        <w:jc w:val="center"/>
        <w:rPr>
          <w:rFonts w:ascii="Times New Roman" w:hAnsi="Times New Roman" w:cs="Times New Roman"/>
          <w:b/>
          <w:color w:val="000000" w:themeColor="text1"/>
          <w:sz w:val="24"/>
          <w:szCs w:val="24"/>
        </w:rPr>
      </w:pPr>
    </w:p>
    <w:p w14:paraId="59F419A5" w14:textId="77777777" w:rsidR="00205914" w:rsidRPr="007C4CBD" w:rsidRDefault="00205914" w:rsidP="00EF7ED3">
      <w:pPr>
        <w:pStyle w:val="Standard"/>
        <w:spacing w:after="0" w:line="240" w:lineRule="auto"/>
        <w:jc w:val="center"/>
        <w:rPr>
          <w:rFonts w:ascii="Times New Roman" w:hAnsi="Times New Roman" w:cs="Times New Roman"/>
          <w:b/>
          <w:color w:val="000000" w:themeColor="text1"/>
          <w:sz w:val="24"/>
          <w:szCs w:val="24"/>
        </w:rPr>
      </w:pPr>
    </w:p>
    <w:p w14:paraId="048BD184" w14:textId="77777777" w:rsidR="00E927CF" w:rsidRPr="007C4CBD" w:rsidRDefault="00E927CF" w:rsidP="00EF7ED3">
      <w:pPr>
        <w:pStyle w:val="Standard"/>
        <w:spacing w:after="0" w:line="240" w:lineRule="auto"/>
        <w:jc w:val="center"/>
        <w:rPr>
          <w:rFonts w:ascii="Times New Roman" w:hAnsi="Times New Roman" w:cs="Times New Roman"/>
          <w:b/>
          <w:color w:val="000000" w:themeColor="text1"/>
          <w:sz w:val="24"/>
          <w:szCs w:val="24"/>
        </w:rPr>
      </w:pPr>
    </w:p>
    <w:p w14:paraId="02F15B8C" w14:textId="77777777" w:rsidR="00E927CF" w:rsidRPr="007C4CBD" w:rsidRDefault="00E927CF" w:rsidP="00EF7ED3">
      <w:pPr>
        <w:pStyle w:val="Standard"/>
        <w:spacing w:after="0" w:line="240" w:lineRule="auto"/>
        <w:jc w:val="center"/>
        <w:rPr>
          <w:rFonts w:ascii="Times New Roman" w:hAnsi="Times New Roman" w:cs="Times New Roman"/>
          <w:b/>
          <w:color w:val="000000" w:themeColor="text1"/>
          <w:sz w:val="24"/>
          <w:szCs w:val="24"/>
        </w:rPr>
      </w:pPr>
    </w:p>
    <w:p w14:paraId="0051ABE2"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b/>
          <w:color w:val="000000" w:themeColor="text1"/>
          <w:sz w:val="24"/>
          <w:szCs w:val="24"/>
          <w:lang w:val="es-MX"/>
        </w:rPr>
        <w:t>Sabreena Anowar</w:t>
      </w:r>
    </w:p>
    <w:p w14:paraId="583B9C0C"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 xml:space="preserve">Doctoral </w:t>
      </w:r>
      <w:r w:rsidR="001D20F9" w:rsidRPr="007C4CBD">
        <w:rPr>
          <w:rFonts w:ascii="Times New Roman" w:hAnsi="Times New Roman" w:cs="Times New Roman"/>
          <w:color w:val="000000" w:themeColor="text1"/>
          <w:sz w:val="24"/>
          <w:szCs w:val="24"/>
          <w:lang w:val="es-MX"/>
        </w:rPr>
        <w:t>Candidate</w:t>
      </w:r>
    </w:p>
    <w:p w14:paraId="01DE69E0" w14:textId="77777777" w:rsidR="00192A5F" w:rsidRPr="007C4CBD" w:rsidRDefault="005511A7" w:rsidP="00EF7ED3">
      <w:pPr>
        <w:pStyle w:val="Standard"/>
        <w:spacing w:after="0" w:line="240" w:lineRule="auto"/>
        <w:jc w:val="center"/>
        <w:rPr>
          <w:rFonts w:ascii="Times New Roman" w:hAnsi="Times New Roman" w:cs="Times New Roman"/>
          <w:color w:val="000000" w:themeColor="text1"/>
          <w:sz w:val="24"/>
          <w:szCs w:val="24"/>
          <w:lang w:val="es-MX"/>
        </w:rPr>
      </w:pPr>
      <w:r w:rsidRPr="007C4CBD">
        <w:rPr>
          <w:rFonts w:ascii="Times New Roman" w:hAnsi="Times New Roman" w:cs="Times New Roman"/>
          <w:color w:val="000000" w:themeColor="text1"/>
          <w:sz w:val="24"/>
          <w:szCs w:val="24"/>
          <w:lang w:val="es-MX"/>
        </w:rPr>
        <w:t>Department of Civil Engineering &amp; Applied Mechanics</w:t>
      </w:r>
    </w:p>
    <w:p w14:paraId="4C9060B6" w14:textId="77777777" w:rsidR="00E927CF" w:rsidRPr="007C4CBD" w:rsidRDefault="005511A7" w:rsidP="00EF7ED3">
      <w:pPr>
        <w:pStyle w:val="Standard"/>
        <w:spacing w:after="0" w:line="240" w:lineRule="auto"/>
        <w:jc w:val="center"/>
        <w:rPr>
          <w:color w:val="000000" w:themeColor="text1"/>
        </w:rPr>
      </w:pPr>
      <w:r w:rsidRPr="007C4CBD">
        <w:rPr>
          <w:rFonts w:ascii="Times New Roman" w:hAnsi="Times New Roman" w:cs="Times New Roman"/>
          <w:color w:val="000000" w:themeColor="text1"/>
          <w:sz w:val="24"/>
          <w:szCs w:val="24"/>
          <w:lang w:val="es-MX"/>
        </w:rPr>
        <w:t>McGill University</w:t>
      </w:r>
    </w:p>
    <w:p w14:paraId="59DAF1A5"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 xml:space="preserve">Tel: </w:t>
      </w:r>
      <w:r w:rsidR="003F4262" w:rsidRPr="007C4CBD">
        <w:rPr>
          <w:rFonts w:ascii="Times New Roman" w:hAnsi="Times New Roman" w:cs="Times New Roman"/>
          <w:color w:val="000000" w:themeColor="text1"/>
          <w:sz w:val="24"/>
          <w:szCs w:val="24"/>
          <w:lang w:val="es-MX"/>
        </w:rPr>
        <w:t>1-514-398-6589</w:t>
      </w:r>
      <w:r w:rsidRPr="007C4CBD">
        <w:rPr>
          <w:rFonts w:ascii="Times New Roman" w:hAnsi="Times New Roman" w:cs="Times New Roman"/>
          <w:color w:val="000000" w:themeColor="text1"/>
          <w:sz w:val="24"/>
          <w:szCs w:val="24"/>
          <w:lang w:val="es-MX"/>
        </w:rPr>
        <w:t>, Fax: 1-514-398-7361</w:t>
      </w:r>
    </w:p>
    <w:p w14:paraId="3F753B61"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 xml:space="preserve">Email: </w:t>
      </w:r>
      <w:hyperlink r:id="rId8" w:history="1">
        <w:r w:rsidRPr="007C4CBD">
          <w:rPr>
            <w:rStyle w:val="Hyperlink"/>
            <w:rFonts w:ascii="Times New Roman" w:eastAsia="Times New Roman" w:hAnsi="Times New Roman" w:cs="Times New Roman"/>
            <w:bCs/>
            <w:kern w:val="0"/>
            <w:sz w:val="24"/>
            <w:szCs w:val="32"/>
          </w:rPr>
          <w:t>sabreena.anowar@mail.mcgill.ca</w:t>
        </w:r>
      </w:hyperlink>
    </w:p>
    <w:p w14:paraId="0F73DC6C" w14:textId="77777777" w:rsidR="00BE3334" w:rsidRPr="007C4CBD" w:rsidRDefault="00BE3334" w:rsidP="00EF7ED3">
      <w:pPr>
        <w:pStyle w:val="Standard"/>
        <w:spacing w:after="0" w:line="240" w:lineRule="auto"/>
        <w:jc w:val="center"/>
        <w:rPr>
          <w:rFonts w:ascii="Times New Roman" w:hAnsi="Times New Roman" w:cs="Times New Roman"/>
          <w:color w:val="000000" w:themeColor="text1"/>
          <w:sz w:val="24"/>
          <w:szCs w:val="24"/>
        </w:rPr>
      </w:pPr>
    </w:p>
    <w:p w14:paraId="6ADBC917"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b/>
          <w:color w:val="000000" w:themeColor="text1"/>
          <w:sz w:val="24"/>
          <w:szCs w:val="24"/>
          <w:lang w:val="es-MX"/>
        </w:rPr>
        <w:t>Naveen Eluru*</w:t>
      </w:r>
    </w:p>
    <w:p w14:paraId="0CBE577E" w14:textId="77777777" w:rsidR="00184AB9" w:rsidRDefault="00184AB9" w:rsidP="00EF7ED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s-MX"/>
        </w:rPr>
        <w:t>Associate Professor</w:t>
      </w:r>
    </w:p>
    <w:p w14:paraId="7D2F320B" w14:textId="77777777" w:rsidR="00184AB9" w:rsidRDefault="00184AB9" w:rsidP="00EF7ED3">
      <w:pPr>
        <w:pStyle w:val="Standard"/>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Department of Civil, Environmental &amp; Construction Engineering</w:t>
      </w:r>
    </w:p>
    <w:p w14:paraId="169FD5D2" w14:textId="77777777" w:rsidR="00184AB9" w:rsidRDefault="00184AB9" w:rsidP="00EF7ED3">
      <w:pPr>
        <w:pStyle w:val="Standard"/>
        <w:spacing w:after="0" w:line="24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University of Central Florida</w:t>
      </w:r>
    </w:p>
    <w:p w14:paraId="0CDA9CA7" w14:textId="77777777" w:rsidR="00184AB9" w:rsidRDefault="00184AB9" w:rsidP="00EF7ED3">
      <w:pPr>
        <w:pStyle w:val="Standard"/>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s-MX"/>
        </w:rPr>
        <w:t>Tel: 1-407-823-4815, Fax: 1-407-823-3315</w:t>
      </w:r>
    </w:p>
    <w:p w14:paraId="39B87175" w14:textId="77777777" w:rsidR="00E927CF" w:rsidRPr="007C4CBD" w:rsidRDefault="00184AB9" w:rsidP="00EF7ED3">
      <w:pPr>
        <w:pStyle w:val="Standard"/>
        <w:spacing w:after="0" w:line="240" w:lineRule="auto"/>
        <w:jc w:val="center"/>
        <w:rPr>
          <w:color w:val="000000" w:themeColor="text1"/>
        </w:rPr>
      </w:pPr>
      <w:r>
        <w:rPr>
          <w:rFonts w:ascii="Times New Roman" w:hAnsi="Times New Roman" w:cs="Times New Roman"/>
          <w:kern w:val="0"/>
          <w:sz w:val="24"/>
          <w:szCs w:val="24"/>
          <w:lang w:val="es-MX"/>
        </w:rPr>
        <w:t xml:space="preserve">Email: </w:t>
      </w:r>
      <w:hyperlink r:id="rId9" w:history="1">
        <w:r>
          <w:rPr>
            <w:rStyle w:val="Hyperlink"/>
            <w:rFonts w:ascii="Times New Roman" w:eastAsia="Times New Roman" w:hAnsi="Times New Roman" w:cs="Times New Roman"/>
            <w:bCs/>
            <w:kern w:val="0"/>
            <w:sz w:val="24"/>
            <w:szCs w:val="24"/>
          </w:rPr>
          <w:t>naveen.eluru@ucf.</w:t>
        </w:r>
      </w:hyperlink>
      <w:r>
        <w:rPr>
          <w:rStyle w:val="Hyperlink"/>
          <w:rFonts w:ascii="Times New Roman" w:eastAsia="Times New Roman" w:hAnsi="Times New Roman" w:cs="Times New Roman"/>
          <w:bCs/>
          <w:kern w:val="0"/>
          <w:sz w:val="24"/>
          <w:szCs w:val="24"/>
        </w:rPr>
        <w:t>edu</w:t>
      </w:r>
    </w:p>
    <w:p w14:paraId="73E57795" w14:textId="77777777" w:rsidR="002227E2" w:rsidRPr="007C4CBD" w:rsidRDefault="002227E2" w:rsidP="00EF7ED3">
      <w:pPr>
        <w:pStyle w:val="Standard"/>
        <w:spacing w:after="0" w:line="240" w:lineRule="auto"/>
        <w:jc w:val="center"/>
        <w:rPr>
          <w:rFonts w:ascii="Times New Roman" w:hAnsi="Times New Roman" w:cs="Times New Roman"/>
          <w:color w:val="000000" w:themeColor="text1"/>
          <w:sz w:val="24"/>
          <w:szCs w:val="24"/>
          <w:lang w:val="es-MX"/>
        </w:rPr>
      </w:pPr>
    </w:p>
    <w:p w14:paraId="4529866A"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b/>
          <w:color w:val="000000" w:themeColor="text1"/>
          <w:sz w:val="24"/>
          <w:szCs w:val="24"/>
          <w:lang w:val="es-MX"/>
        </w:rPr>
        <w:t>Luis F. Miranda-Moreno</w:t>
      </w:r>
    </w:p>
    <w:p w14:paraId="651670F0" w14:textId="77777777" w:rsidR="00E927CF" w:rsidRPr="007C4CBD" w:rsidRDefault="00D27C48"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Associate</w:t>
      </w:r>
      <w:r w:rsidR="005511A7" w:rsidRPr="007C4CBD">
        <w:rPr>
          <w:rFonts w:ascii="Times New Roman" w:hAnsi="Times New Roman" w:cs="Times New Roman"/>
          <w:color w:val="000000" w:themeColor="text1"/>
          <w:sz w:val="24"/>
          <w:szCs w:val="24"/>
          <w:lang w:val="es-MX"/>
        </w:rPr>
        <w:t xml:space="preserve"> Professor</w:t>
      </w:r>
    </w:p>
    <w:p w14:paraId="28F79EA0"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Department of Civil Engineering &amp; Applied Mechanics</w:t>
      </w:r>
    </w:p>
    <w:p w14:paraId="3E8D2822"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McGill University</w:t>
      </w:r>
    </w:p>
    <w:p w14:paraId="4849692F" w14:textId="77777777" w:rsidR="00E927CF" w:rsidRPr="007C4CBD" w:rsidRDefault="005511A7" w:rsidP="00EF7ED3">
      <w:pPr>
        <w:pStyle w:val="Standard"/>
        <w:spacing w:after="0" w:line="240" w:lineRule="auto"/>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lang w:val="es-MX"/>
        </w:rPr>
        <w:t>Tel: 1-514-398-6589, Fax: 1-514-398-7361</w:t>
      </w:r>
    </w:p>
    <w:p w14:paraId="4354F8D4" w14:textId="77777777" w:rsidR="00E927CF" w:rsidRPr="007C4CBD" w:rsidRDefault="005511A7" w:rsidP="00EF7ED3">
      <w:pPr>
        <w:pStyle w:val="Standard"/>
        <w:spacing w:after="0" w:line="240" w:lineRule="auto"/>
        <w:jc w:val="center"/>
        <w:rPr>
          <w:rStyle w:val="Hyperlink"/>
          <w:rFonts w:ascii="Times New Roman" w:eastAsia="Times New Roman" w:hAnsi="Times New Roman" w:cs="Times New Roman"/>
          <w:bCs/>
          <w:color w:val="000000" w:themeColor="text1"/>
          <w:kern w:val="0"/>
          <w:sz w:val="24"/>
          <w:szCs w:val="24"/>
          <w:lang w:eastAsia="en-CA"/>
        </w:rPr>
      </w:pPr>
      <w:r w:rsidRPr="007C4CBD">
        <w:rPr>
          <w:rFonts w:ascii="Times New Roman" w:hAnsi="Times New Roman" w:cs="Times New Roman"/>
          <w:color w:val="000000" w:themeColor="text1"/>
          <w:sz w:val="24"/>
          <w:szCs w:val="24"/>
          <w:lang w:val="es-MX"/>
        </w:rPr>
        <w:t xml:space="preserve">Email: </w:t>
      </w:r>
      <w:hyperlink r:id="rId10" w:history="1">
        <w:r w:rsidRPr="007C4CBD">
          <w:rPr>
            <w:rStyle w:val="Hyperlink"/>
            <w:rFonts w:ascii="Times New Roman" w:eastAsia="Times New Roman" w:hAnsi="Times New Roman" w:cs="Times New Roman"/>
            <w:bCs/>
            <w:kern w:val="0"/>
            <w:sz w:val="24"/>
            <w:szCs w:val="32"/>
          </w:rPr>
          <w:t>luis.miranda-moreno@mcgill.ca</w:t>
        </w:r>
      </w:hyperlink>
    </w:p>
    <w:p w14:paraId="2DDAC52B" w14:textId="77777777" w:rsidR="00C166E6" w:rsidRPr="007C4CBD" w:rsidRDefault="00C166E6" w:rsidP="00EF7ED3">
      <w:pPr>
        <w:pStyle w:val="Standard"/>
        <w:spacing w:after="0" w:line="240" w:lineRule="auto"/>
        <w:jc w:val="center"/>
        <w:rPr>
          <w:rFonts w:ascii="Times New Roman" w:hAnsi="Times New Roman" w:cs="Times New Roman"/>
          <w:i/>
          <w:color w:val="000000" w:themeColor="text1"/>
          <w:sz w:val="24"/>
          <w:szCs w:val="24"/>
        </w:rPr>
      </w:pPr>
    </w:p>
    <w:p w14:paraId="3CCAC888" w14:textId="77777777" w:rsidR="00C166E6" w:rsidRPr="007C4CBD" w:rsidRDefault="00C166E6" w:rsidP="00EF7ED3">
      <w:pPr>
        <w:pStyle w:val="Standard"/>
        <w:spacing w:after="0" w:line="240" w:lineRule="auto"/>
        <w:jc w:val="center"/>
        <w:rPr>
          <w:rFonts w:ascii="Times New Roman" w:hAnsi="Times New Roman" w:cs="Times New Roman"/>
          <w:b/>
          <w:color w:val="000000" w:themeColor="text1"/>
          <w:sz w:val="24"/>
          <w:szCs w:val="24"/>
          <w:lang w:val="es-MX"/>
        </w:rPr>
      </w:pPr>
      <w:r w:rsidRPr="007C4CBD">
        <w:rPr>
          <w:rFonts w:ascii="Times New Roman" w:hAnsi="Times New Roman" w:cs="Times New Roman"/>
          <w:b/>
          <w:color w:val="000000" w:themeColor="text1"/>
          <w:sz w:val="24"/>
          <w:szCs w:val="24"/>
          <w:lang w:val="es-MX"/>
        </w:rPr>
        <w:t>Martin Lee-Gosselin</w:t>
      </w:r>
    </w:p>
    <w:p w14:paraId="4A7BCEF0" w14:textId="77777777" w:rsidR="00C166E6" w:rsidRPr="007C4CBD" w:rsidRDefault="00C166E6" w:rsidP="00EF7ED3">
      <w:pPr>
        <w:pStyle w:val="Standard"/>
        <w:spacing w:after="0" w:line="240" w:lineRule="auto"/>
        <w:jc w:val="center"/>
        <w:rPr>
          <w:rFonts w:ascii="Times New Roman" w:hAnsi="Times New Roman" w:cs="Times New Roman"/>
          <w:color w:val="000000" w:themeColor="text1"/>
          <w:sz w:val="24"/>
          <w:szCs w:val="24"/>
          <w:lang w:val="es-MX"/>
        </w:rPr>
      </w:pPr>
      <w:r w:rsidRPr="007C4CBD">
        <w:rPr>
          <w:rFonts w:ascii="Times New Roman" w:hAnsi="Times New Roman" w:cs="Times New Roman"/>
          <w:color w:val="000000" w:themeColor="text1"/>
          <w:sz w:val="24"/>
          <w:szCs w:val="24"/>
          <w:lang w:val="es-MX"/>
        </w:rPr>
        <w:t>Professor Emeritus</w:t>
      </w:r>
    </w:p>
    <w:p w14:paraId="0ABEBC9C" w14:textId="77777777" w:rsidR="00C166E6" w:rsidRPr="007C4CBD" w:rsidRDefault="00C166E6" w:rsidP="00EF7ED3">
      <w:pPr>
        <w:pStyle w:val="Standard"/>
        <w:spacing w:after="0" w:line="240" w:lineRule="auto"/>
        <w:jc w:val="center"/>
        <w:rPr>
          <w:rFonts w:ascii="Times New Roman" w:hAnsi="Times New Roman" w:cs="Times New Roman"/>
          <w:color w:val="000000" w:themeColor="text1"/>
          <w:sz w:val="24"/>
          <w:szCs w:val="24"/>
          <w:lang w:val="es-MX"/>
        </w:rPr>
      </w:pPr>
      <w:r w:rsidRPr="007C4CBD">
        <w:rPr>
          <w:rFonts w:ascii="Times New Roman" w:hAnsi="Times New Roman" w:cs="Times New Roman"/>
          <w:color w:val="000000" w:themeColor="text1"/>
          <w:sz w:val="24"/>
          <w:szCs w:val="24"/>
          <w:lang w:val="es-MX"/>
        </w:rPr>
        <w:t>Graduate School of Planning</w:t>
      </w:r>
    </w:p>
    <w:p w14:paraId="525663F8" w14:textId="77777777" w:rsidR="00C166E6" w:rsidRPr="007C4CBD" w:rsidRDefault="00C166E6" w:rsidP="00EF7ED3">
      <w:pPr>
        <w:pStyle w:val="Standard"/>
        <w:spacing w:after="0" w:line="240" w:lineRule="auto"/>
        <w:jc w:val="center"/>
        <w:rPr>
          <w:rFonts w:ascii="Times New Roman" w:hAnsi="Times New Roman" w:cs="Times New Roman"/>
          <w:color w:val="000000" w:themeColor="text1"/>
          <w:sz w:val="24"/>
          <w:szCs w:val="24"/>
          <w:lang w:val="es-MX"/>
        </w:rPr>
      </w:pPr>
      <w:r w:rsidRPr="007C4CBD">
        <w:rPr>
          <w:rFonts w:ascii="Times New Roman" w:hAnsi="Times New Roman" w:cs="Times New Roman"/>
          <w:color w:val="000000" w:themeColor="text1"/>
          <w:sz w:val="24"/>
          <w:szCs w:val="24"/>
          <w:lang w:val="es-MX"/>
        </w:rPr>
        <w:t>Université Laval</w:t>
      </w:r>
    </w:p>
    <w:p w14:paraId="5745FCE1" w14:textId="77777777" w:rsidR="00C166E6" w:rsidRPr="007C4CBD" w:rsidRDefault="00C166E6" w:rsidP="00EF7ED3">
      <w:pPr>
        <w:pStyle w:val="Standard"/>
        <w:spacing w:after="0" w:line="240" w:lineRule="auto"/>
        <w:jc w:val="center"/>
        <w:rPr>
          <w:rFonts w:ascii="Times New Roman" w:hAnsi="Times New Roman" w:cs="Times New Roman"/>
          <w:color w:val="000000" w:themeColor="text1"/>
          <w:sz w:val="24"/>
          <w:szCs w:val="24"/>
          <w:lang w:val="es-MX"/>
        </w:rPr>
      </w:pPr>
      <w:r w:rsidRPr="007C4CBD">
        <w:rPr>
          <w:rFonts w:ascii="Times New Roman" w:hAnsi="Times New Roman" w:cs="Times New Roman"/>
          <w:color w:val="000000" w:themeColor="text1"/>
          <w:sz w:val="24"/>
          <w:szCs w:val="24"/>
          <w:lang w:val="es-MX"/>
        </w:rPr>
        <w:t>Tel: 1-418-</w:t>
      </w:r>
      <w:r w:rsidR="003F4262" w:rsidRPr="007C4CBD">
        <w:rPr>
          <w:rFonts w:ascii="Times New Roman" w:hAnsi="Times New Roman" w:cs="Times New Roman"/>
          <w:color w:val="000000" w:themeColor="text1"/>
          <w:sz w:val="24"/>
          <w:szCs w:val="24"/>
          <w:lang w:val="es-MX"/>
        </w:rPr>
        <w:t>656-7558/</w:t>
      </w:r>
      <w:r w:rsidRPr="007C4CBD">
        <w:rPr>
          <w:rFonts w:ascii="Times New Roman" w:hAnsi="Times New Roman" w:cs="Times New Roman"/>
          <w:color w:val="000000" w:themeColor="text1"/>
          <w:sz w:val="24"/>
          <w:szCs w:val="24"/>
          <w:lang w:val="es-MX"/>
        </w:rPr>
        <w:t>1-418-828-9918</w:t>
      </w:r>
    </w:p>
    <w:p w14:paraId="33033122" w14:textId="77777777" w:rsidR="00C166E6" w:rsidRPr="007C4CBD" w:rsidRDefault="00C166E6" w:rsidP="00EF7ED3">
      <w:pPr>
        <w:pStyle w:val="Standard"/>
        <w:spacing w:after="0" w:line="240" w:lineRule="auto"/>
        <w:jc w:val="center"/>
      </w:pPr>
      <w:r w:rsidRPr="007C4CBD">
        <w:rPr>
          <w:rFonts w:ascii="Times New Roman" w:hAnsi="Times New Roman" w:cs="Times New Roman"/>
          <w:color w:val="000000" w:themeColor="text1"/>
          <w:sz w:val="24"/>
          <w:szCs w:val="24"/>
          <w:lang w:val="es-MX"/>
        </w:rPr>
        <w:t xml:space="preserve">Email: </w:t>
      </w:r>
      <w:hyperlink r:id="rId11" w:history="1">
        <w:r w:rsidRPr="007C4CBD">
          <w:rPr>
            <w:rStyle w:val="Hyperlink"/>
            <w:rFonts w:ascii="Times New Roman" w:eastAsia="Times New Roman" w:hAnsi="Times New Roman" w:cs="Times New Roman"/>
            <w:bCs/>
            <w:kern w:val="0"/>
            <w:sz w:val="24"/>
            <w:szCs w:val="32"/>
          </w:rPr>
          <w:t>martin.lee-gosselin@crad.ulaval.ca</w:t>
        </w:r>
      </w:hyperlink>
    </w:p>
    <w:p w14:paraId="1C80C6B0" w14:textId="77777777" w:rsidR="00760BD2" w:rsidRPr="007C4CBD" w:rsidRDefault="00760BD2" w:rsidP="00EF7ED3">
      <w:pPr>
        <w:pStyle w:val="Standard"/>
        <w:spacing w:after="0" w:line="240" w:lineRule="auto"/>
        <w:jc w:val="center"/>
        <w:rPr>
          <w:rFonts w:ascii="Times New Roman" w:hAnsi="Times New Roman" w:cs="Times New Roman"/>
          <w:color w:val="000000" w:themeColor="text1"/>
          <w:sz w:val="24"/>
          <w:szCs w:val="24"/>
        </w:rPr>
      </w:pPr>
    </w:p>
    <w:p w14:paraId="1352FF8B" w14:textId="77777777" w:rsidR="00C166E6" w:rsidRPr="007C4CBD" w:rsidRDefault="00C166E6" w:rsidP="00EF7ED3">
      <w:pPr>
        <w:pStyle w:val="Standard"/>
        <w:spacing w:after="0" w:line="240" w:lineRule="auto"/>
        <w:jc w:val="center"/>
        <w:rPr>
          <w:rFonts w:ascii="Times New Roman" w:hAnsi="Times New Roman" w:cs="Times New Roman"/>
          <w:bCs/>
          <w:color w:val="000000" w:themeColor="text1"/>
          <w:sz w:val="24"/>
          <w:szCs w:val="24"/>
        </w:rPr>
      </w:pPr>
    </w:p>
    <w:p w14:paraId="72223469" w14:textId="77777777" w:rsidR="006D06A9" w:rsidRPr="007C4CBD" w:rsidRDefault="006D06A9" w:rsidP="00EF7ED3">
      <w:pPr>
        <w:pBdr>
          <w:top w:val="single" w:sz="4" w:space="1" w:color="auto"/>
        </w:pBdr>
        <w:spacing w:after="0" w:line="240" w:lineRule="auto"/>
        <w:ind w:left="284" w:hanging="284"/>
        <w:rPr>
          <w:rFonts w:ascii="Times New Roman" w:hAnsi="Times New Roman" w:cs="Times New Roman"/>
          <w:color w:val="000000" w:themeColor="text1"/>
          <w:sz w:val="24"/>
        </w:rPr>
      </w:pPr>
      <w:r w:rsidRPr="007C4CBD">
        <w:rPr>
          <w:rFonts w:ascii="Times New Roman" w:hAnsi="Times New Roman" w:cs="Times New Roman"/>
          <w:color w:val="000000" w:themeColor="text1"/>
          <w:sz w:val="24"/>
        </w:rPr>
        <w:t>* Corresponding author</w:t>
      </w:r>
    </w:p>
    <w:p w14:paraId="254193D6" w14:textId="77777777" w:rsidR="006D06A9" w:rsidRPr="007C4CBD" w:rsidRDefault="006D06A9" w:rsidP="00EF7ED3">
      <w:pPr>
        <w:spacing w:after="0" w:line="240" w:lineRule="auto"/>
        <w:rPr>
          <w:rFonts w:ascii="Times New Roman" w:hAnsi="Times New Roman" w:cs="Times New Roman"/>
          <w:color w:val="000000" w:themeColor="text1"/>
          <w:sz w:val="24"/>
        </w:rPr>
      </w:pPr>
    </w:p>
    <w:p w14:paraId="5FD13D9A" w14:textId="77777777" w:rsidR="006D06A9" w:rsidRPr="007C4CBD" w:rsidRDefault="006D06A9" w:rsidP="00EF7ED3">
      <w:pPr>
        <w:spacing w:after="0" w:line="240" w:lineRule="auto"/>
        <w:rPr>
          <w:rFonts w:ascii="Times New Roman" w:hAnsi="Times New Roman" w:cs="Times New Roman"/>
          <w:color w:val="000000" w:themeColor="text1"/>
          <w:sz w:val="24"/>
        </w:rPr>
      </w:pPr>
      <w:r w:rsidRPr="007C4CBD">
        <w:rPr>
          <w:rFonts w:ascii="Times New Roman" w:hAnsi="Times New Roman" w:cs="Times New Roman"/>
          <w:color w:val="000000" w:themeColor="text1"/>
          <w:sz w:val="24"/>
        </w:rPr>
        <w:t>94</w:t>
      </w:r>
      <w:r w:rsidRPr="007C4CBD">
        <w:rPr>
          <w:rFonts w:ascii="Times New Roman" w:hAnsi="Times New Roman" w:cs="Times New Roman"/>
          <w:color w:val="000000" w:themeColor="text1"/>
          <w:sz w:val="24"/>
          <w:vertAlign w:val="superscript"/>
        </w:rPr>
        <w:t>th</w:t>
      </w:r>
      <w:r w:rsidRPr="007C4CBD">
        <w:rPr>
          <w:rFonts w:ascii="Times New Roman" w:hAnsi="Times New Roman" w:cs="Times New Roman"/>
          <w:color w:val="000000" w:themeColor="text1"/>
          <w:sz w:val="24"/>
        </w:rPr>
        <w:t xml:space="preserve"> Annual Meeting of the Transportation Research Board, January 2015, Washington DC</w:t>
      </w:r>
    </w:p>
    <w:p w14:paraId="79351402" w14:textId="77777777" w:rsidR="006D06A9" w:rsidRPr="007C4CBD" w:rsidRDefault="006D06A9" w:rsidP="00EF7ED3">
      <w:pPr>
        <w:spacing w:after="0" w:line="240" w:lineRule="auto"/>
        <w:rPr>
          <w:rFonts w:ascii="Times New Roman" w:hAnsi="Times New Roman" w:cs="Times New Roman"/>
          <w:color w:val="000000" w:themeColor="text1"/>
          <w:sz w:val="24"/>
        </w:rPr>
      </w:pPr>
    </w:p>
    <w:p w14:paraId="044D937B" w14:textId="77777777" w:rsidR="006D06A9" w:rsidRPr="007C4CBD" w:rsidRDefault="006D06A9" w:rsidP="00EF7ED3">
      <w:pPr>
        <w:spacing w:after="0" w:line="240" w:lineRule="auto"/>
        <w:jc w:val="both"/>
        <w:rPr>
          <w:rFonts w:ascii="Times New Roman" w:hAnsi="Times New Roman" w:cs="Times New Roman"/>
          <w:color w:val="000000" w:themeColor="text1"/>
          <w:sz w:val="24"/>
          <w:u w:val="single"/>
        </w:rPr>
      </w:pPr>
      <w:r w:rsidRPr="007C4CBD">
        <w:rPr>
          <w:rFonts w:ascii="Times New Roman" w:hAnsi="Times New Roman" w:cs="Times New Roman"/>
          <w:color w:val="000000" w:themeColor="text1"/>
          <w:sz w:val="24"/>
        </w:rPr>
        <w:t xml:space="preserve">Submitted to: Traveler Behavior and Values (ADB10) committee for </w:t>
      </w:r>
      <w:r w:rsidRPr="007C4CBD">
        <w:rPr>
          <w:rFonts w:ascii="Times New Roman" w:hAnsi="Times New Roman" w:cs="Times New Roman"/>
          <w:color w:val="000000" w:themeColor="text1"/>
          <w:sz w:val="24"/>
          <w:u w:val="single"/>
        </w:rPr>
        <w:t>presentation</w:t>
      </w:r>
      <w:r w:rsidR="008E1792" w:rsidRPr="007C4CBD">
        <w:rPr>
          <w:rFonts w:ascii="Times New Roman" w:hAnsi="Times New Roman" w:cs="Times New Roman"/>
          <w:color w:val="000000" w:themeColor="text1"/>
          <w:sz w:val="24"/>
          <w:u w:val="single"/>
        </w:rPr>
        <w:t xml:space="preserve"> and </w:t>
      </w:r>
      <w:r w:rsidR="00771EB9" w:rsidRPr="007C4CBD">
        <w:rPr>
          <w:rFonts w:ascii="Times New Roman" w:hAnsi="Times New Roman" w:cs="Times New Roman"/>
          <w:color w:val="000000" w:themeColor="text1"/>
          <w:sz w:val="24"/>
          <w:u w:val="single"/>
        </w:rPr>
        <w:t>p</w:t>
      </w:r>
      <w:r w:rsidR="008E1792" w:rsidRPr="007C4CBD">
        <w:rPr>
          <w:rFonts w:ascii="Times New Roman" w:hAnsi="Times New Roman" w:cs="Times New Roman"/>
          <w:color w:val="000000" w:themeColor="text1"/>
          <w:sz w:val="24"/>
          <w:u w:val="single"/>
        </w:rPr>
        <w:t>ublication</w:t>
      </w:r>
    </w:p>
    <w:p w14:paraId="2F1F87D0" w14:textId="77777777" w:rsidR="006D06A9" w:rsidRPr="007C4CBD" w:rsidRDefault="006D06A9" w:rsidP="00EF7ED3">
      <w:pPr>
        <w:spacing w:after="0" w:line="240" w:lineRule="auto"/>
        <w:rPr>
          <w:rFonts w:ascii="Times New Roman" w:hAnsi="Times New Roman" w:cs="Times New Roman"/>
          <w:color w:val="000000" w:themeColor="text1"/>
          <w:sz w:val="24"/>
        </w:rPr>
      </w:pPr>
    </w:p>
    <w:p w14:paraId="67A9FDE4" w14:textId="507FE392" w:rsidR="006D06A9" w:rsidRPr="007C4CBD" w:rsidRDefault="006D06A9" w:rsidP="00EF7ED3">
      <w:pPr>
        <w:spacing w:after="0" w:line="240" w:lineRule="auto"/>
        <w:rPr>
          <w:rFonts w:ascii="Times New Roman" w:hAnsi="Times New Roman" w:cs="Times New Roman"/>
          <w:color w:val="000000" w:themeColor="text1"/>
          <w:sz w:val="24"/>
        </w:rPr>
      </w:pPr>
      <w:r w:rsidRPr="00A42E35">
        <w:rPr>
          <w:rFonts w:ascii="Times New Roman" w:hAnsi="Times New Roman" w:cs="Times New Roman"/>
          <w:color w:val="000000" w:themeColor="text1"/>
          <w:sz w:val="24"/>
        </w:rPr>
        <w:t xml:space="preserve">Word count: </w:t>
      </w:r>
      <w:r w:rsidR="00FE588C">
        <w:rPr>
          <w:rFonts w:ascii="Times New Roman" w:hAnsi="Times New Roman" w:cs="Times New Roman"/>
          <w:color w:val="000000" w:themeColor="text1"/>
          <w:sz w:val="24"/>
        </w:rPr>
        <w:t>6040</w:t>
      </w:r>
      <w:r w:rsidR="006519E6" w:rsidRPr="00A42E35">
        <w:rPr>
          <w:rFonts w:ascii="Times New Roman" w:hAnsi="Times New Roman" w:cs="Times New Roman"/>
          <w:color w:val="000000" w:themeColor="text1"/>
          <w:sz w:val="24"/>
        </w:rPr>
        <w:t xml:space="preserve"> </w:t>
      </w:r>
      <w:r w:rsidRPr="00A42E35">
        <w:rPr>
          <w:rFonts w:ascii="Times New Roman" w:hAnsi="Times New Roman" w:cs="Times New Roman"/>
          <w:color w:val="000000" w:themeColor="text1"/>
          <w:sz w:val="24"/>
        </w:rPr>
        <w:t xml:space="preserve">+ </w:t>
      </w:r>
      <w:r w:rsidR="003D3E64" w:rsidRPr="00A42E35">
        <w:rPr>
          <w:rFonts w:ascii="Times New Roman" w:hAnsi="Times New Roman" w:cs="Times New Roman"/>
          <w:color w:val="000000" w:themeColor="text1"/>
          <w:sz w:val="24"/>
        </w:rPr>
        <w:t>3</w:t>
      </w:r>
      <w:r w:rsidRPr="00A42E35">
        <w:rPr>
          <w:rFonts w:ascii="Times New Roman" w:hAnsi="Times New Roman" w:cs="Times New Roman"/>
          <w:color w:val="000000" w:themeColor="text1"/>
          <w:sz w:val="24"/>
        </w:rPr>
        <w:t xml:space="preserve"> Tables </w:t>
      </w:r>
      <w:r w:rsidR="006519E6" w:rsidRPr="00A42E35">
        <w:rPr>
          <w:rFonts w:ascii="Times New Roman" w:hAnsi="Times New Roman" w:cs="Times New Roman"/>
          <w:color w:val="000000" w:themeColor="text1"/>
          <w:sz w:val="24"/>
        </w:rPr>
        <w:t xml:space="preserve">+ 30 references </w:t>
      </w:r>
      <w:r w:rsidRPr="00A42E35">
        <w:rPr>
          <w:rFonts w:ascii="Times New Roman" w:hAnsi="Times New Roman" w:cs="Times New Roman"/>
          <w:color w:val="000000" w:themeColor="text1"/>
          <w:sz w:val="24"/>
        </w:rPr>
        <w:t xml:space="preserve">= </w:t>
      </w:r>
      <w:r w:rsidR="006519E6" w:rsidRPr="00A42E35">
        <w:rPr>
          <w:rFonts w:ascii="Times New Roman" w:hAnsi="Times New Roman" w:cs="Times New Roman"/>
          <w:color w:val="000000" w:themeColor="text1"/>
          <w:sz w:val="24"/>
        </w:rPr>
        <w:t>67</w:t>
      </w:r>
      <w:r w:rsidR="00FE588C">
        <w:rPr>
          <w:rFonts w:ascii="Times New Roman" w:hAnsi="Times New Roman" w:cs="Times New Roman"/>
          <w:color w:val="000000" w:themeColor="text1"/>
          <w:sz w:val="24"/>
        </w:rPr>
        <w:t>90</w:t>
      </w:r>
      <w:r w:rsidR="006519E6" w:rsidRPr="00A42E35">
        <w:rPr>
          <w:rFonts w:ascii="Times New Roman" w:hAnsi="Times New Roman" w:cs="Times New Roman"/>
          <w:color w:val="000000" w:themeColor="text1"/>
          <w:sz w:val="24"/>
        </w:rPr>
        <w:t xml:space="preserve"> words and 30 references</w:t>
      </w:r>
    </w:p>
    <w:p w14:paraId="7F7E1108" w14:textId="77777777" w:rsidR="006D06A9" w:rsidRPr="007C4CBD" w:rsidRDefault="006D06A9" w:rsidP="00EF7ED3">
      <w:pPr>
        <w:spacing w:after="0" w:line="240" w:lineRule="auto"/>
        <w:rPr>
          <w:rFonts w:ascii="Times New Roman" w:hAnsi="Times New Roman" w:cs="Times New Roman"/>
          <w:color w:val="000000" w:themeColor="text1"/>
          <w:sz w:val="24"/>
        </w:rPr>
      </w:pPr>
    </w:p>
    <w:p w14:paraId="22604DC1" w14:textId="739E3A78" w:rsidR="006D06A9" w:rsidRPr="007C4CBD" w:rsidRDefault="006519E6" w:rsidP="00EF7ED3">
      <w:pPr>
        <w:spacing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rPr>
        <w:t>November</w:t>
      </w:r>
      <w:r w:rsidRPr="007C4CBD">
        <w:rPr>
          <w:rFonts w:ascii="Times New Roman" w:hAnsi="Times New Roman" w:cs="Times New Roman"/>
          <w:color w:val="000000" w:themeColor="text1"/>
          <w:sz w:val="24"/>
        </w:rPr>
        <w:t xml:space="preserve"> </w:t>
      </w:r>
      <w:r w:rsidR="006D06A9" w:rsidRPr="007C4CBD">
        <w:rPr>
          <w:rFonts w:ascii="Times New Roman" w:hAnsi="Times New Roman" w:cs="Times New Roman"/>
          <w:color w:val="000000" w:themeColor="text1"/>
          <w:sz w:val="24"/>
        </w:rPr>
        <w:t>1</w:t>
      </w:r>
      <w:r>
        <w:rPr>
          <w:rFonts w:ascii="Times New Roman" w:hAnsi="Times New Roman" w:cs="Times New Roman"/>
          <w:color w:val="000000" w:themeColor="text1"/>
          <w:sz w:val="24"/>
        </w:rPr>
        <w:t>5</w:t>
      </w:r>
      <w:r w:rsidR="006D06A9" w:rsidRPr="007C4CBD">
        <w:rPr>
          <w:rFonts w:ascii="Times New Roman" w:hAnsi="Times New Roman" w:cs="Times New Roman"/>
          <w:color w:val="000000" w:themeColor="text1"/>
          <w:sz w:val="24"/>
        </w:rPr>
        <w:t>, 2014</w:t>
      </w:r>
      <w:r w:rsidR="006D06A9" w:rsidRPr="007C4CBD">
        <w:rPr>
          <w:rFonts w:ascii="Times New Roman" w:hAnsi="Times New Roman" w:cs="Times New Roman"/>
          <w:b/>
          <w:color w:val="000000" w:themeColor="text1"/>
          <w:sz w:val="24"/>
          <w:szCs w:val="24"/>
        </w:rPr>
        <w:br w:type="page"/>
      </w:r>
    </w:p>
    <w:p w14:paraId="6393A3AD" w14:textId="77777777" w:rsidR="00E927CF" w:rsidRPr="007C4CBD" w:rsidRDefault="005511A7" w:rsidP="00EF7ED3">
      <w:pPr>
        <w:pStyle w:val="Standard"/>
        <w:spacing w:after="0" w:line="240" w:lineRule="auto"/>
        <w:outlineLvl w:val="0"/>
        <w:rPr>
          <w:rFonts w:ascii="Times New Roman" w:hAnsi="Times New Roman" w:cs="Times New Roman"/>
          <w:color w:val="000000" w:themeColor="text1"/>
          <w:sz w:val="24"/>
          <w:szCs w:val="24"/>
        </w:rPr>
      </w:pPr>
      <w:r w:rsidRPr="007C4CBD">
        <w:rPr>
          <w:rFonts w:ascii="Times New Roman" w:hAnsi="Times New Roman" w:cs="Times New Roman"/>
          <w:b/>
          <w:color w:val="000000" w:themeColor="text1"/>
          <w:sz w:val="24"/>
          <w:szCs w:val="24"/>
        </w:rPr>
        <w:lastRenderedPageBreak/>
        <w:t>ABSTRACT</w:t>
      </w:r>
    </w:p>
    <w:p w14:paraId="31FB1763" w14:textId="77777777" w:rsidR="00E927CF" w:rsidRPr="007C4CBD" w:rsidRDefault="00E927CF" w:rsidP="00EF7ED3">
      <w:pPr>
        <w:pStyle w:val="Standard"/>
        <w:spacing w:after="0" w:line="240" w:lineRule="auto"/>
        <w:jc w:val="both"/>
        <w:rPr>
          <w:rFonts w:ascii="Times New Roman" w:hAnsi="Times New Roman" w:cs="Times New Roman"/>
          <w:color w:val="000000" w:themeColor="text1"/>
          <w:sz w:val="24"/>
          <w:szCs w:val="24"/>
        </w:rPr>
      </w:pPr>
    </w:p>
    <w:p w14:paraId="08BD0E41" w14:textId="0ED55DC4" w:rsidR="0038761A" w:rsidRPr="007C4CBD" w:rsidRDefault="00CE55A5" w:rsidP="00EF7ED3">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FB201D">
        <w:rPr>
          <w:rFonts w:ascii="Times New Roman" w:hAnsi="Times New Roman" w:cs="Times New Roman"/>
          <w:color w:val="000000" w:themeColor="text1"/>
          <w:sz w:val="24"/>
          <w:szCs w:val="24"/>
        </w:rPr>
        <w:t xml:space="preserve">current research effort </w:t>
      </w:r>
      <w:r w:rsidR="00B74209" w:rsidRPr="007C4CBD">
        <w:rPr>
          <w:rFonts w:ascii="Times New Roman" w:hAnsi="Times New Roman" w:cs="Times New Roman"/>
          <w:color w:val="000000" w:themeColor="text1"/>
          <w:sz w:val="24"/>
          <w:szCs w:val="24"/>
        </w:rPr>
        <w:t>exami</w:t>
      </w:r>
      <w:r w:rsidR="00057C8C">
        <w:rPr>
          <w:rFonts w:ascii="Times New Roman" w:hAnsi="Times New Roman" w:cs="Times New Roman"/>
          <w:color w:val="000000" w:themeColor="text1"/>
          <w:sz w:val="24"/>
          <w:szCs w:val="24"/>
        </w:rPr>
        <w:t>nes</w:t>
      </w:r>
      <w:r w:rsidR="00B74209" w:rsidRPr="007C4CBD">
        <w:rPr>
          <w:rFonts w:ascii="Times New Roman" w:hAnsi="Times New Roman" w:cs="Times New Roman"/>
          <w:color w:val="000000" w:themeColor="text1"/>
          <w:sz w:val="24"/>
          <w:szCs w:val="24"/>
        </w:rPr>
        <w:t xml:space="preserve"> </w:t>
      </w:r>
      <w:r w:rsidR="00057C8C">
        <w:rPr>
          <w:rFonts w:ascii="Times New Roman" w:hAnsi="Times New Roman" w:cs="Times New Roman"/>
          <w:color w:val="000000" w:themeColor="text1"/>
          <w:sz w:val="24"/>
          <w:szCs w:val="24"/>
        </w:rPr>
        <w:t xml:space="preserve">the relationship among </w:t>
      </w:r>
      <w:r w:rsidR="00B74209" w:rsidRPr="007C4CBD">
        <w:rPr>
          <w:rFonts w:ascii="Times New Roman" w:hAnsi="Times New Roman" w:cs="Times New Roman"/>
          <w:color w:val="000000" w:themeColor="text1"/>
          <w:sz w:val="24"/>
          <w:szCs w:val="24"/>
        </w:rPr>
        <w:t xml:space="preserve">four </w:t>
      </w:r>
      <w:r w:rsidR="00136950">
        <w:rPr>
          <w:rFonts w:ascii="Times New Roman" w:hAnsi="Times New Roman" w:cs="Times New Roman"/>
          <w:color w:val="000000" w:themeColor="text1"/>
          <w:sz w:val="24"/>
          <w:szCs w:val="24"/>
        </w:rPr>
        <w:t xml:space="preserve">individual level daily </w:t>
      </w:r>
      <w:r w:rsidR="00B74209" w:rsidRPr="007C4CBD">
        <w:rPr>
          <w:rFonts w:ascii="Times New Roman" w:hAnsi="Times New Roman" w:cs="Times New Roman"/>
          <w:color w:val="000000" w:themeColor="text1"/>
          <w:sz w:val="24"/>
          <w:szCs w:val="24"/>
        </w:rPr>
        <w:t>activity travel choice processes: spatial flexibility of the activity, temporal flexibility of the activity, activity vehicle choice, and primary driver (for auto users).</w:t>
      </w:r>
      <w:r w:rsidR="00B70DBD" w:rsidRPr="007C4CBD">
        <w:rPr>
          <w:rFonts w:ascii="Times New Roman" w:hAnsi="Times New Roman" w:cs="Times New Roman"/>
          <w:color w:val="000000" w:themeColor="text1"/>
          <w:sz w:val="24"/>
          <w:szCs w:val="24"/>
        </w:rPr>
        <w:t xml:space="preserve"> </w:t>
      </w:r>
      <w:r w:rsidR="00136950">
        <w:rPr>
          <w:rFonts w:ascii="Times New Roman" w:hAnsi="Times New Roman" w:cs="Times New Roman"/>
          <w:color w:val="000000" w:themeColor="text1"/>
          <w:sz w:val="24"/>
          <w:szCs w:val="24"/>
        </w:rPr>
        <w:t xml:space="preserve">Activity flexibility (spatial and temporal) has been suggested as a precursor to the observed activity travel pattern.  The study examines the impact of activity flexibility through a unique </w:t>
      </w:r>
      <w:r w:rsidR="00136950" w:rsidRPr="007C4CBD">
        <w:rPr>
          <w:rFonts w:ascii="Times New Roman" w:hAnsi="Times New Roman" w:cs="Times New Roman"/>
          <w:color w:val="000000" w:themeColor="text1"/>
          <w:sz w:val="24"/>
          <w:szCs w:val="24"/>
        </w:rPr>
        <w:t xml:space="preserve">data drawn from Quebec City, Canada </w:t>
      </w:r>
      <w:r w:rsidR="00733519">
        <w:rPr>
          <w:rFonts w:ascii="Times New Roman" w:hAnsi="Times New Roman" w:cs="Times New Roman"/>
          <w:color w:val="000000" w:themeColor="text1"/>
          <w:sz w:val="24"/>
          <w:szCs w:val="24"/>
        </w:rPr>
        <w:t>from</w:t>
      </w:r>
      <w:r w:rsidR="00733519" w:rsidRPr="007C4CBD">
        <w:rPr>
          <w:rFonts w:ascii="Times New Roman" w:hAnsi="Times New Roman" w:cs="Times New Roman"/>
          <w:color w:val="000000" w:themeColor="text1"/>
          <w:sz w:val="24"/>
          <w:szCs w:val="24"/>
        </w:rPr>
        <w:t xml:space="preserve"> </w:t>
      </w:r>
      <w:r w:rsidR="00136950" w:rsidRPr="007C4CBD">
        <w:rPr>
          <w:rFonts w:ascii="Times New Roman" w:hAnsi="Times New Roman" w:cs="Times New Roman"/>
          <w:color w:val="000000" w:themeColor="text1"/>
          <w:sz w:val="24"/>
          <w:szCs w:val="24"/>
        </w:rPr>
        <w:t>2003 – 2006.</w:t>
      </w:r>
      <w:r w:rsidR="00136950">
        <w:rPr>
          <w:rFonts w:ascii="Times New Roman" w:hAnsi="Times New Roman" w:cs="Times New Roman"/>
          <w:color w:val="000000" w:themeColor="text1"/>
          <w:sz w:val="24"/>
          <w:szCs w:val="24"/>
        </w:rPr>
        <w:t xml:space="preserve"> In traditional travel behavior literature</w:t>
      </w:r>
      <w:r>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t>vehicle</w:t>
      </w:r>
      <w:r w:rsidR="00136950" w:rsidRPr="007C4CBD">
        <w:rPr>
          <w:rFonts w:ascii="Times New Roman" w:hAnsi="Times New Roman" w:cs="Times New Roman"/>
          <w:color w:val="000000" w:themeColor="text1"/>
          <w:sz w:val="24"/>
          <w:szCs w:val="24"/>
        </w:rPr>
        <w:t xml:space="preserve"> fleet decisions </w:t>
      </w:r>
      <w:r w:rsidR="00136950">
        <w:rPr>
          <w:rFonts w:ascii="Times New Roman" w:hAnsi="Times New Roman" w:cs="Times New Roman"/>
          <w:color w:val="000000" w:themeColor="text1"/>
          <w:sz w:val="24"/>
          <w:szCs w:val="24"/>
        </w:rPr>
        <w:t>are</w:t>
      </w:r>
      <w:r w:rsidR="00136950" w:rsidRPr="007C4CBD">
        <w:rPr>
          <w:rFonts w:ascii="Times New Roman" w:hAnsi="Times New Roman" w:cs="Times New Roman"/>
          <w:color w:val="000000" w:themeColor="text1"/>
          <w:sz w:val="24"/>
          <w:szCs w:val="24"/>
        </w:rPr>
        <w:t xml:space="preserve"> examined as a long term choice with annual usage metrics. </w:t>
      </w:r>
      <w:r w:rsidR="00136950">
        <w:rPr>
          <w:rFonts w:ascii="Times New Roman" w:hAnsi="Times New Roman" w:cs="Times New Roman"/>
          <w:color w:val="000000" w:themeColor="text1"/>
          <w:sz w:val="24"/>
          <w:szCs w:val="24"/>
        </w:rPr>
        <w:t xml:space="preserve">However, the </w:t>
      </w:r>
      <w:r w:rsidR="00136950" w:rsidRPr="00136950">
        <w:rPr>
          <w:rFonts w:ascii="Times New Roman" w:hAnsi="Times New Roman" w:cs="Times New Roman"/>
          <w:color w:val="000000" w:themeColor="text1"/>
          <w:sz w:val="24"/>
          <w:szCs w:val="24"/>
        </w:rPr>
        <w:t>long</w:t>
      </w:r>
      <w:r w:rsidR="00136950" w:rsidRPr="00136950">
        <w:rPr>
          <w:rFonts w:ascii="Times New Roman" w:hAnsi="Times New Roman" w:cs="Times New Roman"/>
          <w:color w:val="000000" w:themeColor="text1"/>
          <w:sz w:val="24"/>
          <w:szCs w:val="24"/>
        </w:rPr>
        <w:noBreakHyphen/>
        <w:t>term vehicle usage observed (as studied in literature) is an aggregation of the household’s yearly vehicle type and usage behavior</w:t>
      </w:r>
      <w:r w:rsidR="00136950" w:rsidRPr="007E1188">
        <w:rPr>
          <w:rFonts w:ascii="Times New Roman" w:hAnsi="Times New Roman" w:cs="Times New Roman"/>
          <w:i/>
          <w:color w:val="000000" w:themeColor="text1"/>
          <w:sz w:val="24"/>
          <w:szCs w:val="24"/>
        </w:rPr>
        <w:t xml:space="preserve">. </w:t>
      </w:r>
      <w:r w:rsidR="00136950" w:rsidRPr="007C4CBD">
        <w:rPr>
          <w:rFonts w:ascii="Times New Roman" w:hAnsi="Times New Roman" w:cs="Times New Roman"/>
          <w:color w:val="000000" w:themeColor="text1"/>
          <w:sz w:val="24"/>
          <w:szCs w:val="24"/>
        </w:rPr>
        <w:t xml:space="preserve">Only recently, travel behavior models have started examining vehicle usage decisions (type and mileage) as a short-term decision. </w:t>
      </w:r>
      <w:r w:rsidR="00136950">
        <w:rPr>
          <w:rFonts w:ascii="Times New Roman" w:hAnsi="Times New Roman" w:cs="Times New Roman"/>
          <w:color w:val="000000" w:themeColor="text1"/>
          <w:sz w:val="24"/>
          <w:szCs w:val="24"/>
        </w:rPr>
        <w:t>B</w:t>
      </w:r>
      <w:r w:rsidR="00136950" w:rsidRPr="00CE55A5">
        <w:rPr>
          <w:rFonts w:ascii="Times New Roman" w:hAnsi="Times New Roman" w:cs="Times New Roman"/>
          <w:color w:val="000000" w:themeColor="text1"/>
          <w:sz w:val="24"/>
          <w:szCs w:val="24"/>
        </w:rPr>
        <w:t>y examining short term vehicle usage we explore, at a disaggregate level, the interaction of activity behavior</w:t>
      </w:r>
      <w:r w:rsidR="002962D1">
        <w:rPr>
          <w:rFonts w:ascii="Times New Roman" w:hAnsi="Times New Roman" w:cs="Times New Roman"/>
          <w:color w:val="000000" w:themeColor="text1"/>
          <w:sz w:val="24"/>
          <w:szCs w:val="24"/>
        </w:rPr>
        <w:t xml:space="preserve"> (defined as flexibility)</w:t>
      </w:r>
      <w:r w:rsidR="00136950" w:rsidRPr="00CE55A5">
        <w:rPr>
          <w:rFonts w:ascii="Times New Roman" w:hAnsi="Times New Roman" w:cs="Times New Roman"/>
          <w:color w:val="000000" w:themeColor="text1"/>
          <w:sz w:val="24"/>
          <w:szCs w:val="24"/>
        </w:rPr>
        <w:t xml:space="preserve"> and vehicle type choice</w:t>
      </w:r>
      <w:r w:rsidR="00136950">
        <w:rPr>
          <w:rFonts w:ascii="Times New Roman" w:hAnsi="Times New Roman" w:cs="Times New Roman"/>
          <w:color w:val="000000" w:themeColor="text1"/>
          <w:sz w:val="24"/>
          <w:szCs w:val="24"/>
        </w:rPr>
        <w:t>.</w:t>
      </w:r>
      <w:r w:rsidR="00136950" w:rsidRPr="00136950" w:rsidDel="00136950">
        <w:rPr>
          <w:rFonts w:ascii="Times New Roman" w:hAnsi="Times New Roman" w:cs="Times New Roman"/>
          <w:color w:val="000000" w:themeColor="text1"/>
          <w:sz w:val="24"/>
          <w:szCs w:val="24"/>
        </w:rPr>
        <w:t xml:space="preserve"> </w:t>
      </w:r>
      <w:r w:rsidR="00DC5390" w:rsidRPr="007C4CBD">
        <w:rPr>
          <w:rFonts w:ascii="Times New Roman" w:hAnsi="Times New Roman" w:cs="Times New Roman"/>
          <w:color w:val="000000" w:themeColor="text1"/>
          <w:sz w:val="24"/>
          <w:szCs w:val="24"/>
        </w:rPr>
        <w:t xml:space="preserve">A panel mixed multinomial logit </w:t>
      </w:r>
      <w:r w:rsidR="008039D3">
        <w:rPr>
          <w:rFonts w:ascii="Times New Roman" w:hAnsi="Times New Roman" w:cs="Times New Roman"/>
          <w:color w:val="000000" w:themeColor="text1"/>
          <w:sz w:val="24"/>
          <w:szCs w:val="24"/>
        </w:rPr>
        <w:t xml:space="preserve">(MMNL) </w:t>
      </w:r>
      <w:r w:rsidR="00DC5390" w:rsidRPr="007C4CBD">
        <w:rPr>
          <w:rFonts w:ascii="Times New Roman" w:hAnsi="Times New Roman" w:cs="Times New Roman"/>
          <w:color w:val="000000" w:themeColor="text1"/>
          <w:sz w:val="24"/>
          <w:szCs w:val="24"/>
        </w:rPr>
        <w:t xml:space="preserve">model was applied to analyze the </w:t>
      </w:r>
      <w:r w:rsidR="00136950">
        <w:rPr>
          <w:rFonts w:ascii="Times New Roman" w:hAnsi="Times New Roman" w:cs="Times New Roman"/>
          <w:color w:val="000000" w:themeColor="text1"/>
          <w:sz w:val="24"/>
          <w:szCs w:val="24"/>
        </w:rPr>
        <w:t xml:space="preserve">four choices within the </w:t>
      </w:r>
      <w:r w:rsidR="00DC5390" w:rsidRPr="007C4CBD">
        <w:rPr>
          <w:rFonts w:ascii="Times New Roman" w:hAnsi="Times New Roman" w:cs="Times New Roman"/>
          <w:color w:val="000000" w:themeColor="text1"/>
          <w:sz w:val="24"/>
          <w:szCs w:val="24"/>
        </w:rPr>
        <w:t>decision process to account for the intrinsic unobserved taste preferences across individuals.</w:t>
      </w:r>
      <w:r w:rsidR="003C6C51" w:rsidRPr="007C4CBD">
        <w:rPr>
          <w:rFonts w:ascii="Times New Roman" w:hAnsi="Times New Roman" w:cs="Times New Roman"/>
          <w:color w:val="000000" w:themeColor="text1"/>
          <w:sz w:val="24"/>
          <w:szCs w:val="24"/>
        </w:rPr>
        <w:t xml:space="preserve"> </w:t>
      </w:r>
      <w:r w:rsidR="00EB2605" w:rsidRPr="007C4CBD">
        <w:rPr>
          <w:rFonts w:ascii="Times New Roman" w:hAnsi="Times New Roman" w:cs="Times New Roman"/>
          <w:color w:val="000000" w:themeColor="text1"/>
          <w:sz w:val="24"/>
          <w:szCs w:val="24"/>
        </w:rPr>
        <w:t>The analysis results revealed that several individual and household socio-demographic characteristics, residential location and activity attributes as well as contextual variables influence the packaged choice of temporal flexibility, spatial flexibility, vehicle type choice and primary driver selection.</w:t>
      </w:r>
      <w:r w:rsidR="00850301" w:rsidRPr="007C4CBD">
        <w:rPr>
          <w:rFonts w:ascii="Times New Roman" w:hAnsi="Times New Roman" w:cs="Times New Roman"/>
          <w:color w:val="000000" w:themeColor="text1"/>
          <w:sz w:val="24"/>
          <w:szCs w:val="24"/>
        </w:rPr>
        <w:t xml:space="preserve"> </w:t>
      </w:r>
      <w:r w:rsidR="002962D1">
        <w:rPr>
          <w:rFonts w:ascii="Times New Roman" w:hAnsi="Times New Roman" w:cs="Times New Roman"/>
          <w:color w:val="000000" w:themeColor="text1"/>
          <w:sz w:val="24"/>
          <w:szCs w:val="24"/>
        </w:rPr>
        <w:t>W</w:t>
      </w:r>
      <w:r w:rsidR="00850301" w:rsidRPr="007C4CBD">
        <w:rPr>
          <w:rFonts w:ascii="Times New Roman" w:hAnsi="Times New Roman" w:cs="Times New Roman"/>
          <w:color w:val="000000" w:themeColor="text1"/>
          <w:sz w:val="24"/>
          <w:szCs w:val="24"/>
        </w:rPr>
        <w:t>e also identify the presence of common unobserved attributes among the choice alternative</w:t>
      </w:r>
      <w:r w:rsidR="00FE46BD">
        <w:rPr>
          <w:rFonts w:ascii="Times New Roman" w:hAnsi="Times New Roman" w:cs="Times New Roman"/>
          <w:color w:val="000000" w:themeColor="text1"/>
          <w:sz w:val="24"/>
          <w:szCs w:val="24"/>
        </w:rPr>
        <w:t xml:space="preserve"> dimension</w:t>
      </w:r>
      <w:r w:rsidR="00850301" w:rsidRPr="007C4CBD">
        <w:rPr>
          <w:rFonts w:ascii="Times New Roman" w:hAnsi="Times New Roman" w:cs="Times New Roman"/>
          <w:color w:val="000000" w:themeColor="text1"/>
          <w:sz w:val="24"/>
          <w:szCs w:val="24"/>
        </w:rPr>
        <w:t xml:space="preserve">s. </w:t>
      </w:r>
      <w:r w:rsidR="00EB2605" w:rsidRPr="007C4CBD">
        <w:rPr>
          <w:rFonts w:ascii="Times New Roman" w:hAnsi="Times New Roman" w:cs="Times New Roman"/>
          <w:color w:val="000000" w:themeColor="text1"/>
          <w:sz w:val="24"/>
          <w:szCs w:val="24"/>
        </w:rPr>
        <w:t xml:space="preserve">  </w:t>
      </w:r>
      <w:bookmarkStart w:id="0" w:name="_GoBack"/>
      <w:bookmarkEnd w:id="0"/>
    </w:p>
    <w:p w14:paraId="57D88C8F" w14:textId="77777777" w:rsidR="00E927CF" w:rsidRPr="007C4CBD" w:rsidRDefault="00E927CF" w:rsidP="00EF7ED3">
      <w:pPr>
        <w:pStyle w:val="Standard"/>
        <w:spacing w:after="0" w:line="240" w:lineRule="auto"/>
        <w:jc w:val="both"/>
        <w:rPr>
          <w:rFonts w:ascii="Times New Roman" w:hAnsi="Times New Roman" w:cs="Times New Roman"/>
          <w:color w:val="000000" w:themeColor="text1"/>
          <w:sz w:val="24"/>
          <w:szCs w:val="24"/>
        </w:rPr>
      </w:pPr>
    </w:p>
    <w:p w14:paraId="29952597" w14:textId="77777777" w:rsidR="00E927CF" w:rsidRPr="007C4CBD" w:rsidRDefault="00E927CF" w:rsidP="00EF7ED3">
      <w:pPr>
        <w:pStyle w:val="Standard"/>
        <w:spacing w:after="0" w:line="240" w:lineRule="auto"/>
        <w:jc w:val="both"/>
        <w:rPr>
          <w:rFonts w:ascii="Times New Roman" w:hAnsi="Times New Roman" w:cs="Times New Roman"/>
          <w:color w:val="000000" w:themeColor="text1"/>
          <w:sz w:val="24"/>
          <w:szCs w:val="24"/>
        </w:rPr>
      </w:pPr>
    </w:p>
    <w:p w14:paraId="59CFCAF3" w14:textId="77777777" w:rsidR="00E927CF" w:rsidRPr="007C4CBD" w:rsidRDefault="005511A7"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b/>
          <w:color w:val="000000" w:themeColor="text1"/>
          <w:sz w:val="24"/>
          <w:szCs w:val="24"/>
        </w:rPr>
        <w:t>Key words:</w:t>
      </w:r>
      <w:r w:rsidR="00045869" w:rsidRPr="007C4CBD">
        <w:rPr>
          <w:rFonts w:ascii="Times New Roman" w:hAnsi="Times New Roman" w:cs="Times New Roman"/>
          <w:b/>
          <w:color w:val="000000" w:themeColor="text1"/>
          <w:sz w:val="24"/>
          <w:szCs w:val="24"/>
        </w:rPr>
        <w:t xml:space="preserve"> </w:t>
      </w:r>
      <w:r w:rsidR="00C95746" w:rsidRPr="007C4CBD">
        <w:rPr>
          <w:rFonts w:ascii="Times New Roman" w:hAnsi="Times New Roman" w:cs="Times New Roman"/>
          <w:color w:val="000000" w:themeColor="text1"/>
          <w:sz w:val="24"/>
          <w:szCs w:val="24"/>
        </w:rPr>
        <w:t>Temporal</w:t>
      </w:r>
      <w:r w:rsidR="00C95746" w:rsidRPr="007C4CBD">
        <w:rPr>
          <w:rFonts w:ascii="Times New Roman" w:hAnsi="Times New Roman" w:cs="Times New Roman"/>
          <w:b/>
          <w:color w:val="000000" w:themeColor="text1"/>
          <w:sz w:val="24"/>
          <w:szCs w:val="24"/>
        </w:rPr>
        <w:t xml:space="preserve"> </w:t>
      </w:r>
      <w:r w:rsidR="00C95746" w:rsidRPr="007C4CBD">
        <w:rPr>
          <w:rFonts w:ascii="Times New Roman" w:hAnsi="Times New Roman" w:cs="Times New Roman"/>
          <w:color w:val="000000"/>
          <w:sz w:val="24"/>
          <w:szCs w:val="24"/>
        </w:rPr>
        <w:t xml:space="preserve">flexibility, spatial flexibility, out-of-home activity, </w:t>
      </w:r>
      <w:r w:rsidR="00277904" w:rsidRPr="007C4CBD">
        <w:rPr>
          <w:rFonts w:ascii="Times New Roman" w:hAnsi="Times New Roman" w:cs="Times New Roman"/>
          <w:color w:val="000000"/>
          <w:sz w:val="24"/>
          <w:szCs w:val="24"/>
        </w:rPr>
        <w:t xml:space="preserve">primary driver, </w:t>
      </w:r>
      <w:r w:rsidR="00C95746" w:rsidRPr="007C4CBD">
        <w:rPr>
          <w:rFonts w:ascii="Times New Roman" w:hAnsi="Times New Roman" w:cs="Times New Roman"/>
          <w:color w:val="000000"/>
          <w:sz w:val="24"/>
          <w:szCs w:val="24"/>
        </w:rPr>
        <w:t>panel data</w:t>
      </w:r>
    </w:p>
    <w:p w14:paraId="13A9B5DB" w14:textId="77777777" w:rsidR="00E927CF" w:rsidRPr="007C4CBD" w:rsidRDefault="005511A7" w:rsidP="00EF7ED3">
      <w:pPr>
        <w:pStyle w:val="MStyle1"/>
        <w:spacing w:line="240" w:lineRule="auto"/>
      </w:pPr>
      <w:r w:rsidRPr="007C4CBD">
        <w:lastRenderedPageBreak/>
        <w:t>INTRODUCTION</w:t>
      </w:r>
    </w:p>
    <w:p w14:paraId="70B24369" w14:textId="77777777" w:rsidR="00E927CF" w:rsidRPr="007C4CBD" w:rsidRDefault="00E927CF" w:rsidP="00EF7ED3">
      <w:pPr>
        <w:pStyle w:val="Standard"/>
        <w:spacing w:after="0" w:line="240" w:lineRule="auto"/>
        <w:jc w:val="both"/>
        <w:rPr>
          <w:rFonts w:ascii="Times New Roman" w:hAnsi="Times New Roman" w:cs="Times New Roman"/>
          <w:color w:val="000000" w:themeColor="text1"/>
          <w:sz w:val="24"/>
          <w:szCs w:val="24"/>
        </w:rPr>
      </w:pPr>
    </w:p>
    <w:p w14:paraId="01D0FD79" w14:textId="77777777" w:rsidR="00852DC1" w:rsidRPr="007C4CBD" w:rsidRDefault="00852DC1" w:rsidP="00EF7ED3">
      <w:pPr>
        <w:pStyle w:val="Heading3"/>
        <w:spacing w:line="240" w:lineRule="auto"/>
        <w:rPr>
          <w:b w:val="0"/>
        </w:rPr>
      </w:pPr>
      <w:r w:rsidRPr="007C4CBD">
        <w:t>Motivation</w:t>
      </w:r>
    </w:p>
    <w:p w14:paraId="4998B4D7" w14:textId="77777777" w:rsidR="00852DC1" w:rsidRPr="007C4CBD" w:rsidRDefault="00852DC1" w:rsidP="00EF7ED3">
      <w:pPr>
        <w:pStyle w:val="Standard"/>
        <w:spacing w:after="0" w:line="240" w:lineRule="auto"/>
        <w:jc w:val="both"/>
        <w:rPr>
          <w:rFonts w:ascii="Times New Roman" w:hAnsi="Times New Roman" w:cs="Times New Roman"/>
          <w:b/>
          <w:color w:val="000000" w:themeColor="text1"/>
          <w:sz w:val="24"/>
          <w:szCs w:val="24"/>
        </w:rPr>
      </w:pPr>
    </w:p>
    <w:p w14:paraId="025E8A8E" w14:textId="28018A5F" w:rsidR="00815824" w:rsidRDefault="008149F1"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Transportation is a significant contributor to global greenhouse gas </w:t>
      </w:r>
      <w:r w:rsidR="005557EF" w:rsidRPr="007C4CBD">
        <w:rPr>
          <w:rFonts w:ascii="Times New Roman" w:hAnsi="Times New Roman" w:cs="Times New Roman"/>
          <w:color w:val="000000" w:themeColor="text1"/>
          <w:sz w:val="24"/>
          <w:szCs w:val="24"/>
        </w:rPr>
        <w:t xml:space="preserve">(GHG) </w:t>
      </w:r>
      <w:r w:rsidRPr="007C4CBD">
        <w:rPr>
          <w:rFonts w:ascii="Times New Roman" w:hAnsi="Times New Roman" w:cs="Times New Roman"/>
          <w:color w:val="000000" w:themeColor="text1"/>
          <w:sz w:val="24"/>
          <w:szCs w:val="24"/>
        </w:rPr>
        <w:t>emissions</w:t>
      </w:r>
      <w:r w:rsidR="00165ED2" w:rsidRPr="007C4CBD">
        <w:rPr>
          <w:rFonts w:ascii="Times New Roman" w:hAnsi="Times New Roman" w:cs="Times New Roman"/>
          <w:color w:val="000000" w:themeColor="text1"/>
          <w:sz w:val="24"/>
          <w:szCs w:val="24"/>
        </w:rPr>
        <w:t xml:space="preserve"> </w:t>
      </w:r>
      <w:r w:rsidR="001D4BB3">
        <w:rPr>
          <w:rFonts w:ascii="Times New Roman" w:hAnsi="Times New Roman" w:cs="Times New Roman"/>
          <w:color w:val="000000" w:themeColor="text1"/>
          <w:sz w:val="24"/>
          <w:szCs w:val="24"/>
        </w:rPr>
        <w:t>[1]</w:t>
      </w:r>
      <w:r w:rsidR="00165ED2" w:rsidRPr="007C4CBD">
        <w:rPr>
          <w:rFonts w:ascii="Times New Roman" w:hAnsi="Times New Roman" w:cs="Times New Roman"/>
          <w:color w:val="000000" w:themeColor="text1"/>
          <w:sz w:val="24"/>
          <w:szCs w:val="24"/>
        </w:rPr>
        <w:t xml:space="preserve">. </w:t>
      </w:r>
      <w:r w:rsidR="005557EF" w:rsidRPr="007C4CBD">
        <w:rPr>
          <w:rFonts w:ascii="Times New Roman" w:hAnsi="Times New Roman" w:cs="Times New Roman"/>
          <w:sz w:val="24"/>
          <w:szCs w:val="24"/>
        </w:rPr>
        <w:t xml:space="preserve">Overall, it accounts for 14 percent of </w:t>
      </w:r>
      <w:r w:rsidR="00A87020" w:rsidRPr="007C4CBD">
        <w:rPr>
          <w:rFonts w:ascii="Times New Roman" w:hAnsi="Times New Roman" w:cs="Times New Roman"/>
          <w:sz w:val="24"/>
          <w:szCs w:val="24"/>
        </w:rPr>
        <w:t>the total</w:t>
      </w:r>
      <w:r w:rsidR="005557EF" w:rsidRPr="007C4CBD">
        <w:rPr>
          <w:rFonts w:ascii="Times New Roman" w:hAnsi="Times New Roman" w:cs="Times New Roman"/>
          <w:sz w:val="24"/>
          <w:szCs w:val="24"/>
        </w:rPr>
        <w:t xml:space="preserve"> emissions</w:t>
      </w:r>
      <w:r w:rsidR="00A87020" w:rsidRPr="007C4CBD">
        <w:rPr>
          <w:rFonts w:ascii="Times New Roman" w:hAnsi="Times New Roman" w:cs="Times New Roman"/>
          <w:sz w:val="24"/>
          <w:szCs w:val="24"/>
        </w:rPr>
        <w:t xml:space="preserve"> while</w:t>
      </w:r>
      <w:r w:rsidR="005557EF" w:rsidRPr="007C4CBD">
        <w:rPr>
          <w:rFonts w:ascii="Times New Roman" w:hAnsi="Times New Roman" w:cs="Times New Roman"/>
          <w:sz w:val="24"/>
          <w:szCs w:val="24"/>
        </w:rPr>
        <w:t xml:space="preserve"> road transportation alone accounts for about 76 percent of the total transportation emissions </w:t>
      </w:r>
      <w:r w:rsidR="001D4BB3">
        <w:rPr>
          <w:rFonts w:ascii="Times New Roman" w:hAnsi="Times New Roman" w:cs="Times New Roman"/>
          <w:sz w:val="24"/>
          <w:szCs w:val="24"/>
        </w:rPr>
        <w:t>[2]</w:t>
      </w:r>
      <w:r w:rsidR="005557EF" w:rsidRPr="007C4CBD">
        <w:rPr>
          <w:rFonts w:ascii="Times New Roman" w:hAnsi="Times New Roman" w:cs="Times New Roman"/>
          <w:sz w:val="24"/>
          <w:szCs w:val="24"/>
        </w:rPr>
        <w:t xml:space="preserve">. Increased dependency </w:t>
      </w:r>
      <w:r w:rsidR="005557EF" w:rsidRPr="007C4CBD">
        <w:rPr>
          <w:rFonts w:ascii="Times New Roman" w:hAnsi="Times New Roman" w:cs="Times New Roman"/>
          <w:color w:val="000000" w:themeColor="text1"/>
          <w:sz w:val="24"/>
          <w:szCs w:val="24"/>
        </w:rPr>
        <w:t xml:space="preserve">on private automobiles for daily travel is exacerbating the situation. </w:t>
      </w:r>
      <w:r w:rsidR="003F4362" w:rsidRPr="007C4CBD">
        <w:rPr>
          <w:rFonts w:ascii="Times New Roman" w:hAnsi="Times New Roman" w:cs="Times New Roman"/>
          <w:color w:val="000000" w:themeColor="text1"/>
          <w:sz w:val="24"/>
          <w:szCs w:val="24"/>
        </w:rPr>
        <w:t>In fact</w:t>
      </w:r>
      <w:r w:rsidR="005557EF" w:rsidRPr="007C4CBD">
        <w:rPr>
          <w:rFonts w:ascii="Times New Roman" w:hAnsi="Times New Roman" w:cs="Times New Roman"/>
          <w:color w:val="000000" w:themeColor="text1"/>
          <w:sz w:val="24"/>
          <w:szCs w:val="24"/>
        </w:rPr>
        <w:t xml:space="preserve">, </w:t>
      </w:r>
      <w:r w:rsidR="00A87020" w:rsidRPr="007C4CBD">
        <w:rPr>
          <w:rFonts w:ascii="Times New Roman" w:hAnsi="Times New Roman" w:cs="Times New Roman"/>
          <w:color w:val="000000" w:themeColor="text1"/>
          <w:sz w:val="24"/>
          <w:szCs w:val="24"/>
        </w:rPr>
        <w:t xml:space="preserve">82% of Canadian commuters currently drive to work, compared to only 12% who take public transit and 6% who walk or bike </w:t>
      </w:r>
      <w:r w:rsidR="001D4BB3">
        <w:rPr>
          <w:rFonts w:ascii="Times New Roman" w:hAnsi="Times New Roman" w:cs="Times New Roman"/>
          <w:color w:val="000000" w:themeColor="text1"/>
          <w:sz w:val="24"/>
          <w:szCs w:val="24"/>
        </w:rPr>
        <w:t>[3]</w:t>
      </w:r>
      <w:r w:rsidR="00A87020" w:rsidRPr="007C4CBD">
        <w:rPr>
          <w:rFonts w:ascii="Times New Roman" w:hAnsi="Times New Roman" w:cs="Times New Roman"/>
          <w:color w:val="000000" w:themeColor="text1"/>
          <w:sz w:val="24"/>
          <w:szCs w:val="24"/>
        </w:rPr>
        <w:t>.</w:t>
      </w:r>
      <w:r w:rsidR="004A5E81" w:rsidRPr="007C4CBD">
        <w:rPr>
          <w:rFonts w:ascii="Times New Roman" w:hAnsi="Times New Roman" w:cs="Times New Roman"/>
          <w:color w:val="000000" w:themeColor="text1"/>
          <w:sz w:val="24"/>
          <w:szCs w:val="24"/>
        </w:rPr>
        <w:t xml:space="preserve"> </w:t>
      </w:r>
      <w:r w:rsidR="003F4362" w:rsidRPr="007C4CBD">
        <w:rPr>
          <w:rFonts w:ascii="Times New Roman" w:hAnsi="Times New Roman" w:cs="Times New Roman"/>
          <w:color w:val="000000" w:themeColor="text1"/>
          <w:sz w:val="24"/>
          <w:szCs w:val="24"/>
        </w:rPr>
        <w:t>T</w:t>
      </w:r>
      <w:r w:rsidR="005557EF" w:rsidRPr="007C4CBD">
        <w:rPr>
          <w:rFonts w:ascii="Times New Roman" w:hAnsi="Times New Roman" w:cs="Times New Roman"/>
          <w:color w:val="000000" w:themeColor="text1"/>
          <w:sz w:val="24"/>
          <w:szCs w:val="24"/>
        </w:rPr>
        <w:t xml:space="preserve">he largest sources of transportation-related </w:t>
      </w:r>
      <w:r w:rsidR="00A87020" w:rsidRPr="007C4CBD">
        <w:rPr>
          <w:rFonts w:ascii="Times New Roman" w:hAnsi="Times New Roman" w:cs="Times New Roman"/>
          <w:color w:val="000000" w:themeColor="text1"/>
          <w:sz w:val="24"/>
          <w:szCs w:val="24"/>
        </w:rPr>
        <w:t>GHG</w:t>
      </w:r>
      <w:r w:rsidR="005557EF" w:rsidRPr="007C4CBD">
        <w:rPr>
          <w:rFonts w:ascii="Times New Roman" w:hAnsi="Times New Roman" w:cs="Times New Roman"/>
          <w:color w:val="000000" w:themeColor="text1"/>
          <w:sz w:val="24"/>
          <w:szCs w:val="24"/>
        </w:rPr>
        <w:t xml:space="preserve"> emissions include passenger cars and light-duty trucks, including </w:t>
      </w:r>
      <w:r w:rsidR="002A2EB4" w:rsidRPr="007C4CBD">
        <w:rPr>
          <w:rFonts w:ascii="Times New Roman" w:hAnsi="Times New Roman" w:cs="Times New Roman"/>
          <w:color w:val="000000" w:themeColor="text1"/>
          <w:sz w:val="24"/>
          <w:szCs w:val="24"/>
        </w:rPr>
        <w:t>Sport</w:t>
      </w:r>
      <w:r w:rsidR="002A2EB4">
        <w:rPr>
          <w:rFonts w:ascii="Times New Roman" w:hAnsi="Times New Roman" w:cs="Times New Roman"/>
          <w:color w:val="000000" w:themeColor="text1"/>
          <w:sz w:val="24"/>
          <w:szCs w:val="24"/>
        </w:rPr>
        <w:t>s</w:t>
      </w:r>
      <w:r w:rsidR="002A2EB4" w:rsidRPr="007C4CBD">
        <w:rPr>
          <w:rFonts w:ascii="Times New Roman" w:hAnsi="Times New Roman" w:cs="Times New Roman"/>
          <w:color w:val="000000" w:themeColor="text1"/>
          <w:sz w:val="24"/>
          <w:szCs w:val="24"/>
        </w:rPr>
        <w:t xml:space="preserve"> Utility Vehicles</w:t>
      </w:r>
      <w:r w:rsidR="002A2EB4">
        <w:rPr>
          <w:rFonts w:ascii="Times New Roman" w:hAnsi="Times New Roman" w:cs="Times New Roman"/>
          <w:color w:val="000000" w:themeColor="text1"/>
          <w:sz w:val="24"/>
          <w:szCs w:val="24"/>
        </w:rPr>
        <w:t xml:space="preserve"> (SUVs)</w:t>
      </w:r>
      <w:r w:rsidR="005557EF" w:rsidRPr="007C4CBD">
        <w:rPr>
          <w:rFonts w:ascii="Times New Roman" w:hAnsi="Times New Roman" w:cs="Times New Roman"/>
          <w:color w:val="000000" w:themeColor="text1"/>
          <w:sz w:val="24"/>
          <w:szCs w:val="24"/>
        </w:rPr>
        <w:t xml:space="preserve">, pickup trucks, and minivans. </w:t>
      </w:r>
      <w:r w:rsidR="004E09A8" w:rsidRPr="007C4CBD">
        <w:rPr>
          <w:rFonts w:ascii="Times New Roman" w:hAnsi="Times New Roman" w:cs="Times New Roman"/>
          <w:color w:val="000000" w:themeColor="text1"/>
          <w:sz w:val="24"/>
          <w:szCs w:val="24"/>
        </w:rPr>
        <w:t xml:space="preserve">These emissions not only degrade the environment, but affect </w:t>
      </w:r>
      <w:r w:rsidR="00165ED2" w:rsidRPr="007C4CBD">
        <w:rPr>
          <w:rFonts w:ascii="Times New Roman" w:hAnsi="Times New Roman" w:cs="Times New Roman"/>
          <w:color w:val="000000" w:themeColor="text1"/>
          <w:sz w:val="24"/>
          <w:szCs w:val="24"/>
        </w:rPr>
        <w:t>various</w:t>
      </w:r>
      <w:r w:rsidR="009449F5" w:rsidRPr="007C4CBD">
        <w:rPr>
          <w:rFonts w:ascii="Times New Roman" w:hAnsi="Times New Roman" w:cs="Times New Roman"/>
          <w:color w:val="000000" w:themeColor="text1"/>
          <w:sz w:val="24"/>
          <w:szCs w:val="24"/>
        </w:rPr>
        <w:t xml:space="preserve"> </w:t>
      </w:r>
      <w:r w:rsidR="00165ED2" w:rsidRPr="007C4CBD">
        <w:rPr>
          <w:rFonts w:ascii="Times New Roman" w:hAnsi="Times New Roman" w:cs="Times New Roman"/>
          <w:color w:val="000000" w:themeColor="text1"/>
          <w:sz w:val="24"/>
          <w:szCs w:val="24"/>
        </w:rPr>
        <w:t>aspects of</w:t>
      </w:r>
      <w:r w:rsidR="009449F5" w:rsidRPr="007C4CBD">
        <w:rPr>
          <w:rFonts w:ascii="Times New Roman" w:hAnsi="Times New Roman" w:cs="Times New Roman"/>
          <w:color w:val="000000" w:themeColor="text1"/>
          <w:sz w:val="24"/>
          <w:szCs w:val="24"/>
        </w:rPr>
        <w:t xml:space="preserve"> </w:t>
      </w:r>
      <w:r w:rsidR="00165ED2" w:rsidRPr="007C4CBD">
        <w:rPr>
          <w:rFonts w:ascii="Times New Roman" w:hAnsi="Times New Roman" w:cs="Times New Roman"/>
          <w:color w:val="000000" w:themeColor="text1"/>
          <w:sz w:val="24"/>
          <w:szCs w:val="24"/>
        </w:rPr>
        <w:t>human health</w:t>
      </w:r>
      <w:r w:rsidR="009449F5" w:rsidRPr="007C4CBD">
        <w:rPr>
          <w:rFonts w:ascii="Times New Roman" w:hAnsi="Times New Roman" w:cs="Times New Roman"/>
          <w:color w:val="000000" w:themeColor="text1"/>
          <w:sz w:val="24"/>
          <w:szCs w:val="24"/>
        </w:rPr>
        <w:t xml:space="preserve"> </w:t>
      </w:r>
      <w:r w:rsidR="004E09A8" w:rsidRPr="007C4CBD">
        <w:rPr>
          <w:rFonts w:ascii="Times New Roman" w:hAnsi="Times New Roman" w:cs="Times New Roman"/>
          <w:color w:val="000000" w:themeColor="text1"/>
          <w:sz w:val="24"/>
          <w:szCs w:val="24"/>
        </w:rPr>
        <w:t xml:space="preserve">adversely </w:t>
      </w:r>
      <w:r w:rsidR="001D4BB3">
        <w:rPr>
          <w:rFonts w:ascii="Times New Roman" w:hAnsi="Times New Roman" w:cs="Times New Roman"/>
          <w:color w:val="000000" w:themeColor="text1"/>
          <w:sz w:val="24"/>
          <w:szCs w:val="24"/>
        </w:rPr>
        <w:t>[4]</w:t>
      </w:r>
      <w:r w:rsidR="00165ED2" w:rsidRPr="007C4CBD">
        <w:rPr>
          <w:rFonts w:ascii="Times New Roman" w:hAnsi="Times New Roman" w:cs="Times New Roman"/>
          <w:color w:val="000000" w:themeColor="text1"/>
          <w:sz w:val="24"/>
          <w:szCs w:val="24"/>
        </w:rPr>
        <w:t>.</w:t>
      </w:r>
      <w:r w:rsidR="009449F5" w:rsidRPr="007C4CBD">
        <w:rPr>
          <w:rFonts w:ascii="Times New Roman" w:hAnsi="Times New Roman" w:cs="Times New Roman"/>
          <w:color w:val="000000" w:themeColor="text1"/>
          <w:sz w:val="24"/>
          <w:szCs w:val="24"/>
        </w:rPr>
        <w:t xml:space="preserve"> </w:t>
      </w:r>
      <w:r w:rsidR="00FD13C7" w:rsidRPr="007C4CBD">
        <w:rPr>
          <w:rFonts w:ascii="Times New Roman" w:hAnsi="Times New Roman" w:cs="Times New Roman"/>
          <w:color w:val="000000" w:themeColor="text1"/>
          <w:sz w:val="24"/>
          <w:szCs w:val="24"/>
        </w:rPr>
        <w:t>Given the contribution of private vehicle emissions, it is not surprising that travel behavior researchers have examined</w:t>
      </w:r>
      <w:r w:rsidR="00022F5B" w:rsidRPr="007C4CBD">
        <w:rPr>
          <w:rFonts w:ascii="Times New Roman" w:hAnsi="Times New Roman" w:cs="Times New Roman"/>
          <w:color w:val="000000" w:themeColor="text1"/>
          <w:sz w:val="24"/>
          <w:szCs w:val="24"/>
        </w:rPr>
        <w:t xml:space="preserve"> household vehicle fleet choices (number, type and usage)</w:t>
      </w:r>
      <w:r w:rsidR="008E1792" w:rsidRPr="007C4CBD">
        <w:rPr>
          <w:rFonts w:ascii="Times New Roman" w:hAnsi="Times New Roman" w:cs="Times New Roman"/>
          <w:color w:val="000000" w:themeColor="text1"/>
          <w:sz w:val="24"/>
          <w:szCs w:val="24"/>
        </w:rPr>
        <w:t xml:space="preserve"> extensively</w:t>
      </w:r>
      <w:r w:rsidR="00165ED2" w:rsidRPr="007C4CBD">
        <w:rPr>
          <w:rFonts w:ascii="Times New Roman" w:hAnsi="Times New Roman" w:cs="Times New Roman"/>
          <w:color w:val="000000" w:themeColor="text1"/>
          <w:sz w:val="24"/>
          <w:szCs w:val="24"/>
        </w:rPr>
        <w:t>.</w:t>
      </w:r>
      <w:r w:rsidR="006B622F" w:rsidRPr="007C4CBD">
        <w:rPr>
          <w:rFonts w:ascii="Times New Roman" w:hAnsi="Times New Roman" w:cs="Times New Roman"/>
          <w:color w:val="000000" w:themeColor="text1"/>
          <w:sz w:val="24"/>
          <w:szCs w:val="24"/>
        </w:rPr>
        <w:t xml:space="preserve"> </w:t>
      </w:r>
      <w:r w:rsidR="003B06F3" w:rsidRPr="007C4CBD">
        <w:rPr>
          <w:rFonts w:ascii="Times New Roman" w:hAnsi="Times New Roman" w:cs="Times New Roman"/>
          <w:color w:val="000000" w:themeColor="text1"/>
          <w:sz w:val="24"/>
          <w:szCs w:val="24"/>
        </w:rPr>
        <w:t>Traditionally,</w:t>
      </w:r>
      <w:r w:rsidR="00FD13C7" w:rsidRPr="007C4CBD">
        <w:rPr>
          <w:rFonts w:ascii="Times New Roman" w:hAnsi="Times New Roman" w:cs="Times New Roman"/>
          <w:color w:val="000000" w:themeColor="text1"/>
          <w:sz w:val="24"/>
          <w:szCs w:val="24"/>
        </w:rPr>
        <w:t xml:space="preserve"> </w:t>
      </w:r>
      <w:r w:rsidR="003B06F3" w:rsidRPr="007C4CBD">
        <w:rPr>
          <w:rFonts w:ascii="Times New Roman" w:hAnsi="Times New Roman" w:cs="Times New Roman"/>
          <w:color w:val="000000" w:themeColor="text1"/>
          <w:sz w:val="24"/>
          <w:szCs w:val="24"/>
        </w:rPr>
        <w:t xml:space="preserve">vehicle fleet decisions </w:t>
      </w:r>
      <w:r w:rsidR="001F6D93" w:rsidRPr="007C4CBD">
        <w:rPr>
          <w:rFonts w:ascii="Times New Roman" w:hAnsi="Times New Roman" w:cs="Times New Roman"/>
          <w:color w:val="000000" w:themeColor="text1"/>
          <w:sz w:val="24"/>
          <w:szCs w:val="24"/>
        </w:rPr>
        <w:t xml:space="preserve">were examined </w:t>
      </w:r>
      <w:r w:rsidR="003B06F3" w:rsidRPr="007C4CBD">
        <w:rPr>
          <w:rFonts w:ascii="Times New Roman" w:hAnsi="Times New Roman" w:cs="Times New Roman"/>
          <w:color w:val="000000" w:themeColor="text1"/>
          <w:sz w:val="24"/>
          <w:szCs w:val="24"/>
        </w:rPr>
        <w:t>as a long term choice with annual u</w:t>
      </w:r>
      <w:r w:rsidR="001D4BB3">
        <w:rPr>
          <w:rFonts w:ascii="Times New Roman" w:hAnsi="Times New Roman" w:cs="Times New Roman"/>
          <w:color w:val="000000" w:themeColor="text1"/>
          <w:sz w:val="24"/>
          <w:szCs w:val="24"/>
        </w:rPr>
        <w:t>sage metrics (see Anowar et al</w:t>
      </w:r>
      <w:r w:rsidR="003B06F3" w:rsidRPr="007C4CBD">
        <w:rPr>
          <w:rFonts w:ascii="Times New Roman" w:hAnsi="Times New Roman" w:cs="Times New Roman"/>
          <w:color w:val="000000" w:themeColor="text1"/>
          <w:sz w:val="24"/>
          <w:szCs w:val="24"/>
        </w:rPr>
        <w:t xml:space="preserve"> </w:t>
      </w:r>
      <w:r w:rsidR="001D4BB3">
        <w:rPr>
          <w:rFonts w:ascii="Times New Roman" w:hAnsi="Times New Roman" w:cs="Times New Roman"/>
          <w:color w:val="000000" w:themeColor="text1"/>
          <w:sz w:val="24"/>
          <w:szCs w:val="24"/>
        </w:rPr>
        <w:t>[5]</w:t>
      </w:r>
      <w:r w:rsidR="003B06F3" w:rsidRPr="007C4CBD">
        <w:rPr>
          <w:rFonts w:ascii="Times New Roman" w:hAnsi="Times New Roman" w:cs="Times New Roman"/>
          <w:color w:val="000000" w:themeColor="text1"/>
          <w:sz w:val="24"/>
          <w:szCs w:val="24"/>
        </w:rPr>
        <w:t xml:space="preserve"> for a review of vehicle ownership studies). Only recently, travel beh</w:t>
      </w:r>
      <w:r w:rsidR="00AA6F82" w:rsidRPr="007C4CBD">
        <w:rPr>
          <w:rFonts w:ascii="Times New Roman" w:hAnsi="Times New Roman" w:cs="Times New Roman"/>
          <w:color w:val="000000" w:themeColor="text1"/>
          <w:sz w:val="24"/>
          <w:szCs w:val="24"/>
        </w:rPr>
        <w:t xml:space="preserve">avior models have started examining vehicle usage decisions (type and mileage) as a short-term decision </w:t>
      </w:r>
      <w:r w:rsidR="002A2EB4">
        <w:rPr>
          <w:rFonts w:ascii="Times New Roman" w:hAnsi="Times New Roman" w:cs="Times New Roman"/>
          <w:color w:val="000000" w:themeColor="text1"/>
          <w:sz w:val="24"/>
          <w:szCs w:val="24"/>
        </w:rPr>
        <w:t>[see 6-8]</w:t>
      </w:r>
      <w:r w:rsidR="00AA6F82" w:rsidRPr="007C4CBD">
        <w:rPr>
          <w:rFonts w:ascii="Times New Roman" w:hAnsi="Times New Roman" w:cs="Times New Roman"/>
          <w:color w:val="000000" w:themeColor="text1"/>
          <w:sz w:val="24"/>
          <w:szCs w:val="24"/>
        </w:rPr>
        <w:t xml:space="preserve"> in the context of activity travel analysis. </w:t>
      </w:r>
    </w:p>
    <w:p w14:paraId="21B70A1E" w14:textId="50918C27" w:rsidR="007E7B71" w:rsidRDefault="00815824" w:rsidP="00EF7ED3">
      <w:pPr>
        <w:pStyle w:val="Standard"/>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emphasis of the literature on short term vehicle usage is on exploring the </w:t>
      </w:r>
      <w:r w:rsidR="005A75DD">
        <w:rPr>
          <w:rFonts w:ascii="Times New Roman" w:hAnsi="Times New Roman" w:cs="Times New Roman"/>
          <w:color w:val="000000" w:themeColor="text1"/>
          <w:sz w:val="24"/>
          <w:szCs w:val="24"/>
        </w:rPr>
        <w:t>interaction</w:t>
      </w:r>
      <w:r>
        <w:rPr>
          <w:rFonts w:ascii="Times New Roman" w:hAnsi="Times New Roman" w:cs="Times New Roman"/>
          <w:color w:val="000000" w:themeColor="text1"/>
          <w:sz w:val="24"/>
          <w:szCs w:val="24"/>
        </w:rPr>
        <w:t xml:space="preserve"> of activity participation behavior </w:t>
      </w:r>
      <w:r w:rsidR="005A75DD">
        <w:rPr>
          <w:rFonts w:ascii="Times New Roman" w:hAnsi="Times New Roman" w:cs="Times New Roman"/>
          <w:color w:val="000000" w:themeColor="text1"/>
          <w:sz w:val="24"/>
          <w:szCs w:val="24"/>
        </w:rPr>
        <w:t>with</w:t>
      </w:r>
      <w:r>
        <w:rPr>
          <w:rFonts w:ascii="Times New Roman" w:hAnsi="Times New Roman" w:cs="Times New Roman"/>
          <w:color w:val="000000" w:themeColor="text1"/>
          <w:sz w:val="24"/>
          <w:szCs w:val="24"/>
        </w:rPr>
        <w:t xml:space="preserve"> the vehicle type </w:t>
      </w:r>
      <w:r w:rsidR="005A75DD">
        <w:rPr>
          <w:rFonts w:ascii="Times New Roman" w:hAnsi="Times New Roman" w:cs="Times New Roman"/>
          <w:color w:val="000000" w:themeColor="text1"/>
          <w:sz w:val="24"/>
          <w:szCs w:val="24"/>
        </w:rPr>
        <w:t>chosen</w:t>
      </w:r>
      <w:r>
        <w:rPr>
          <w:rFonts w:ascii="Times New Roman" w:hAnsi="Times New Roman" w:cs="Times New Roman"/>
          <w:color w:val="000000" w:themeColor="text1"/>
          <w:sz w:val="24"/>
          <w:szCs w:val="24"/>
        </w:rPr>
        <w:t xml:space="preserve"> on a per activity basis. The long</w:t>
      </w:r>
      <w:r>
        <w:rPr>
          <w:rFonts w:ascii="Times New Roman" w:hAnsi="Times New Roman" w:cs="Times New Roman"/>
          <w:color w:val="000000" w:themeColor="text1"/>
          <w:sz w:val="24"/>
          <w:szCs w:val="24"/>
        </w:rPr>
        <w:noBreakHyphen/>
        <w:t>term vehicle usage observed</w:t>
      </w:r>
      <w:r w:rsidR="00A00807">
        <w:rPr>
          <w:rFonts w:ascii="Times New Roman" w:hAnsi="Times New Roman" w:cs="Times New Roman"/>
          <w:color w:val="000000" w:themeColor="text1"/>
          <w:sz w:val="24"/>
          <w:szCs w:val="24"/>
        </w:rPr>
        <w:t xml:space="preserve"> (</w:t>
      </w:r>
      <w:r w:rsidR="005A75DD">
        <w:rPr>
          <w:rFonts w:ascii="Times New Roman" w:hAnsi="Times New Roman" w:cs="Times New Roman"/>
          <w:color w:val="000000" w:themeColor="text1"/>
          <w:sz w:val="24"/>
          <w:szCs w:val="24"/>
        </w:rPr>
        <w:t xml:space="preserve">as </w:t>
      </w:r>
      <w:r w:rsidR="00A00807">
        <w:rPr>
          <w:rFonts w:ascii="Times New Roman" w:hAnsi="Times New Roman" w:cs="Times New Roman"/>
          <w:color w:val="000000" w:themeColor="text1"/>
          <w:sz w:val="24"/>
          <w:szCs w:val="24"/>
        </w:rPr>
        <w:t>studied in literature)</w:t>
      </w:r>
      <w:r w:rsidR="005A75DD">
        <w:rPr>
          <w:rFonts w:ascii="Times New Roman" w:hAnsi="Times New Roman" w:cs="Times New Roman"/>
          <w:color w:val="000000" w:themeColor="text1"/>
          <w:sz w:val="24"/>
          <w:szCs w:val="24"/>
        </w:rPr>
        <w:t xml:space="preserve"> is an aggregation </w:t>
      </w:r>
      <w:r>
        <w:rPr>
          <w:rFonts w:ascii="Times New Roman" w:hAnsi="Times New Roman" w:cs="Times New Roman"/>
          <w:color w:val="000000" w:themeColor="text1"/>
          <w:sz w:val="24"/>
          <w:szCs w:val="24"/>
        </w:rPr>
        <w:t xml:space="preserve">of the household’s yearly vehicle type and usage behavior. Thus by examining short term vehicle usage we explore, at a disaggregate level, the </w:t>
      </w:r>
      <w:r w:rsidR="005A75DD">
        <w:rPr>
          <w:rFonts w:ascii="Times New Roman" w:hAnsi="Times New Roman" w:cs="Times New Roman"/>
          <w:color w:val="000000" w:themeColor="text1"/>
          <w:sz w:val="24"/>
          <w:szCs w:val="24"/>
        </w:rPr>
        <w:t>interaction</w:t>
      </w:r>
      <w:r>
        <w:rPr>
          <w:rFonts w:ascii="Times New Roman" w:hAnsi="Times New Roman" w:cs="Times New Roman"/>
          <w:color w:val="000000" w:themeColor="text1"/>
          <w:sz w:val="24"/>
          <w:szCs w:val="24"/>
        </w:rPr>
        <w:t xml:space="preserve"> of activity behavior </w:t>
      </w:r>
      <w:r w:rsidR="005A75DD">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vehicle </w:t>
      </w:r>
      <w:r w:rsidR="005A75DD">
        <w:rPr>
          <w:rFonts w:ascii="Times New Roman" w:hAnsi="Times New Roman" w:cs="Times New Roman"/>
          <w:color w:val="000000" w:themeColor="text1"/>
          <w:sz w:val="24"/>
          <w:szCs w:val="24"/>
        </w:rPr>
        <w:t>type choice</w:t>
      </w:r>
      <w:r>
        <w:rPr>
          <w:rFonts w:ascii="Times New Roman" w:hAnsi="Times New Roman" w:cs="Times New Roman"/>
          <w:color w:val="000000" w:themeColor="text1"/>
          <w:sz w:val="24"/>
          <w:szCs w:val="24"/>
        </w:rPr>
        <w:t xml:space="preserve">. For activity based models, the long-term models will serve as control totals for vehicular usage while the short-term models will allow for enhanced prediction of </w:t>
      </w:r>
      <w:r w:rsidR="00733519">
        <w:rPr>
          <w:rFonts w:ascii="Times New Roman" w:hAnsi="Times New Roman" w:cs="Times New Roman"/>
          <w:color w:val="000000" w:themeColor="text1"/>
          <w:sz w:val="24"/>
          <w:szCs w:val="24"/>
        </w:rPr>
        <w:t xml:space="preserve">daily </w:t>
      </w:r>
      <w:r>
        <w:rPr>
          <w:rFonts w:ascii="Times New Roman" w:hAnsi="Times New Roman" w:cs="Times New Roman"/>
          <w:color w:val="000000" w:themeColor="text1"/>
          <w:sz w:val="24"/>
          <w:szCs w:val="24"/>
        </w:rPr>
        <w:t xml:space="preserve">vehicle type choice and usage. </w:t>
      </w:r>
      <w:r w:rsidR="00A00807">
        <w:rPr>
          <w:rFonts w:ascii="Times New Roman" w:hAnsi="Times New Roman" w:cs="Times New Roman"/>
          <w:color w:val="000000" w:themeColor="text1"/>
          <w:sz w:val="24"/>
          <w:szCs w:val="24"/>
        </w:rPr>
        <w:t>With the growing emphasis on emission modeling</w:t>
      </w:r>
      <w:r w:rsidR="006309A3">
        <w:rPr>
          <w:rFonts w:ascii="Times New Roman" w:hAnsi="Times New Roman" w:cs="Times New Roman"/>
          <w:color w:val="000000" w:themeColor="text1"/>
          <w:sz w:val="24"/>
          <w:szCs w:val="24"/>
        </w:rPr>
        <w:t xml:space="preserve"> based on daily travel patterns </w:t>
      </w:r>
      <w:r w:rsidR="00A00807">
        <w:rPr>
          <w:rFonts w:ascii="Times New Roman" w:hAnsi="Times New Roman" w:cs="Times New Roman"/>
          <w:color w:val="000000" w:themeColor="text1"/>
          <w:sz w:val="24"/>
          <w:szCs w:val="24"/>
        </w:rPr>
        <w:t xml:space="preserve">it is important to accurately predict vehicle type choice at an activity level. </w:t>
      </w:r>
      <w:r w:rsidR="00733519">
        <w:rPr>
          <w:rFonts w:ascii="Times New Roman" w:hAnsi="Times New Roman" w:cs="Times New Roman"/>
          <w:color w:val="000000" w:themeColor="text1"/>
          <w:sz w:val="24"/>
          <w:szCs w:val="24"/>
        </w:rPr>
        <w:t>T</w:t>
      </w:r>
      <w:r w:rsidR="00FD13C7" w:rsidRPr="007C4CBD">
        <w:rPr>
          <w:rFonts w:ascii="Times New Roman" w:hAnsi="Times New Roman" w:cs="Times New Roman"/>
          <w:color w:val="000000" w:themeColor="text1"/>
          <w:sz w:val="24"/>
          <w:szCs w:val="24"/>
        </w:rPr>
        <w:t xml:space="preserve">he current research contributes to </w:t>
      </w:r>
      <w:r w:rsidR="00A00807">
        <w:rPr>
          <w:rFonts w:ascii="Times New Roman" w:hAnsi="Times New Roman" w:cs="Times New Roman"/>
          <w:color w:val="000000" w:themeColor="text1"/>
          <w:sz w:val="24"/>
          <w:szCs w:val="24"/>
        </w:rPr>
        <w:t>our understanding of</w:t>
      </w:r>
      <w:r w:rsidR="00FD13C7" w:rsidRPr="007C4CBD">
        <w:rPr>
          <w:rFonts w:ascii="Times New Roman" w:hAnsi="Times New Roman" w:cs="Times New Roman"/>
          <w:color w:val="000000" w:themeColor="text1"/>
          <w:sz w:val="24"/>
          <w:szCs w:val="24"/>
        </w:rPr>
        <w:t xml:space="preserve"> short term vehicle usage decisions by examining </w:t>
      </w:r>
      <w:r w:rsidR="00210CEB" w:rsidRPr="007C4CBD">
        <w:rPr>
          <w:rFonts w:ascii="Times New Roman" w:hAnsi="Times New Roman" w:cs="Times New Roman"/>
          <w:color w:val="000000" w:themeColor="text1"/>
          <w:sz w:val="24"/>
          <w:szCs w:val="24"/>
        </w:rPr>
        <w:t xml:space="preserve">four activity travel choice processes: spatial flexibility of the activity, temporal flexibility of the activity, activity </w:t>
      </w:r>
      <w:r w:rsidR="004A2E23" w:rsidRPr="007C4CBD">
        <w:rPr>
          <w:rFonts w:ascii="Times New Roman" w:hAnsi="Times New Roman" w:cs="Times New Roman"/>
          <w:color w:val="000000" w:themeColor="text1"/>
          <w:sz w:val="24"/>
          <w:szCs w:val="24"/>
        </w:rPr>
        <w:t>vehicle choice</w:t>
      </w:r>
      <w:r w:rsidR="00210CEB" w:rsidRPr="007C4CBD">
        <w:rPr>
          <w:rFonts w:ascii="Times New Roman" w:hAnsi="Times New Roman" w:cs="Times New Roman"/>
          <w:color w:val="000000" w:themeColor="text1"/>
          <w:sz w:val="24"/>
          <w:szCs w:val="24"/>
        </w:rPr>
        <w:t xml:space="preserve"> (characterized as vehicle type for auto users and other for non-auto users), and primary driver (for auto users). </w:t>
      </w:r>
    </w:p>
    <w:p w14:paraId="060BD487" w14:textId="1CBE5EF8" w:rsidR="005B06E3" w:rsidRPr="007C4CBD" w:rsidRDefault="00A00807" w:rsidP="00EF7ED3">
      <w:pPr>
        <w:pStyle w:val="Standard"/>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4A2E23" w:rsidRPr="007C4CBD">
        <w:rPr>
          <w:rFonts w:ascii="Times New Roman" w:hAnsi="Times New Roman" w:cs="Times New Roman"/>
          <w:color w:val="000000" w:themeColor="text1"/>
          <w:sz w:val="24"/>
          <w:szCs w:val="24"/>
        </w:rPr>
        <w:t xml:space="preserve">e </w:t>
      </w:r>
      <w:r w:rsidR="00075D02" w:rsidRPr="007C4CBD">
        <w:rPr>
          <w:rFonts w:ascii="Times New Roman" w:hAnsi="Times New Roman" w:cs="Times New Roman"/>
          <w:color w:val="000000" w:themeColor="text1"/>
          <w:sz w:val="24"/>
          <w:szCs w:val="24"/>
        </w:rPr>
        <w:t xml:space="preserve">employ </w:t>
      </w:r>
      <w:r w:rsidR="00FE46BD">
        <w:rPr>
          <w:rFonts w:ascii="Times New Roman" w:hAnsi="Times New Roman" w:cs="Times New Roman"/>
          <w:color w:val="000000" w:themeColor="text1"/>
          <w:sz w:val="24"/>
          <w:szCs w:val="24"/>
        </w:rPr>
        <w:t xml:space="preserve">a </w:t>
      </w:r>
      <w:r w:rsidR="00075D02" w:rsidRPr="007C4CBD">
        <w:rPr>
          <w:rFonts w:ascii="Times New Roman" w:hAnsi="Times New Roman" w:cs="Times New Roman"/>
          <w:color w:val="000000" w:themeColor="text1"/>
          <w:sz w:val="24"/>
          <w:szCs w:val="24"/>
        </w:rPr>
        <w:t xml:space="preserve">longitudinal panel survey of households in the Quebec City region of Canada, comprised of three waves, </w:t>
      </w:r>
      <w:r w:rsidR="008E1792" w:rsidRPr="007C4CBD">
        <w:rPr>
          <w:rFonts w:ascii="Times New Roman" w:hAnsi="Times New Roman" w:cs="Times New Roman"/>
          <w:color w:val="000000" w:themeColor="text1"/>
          <w:sz w:val="24"/>
          <w:szCs w:val="24"/>
        </w:rPr>
        <w:t>about</w:t>
      </w:r>
      <w:r w:rsidR="00075D02" w:rsidRPr="007C4CBD">
        <w:rPr>
          <w:rFonts w:ascii="Times New Roman" w:hAnsi="Times New Roman" w:cs="Times New Roman"/>
          <w:color w:val="000000" w:themeColor="text1"/>
          <w:sz w:val="24"/>
          <w:szCs w:val="24"/>
        </w:rPr>
        <w:t xml:space="preserve"> one year apart </w:t>
      </w:r>
      <w:r w:rsidR="00964ADC" w:rsidRPr="007C4CBD">
        <w:rPr>
          <w:rFonts w:ascii="Times New Roman" w:hAnsi="Times New Roman" w:cs="Times New Roman"/>
          <w:color w:val="000000" w:themeColor="text1"/>
          <w:sz w:val="24"/>
          <w:szCs w:val="24"/>
        </w:rPr>
        <w:t xml:space="preserve">and </w:t>
      </w:r>
      <w:r w:rsidR="00075D02" w:rsidRPr="007C4CBD">
        <w:rPr>
          <w:rFonts w:ascii="Times New Roman" w:hAnsi="Times New Roman" w:cs="Times New Roman"/>
          <w:color w:val="000000" w:themeColor="text1"/>
          <w:sz w:val="24"/>
          <w:szCs w:val="24"/>
        </w:rPr>
        <w:t>carried out from 2003 through 2006. The survey attempts to investigate respondent’s perceptions of temporal and spatial flexibility in the organization of their activities.</w:t>
      </w:r>
      <w:r w:rsidR="003F4362" w:rsidRPr="007C4CBD">
        <w:rPr>
          <w:rFonts w:ascii="Times New Roman" w:hAnsi="Times New Roman" w:cs="Times New Roman"/>
          <w:color w:val="000000" w:themeColor="text1"/>
          <w:sz w:val="24"/>
          <w:szCs w:val="24"/>
        </w:rPr>
        <w:t xml:space="preserve"> The </w:t>
      </w:r>
      <w:r w:rsidR="00AB36F5">
        <w:rPr>
          <w:rFonts w:ascii="Times New Roman" w:hAnsi="Times New Roman" w:cs="Times New Roman"/>
          <w:color w:val="000000" w:themeColor="text1"/>
          <w:sz w:val="24"/>
          <w:szCs w:val="24"/>
        </w:rPr>
        <w:t>data</w:t>
      </w:r>
      <w:r w:rsidR="003F4362" w:rsidRPr="007C4CBD">
        <w:rPr>
          <w:rFonts w:ascii="Times New Roman" w:hAnsi="Times New Roman" w:cs="Times New Roman"/>
          <w:color w:val="000000" w:themeColor="text1"/>
          <w:sz w:val="24"/>
          <w:szCs w:val="24"/>
        </w:rPr>
        <w:t xml:space="preserve"> collection procedure included a </w:t>
      </w:r>
      <w:r w:rsidR="00075D02" w:rsidRPr="007C4CBD">
        <w:rPr>
          <w:rFonts w:ascii="Times New Roman" w:hAnsi="Times New Roman" w:cs="Times New Roman"/>
          <w:color w:val="000000" w:themeColor="text1"/>
          <w:sz w:val="24"/>
          <w:szCs w:val="24"/>
        </w:rPr>
        <w:t xml:space="preserve">unique </w:t>
      </w:r>
      <w:r w:rsidR="003F4362" w:rsidRPr="007C4CBD">
        <w:rPr>
          <w:rFonts w:ascii="Times New Roman" w:hAnsi="Times New Roman" w:cs="Times New Roman"/>
          <w:color w:val="000000" w:themeColor="text1"/>
          <w:sz w:val="24"/>
          <w:szCs w:val="24"/>
        </w:rPr>
        <w:t xml:space="preserve">training process for </w:t>
      </w:r>
      <w:r w:rsidR="00075D02" w:rsidRPr="007C4CBD">
        <w:rPr>
          <w:rFonts w:ascii="Times New Roman" w:hAnsi="Times New Roman" w:cs="Times New Roman"/>
          <w:color w:val="000000" w:themeColor="text1"/>
          <w:sz w:val="24"/>
          <w:szCs w:val="24"/>
        </w:rPr>
        <w:t xml:space="preserve">respondents </w:t>
      </w:r>
      <w:r w:rsidR="003F4362" w:rsidRPr="007C4CBD">
        <w:rPr>
          <w:rFonts w:ascii="Times New Roman" w:hAnsi="Times New Roman" w:cs="Times New Roman"/>
          <w:color w:val="000000" w:themeColor="text1"/>
          <w:sz w:val="24"/>
          <w:szCs w:val="24"/>
        </w:rPr>
        <w:t>on how</w:t>
      </w:r>
      <w:r w:rsidR="00075D02" w:rsidRPr="007C4CBD">
        <w:rPr>
          <w:rFonts w:ascii="Times New Roman" w:hAnsi="Times New Roman" w:cs="Times New Roman"/>
          <w:color w:val="000000" w:themeColor="text1"/>
          <w:sz w:val="24"/>
          <w:szCs w:val="24"/>
        </w:rPr>
        <w:t xml:space="preserve"> to classify every activity that they executed, in or out of the home, according to whether they were ‘‘routine” (or habitual), ‘‘pre</w:t>
      </w:r>
      <w:r w:rsidR="00A2289F" w:rsidRPr="007C4CBD">
        <w:rPr>
          <w:rFonts w:ascii="Times New Roman" w:hAnsi="Times New Roman" w:cs="Times New Roman"/>
          <w:color w:val="000000" w:themeColor="text1"/>
          <w:sz w:val="24"/>
          <w:szCs w:val="24"/>
        </w:rPr>
        <w:t>-</w:t>
      </w:r>
      <w:r w:rsidR="003A28FC" w:rsidRPr="007C4CBD">
        <w:rPr>
          <w:rFonts w:ascii="Times New Roman" w:hAnsi="Times New Roman" w:cs="Times New Roman"/>
          <w:color w:val="000000" w:themeColor="text1"/>
          <w:sz w:val="24"/>
          <w:szCs w:val="24"/>
        </w:rPr>
        <w:t>planned</w:t>
      </w:r>
      <w:r w:rsidR="00075D02" w:rsidRPr="007C4CBD">
        <w:rPr>
          <w:rFonts w:ascii="Times New Roman" w:hAnsi="Times New Roman" w:cs="Times New Roman"/>
          <w:color w:val="000000" w:themeColor="text1"/>
          <w:sz w:val="24"/>
          <w:szCs w:val="24"/>
        </w:rPr>
        <w:t>” (</w:t>
      </w:r>
      <w:r w:rsidR="0005510A" w:rsidRPr="007C4CBD">
        <w:rPr>
          <w:rFonts w:ascii="Times New Roman" w:hAnsi="Times New Roman" w:cs="Times New Roman"/>
          <w:color w:val="000000" w:themeColor="text1"/>
          <w:sz w:val="24"/>
          <w:szCs w:val="24"/>
        </w:rPr>
        <w:t xml:space="preserve">or </w:t>
      </w:r>
      <w:r w:rsidR="00075D02" w:rsidRPr="007C4CBD">
        <w:rPr>
          <w:rFonts w:ascii="Times New Roman" w:hAnsi="Times New Roman" w:cs="Times New Roman"/>
          <w:color w:val="000000" w:themeColor="text1"/>
          <w:sz w:val="24"/>
          <w:szCs w:val="24"/>
        </w:rPr>
        <w:t>pre-</w:t>
      </w:r>
      <w:r w:rsidR="003A28FC" w:rsidRPr="007C4CBD">
        <w:rPr>
          <w:rFonts w:ascii="Times New Roman" w:hAnsi="Times New Roman" w:cs="Times New Roman"/>
          <w:color w:val="000000" w:themeColor="text1"/>
          <w:sz w:val="24"/>
          <w:szCs w:val="24"/>
        </w:rPr>
        <w:t>arranged</w:t>
      </w:r>
      <w:r w:rsidR="00075D02" w:rsidRPr="007C4CBD">
        <w:rPr>
          <w:rFonts w:ascii="Times New Roman" w:hAnsi="Times New Roman" w:cs="Times New Roman"/>
          <w:color w:val="000000" w:themeColor="text1"/>
          <w:sz w:val="24"/>
          <w:szCs w:val="24"/>
        </w:rPr>
        <w:t xml:space="preserve">) or ‘‘impulsive” (or spontaneous) in time and space. The current study explores </w:t>
      </w:r>
      <w:r w:rsidR="00361DEA" w:rsidRPr="007C4CBD">
        <w:rPr>
          <w:rFonts w:ascii="Times New Roman" w:hAnsi="Times New Roman" w:cs="Times New Roman"/>
          <w:color w:val="000000" w:themeColor="text1"/>
          <w:sz w:val="24"/>
          <w:szCs w:val="24"/>
        </w:rPr>
        <w:t>interconnectedness of</w:t>
      </w:r>
      <w:r w:rsidR="00075D02" w:rsidRPr="007C4CBD">
        <w:rPr>
          <w:rFonts w:ascii="Times New Roman" w:hAnsi="Times New Roman" w:cs="Times New Roman"/>
          <w:color w:val="000000" w:themeColor="text1"/>
          <w:sz w:val="24"/>
          <w:szCs w:val="24"/>
        </w:rPr>
        <w:t xml:space="preserve"> the flexibility of activities in space and time</w:t>
      </w:r>
      <w:r w:rsidR="00361DEA" w:rsidRPr="007C4CBD">
        <w:rPr>
          <w:rFonts w:ascii="Times New Roman" w:hAnsi="Times New Roman" w:cs="Times New Roman"/>
          <w:color w:val="000000" w:themeColor="text1"/>
          <w:sz w:val="24"/>
          <w:szCs w:val="24"/>
        </w:rPr>
        <w:t xml:space="preserve"> with the short term vehicle type choice and primary driver</w:t>
      </w:r>
      <w:r w:rsidR="00075D02" w:rsidRPr="007C4CBD">
        <w:rPr>
          <w:rFonts w:ascii="Times New Roman" w:hAnsi="Times New Roman" w:cs="Times New Roman"/>
          <w:color w:val="000000" w:themeColor="text1"/>
          <w:sz w:val="24"/>
          <w:szCs w:val="24"/>
        </w:rPr>
        <w:t xml:space="preserve"> </w:t>
      </w:r>
      <w:r w:rsidR="00366CAA" w:rsidRPr="007C4CBD">
        <w:rPr>
          <w:rFonts w:ascii="Times New Roman" w:hAnsi="Times New Roman" w:cs="Times New Roman"/>
          <w:color w:val="000000" w:themeColor="text1"/>
          <w:sz w:val="24"/>
          <w:szCs w:val="24"/>
        </w:rPr>
        <w:t>allocation</w:t>
      </w:r>
      <w:r w:rsidR="00366CAA" w:rsidRPr="008801E5">
        <w:rPr>
          <w:rFonts w:ascii="Times New Roman" w:hAnsi="Times New Roman" w:cs="Times New Roman"/>
          <w:color w:val="000000" w:themeColor="text1"/>
          <w:sz w:val="24"/>
          <w:szCs w:val="24"/>
        </w:rPr>
        <w:t>.</w:t>
      </w:r>
      <w:r w:rsidR="00492B55" w:rsidRPr="008801E5">
        <w:rPr>
          <w:rFonts w:ascii="Times New Roman" w:hAnsi="Times New Roman" w:cs="Times New Roman"/>
          <w:color w:val="000000" w:themeColor="text1"/>
          <w:sz w:val="24"/>
          <w:szCs w:val="24"/>
        </w:rPr>
        <w:t xml:space="preserve"> </w:t>
      </w:r>
    </w:p>
    <w:p w14:paraId="0EE4F84B" w14:textId="77777777" w:rsidR="005B06E3" w:rsidRPr="007C4CBD" w:rsidRDefault="005B06E3" w:rsidP="00EF7ED3">
      <w:pPr>
        <w:pStyle w:val="Standard"/>
        <w:spacing w:after="0" w:line="240" w:lineRule="auto"/>
        <w:jc w:val="both"/>
        <w:rPr>
          <w:rFonts w:ascii="Times New Roman" w:hAnsi="Times New Roman" w:cs="Times New Roman"/>
          <w:b/>
          <w:color w:val="000000" w:themeColor="text1"/>
          <w:sz w:val="24"/>
          <w:szCs w:val="24"/>
        </w:rPr>
      </w:pPr>
    </w:p>
    <w:p w14:paraId="01160009" w14:textId="77777777" w:rsidR="005B06E3" w:rsidRPr="007C4CBD" w:rsidRDefault="00592E92" w:rsidP="00EF7ED3">
      <w:pPr>
        <w:pStyle w:val="Heading3"/>
        <w:spacing w:line="240" w:lineRule="auto"/>
      </w:pPr>
      <w:r w:rsidRPr="007C4CBD">
        <w:t>Earlier Work</w:t>
      </w:r>
    </w:p>
    <w:p w14:paraId="440C01E1" w14:textId="77777777" w:rsidR="005B06E3" w:rsidRPr="007C4CBD" w:rsidRDefault="005B06E3" w:rsidP="00EF7ED3">
      <w:pPr>
        <w:pStyle w:val="Standard"/>
        <w:spacing w:after="0" w:line="240" w:lineRule="auto"/>
        <w:jc w:val="both"/>
        <w:rPr>
          <w:rFonts w:ascii="Times New Roman" w:hAnsi="Times New Roman" w:cs="Times New Roman"/>
          <w:b/>
          <w:color w:val="000000" w:themeColor="text1"/>
          <w:sz w:val="24"/>
          <w:szCs w:val="24"/>
        </w:rPr>
      </w:pPr>
    </w:p>
    <w:p w14:paraId="1BB0FFD1" w14:textId="3C1DF586" w:rsidR="0089211D" w:rsidRPr="007C4CBD" w:rsidRDefault="00222BDA" w:rsidP="00EF7ED3">
      <w:pPr>
        <w:pStyle w:val="Standard"/>
        <w:spacing w:after="0" w:line="240" w:lineRule="auto"/>
        <w:jc w:val="both"/>
        <w:rPr>
          <w:rFonts w:ascii="Times New Roman" w:hAnsi="Times New Roman" w:cs="Times New Roman"/>
          <w:b/>
          <w:color w:val="000000" w:themeColor="text1"/>
          <w:sz w:val="24"/>
          <w:szCs w:val="24"/>
        </w:rPr>
      </w:pPr>
      <w:r w:rsidRPr="007C4CBD">
        <w:rPr>
          <w:rFonts w:ascii="Times New Roman" w:hAnsi="Times New Roman" w:cs="Times New Roman"/>
          <w:color w:val="000000" w:themeColor="text1"/>
          <w:sz w:val="24"/>
          <w:szCs w:val="24"/>
        </w:rPr>
        <w:t>Of the four activity travel choices under consideration</w:t>
      </w:r>
      <w:r w:rsidR="00AB36F5">
        <w:rPr>
          <w:rFonts w:ascii="Times New Roman" w:hAnsi="Times New Roman" w:cs="Times New Roman"/>
          <w:color w:val="000000" w:themeColor="text1"/>
          <w:sz w:val="24"/>
          <w:szCs w:val="24"/>
        </w:rPr>
        <w:t>,</w:t>
      </w:r>
      <w:r w:rsidRPr="007C4CBD">
        <w:rPr>
          <w:rFonts w:ascii="Times New Roman" w:hAnsi="Times New Roman" w:cs="Times New Roman"/>
          <w:color w:val="000000" w:themeColor="text1"/>
          <w:sz w:val="24"/>
          <w:szCs w:val="24"/>
        </w:rPr>
        <w:t xml:space="preserve"> vehicle type choice has received significant attention. Broadly, vehicle type choice studies can be classified into two major categories: (1) long-</w:t>
      </w:r>
      <w:r w:rsidRPr="007C4CBD">
        <w:rPr>
          <w:rFonts w:ascii="Times New Roman" w:hAnsi="Times New Roman" w:cs="Times New Roman"/>
          <w:color w:val="000000" w:themeColor="text1"/>
          <w:sz w:val="24"/>
          <w:szCs w:val="24"/>
        </w:rPr>
        <w:lastRenderedPageBreak/>
        <w:t>term</w:t>
      </w:r>
      <w:r w:rsidRPr="007C4CBD">
        <w:rPr>
          <w:rStyle w:val="FootnoteReference"/>
          <w:rFonts w:ascii="Times New Roman" w:hAnsi="Times New Roman" w:cs="Times New Roman"/>
          <w:color w:val="000000" w:themeColor="text1"/>
          <w:sz w:val="24"/>
          <w:szCs w:val="24"/>
        </w:rPr>
        <w:footnoteReference w:id="1"/>
      </w:r>
      <w:r w:rsidRPr="007C4CBD">
        <w:rPr>
          <w:rFonts w:ascii="Times New Roman" w:hAnsi="Times New Roman" w:cs="Times New Roman"/>
          <w:color w:val="000000" w:themeColor="text1"/>
          <w:sz w:val="24"/>
          <w:szCs w:val="24"/>
        </w:rPr>
        <w:t xml:space="preserve"> and (2) short-term. </w:t>
      </w:r>
      <w:r w:rsidR="00F7560F" w:rsidRPr="007C4CBD">
        <w:rPr>
          <w:rFonts w:ascii="Times New Roman" w:hAnsi="Times New Roman" w:cs="Times New Roman"/>
          <w:color w:val="000000" w:themeColor="text1"/>
          <w:sz w:val="24"/>
          <w:szCs w:val="24"/>
        </w:rPr>
        <w:t>The relevant studies f</w:t>
      </w:r>
      <w:r w:rsidRPr="007C4CBD">
        <w:rPr>
          <w:rFonts w:ascii="Times New Roman" w:hAnsi="Times New Roman" w:cs="Times New Roman"/>
          <w:color w:val="000000" w:themeColor="text1"/>
          <w:sz w:val="24"/>
          <w:szCs w:val="24"/>
        </w:rPr>
        <w:t xml:space="preserve">or our study </w:t>
      </w:r>
      <w:r w:rsidR="00F7560F" w:rsidRPr="007C4CBD">
        <w:rPr>
          <w:rFonts w:ascii="Times New Roman" w:hAnsi="Times New Roman" w:cs="Times New Roman"/>
          <w:color w:val="000000" w:themeColor="text1"/>
          <w:sz w:val="24"/>
          <w:szCs w:val="24"/>
        </w:rPr>
        <w:t>are the</w:t>
      </w:r>
      <w:r w:rsidRPr="007C4CBD">
        <w:rPr>
          <w:rFonts w:ascii="Times New Roman" w:hAnsi="Times New Roman" w:cs="Times New Roman"/>
          <w:color w:val="000000" w:themeColor="text1"/>
          <w:sz w:val="24"/>
          <w:szCs w:val="24"/>
        </w:rPr>
        <w:t xml:space="preserve"> short term studies. </w:t>
      </w:r>
      <w:r w:rsidR="00366603" w:rsidRPr="007C4CBD">
        <w:rPr>
          <w:rFonts w:ascii="Times New Roman" w:hAnsi="Times New Roman" w:cs="Times New Roman"/>
          <w:color w:val="000000" w:themeColor="text1"/>
          <w:sz w:val="24"/>
          <w:szCs w:val="24"/>
        </w:rPr>
        <w:t xml:space="preserve">For example, </w:t>
      </w:r>
      <w:r w:rsidRPr="007C4CBD">
        <w:rPr>
          <w:rFonts w:ascii="Times New Roman" w:hAnsi="Times New Roman" w:cs="Times New Roman"/>
          <w:color w:val="000000" w:themeColor="text1"/>
          <w:sz w:val="24"/>
          <w:szCs w:val="24"/>
        </w:rPr>
        <w:t>Konduri et al</w:t>
      </w:r>
      <w:r w:rsidR="002A2EB4">
        <w:rPr>
          <w:rFonts w:ascii="Times New Roman" w:hAnsi="Times New Roman" w:cs="Times New Roman"/>
          <w:color w:val="000000" w:themeColor="text1"/>
          <w:sz w:val="24"/>
          <w:szCs w:val="24"/>
        </w:rPr>
        <w:t xml:space="preserve"> [6]</w:t>
      </w:r>
      <w:r w:rsidRPr="007C4CBD">
        <w:rPr>
          <w:rFonts w:ascii="Times New Roman" w:hAnsi="Times New Roman" w:cs="Times New Roman"/>
          <w:color w:val="000000" w:themeColor="text1"/>
          <w:sz w:val="24"/>
          <w:szCs w:val="24"/>
        </w:rPr>
        <w:t xml:space="preserve"> and Paleti et al</w:t>
      </w:r>
      <w:r w:rsidR="002A2EB4">
        <w:rPr>
          <w:rFonts w:ascii="Times New Roman" w:hAnsi="Times New Roman" w:cs="Times New Roman"/>
          <w:color w:val="000000" w:themeColor="text1"/>
          <w:sz w:val="24"/>
          <w:szCs w:val="24"/>
        </w:rPr>
        <w:t xml:space="preserve"> [7]</w:t>
      </w:r>
      <w:r w:rsidRPr="007C4CBD">
        <w:rPr>
          <w:rFonts w:ascii="Times New Roman" w:hAnsi="Times New Roman" w:cs="Times New Roman"/>
          <w:color w:val="000000" w:themeColor="text1"/>
          <w:sz w:val="24"/>
          <w:szCs w:val="24"/>
        </w:rPr>
        <w:t xml:space="preserve"> have explicitly modeled vehicle type choice in tour</w:t>
      </w:r>
      <w:r w:rsidR="00C92404">
        <w:rPr>
          <w:rFonts w:ascii="Times New Roman" w:hAnsi="Times New Roman" w:cs="Times New Roman"/>
          <w:color w:val="000000" w:themeColor="text1"/>
          <w:sz w:val="24"/>
          <w:szCs w:val="24"/>
        </w:rPr>
        <w:noBreakHyphen/>
      </w:r>
      <w:r w:rsidRPr="007C4CBD">
        <w:rPr>
          <w:rFonts w:ascii="Times New Roman" w:hAnsi="Times New Roman" w:cs="Times New Roman"/>
          <w:color w:val="000000" w:themeColor="text1"/>
          <w:sz w:val="24"/>
          <w:szCs w:val="24"/>
        </w:rPr>
        <w:t>based models. Both of these studies used mixed multidimensional choice model system</w:t>
      </w:r>
      <w:r w:rsidR="008E1792" w:rsidRPr="007C4CBD">
        <w:rPr>
          <w:rFonts w:ascii="Times New Roman" w:hAnsi="Times New Roman" w:cs="Times New Roman"/>
          <w:color w:val="000000" w:themeColor="text1"/>
          <w:sz w:val="24"/>
          <w:szCs w:val="24"/>
        </w:rPr>
        <w:t>s</w:t>
      </w:r>
      <w:r w:rsidRPr="007C4CBD">
        <w:rPr>
          <w:rFonts w:ascii="Times New Roman" w:hAnsi="Times New Roman" w:cs="Times New Roman"/>
          <w:color w:val="000000" w:themeColor="text1"/>
          <w:sz w:val="24"/>
          <w:szCs w:val="24"/>
        </w:rPr>
        <w:t xml:space="preserve"> to better understand the complex relationship between different tour attributes (e.g. tour length, tour complexity) and the type of vehicle used to undertake the tour by individuals in a household. At the activity level, Faghih-Imani et al</w:t>
      </w:r>
      <w:r w:rsidR="002A2EB4">
        <w:rPr>
          <w:rFonts w:ascii="Times New Roman" w:hAnsi="Times New Roman" w:cs="Times New Roman"/>
          <w:color w:val="000000" w:themeColor="text1"/>
          <w:sz w:val="24"/>
          <w:szCs w:val="24"/>
        </w:rPr>
        <w:t xml:space="preserve"> [8]</w:t>
      </w:r>
      <w:r w:rsidRPr="007C4CBD">
        <w:rPr>
          <w:rFonts w:ascii="Times New Roman" w:hAnsi="Times New Roman" w:cs="Times New Roman"/>
          <w:color w:val="000000" w:themeColor="text1"/>
          <w:sz w:val="24"/>
          <w:szCs w:val="24"/>
        </w:rPr>
        <w:t xml:space="preserve"> applied mixed </w:t>
      </w:r>
      <w:r w:rsidR="00391B97" w:rsidRPr="007C4CBD">
        <w:rPr>
          <w:rFonts w:ascii="Times New Roman" w:hAnsi="Times New Roman" w:cs="Times New Roman"/>
          <w:color w:val="000000" w:themeColor="text1"/>
          <w:sz w:val="24"/>
          <w:szCs w:val="24"/>
        </w:rPr>
        <w:t xml:space="preserve">multiple discrete </w:t>
      </w:r>
      <w:r w:rsidR="00AB36F5">
        <w:rPr>
          <w:rFonts w:ascii="Times New Roman" w:hAnsi="Times New Roman" w:cs="Times New Roman"/>
          <w:color w:val="000000" w:themeColor="text1"/>
          <w:sz w:val="24"/>
          <w:szCs w:val="24"/>
        </w:rPr>
        <w:t>continuous</w:t>
      </w:r>
      <w:r w:rsidR="00391B97" w:rsidRPr="007C4CBD">
        <w:rPr>
          <w:rFonts w:ascii="Times New Roman" w:hAnsi="Times New Roman" w:cs="Times New Roman"/>
          <w:color w:val="000000" w:themeColor="text1"/>
          <w:sz w:val="24"/>
          <w:szCs w:val="24"/>
        </w:rPr>
        <w:t xml:space="preserve"> extreme value (</w:t>
      </w:r>
      <w:r w:rsidR="003F4362" w:rsidRPr="007C4CBD">
        <w:rPr>
          <w:rFonts w:ascii="Times New Roman" w:hAnsi="Times New Roman" w:cs="Times New Roman"/>
          <w:color w:val="000000" w:themeColor="text1"/>
          <w:sz w:val="24"/>
          <w:szCs w:val="24"/>
        </w:rPr>
        <w:t>M</w:t>
      </w:r>
      <w:r w:rsidRPr="007C4CBD">
        <w:rPr>
          <w:rFonts w:ascii="Times New Roman" w:hAnsi="Times New Roman" w:cs="Times New Roman"/>
          <w:color w:val="000000" w:themeColor="text1"/>
          <w:sz w:val="24"/>
          <w:szCs w:val="24"/>
        </w:rPr>
        <w:t>MDCEV</w:t>
      </w:r>
      <w:r w:rsidR="00391B97" w:rsidRPr="007C4CBD">
        <w:rPr>
          <w:rFonts w:ascii="Times New Roman" w:hAnsi="Times New Roman" w:cs="Times New Roman"/>
          <w:color w:val="000000" w:themeColor="text1"/>
          <w:sz w:val="24"/>
          <w:szCs w:val="24"/>
        </w:rPr>
        <w:t>)</w:t>
      </w:r>
      <w:r w:rsidRPr="007C4CBD">
        <w:rPr>
          <w:rFonts w:ascii="Times New Roman" w:hAnsi="Times New Roman" w:cs="Times New Roman"/>
          <w:color w:val="000000" w:themeColor="text1"/>
          <w:sz w:val="24"/>
          <w:szCs w:val="24"/>
        </w:rPr>
        <w:t xml:space="preserve"> framework to examine daily vehicle type and usage decisions while incorporating the influence of activity type and accompaniment type choices.</w:t>
      </w:r>
    </w:p>
    <w:p w14:paraId="7052A327" w14:textId="7ABA823D" w:rsidR="00230AD0" w:rsidRPr="007C4CBD" w:rsidRDefault="00733519" w:rsidP="00EF7ED3">
      <w:pPr>
        <w:pStyle w:val="Standard"/>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00230AD0" w:rsidRPr="007C4CBD">
        <w:rPr>
          <w:rFonts w:ascii="Times New Roman" w:hAnsi="Times New Roman" w:cs="Times New Roman"/>
          <w:color w:val="000000" w:themeColor="text1"/>
          <w:sz w:val="24"/>
          <w:szCs w:val="24"/>
        </w:rPr>
        <w:t xml:space="preserve">esearch efforts concerning </w:t>
      </w:r>
      <w:r w:rsidR="00C92404">
        <w:rPr>
          <w:rFonts w:ascii="Times New Roman" w:hAnsi="Times New Roman" w:cs="Times New Roman"/>
          <w:color w:val="000000" w:themeColor="text1"/>
          <w:sz w:val="24"/>
          <w:szCs w:val="24"/>
        </w:rPr>
        <w:t>the</w:t>
      </w:r>
      <w:r w:rsidR="00230AD0" w:rsidRPr="007C4CBD">
        <w:rPr>
          <w:rFonts w:ascii="Times New Roman" w:hAnsi="Times New Roman" w:cs="Times New Roman"/>
          <w:color w:val="000000" w:themeColor="text1"/>
          <w:sz w:val="24"/>
          <w:szCs w:val="24"/>
        </w:rPr>
        <w:t xml:space="preserve"> effect of perceived flexibility of activities are comparatively fewer in number</w:t>
      </w:r>
      <w:r w:rsidR="00F7560F" w:rsidRPr="007C4CBD">
        <w:rPr>
          <w:rFonts w:ascii="Times New Roman" w:hAnsi="Times New Roman" w:cs="Times New Roman"/>
          <w:color w:val="000000" w:themeColor="text1"/>
          <w:sz w:val="24"/>
          <w:szCs w:val="24"/>
        </w:rPr>
        <w:t>.</w:t>
      </w:r>
      <w:r w:rsidR="00A61F83" w:rsidRPr="007C4CBD">
        <w:rPr>
          <w:rFonts w:ascii="Times New Roman" w:hAnsi="Times New Roman" w:cs="Times New Roman"/>
          <w:color w:val="000000" w:themeColor="text1"/>
          <w:sz w:val="24"/>
          <w:szCs w:val="24"/>
        </w:rPr>
        <w:t xml:space="preserve"> </w:t>
      </w:r>
      <w:r w:rsidR="00230AD0" w:rsidRPr="007C4CBD">
        <w:rPr>
          <w:rFonts w:ascii="Times New Roman" w:hAnsi="Times New Roman" w:cs="Times New Roman"/>
          <w:color w:val="000000" w:themeColor="text1"/>
          <w:sz w:val="24"/>
          <w:szCs w:val="24"/>
        </w:rPr>
        <w:t xml:space="preserve">Recently, researchers </w:t>
      </w:r>
      <w:r w:rsidR="00F7560F" w:rsidRPr="007C4CBD">
        <w:rPr>
          <w:rFonts w:ascii="Times New Roman" w:hAnsi="Times New Roman" w:cs="Times New Roman"/>
          <w:color w:val="000000" w:themeColor="text1"/>
          <w:sz w:val="24"/>
          <w:szCs w:val="24"/>
        </w:rPr>
        <w:t>examined</w:t>
      </w:r>
      <w:r w:rsidR="00230AD0" w:rsidRPr="007C4CBD">
        <w:rPr>
          <w:rFonts w:ascii="Times New Roman" w:hAnsi="Times New Roman" w:cs="Times New Roman"/>
          <w:color w:val="000000" w:themeColor="text1"/>
          <w:sz w:val="24"/>
          <w:szCs w:val="24"/>
        </w:rPr>
        <w:t xml:space="preserve"> how the trips and activities are considered and adopted for execution, i.e. individual’s perception of activity attribute and its impact on activity scheduling. For instance, Mohammadian and Doherty</w:t>
      </w:r>
      <w:r w:rsidR="002A2EB4">
        <w:rPr>
          <w:rFonts w:ascii="Times New Roman" w:hAnsi="Times New Roman" w:cs="Times New Roman"/>
          <w:color w:val="000000" w:themeColor="text1"/>
          <w:sz w:val="24"/>
          <w:szCs w:val="24"/>
        </w:rPr>
        <w:t xml:space="preserve"> [9]</w:t>
      </w:r>
      <w:r w:rsidR="00230AD0" w:rsidRPr="007C4CBD">
        <w:rPr>
          <w:rFonts w:ascii="Times New Roman" w:hAnsi="Times New Roman" w:cs="Times New Roman"/>
          <w:color w:val="000000" w:themeColor="text1"/>
          <w:sz w:val="24"/>
          <w:szCs w:val="24"/>
        </w:rPr>
        <w:t xml:space="preserve"> reported that temporally and spatially flexible activities are more likely to be impulsive or near-impulsive since they need less time to plan. In a later study </w:t>
      </w:r>
      <w:r w:rsidR="002A2EB4">
        <w:rPr>
          <w:rFonts w:ascii="Times New Roman" w:hAnsi="Times New Roman" w:cs="Times New Roman"/>
          <w:color w:val="000000" w:themeColor="text1"/>
          <w:sz w:val="24"/>
          <w:szCs w:val="24"/>
        </w:rPr>
        <w:t>[10]</w:t>
      </w:r>
      <w:r w:rsidR="00230AD0" w:rsidRPr="007C4CBD">
        <w:rPr>
          <w:rFonts w:ascii="Times New Roman" w:hAnsi="Times New Roman" w:cs="Times New Roman"/>
          <w:color w:val="000000" w:themeColor="text1"/>
          <w:sz w:val="24"/>
          <w:szCs w:val="24"/>
        </w:rPr>
        <w:t>, the authors modeled the duration of time between planning and execution of pre-planned activities using the same dataset. The findings of these two studies suggested that in addition to conventional activity and individual attributes, flexibility/fixity of activities plays an important role in the choice of activity-planning sequence.</w:t>
      </w:r>
      <w:r w:rsidR="00E837AF" w:rsidRPr="007C4CBD">
        <w:rPr>
          <w:rFonts w:ascii="Times New Roman" w:hAnsi="Times New Roman" w:cs="Times New Roman"/>
          <w:color w:val="000000" w:themeColor="text1"/>
          <w:sz w:val="24"/>
          <w:szCs w:val="24"/>
        </w:rPr>
        <w:t xml:space="preserve"> Based on their findings, the authors </w:t>
      </w:r>
      <w:r w:rsidR="008E1792" w:rsidRPr="007C4CBD">
        <w:rPr>
          <w:rFonts w:ascii="Times New Roman" w:hAnsi="Times New Roman" w:cs="Times New Roman"/>
          <w:color w:val="000000" w:themeColor="text1"/>
          <w:sz w:val="24"/>
          <w:szCs w:val="24"/>
        </w:rPr>
        <w:t>alluded to a</w:t>
      </w:r>
      <w:r w:rsidR="00E837AF" w:rsidRPr="007C4CBD">
        <w:rPr>
          <w:rFonts w:ascii="Times New Roman" w:hAnsi="Times New Roman" w:cs="Times New Roman"/>
          <w:color w:val="000000" w:themeColor="text1"/>
          <w:sz w:val="24"/>
          <w:szCs w:val="24"/>
        </w:rPr>
        <w:t xml:space="preserve"> possible interdependenc</w:t>
      </w:r>
      <w:r w:rsidR="008E1792" w:rsidRPr="007C4CBD">
        <w:rPr>
          <w:rFonts w:ascii="Times New Roman" w:hAnsi="Times New Roman" w:cs="Times New Roman"/>
          <w:color w:val="000000" w:themeColor="text1"/>
          <w:sz w:val="24"/>
          <w:szCs w:val="24"/>
        </w:rPr>
        <w:t>y</w:t>
      </w:r>
      <w:r w:rsidR="00E837AF" w:rsidRPr="007C4CBD">
        <w:rPr>
          <w:rFonts w:ascii="Times New Roman" w:hAnsi="Times New Roman" w:cs="Times New Roman"/>
          <w:color w:val="000000" w:themeColor="text1"/>
          <w:sz w:val="24"/>
          <w:szCs w:val="24"/>
        </w:rPr>
        <w:t xml:space="preserve"> between </w:t>
      </w:r>
      <w:r w:rsidR="008E1792" w:rsidRPr="007C4CBD">
        <w:rPr>
          <w:rFonts w:ascii="Times New Roman" w:hAnsi="Times New Roman" w:cs="Times New Roman"/>
          <w:color w:val="000000" w:themeColor="text1"/>
          <w:sz w:val="24"/>
          <w:szCs w:val="24"/>
        </w:rPr>
        <w:t>spatio-</w:t>
      </w:r>
      <w:r w:rsidR="00E837AF" w:rsidRPr="007C4CBD">
        <w:rPr>
          <w:rFonts w:ascii="Times New Roman" w:hAnsi="Times New Roman" w:cs="Times New Roman"/>
          <w:color w:val="000000" w:themeColor="text1"/>
          <w:sz w:val="24"/>
          <w:szCs w:val="24"/>
        </w:rPr>
        <w:t>temporal flexibility</w:t>
      </w:r>
      <w:r w:rsidR="008E1792" w:rsidRPr="007C4CBD">
        <w:rPr>
          <w:rFonts w:ascii="Times New Roman" w:hAnsi="Times New Roman" w:cs="Times New Roman"/>
          <w:color w:val="000000" w:themeColor="text1"/>
          <w:sz w:val="24"/>
          <w:szCs w:val="24"/>
        </w:rPr>
        <w:t xml:space="preserve"> and activity-travel attributes</w:t>
      </w:r>
      <w:r w:rsidR="00E837AF" w:rsidRPr="007C4CBD">
        <w:rPr>
          <w:rFonts w:ascii="Times New Roman" w:hAnsi="Times New Roman" w:cs="Times New Roman"/>
          <w:color w:val="000000" w:themeColor="text1"/>
          <w:sz w:val="24"/>
          <w:szCs w:val="24"/>
        </w:rPr>
        <w:t>.</w:t>
      </w:r>
    </w:p>
    <w:p w14:paraId="2D4A1225" w14:textId="602368B3" w:rsidR="00482C4C" w:rsidRPr="007C4CBD" w:rsidRDefault="00CE5C48"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I</w:t>
      </w:r>
      <w:r w:rsidR="00230AD0" w:rsidRPr="007C4CBD">
        <w:rPr>
          <w:rFonts w:ascii="Times New Roman" w:hAnsi="Times New Roman" w:cs="Times New Roman"/>
          <w:color w:val="000000" w:themeColor="text1"/>
          <w:sz w:val="24"/>
          <w:szCs w:val="24"/>
        </w:rPr>
        <w:t xml:space="preserve">ndividual’s perception of spatial and temporal flexibility of activity was investigated by </w:t>
      </w:r>
      <w:r w:rsidR="00EA778C" w:rsidRPr="007C4CBD">
        <w:rPr>
          <w:rFonts w:ascii="Times New Roman" w:hAnsi="Times New Roman" w:cs="Times New Roman"/>
          <w:color w:val="000000" w:themeColor="text1"/>
          <w:sz w:val="24"/>
          <w:szCs w:val="24"/>
        </w:rPr>
        <w:t xml:space="preserve">Miranda-Moreno and Lee-Gosselin </w:t>
      </w:r>
      <w:r w:rsidR="002A2EB4">
        <w:rPr>
          <w:rFonts w:ascii="Times New Roman" w:hAnsi="Times New Roman" w:cs="Times New Roman"/>
          <w:color w:val="000000" w:themeColor="text1"/>
          <w:sz w:val="24"/>
          <w:szCs w:val="24"/>
        </w:rPr>
        <w:t xml:space="preserve">[11] </w:t>
      </w:r>
      <w:r w:rsidR="002A2EB4" w:rsidRPr="007C4CBD">
        <w:rPr>
          <w:rFonts w:ascii="Times New Roman" w:hAnsi="Times New Roman" w:cs="Times New Roman"/>
          <w:color w:val="000000" w:themeColor="text1"/>
          <w:sz w:val="24"/>
          <w:szCs w:val="24"/>
        </w:rPr>
        <w:t>and</w:t>
      </w:r>
      <w:r w:rsidR="00EA778C" w:rsidRPr="007C4CBD">
        <w:rPr>
          <w:rFonts w:ascii="Times New Roman" w:hAnsi="Times New Roman" w:cs="Times New Roman"/>
          <w:color w:val="000000" w:themeColor="text1"/>
          <w:sz w:val="24"/>
          <w:szCs w:val="24"/>
        </w:rPr>
        <w:t xml:space="preserve"> </w:t>
      </w:r>
      <w:r w:rsidR="00230AD0" w:rsidRPr="007C4CBD">
        <w:rPr>
          <w:rFonts w:ascii="Times New Roman" w:hAnsi="Times New Roman" w:cs="Times New Roman"/>
          <w:color w:val="000000" w:themeColor="text1"/>
          <w:sz w:val="24"/>
          <w:szCs w:val="24"/>
        </w:rPr>
        <w:t xml:space="preserve">Lee-Gosselin and Miranda-Moreno </w:t>
      </w:r>
      <w:r w:rsidR="002A2EB4">
        <w:rPr>
          <w:rFonts w:ascii="Times New Roman" w:hAnsi="Times New Roman" w:cs="Times New Roman"/>
          <w:color w:val="000000" w:themeColor="text1"/>
          <w:sz w:val="24"/>
          <w:szCs w:val="24"/>
        </w:rPr>
        <w:t>[12]</w:t>
      </w:r>
      <w:r w:rsidR="00EA778C" w:rsidRPr="007C4CBD">
        <w:rPr>
          <w:rFonts w:ascii="Times New Roman" w:hAnsi="Times New Roman" w:cs="Times New Roman"/>
          <w:color w:val="000000" w:themeColor="text1"/>
          <w:sz w:val="24"/>
          <w:szCs w:val="24"/>
        </w:rPr>
        <w:t xml:space="preserve"> using data from Quebec City, Canada</w:t>
      </w:r>
      <w:r w:rsidR="00DC5390" w:rsidRPr="007C4CBD">
        <w:rPr>
          <w:rFonts w:ascii="Times New Roman" w:hAnsi="Times New Roman" w:cs="Times New Roman"/>
          <w:color w:val="000000" w:themeColor="text1"/>
          <w:sz w:val="24"/>
          <w:szCs w:val="24"/>
        </w:rPr>
        <w:t xml:space="preserve"> (same dataset explored in our current research)</w:t>
      </w:r>
      <w:r w:rsidR="00230AD0" w:rsidRPr="007C4CBD">
        <w:rPr>
          <w:rFonts w:ascii="Times New Roman" w:hAnsi="Times New Roman" w:cs="Times New Roman"/>
          <w:color w:val="000000" w:themeColor="text1"/>
          <w:sz w:val="24"/>
          <w:szCs w:val="24"/>
        </w:rPr>
        <w:t xml:space="preserve">. </w:t>
      </w:r>
      <w:r w:rsidR="00EA778C" w:rsidRPr="007C4CBD">
        <w:rPr>
          <w:rFonts w:ascii="Times New Roman" w:hAnsi="Times New Roman" w:cs="Times New Roman"/>
          <w:color w:val="000000" w:themeColor="text1"/>
          <w:sz w:val="24"/>
          <w:szCs w:val="24"/>
        </w:rPr>
        <w:t xml:space="preserve">In the </w:t>
      </w:r>
      <w:r w:rsidRPr="007C4CBD">
        <w:rPr>
          <w:rFonts w:ascii="Times New Roman" w:hAnsi="Times New Roman" w:cs="Times New Roman"/>
          <w:color w:val="000000" w:themeColor="text1"/>
          <w:sz w:val="24"/>
          <w:szCs w:val="24"/>
        </w:rPr>
        <w:t xml:space="preserve">first </w:t>
      </w:r>
      <w:r w:rsidR="00EA778C" w:rsidRPr="007C4CBD">
        <w:rPr>
          <w:rFonts w:ascii="Times New Roman" w:hAnsi="Times New Roman" w:cs="Times New Roman"/>
          <w:color w:val="000000" w:themeColor="text1"/>
          <w:sz w:val="24"/>
          <w:szCs w:val="24"/>
        </w:rPr>
        <w:t>study, they explored the activity travel patterns of baby-boomers to find out whether they lived lives that are highly routin</w:t>
      </w:r>
      <w:r w:rsidRPr="007C4CBD">
        <w:rPr>
          <w:rFonts w:ascii="Times New Roman" w:hAnsi="Times New Roman" w:cs="Times New Roman"/>
          <w:color w:val="000000" w:themeColor="text1"/>
          <w:sz w:val="24"/>
          <w:szCs w:val="24"/>
        </w:rPr>
        <w:t xml:space="preserve">e or </w:t>
      </w:r>
      <w:r w:rsidR="00EA778C" w:rsidRPr="007C4CBD">
        <w:rPr>
          <w:rFonts w:ascii="Times New Roman" w:hAnsi="Times New Roman" w:cs="Times New Roman"/>
          <w:color w:val="000000" w:themeColor="text1"/>
          <w:sz w:val="24"/>
          <w:szCs w:val="24"/>
        </w:rPr>
        <w:t>flexible. In the latter study</w:t>
      </w:r>
      <w:r w:rsidR="00230AD0" w:rsidRPr="007C4CBD">
        <w:rPr>
          <w:rFonts w:ascii="Times New Roman" w:hAnsi="Times New Roman" w:cs="Times New Roman"/>
          <w:color w:val="000000" w:themeColor="text1"/>
          <w:sz w:val="24"/>
          <w:szCs w:val="24"/>
        </w:rPr>
        <w:t>, they examined the impact of information and communication technologies (ICT), on the frequency of different temporally and spatially flexible categories of the executed out-of-home activities</w:t>
      </w:r>
      <w:r w:rsidR="00EA778C" w:rsidRPr="007C4CBD">
        <w:rPr>
          <w:rFonts w:ascii="Times New Roman" w:hAnsi="Times New Roman" w:cs="Times New Roman"/>
          <w:color w:val="000000" w:themeColor="text1"/>
          <w:sz w:val="24"/>
          <w:szCs w:val="24"/>
        </w:rPr>
        <w:t>.</w:t>
      </w:r>
      <w:r w:rsidR="00230AD0" w:rsidRPr="007C4CBD">
        <w:rPr>
          <w:rFonts w:ascii="Times New Roman" w:hAnsi="Times New Roman" w:cs="Times New Roman"/>
          <w:color w:val="000000" w:themeColor="text1"/>
          <w:sz w:val="24"/>
          <w:szCs w:val="24"/>
        </w:rPr>
        <w:t xml:space="preserve"> They reported that access to mobile phones was associated with the propensity to pre-arrange activities both in time and in space, while internet was significantly and negatively associated with the number of habitual activities, again in time and in space. </w:t>
      </w:r>
    </w:p>
    <w:p w14:paraId="0DA6DC67" w14:textId="661A2547" w:rsidR="00365D14" w:rsidRDefault="005841D2"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Finally, the primary driver choice has received attention more recently in travel behavior literature. </w:t>
      </w:r>
      <w:r w:rsidR="00230AD0" w:rsidRPr="007C4CBD">
        <w:rPr>
          <w:rFonts w:ascii="Times New Roman" w:hAnsi="Times New Roman" w:cs="Times New Roman"/>
          <w:color w:val="000000" w:themeColor="text1"/>
          <w:sz w:val="24"/>
          <w:szCs w:val="24"/>
        </w:rPr>
        <w:t>Households acquire different vehicle</w:t>
      </w:r>
      <w:r w:rsidR="00FE46BD">
        <w:rPr>
          <w:rFonts w:ascii="Times New Roman" w:hAnsi="Times New Roman" w:cs="Times New Roman"/>
          <w:color w:val="000000" w:themeColor="text1"/>
          <w:sz w:val="24"/>
          <w:szCs w:val="24"/>
        </w:rPr>
        <w:t>s</w:t>
      </w:r>
      <w:r w:rsidR="00230AD0" w:rsidRPr="007C4CBD">
        <w:rPr>
          <w:rFonts w:ascii="Times New Roman" w:hAnsi="Times New Roman" w:cs="Times New Roman"/>
          <w:color w:val="000000" w:themeColor="text1"/>
          <w:sz w:val="24"/>
          <w:szCs w:val="24"/>
        </w:rPr>
        <w:t xml:space="preserve"> to satisfy </w:t>
      </w:r>
      <w:r w:rsidR="00E747C4" w:rsidRPr="007C4CBD">
        <w:rPr>
          <w:rFonts w:ascii="Times New Roman" w:hAnsi="Times New Roman" w:cs="Times New Roman"/>
          <w:color w:val="000000" w:themeColor="text1"/>
          <w:sz w:val="24"/>
          <w:szCs w:val="24"/>
        </w:rPr>
        <w:t xml:space="preserve">various </w:t>
      </w:r>
      <w:r w:rsidR="00230AD0" w:rsidRPr="007C4CBD">
        <w:rPr>
          <w:rFonts w:ascii="Times New Roman" w:hAnsi="Times New Roman" w:cs="Times New Roman"/>
          <w:color w:val="000000" w:themeColor="text1"/>
          <w:sz w:val="24"/>
          <w:szCs w:val="24"/>
        </w:rPr>
        <w:t xml:space="preserve">transportation needs </w:t>
      </w:r>
      <w:r w:rsidRPr="007C4CBD">
        <w:rPr>
          <w:rFonts w:ascii="Times New Roman" w:hAnsi="Times New Roman" w:cs="Times New Roman"/>
          <w:color w:val="000000" w:themeColor="text1"/>
          <w:sz w:val="24"/>
          <w:szCs w:val="24"/>
        </w:rPr>
        <w:t>while accommodating for</w:t>
      </w:r>
      <w:r w:rsidR="00230AD0" w:rsidRPr="007C4CBD">
        <w:rPr>
          <w:rFonts w:ascii="Times New Roman" w:hAnsi="Times New Roman" w:cs="Times New Roman"/>
          <w:color w:val="000000" w:themeColor="text1"/>
          <w:sz w:val="24"/>
          <w:szCs w:val="24"/>
        </w:rPr>
        <w:t xml:space="preserve"> preferences of the household members. </w:t>
      </w:r>
      <w:r w:rsidRPr="007C4CBD">
        <w:rPr>
          <w:rFonts w:ascii="Times New Roman" w:hAnsi="Times New Roman" w:cs="Times New Roman"/>
          <w:color w:val="000000" w:themeColor="text1"/>
          <w:sz w:val="24"/>
          <w:szCs w:val="24"/>
        </w:rPr>
        <w:t>In multiple vehicle household</w:t>
      </w:r>
      <w:r w:rsidR="00FE46BD">
        <w:rPr>
          <w:rFonts w:ascii="Times New Roman" w:hAnsi="Times New Roman" w:cs="Times New Roman"/>
          <w:color w:val="000000" w:themeColor="text1"/>
          <w:sz w:val="24"/>
          <w:szCs w:val="24"/>
        </w:rPr>
        <w:t>s</w:t>
      </w:r>
      <w:r w:rsidRPr="007C4CBD">
        <w:rPr>
          <w:rFonts w:ascii="Times New Roman" w:hAnsi="Times New Roman" w:cs="Times New Roman"/>
          <w:color w:val="000000" w:themeColor="text1"/>
          <w:sz w:val="24"/>
          <w:szCs w:val="24"/>
        </w:rPr>
        <w:t>, individuals routinely face vehicle type decisions for activity participation</w:t>
      </w:r>
      <w:r w:rsidR="00230AD0" w:rsidRPr="007C4CBD">
        <w:rPr>
          <w:rFonts w:ascii="Times New Roman" w:hAnsi="Times New Roman" w:cs="Times New Roman"/>
          <w:color w:val="000000" w:themeColor="text1"/>
          <w:sz w:val="24"/>
          <w:szCs w:val="24"/>
        </w:rPr>
        <w:t>. For instance, Kitamura et al</w:t>
      </w:r>
      <w:r w:rsidR="002A2EB4">
        <w:rPr>
          <w:rFonts w:ascii="Times New Roman" w:hAnsi="Times New Roman" w:cs="Times New Roman"/>
          <w:color w:val="000000" w:themeColor="text1"/>
          <w:sz w:val="24"/>
          <w:szCs w:val="24"/>
        </w:rPr>
        <w:t xml:space="preserve"> [13]</w:t>
      </w:r>
      <w:r w:rsidR="00230AD0" w:rsidRPr="007C4CBD">
        <w:rPr>
          <w:rFonts w:ascii="Times New Roman" w:hAnsi="Times New Roman" w:cs="Times New Roman"/>
          <w:color w:val="000000" w:themeColor="text1"/>
          <w:sz w:val="24"/>
          <w:szCs w:val="24"/>
        </w:rPr>
        <w:t xml:space="preserve"> reported that male primary users are more likely to use pickup trucks, and younger people are more likely to use sports cars, SUVs, and pickup trucks. People with college degrees or long-distance commuters are more likely to use four-door sedans. A decade later, Vyas et al</w:t>
      </w:r>
      <w:r w:rsidR="002A2EB4">
        <w:rPr>
          <w:rFonts w:ascii="Times New Roman" w:hAnsi="Times New Roman" w:cs="Times New Roman"/>
          <w:color w:val="000000" w:themeColor="text1"/>
          <w:sz w:val="24"/>
          <w:szCs w:val="24"/>
        </w:rPr>
        <w:t xml:space="preserve"> [14]</w:t>
      </w:r>
      <w:r w:rsidR="00230AD0" w:rsidRPr="007C4CBD">
        <w:rPr>
          <w:rFonts w:ascii="Times New Roman" w:hAnsi="Times New Roman" w:cs="Times New Roman"/>
          <w:color w:val="000000" w:themeColor="text1"/>
          <w:sz w:val="24"/>
          <w:szCs w:val="24"/>
        </w:rPr>
        <w:t xml:space="preserve"> conducted another study using vehicle survey data from California. </w:t>
      </w:r>
      <w:r w:rsidRPr="007C4CBD">
        <w:rPr>
          <w:rFonts w:ascii="Times New Roman" w:hAnsi="Times New Roman" w:cs="Times New Roman"/>
          <w:color w:val="000000" w:themeColor="text1"/>
          <w:sz w:val="24"/>
          <w:szCs w:val="24"/>
        </w:rPr>
        <w:t xml:space="preserve">The authors found that middle aged, senior and female drivers </w:t>
      </w:r>
      <w:r w:rsidR="00230AD0" w:rsidRPr="007C4CBD">
        <w:rPr>
          <w:rFonts w:ascii="Times New Roman" w:hAnsi="Times New Roman" w:cs="Times New Roman"/>
          <w:color w:val="000000" w:themeColor="text1"/>
          <w:sz w:val="24"/>
          <w:szCs w:val="24"/>
        </w:rPr>
        <w:t xml:space="preserve">prefer SUVs </w:t>
      </w:r>
      <w:r w:rsidRPr="007C4CBD">
        <w:rPr>
          <w:rFonts w:ascii="Times New Roman" w:hAnsi="Times New Roman" w:cs="Times New Roman"/>
          <w:color w:val="000000" w:themeColor="text1"/>
          <w:sz w:val="24"/>
          <w:szCs w:val="24"/>
        </w:rPr>
        <w:t>and that</w:t>
      </w:r>
      <w:r w:rsidR="00230AD0" w:rsidRPr="007C4CBD">
        <w:rPr>
          <w:rFonts w:ascii="Times New Roman" w:hAnsi="Times New Roman" w:cs="Times New Roman"/>
          <w:color w:val="000000" w:themeColor="text1"/>
          <w:sz w:val="24"/>
          <w:szCs w:val="24"/>
        </w:rPr>
        <w:t xml:space="preserve"> workers and </w:t>
      </w:r>
      <w:r w:rsidRPr="007C4CBD">
        <w:rPr>
          <w:rFonts w:ascii="Times New Roman" w:hAnsi="Times New Roman" w:cs="Times New Roman"/>
          <w:color w:val="000000" w:themeColor="text1"/>
          <w:sz w:val="24"/>
          <w:szCs w:val="24"/>
        </w:rPr>
        <w:t xml:space="preserve">female </w:t>
      </w:r>
      <w:r w:rsidR="00230AD0" w:rsidRPr="007C4CBD">
        <w:rPr>
          <w:rFonts w:ascii="Times New Roman" w:hAnsi="Times New Roman" w:cs="Times New Roman"/>
          <w:color w:val="000000" w:themeColor="text1"/>
          <w:sz w:val="24"/>
          <w:szCs w:val="24"/>
        </w:rPr>
        <w:t xml:space="preserve">drivers </w:t>
      </w:r>
      <w:r w:rsidRPr="007C4CBD">
        <w:rPr>
          <w:rFonts w:ascii="Times New Roman" w:hAnsi="Times New Roman" w:cs="Times New Roman"/>
          <w:color w:val="000000" w:themeColor="text1"/>
          <w:sz w:val="24"/>
          <w:szCs w:val="24"/>
        </w:rPr>
        <w:t xml:space="preserve">have an inclination </w:t>
      </w:r>
      <w:r w:rsidR="00230AD0" w:rsidRPr="007C4CBD">
        <w:rPr>
          <w:rFonts w:ascii="Times New Roman" w:hAnsi="Times New Roman" w:cs="Times New Roman"/>
          <w:color w:val="000000" w:themeColor="text1"/>
          <w:sz w:val="24"/>
          <w:szCs w:val="24"/>
        </w:rPr>
        <w:t>to drive newer cars.</w:t>
      </w:r>
    </w:p>
    <w:p w14:paraId="55620F6B" w14:textId="77777777" w:rsidR="000F6B14" w:rsidRPr="007C4CBD" w:rsidRDefault="000F6B14" w:rsidP="00EF7ED3">
      <w:pPr>
        <w:pStyle w:val="Standard"/>
        <w:spacing w:after="0" w:line="240" w:lineRule="auto"/>
        <w:ind w:firstLine="720"/>
        <w:jc w:val="both"/>
        <w:rPr>
          <w:rFonts w:ascii="Times New Roman" w:hAnsi="Times New Roman" w:cs="Times New Roman"/>
          <w:color w:val="000000" w:themeColor="text1"/>
          <w:sz w:val="24"/>
          <w:szCs w:val="24"/>
        </w:rPr>
      </w:pPr>
    </w:p>
    <w:p w14:paraId="2DF657F6" w14:textId="77777777" w:rsidR="00F35B31" w:rsidRPr="007C4CBD" w:rsidRDefault="00852DC1" w:rsidP="00EF7ED3">
      <w:pPr>
        <w:pStyle w:val="Heading3"/>
        <w:spacing w:line="240" w:lineRule="auto"/>
      </w:pPr>
      <w:r w:rsidRPr="007C4CBD">
        <w:t>Methods</w:t>
      </w:r>
    </w:p>
    <w:p w14:paraId="5E9934E8" w14:textId="77777777" w:rsidR="00F35B31" w:rsidRPr="007C4CBD" w:rsidRDefault="00F35B31" w:rsidP="00EF7ED3">
      <w:pPr>
        <w:pStyle w:val="Standard"/>
        <w:spacing w:after="0" w:line="240" w:lineRule="auto"/>
        <w:jc w:val="both"/>
        <w:rPr>
          <w:rFonts w:ascii="Times New Roman" w:hAnsi="Times New Roman" w:cs="Times New Roman"/>
          <w:b/>
          <w:color w:val="000000" w:themeColor="text1"/>
          <w:sz w:val="24"/>
          <w:szCs w:val="24"/>
        </w:rPr>
      </w:pPr>
    </w:p>
    <w:p w14:paraId="368F9F7E" w14:textId="255D8590" w:rsidR="003A7468" w:rsidRPr="00B60D81" w:rsidRDefault="00E80ED3"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With the push toward integrated modeling approaches, there is growing literature in travel behavior on accommodating the possible interdependency across the choice dimensions in </w:t>
      </w:r>
      <w:r w:rsidR="002E6461" w:rsidRPr="007C4CBD">
        <w:rPr>
          <w:rFonts w:ascii="Times New Roman" w:hAnsi="Times New Roman" w:cs="Times New Roman"/>
          <w:color w:val="000000" w:themeColor="text1"/>
          <w:sz w:val="24"/>
          <w:szCs w:val="24"/>
        </w:rPr>
        <w:t>the</w:t>
      </w:r>
      <w:r w:rsidRPr="007C4CBD">
        <w:rPr>
          <w:rFonts w:ascii="Times New Roman" w:hAnsi="Times New Roman" w:cs="Times New Roman"/>
          <w:color w:val="000000" w:themeColor="text1"/>
          <w:sz w:val="24"/>
          <w:szCs w:val="24"/>
        </w:rPr>
        <w:t xml:space="preserve"> modeling </w:t>
      </w:r>
      <w:r w:rsidRPr="007C4CBD">
        <w:rPr>
          <w:rFonts w:ascii="Times New Roman" w:hAnsi="Times New Roman" w:cs="Times New Roman"/>
          <w:color w:val="000000" w:themeColor="text1"/>
          <w:sz w:val="24"/>
          <w:szCs w:val="24"/>
        </w:rPr>
        <w:lastRenderedPageBreak/>
        <w:t xml:space="preserve">framework. </w:t>
      </w:r>
      <w:r w:rsidR="00BD423C">
        <w:rPr>
          <w:rFonts w:ascii="Times New Roman" w:hAnsi="Times New Roman" w:cs="Times New Roman"/>
          <w:color w:val="000000" w:themeColor="text1"/>
          <w:sz w:val="24"/>
          <w:szCs w:val="24"/>
        </w:rPr>
        <w:t>O</w:t>
      </w:r>
      <w:r w:rsidR="006832E9" w:rsidRPr="007C4CBD">
        <w:rPr>
          <w:rFonts w:ascii="Times New Roman" w:hAnsi="Times New Roman" w:cs="Times New Roman"/>
          <w:color w:val="000000" w:themeColor="text1"/>
          <w:sz w:val="24"/>
          <w:szCs w:val="24"/>
        </w:rPr>
        <w:t xml:space="preserve">ne of the </w:t>
      </w:r>
      <w:r w:rsidR="00420702" w:rsidRPr="007C4CBD">
        <w:rPr>
          <w:rFonts w:ascii="Times New Roman" w:hAnsi="Times New Roman" w:cs="Times New Roman"/>
          <w:color w:val="000000" w:themeColor="text1"/>
          <w:sz w:val="24"/>
          <w:szCs w:val="24"/>
        </w:rPr>
        <w:t xml:space="preserve">simplest </w:t>
      </w:r>
      <w:r w:rsidR="00491109" w:rsidRPr="007C4CBD">
        <w:rPr>
          <w:rFonts w:ascii="Times New Roman" w:hAnsi="Times New Roman" w:cs="Times New Roman"/>
          <w:color w:val="000000" w:themeColor="text1"/>
          <w:sz w:val="24"/>
          <w:szCs w:val="24"/>
        </w:rPr>
        <w:t>approach</w:t>
      </w:r>
      <w:r w:rsidR="006832E9" w:rsidRPr="007C4CBD">
        <w:rPr>
          <w:rFonts w:ascii="Times New Roman" w:hAnsi="Times New Roman" w:cs="Times New Roman"/>
          <w:color w:val="000000" w:themeColor="text1"/>
          <w:sz w:val="24"/>
          <w:szCs w:val="24"/>
        </w:rPr>
        <w:t>es employed</w:t>
      </w:r>
      <w:r w:rsidR="00491109" w:rsidRPr="007C4CBD">
        <w:rPr>
          <w:rFonts w:ascii="Times New Roman" w:hAnsi="Times New Roman" w:cs="Times New Roman"/>
          <w:color w:val="000000" w:themeColor="text1"/>
          <w:sz w:val="24"/>
          <w:szCs w:val="24"/>
        </w:rPr>
        <w:t xml:space="preserve"> in literature </w:t>
      </w:r>
      <w:r w:rsidR="00C92404">
        <w:rPr>
          <w:rFonts w:ascii="Times New Roman" w:hAnsi="Times New Roman" w:cs="Times New Roman"/>
          <w:color w:val="000000" w:themeColor="text1"/>
          <w:sz w:val="24"/>
          <w:szCs w:val="24"/>
        </w:rPr>
        <w:t xml:space="preserve">is to </w:t>
      </w:r>
      <w:r w:rsidR="006832E9" w:rsidRPr="007C4CBD">
        <w:rPr>
          <w:rFonts w:ascii="Times New Roman" w:hAnsi="Times New Roman" w:cs="Times New Roman"/>
          <w:color w:val="000000" w:themeColor="text1"/>
          <w:sz w:val="24"/>
          <w:szCs w:val="24"/>
        </w:rPr>
        <w:t xml:space="preserve">ignore these inter-dependencies and </w:t>
      </w:r>
      <w:r w:rsidR="00C92404">
        <w:rPr>
          <w:rFonts w:ascii="Times New Roman" w:hAnsi="Times New Roman" w:cs="Times New Roman"/>
          <w:color w:val="000000" w:themeColor="text1"/>
          <w:sz w:val="24"/>
          <w:szCs w:val="24"/>
        </w:rPr>
        <w:t>apply</w:t>
      </w:r>
      <w:r w:rsidR="00C92404" w:rsidRPr="007C4CBD">
        <w:rPr>
          <w:rFonts w:ascii="Times New Roman" w:hAnsi="Times New Roman" w:cs="Times New Roman"/>
          <w:color w:val="000000" w:themeColor="text1"/>
          <w:sz w:val="24"/>
          <w:szCs w:val="24"/>
        </w:rPr>
        <w:t xml:space="preserve"> </w:t>
      </w:r>
      <w:r w:rsidR="00491109" w:rsidRPr="007C4CBD">
        <w:rPr>
          <w:rFonts w:ascii="Times New Roman" w:hAnsi="Times New Roman" w:cs="Times New Roman"/>
          <w:color w:val="000000" w:themeColor="text1"/>
          <w:sz w:val="24"/>
          <w:szCs w:val="24"/>
        </w:rPr>
        <w:t>a</w:t>
      </w:r>
      <w:r w:rsidR="00F7111F" w:rsidRPr="007C4CBD">
        <w:rPr>
          <w:rFonts w:ascii="Times New Roman" w:hAnsi="Times New Roman" w:cs="Times New Roman"/>
          <w:color w:val="000000" w:themeColor="text1"/>
          <w:sz w:val="24"/>
          <w:szCs w:val="24"/>
        </w:rPr>
        <w:t xml:space="preserve"> sequential approach to modeling multiple choice dimensions.</w:t>
      </w:r>
      <w:r w:rsidR="00491109" w:rsidRPr="007C4CBD">
        <w:rPr>
          <w:rFonts w:ascii="Times New Roman" w:hAnsi="Times New Roman" w:cs="Times New Roman"/>
          <w:color w:val="000000" w:themeColor="text1"/>
          <w:sz w:val="24"/>
          <w:szCs w:val="24"/>
        </w:rPr>
        <w:t xml:space="preserve"> The approach is intuitive and easy to employ in practice. However, i</w:t>
      </w:r>
      <w:r w:rsidR="00F7111F" w:rsidRPr="007C4CBD">
        <w:rPr>
          <w:rFonts w:ascii="Times New Roman" w:hAnsi="Times New Roman" w:cs="Times New Roman"/>
          <w:color w:val="000000" w:themeColor="text1"/>
          <w:sz w:val="24"/>
          <w:szCs w:val="24"/>
        </w:rPr>
        <w:t>n this approach</w:t>
      </w:r>
      <w:r w:rsidR="006832E9" w:rsidRPr="007C4CBD">
        <w:rPr>
          <w:rFonts w:ascii="Times New Roman" w:hAnsi="Times New Roman" w:cs="Times New Roman"/>
          <w:color w:val="000000" w:themeColor="text1"/>
          <w:sz w:val="24"/>
          <w:szCs w:val="24"/>
        </w:rPr>
        <w:t xml:space="preserve"> not only do we neglect interdependencies between choices, but</w:t>
      </w:r>
      <w:r w:rsidR="00F7111F" w:rsidRPr="007C4CBD">
        <w:rPr>
          <w:rFonts w:ascii="Times New Roman" w:hAnsi="Times New Roman" w:cs="Times New Roman"/>
          <w:color w:val="000000" w:themeColor="text1"/>
          <w:sz w:val="24"/>
          <w:szCs w:val="24"/>
        </w:rPr>
        <w:t xml:space="preserve"> there is </w:t>
      </w:r>
      <w:r w:rsidR="006832E9" w:rsidRPr="007C4CBD">
        <w:rPr>
          <w:rFonts w:ascii="Times New Roman" w:hAnsi="Times New Roman" w:cs="Times New Roman"/>
          <w:color w:val="000000" w:themeColor="text1"/>
          <w:sz w:val="24"/>
          <w:szCs w:val="24"/>
        </w:rPr>
        <w:t xml:space="preserve">also the question of which </w:t>
      </w:r>
      <w:r w:rsidR="00F7111F" w:rsidRPr="007C4CBD">
        <w:rPr>
          <w:rFonts w:ascii="Times New Roman" w:hAnsi="Times New Roman" w:cs="Times New Roman"/>
          <w:color w:val="000000" w:themeColor="text1"/>
          <w:sz w:val="24"/>
          <w:szCs w:val="24"/>
        </w:rPr>
        <w:t xml:space="preserve">sequence </w:t>
      </w:r>
      <w:r w:rsidR="006832E9" w:rsidRPr="007C4CBD">
        <w:rPr>
          <w:rFonts w:ascii="Times New Roman" w:hAnsi="Times New Roman" w:cs="Times New Roman"/>
          <w:color w:val="000000" w:themeColor="text1"/>
          <w:sz w:val="24"/>
          <w:szCs w:val="24"/>
        </w:rPr>
        <w:t xml:space="preserve">to be </w:t>
      </w:r>
      <w:r w:rsidR="00F7111F" w:rsidRPr="007C4CBD">
        <w:rPr>
          <w:rFonts w:ascii="Times New Roman" w:hAnsi="Times New Roman" w:cs="Times New Roman"/>
          <w:color w:val="000000" w:themeColor="text1"/>
          <w:sz w:val="24"/>
          <w:szCs w:val="24"/>
        </w:rPr>
        <w:t xml:space="preserve">employed </w:t>
      </w:r>
      <w:r w:rsidR="0072017C">
        <w:rPr>
          <w:rFonts w:ascii="Times New Roman" w:hAnsi="Times New Roman" w:cs="Times New Roman"/>
          <w:color w:val="000000" w:themeColor="text1"/>
          <w:sz w:val="24"/>
          <w:szCs w:val="24"/>
        </w:rPr>
        <w:t>[15-17]</w:t>
      </w:r>
      <w:r w:rsidR="006832E9" w:rsidRPr="00B60D81">
        <w:rPr>
          <w:rFonts w:ascii="Times New Roman" w:hAnsi="Times New Roman" w:cs="Times New Roman"/>
          <w:sz w:val="24"/>
          <w:vertAlign w:val="superscript"/>
        </w:rPr>
        <w:footnoteReference w:id="2"/>
      </w:r>
      <w:r w:rsidR="008C7D9B">
        <w:rPr>
          <w:rFonts w:ascii="Times New Roman" w:hAnsi="Times New Roman" w:cs="Times New Roman"/>
          <w:color w:val="000000" w:themeColor="text1"/>
          <w:sz w:val="24"/>
          <w:szCs w:val="24"/>
        </w:rPr>
        <w:t>.</w:t>
      </w:r>
      <w:r w:rsidR="00491109" w:rsidRPr="007C4CBD">
        <w:rPr>
          <w:rFonts w:ascii="Times New Roman" w:hAnsi="Times New Roman" w:cs="Times New Roman"/>
          <w:color w:val="000000" w:themeColor="text1"/>
          <w:sz w:val="24"/>
          <w:szCs w:val="24"/>
        </w:rPr>
        <w:t xml:space="preserve"> </w:t>
      </w:r>
      <w:r w:rsidR="0088229D" w:rsidRPr="007C4CBD">
        <w:rPr>
          <w:rFonts w:ascii="Times New Roman" w:hAnsi="Times New Roman" w:cs="Times New Roman"/>
          <w:color w:val="000000" w:themeColor="text1"/>
          <w:sz w:val="24"/>
          <w:szCs w:val="24"/>
        </w:rPr>
        <w:t>A</w:t>
      </w:r>
      <w:r w:rsidR="006832E9" w:rsidRPr="007C4CBD">
        <w:rPr>
          <w:rFonts w:ascii="Times New Roman" w:hAnsi="Times New Roman" w:cs="Times New Roman"/>
          <w:color w:val="000000" w:themeColor="text1"/>
          <w:sz w:val="24"/>
          <w:szCs w:val="24"/>
        </w:rPr>
        <w:t>n alternative</w:t>
      </w:r>
      <w:r w:rsidR="0088229D" w:rsidRPr="007C4CBD">
        <w:rPr>
          <w:rFonts w:ascii="Times New Roman" w:hAnsi="Times New Roman" w:cs="Times New Roman"/>
          <w:color w:val="000000" w:themeColor="text1"/>
          <w:sz w:val="24"/>
          <w:szCs w:val="24"/>
        </w:rPr>
        <w:t xml:space="preserve"> approach accommodates for the interdependency between multiple choices by tying together the unobserved components of the various choices using appropriate distributional assumptions yielding a multivariate joint choice model framework. The approach, while mathematically</w:t>
      </w:r>
      <w:r w:rsidR="002577E7" w:rsidRPr="007C4CBD">
        <w:rPr>
          <w:rFonts w:ascii="Times New Roman" w:hAnsi="Times New Roman" w:cs="Times New Roman"/>
          <w:color w:val="000000" w:themeColor="text1"/>
          <w:sz w:val="24"/>
          <w:szCs w:val="24"/>
        </w:rPr>
        <w:t xml:space="preserve"> appealing,</w:t>
      </w:r>
      <w:r w:rsidR="0088229D" w:rsidRPr="007C4CBD">
        <w:rPr>
          <w:rFonts w:ascii="Times New Roman" w:hAnsi="Times New Roman" w:cs="Times New Roman"/>
          <w:color w:val="000000" w:themeColor="text1"/>
          <w:sz w:val="24"/>
          <w:szCs w:val="24"/>
        </w:rPr>
        <w:t xml:space="preserve"> requires extensive simulation for model estimation</w:t>
      </w:r>
      <w:r w:rsidR="002577E7" w:rsidRPr="007C4CBD">
        <w:rPr>
          <w:rFonts w:ascii="Times New Roman" w:hAnsi="Times New Roman" w:cs="Times New Roman"/>
          <w:color w:val="000000" w:themeColor="text1"/>
          <w:sz w:val="24"/>
          <w:szCs w:val="24"/>
        </w:rPr>
        <w:t xml:space="preserve"> </w:t>
      </w:r>
      <w:r w:rsidR="0072017C">
        <w:rPr>
          <w:rFonts w:ascii="Times New Roman" w:hAnsi="Times New Roman" w:cs="Times New Roman"/>
          <w:color w:val="000000" w:themeColor="text1"/>
          <w:sz w:val="24"/>
          <w:szCs w:val="24"/>
        </w:rPr>
        <w:t>[</w:t>
      </w:r>
      <w:r w:rsidR="00B057D8" w:rsidRPr="007C4CBD">
        <w:rPr>
          <w:rFonts w:ascii="Times New Roman" w:hAnsi="Times New Roman" w:cs="Times New Roman"/>
          <w:color w:val="000000" w:themeColor="text1"/>
          <w:sz w:val="24"/>
          <w:szCs w:val="24"/>
        </w:rPr>
        <w:t xml:space="preserve">see </w:t>
      </w:r>
      <w:r w:rsidR="0072017C">
        <w:rPr>
          <w:rFonts w:ascii="Times New Roman" w:hAnsi="Times New Roman" w:cs="Times New Roman"/>
          <w:color w:val="000000" w:themeColor="text1"/>
          <w:sz w:val="24"/>
          <w:szCs w:val="24"/>
        </w:rPr>
        <w:t>18-21]</w:t>
      </w:r>
      <w:r w:rsidR="0088229D" w:rsidRPr="007C4CBD">
        <w:rPr>
          <w:rFonts w:ascii="Times New Roman" w:hAnsi="Times New Roman" w:cs="Times New Roman"/>
          <w:color w:val="000000" w:themeColor="text1"/>
          <w:sz w:val="24"/>
          <w:szCs w:val="24"/>
        </w:rPr>
        <w:t xml:space="preserve">. </w:t>
      </w:r>
    </w:p>
    <w:p w14:paraId="3EE67E3D" w14:textId="45F68F60" w:rsidR="003A7468" w:rsidRPr="007C4CBD" w:rsidRDefault="0088229D"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A third approach involves </w:t>
      </w:r>
      <w:r w:rsidR="00491109" w:rsidRPr="007C4CBD">
        <w:rPr>
          <w:rFonts w:ascii="Times New Roman" w:hAnsi="Times New Roman" w:cs="Times New Roman"/>
          <w:color w:val="000000" w:themeColor="text1"/>
          <w:sz w:val="24"/>
          <w:szCs w:val="24"/>
        </w:rPr>
        <w:t xml:space="preserve">considering the multiple choice processes as </w:t>
      </w:r>
      <w:r w:rsidR="00607272">
        <w:rPr>
          <w:rFonts w:ascii="Times New Roman" w:hAnsi="Times New Roman" w:cs="Times New Roman"/>
          <w:color w:val="000000" w:themeColor="text1"/>
          <w:sz w:val="24"/>
          <w:szCs w:val="24"/>
        </w:rPr>
        <w:t xml:space="preserve">a </w:t>
      </w:r>
      <w:r w:rsidR="00491109" w:rsidRPr="007C4CBD">
        <w:rPr>
          <w:rFonts w:ascii="Times New Roman" w:hAnsi="Times New Roman" w:cs="Times New Roman"/>
          <w:color w:val="000000" w:themeColor="text1"/>
          <w:sz w:val="24"/>
          <w:szCs w:val="24"/>
        </w:rPr>
        <w:t xml:space="preserve">package of decisions made simultaneously. </w:t>
      </w:r>
      <w:r w:rsidR="001C123C" w:rsidRPr="007C4CBD">
        <w:rPr>
          <w:rFonts w:ascii="Times New Roman" w:hAnsi="Times New Roman" w:cs="Times New Roman"/>
          <w:color w:val="000000" w:themeColor="text1"/>
          <w:sz w:val="24"/>
          <w:szCs w:val="24"/>
        </w:rPr>
        <w:t xml:space="preserve">In </w:t>
      </w:r>
      <w:r w:rsidR="002577E7" w:rsidRPr="007C4CBD">
        <w:rPr>
          <w:rFonts w:ascii="Times New Roman" w:hAnsi="Times New Roman" w:cs="Times New Roman"/>
          <w:color w:val="000000" w:themeColor="text1"/>
          <w:sz w:val="24"/>
          <w:szCs w:val="24"/>
        </w:rPr>
        <w:t xml:space="preserve">this approach, </w:t>
      </w:r>
      <w:r w:rsidR="001C123C" w:rsidRPr="007C4CBD">
        <w:rPr>
          <w:rFonts w:ascii="Times New Roman" w:hAnsi="Times New Roman" w:cs="Times New Roman"/>
          <w:color w:val="000000" w:themeColor="text1"/>
          <w:sz w:val="24"/>
          <w:szCs w:val="24"/>
        </w:rPr>
        <w:t>every alternative from each choice is coupled with alternatives from other choice</w:t>
      </w:r>
      <w:r w:rsidR="006832E9" w:rsidRPr="007C4CBD">
        <w:rPr>
          <w:rFonts w:ascii="Times New Roman" w:hAnsi="Times New Roman" w:cs="Times New Roman"/>
          <w:color w:val="000000" w:themeColor="text1"/>
          <w:sz w:val="24"/>
          <w:szCs w:val="24"/>
        </w:rPr>
        <w:t>s</w:t>
      </w:r>
      <w:r w:rsidR="001C123C" w:rsidRPr="007C4CBD">
        <w:rPr>
          <w:rFonts w:ascii="Times New Roman" w:hAnsi="Times New Roman" w:cs="Times New Roman"/>
          <w:color w:val="000000" w:themeColor="text1"/>
          <w:sz w:val="24"/>
          <w:szCs w:val="24"/>
        </w:rPr>
        <w:t xml:space="preserve"> to yield a set of combination alternatives.</w:t>
      </w:r>
      <w:r w:rsidRPr="007C4CBD">
        <w:rPr>
          <w:rFonts w:ascii="Times New Roman" w:hAnsi="Times New Roman" w:cs="Times New Roman"/>
          <w:color w:val="000000" w:themeColor="text1"/>
          <w:sz w:val="24"/>
          <w:szCs w:val="24"/>
        </w:rPr>
        <w:t xml:space="preserve"> </w:t>
      </w:r>
      <w:r w:rsidR="002577E7" w:rsidRPr="007C4CBD">
        <w:rPr>
          <w:rFonts w:ascii="Times New Roman" w:hAnsi="Times New Roman" w:cs="Times New Roman"/>
          <w:color w:val="000000" w:themeColor="text1"/>
          <w:sz w:val="24"/>
          <w:szCs w:val="24"/>
        </w:rPr>
        <w:t xml:space="preserve">The </w:t>
      </w:r>
      <w:r w:rsidR="006832E9" w:rsidRPr="007C4CBD">
        <w:rPr>
          <w:rFonts w:ascii="Times New Roman" w:hAnsi="Times New Roman" w:cs="Times New Roman"/>
          <w:color w:val="000000" w:themeColor="text1"/>
          <w:sz w:val="24"/>
          <w:szCs w:val="24"/>
        </w:rPr>
        <w:t xml:space="preserve">exact number of combination alternatives generated is obtained by computing the product of number of </w:t>
      </w:r>
      <w:r w:rsidR="002577E7" w:rsidRPr="007C4CBD">
        <w:rPr>
          <w:rFonts w:ascii="Times New Roman" w:hAnsi="Times New Roman" w:cs="Times New Roman"/>
          <w:color w:val="000000" w:themeColor="text1"/>
          <w:sz w:val="24"/>
          <w:szCs w:val="24"/>
        </w:rPr>
        <w:t>alternative</w:t>
      </w:r>
      <w:r w:rsidR="006832E9" w:rsidRPr="007C4CBD">
        <w:rPr>
          <w:rFonts w:ascii="Times New Roman" w:hAnsi="Times New Roman" w:cs="Times New Roman"/>
          <w:color w:val="000000" w:themeColor="text1"/>
          <w:sz w:val="24"/>
          <w:szCs w:val="24"/>
        </w:rPr>
        <w:t xml:space="preserve">s for all </w:t>
      </w:r>
      <w:r w:rsidR="002577E7" w:rsidRPr="007C4CBD">
        <w:rPr>
          <w:rFonts w:ascii="Times New Roman" w:hAnsi="Times New Roman" w:cs="Times New Roman"/>
          <w:color w:val="000000" w:themeColor="text1"/>
          <w:sz w:val="24"/>
          <w:szCs w:val="24"/>
        </w:rPr>
        <w:t xml:space="preserve">choice </w:t>
      </w:r>
      <w:r w:rsidR="006832E9" w:rsidRPr="007C4CBD">
        <w:rPr>
          <w:rFonts w:ascii="Times New Roman" w:hAnsi="Times New Roman" w:cs="Times New Roman"/>
          <w:color w:val="000000" w:themeColor="text1"/>
          <w:sz w:val="24"/>
          <w:szCs w:val="24"/>
        </w:rPr>
        <w:t xml:space="preserve">processes </w:t>
      </w:r>
      <w:r w:rsidR="00BA6D2B">
        <w:rPr>
          <w:rFonts w:ascii="Times New Roman" w:hAnsi="Times New Roman" w:cs="Times New Roman"/>
          <w:color w:val="000000" w:themeColor="text1"/>
          <w:sz w:val="24"/>
          <w:szCs w:val="24"/>
        </w:rPr>
        <w:t>[</w:t>
      </w:r>
      <w:r w:rsidR="00B057D8" w:rsidRPr="007C4CBD">
        <w:rPr>
          <w:rFonts w:ascii="Times New Roman" w:hAnsi="Times New Roman" w:cs="Times New Roman"/>
          <w:color w:val="000000" w:themeColor="text1"/>
          <w:sz w:val="24"/>
          <w:szCs w:val="24"/>
        </w:rPr>
        <w:t xml:space="preserve">see </w:t>
      </w:r>
      <w:r w:rsidR="00BA6D2B">
        <w:rPr>
          <w:rFonts w:ascii="Times New Roman" w:hAnsi="Times New Roman" w:cs="Times New Roman"/>
          <w:color w:val="000000" w:themeColor="text1"/>
          <w:sz w:val="24"/>
          <w:szCs w:val="24"/>
        </w:rPr>
        <w:t>8, 22-23].</w:t>
      </w:r>
      <w:r w:rsidR="00B057D8" w:rsidRPr="007C4CBD">
        <w:rPr>
          <w:rFonts w:ascii="Times New Roman" w:hAnsi="Times New Roman" w:cs="Times New Roman"/>
          <w:color w:val="000000" w:themeColor="text1"/>
          <w:sz w:val="24"/>
          <w:szCs w:val="24"/>
        </w:rPr>
        <w:t xml:space="preserve"> </w:t>
      </w:r>
      <w:r w:rsidR="002577E7" w:rsidRPr="007C4CBD">
        <w:rPr>
          <w:rFonts w:ascii="Times New Roman" w:hAnsi="Times New Roman" w:cs="Times New Roman"/>
          <w:color w:val="000000" w:themeColor="text1"/>
          <w:sz w:val="24"/>
          <w:szCs w:val="24"/>
        </w:rPr>
        <w:t xml:space="preserve"> The approach</w:t>
      </w:r>
      <w:r w:rsidR="001E4BD2">
        <w:rPr>
          <w:rFonts w:ascii="Times New Roman" w:hAnsi="Times New Roman" w:cs="Times New Roman"/>
          <w:color w:val="000000" w:themeColor="text1"/>
          <w:sz w:val="24"/>
          <w:szCs w:val="24"/>
        </w:rPr>
        <w:t>,</w:t>
      </w:r>
      <w:r w:rsidR="002577E7" w:rsidRPr="007C4CBD">
        <w:rPr>
          <w:rFonts w:ascii="Times New Roman" w:hAnsi="Times New Roman" w:cs="Times New Roman"/>
          <w:color w:val="000000" w:themeColor="text1"/>
          <w:sz w:val="24"/>
          <w:szCs w:val="24"/>
        </w:rPr>
        <w:t xml:space="preserve"> while resulting in an explosion of </w:t>
      </w:r>
      <w:r w:rsidR="006832E9" w:rsidRPr="007C4CBD">
        <w:rPr>
          <w:rFonts w:ascii="Times New Roman" w:hAnsi="Times New Roman" w:cs="Times New Roman"/>
          <w:color w:val="000000" w:themeColor="text1"/>
          <w:sz w:val="24"/>
          <w:szCs w:val="24"/>
        </w:rPr>
        <w:t xml:space="preserve">the number of </w:t>
      </w:r>
      <w:r w:rsidR="002577E7" w:rsidRPr="007C4CBD">
        <w:rPr>
          <w:rFonts w:ascii="Times New Roman" w:hAnsi="Times New Roman" w:cs="Times New Roman"/>
          <w:color w:val="000000" w:themeColor="text1"/>
          <w:sz w:val="24"/>
          <w:szCs w:val="24"/>
        </w:rPr>
        <w:t>alternatives</w:t>
      </w:r>
      <w:r w:rsidR="001E4BD2">
        <w:rPr>
          <w:rFonts w:ascii="Times New Roman" w:hAnsi="Times New Roman" w:cs="Times New Roman"/>
          <w:color w:val="000000" w:themeColor="text1"/>
          <w:sz w:val="24"/>
          <w:szCs w:val="24"/>
        </w:rPr>
        <w:t>,</w:t>
      </w:r>
      <w:r w:rsidR="002577E7" w:rsidRPr="007C4CBD">
        <w:rPr>
          <w:rFonts w:ascii="Times New Roman" w:hAnsi="Times New Roman" w:cs="Times New Roman"/>
          <w:color w:val="000000" w:themeColor="text1"/>
          <w:sz w:val="24"/>
          <w:szCs w:val="24"/>
        </w:rPr>
        <w:t xml:space="preserve"> accommodates </w:t>
      </w:r>
      <w:r w:rsidR="006832E9" w:rsidRPr="007C4CBD">
        <w:rPr>
          <w:rFonts w:ascii="Times New Roman" w:hAnsi="Times New Roman" w:cs="Times New Roman"/>
          <w:color w:val="000000" w:themeColor="text1"/>
          <w:sz w:val="24"/>
          <w:szCs w:val="24"/>
        </w:rPr>
        <w:t xml:space="preserve">the </w:t>
      </w:r>
      <w:r w:rsidR="002577E7" w:rsidRPr="007C4CBD">
        <w:rPr>
          <w:rFonts w:ascii="Times New Roman" w:hAnsi="Times New Roman" w:cs="Times New Roman"/>
          <w:color w:val="000000" w:themeColor="text1"/>
          <w:sz w:val="24"/>
          <w:szCs w:val="24"/>
        </w:rPr>
        <w:t xml:space="preserve">dependencies </w:t>
      </w:r>
      <w:r w:rsidR="006832E9" w:rsidRPr="007C4CBD">
        <w:rPr>
          <w:rFonts w:ascii="Times New Roman" w:hAnsi="Times New Roman" w:cs="Times New Roman"/>
          <w:color w:val="000000" w:themeColor="text1"/>
          <w:sz w:val="24"/>
          <w:szCs w:val="24"/>
        </w:rPr>
        <w:t xml:space="preserve">between choices </w:t>
      </w:r>
      <w:r w:rsidR="002577E7" w:rsidRPr="007C4CBD">
        <w:rPr>
          <w:rFonts w:ascii="Times New Roman" w:hAnsi="Times New Roman" w:cs="Times New Roman"/>
          <w:color w:val="000000" w:themeColor="text1"/>
          <w:sz w:val="24"/>
          <w:szCs w:val="24"/>
        </w:rPr>
        <w:t xml:space="preserve">through the systematic component. Further, the methodology employed to study the influence of exogenous factors is </w:t>
      </w:r>
      <w:r w:rsidR="006832E9" w:rsidRPr="007C4CBD">
        <w:rPr>
          <w:rFonts w:ascii="Times New Roman" w:hAnsi="Times New Roman" w:cs="Times New Roman"/>
          <w:color w:val="000000" w:themeColor="text1"/>
          <w:sz w:val="24"/>
          <w:szCs w:val="24"/>
        </w:rPr>
        <w:t xml:space="preserve">usually </w:t>
      </w:r>
      <w:r w:rsidR="002577E7" w:rsidRPr="007C4CBD">
        <w:rPr>
          <w:rFonts w:ascii="Times New Roman" w:hAnsi="Times New Roman" w:cs="Times New Roman"/>
          <w:color w:val="000000" w:themeColor="text1"/>
          <w:sz w:val="24"/>
          <w:szCs w:val="24"/>
        </w:rPr>
        <w:t xml:space="preserve">based on traditional modeling approaches – thus making it a more appealing framework for practice and policy analysis. </w:t>
      </w:r>
    </w:p>
    <w:p w14:paraId="2B85BF5B" w14:textId="77777777" w:rsidR="00CB0B6D" w:rsidRPr="007C4CBD" w:rsidRDefault="00CB0B6D" w:rsidP="00EF7ED3">
      <w:pPr>
        <w:pStyle w:val="Standard"/>
        <w:spacing w:after="0" w:line="240" w:lineRule="auto"/>
        <w:ind w:firstLine="720"/>
        <w:jc w:val="both"/>
        <w:rPr>
          <w:rFonts w:ascii="Times New Roman" w:hAnsi="Times New Roman" w:cs="Times New Roman"/>
          <w:color w:val="000000" w:themeColor="text1"/>
          <w:sz w:val="24"/>
          <w:szCs w:val="24"/>
        </w:rPr>
      </w:pPr>
    </w:p>
    <w:p w14:paraId="450ACDB1" w14:textId="77777777" w:rsidR="00E90EAC" w:rsidRPr="007C4CBD" w:rsidRDefault="00CB0B6D" w:rsidP="00EF7ED3">
      <w:pPr>
        <w:pStyle w:val="Heading3"/>
        <w:spacing w:line="240" w:lineRule="auto"/>
      </w:pPr>
      <w:r w:rsidRPr="007C4CBD">
        <w:t>Current Research Focus</w:t>
      </w:r>
    </w:p>
    <w:p w14:paraId="4A81CBA7" w14:textId="77777777" w:rsidR="00E90EAC" w:rsidRPr="007C4CBD" w:rsidRDefault="00E90EAC" w:rsidP="00EF7ED3">
      <w:pPr>
        <w:pStyle w:val="Standard"/>
        <w:spacing w:after="0" w:line="240" w:lineRule="auto"/>
        <w:jc w:val="both"/>
        <w:rPr>
          <w:rFonts w:ascii="Times New Roman" w:hAnsi="Times New Roman" w:cs="Times New Roman"/>
          <w:b/>
          <w:color w:val="000000" w:themeColor="text1"/>
          <w:sz w:val="24"/>
          <w:szCs w:val="24"/>
        </w:rPr>
      </w:pPr>
    </w:p>
    <w:p w14:paraId="706EA307" w14:textId="1502BF7E" w:rsidR="00E927CF" w:rsidRPr="007C4CBD" w:rsidRDefault="0088229D"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Our current research attempt falls within the </w:t>
      </w:r>
      <w:r w:rsidR="002577E7" w:rsidRPr="007C4CBD">
        <w:rPr>
          <w:rFonts w:ascii="Times New Roman" w:hAnsi="Times New Roman" w:cs="Times New Roman"/>
          <w:color w:val="000000" w:themeColor="text1"/>
          <w:sz w:val="24"/>
          <w:szCs w:val="24"/>
        </w:rPr>
        <w:t>last</w:t>
      </w:r>
      <w:r w:rsidRPr="007C4CBD">
        <w:rPr>
          <w:rFonts w:ascii="Times New Roman" w:hAnsi="Times New Roman" w:cs="Times New Roman"/>
          <w:color w:val="000000" w:themeColor="text1"/>
          <w:sz w:val="24"/>
          <w:szCs w:val="24"/>
        </w:rPr>
        <w:t xml:space="preserve"> category of </w:t>
      </w:r>
      <w:r w:rsidR="00DC5390" w:rsidRPr="007C4CBD">
        <w:rPr>
          <w:rFonts w:ascii="Times New Roman" w:hAnsi="Times New Roman" w:cs="Times New Roman"/>
          <w:color w:val="000000" w:themeColor="text1"/>
          <w:sz w:val="24"/>
          <w:szCs w:val="24"/>
        </w:rPr>
        <w:t>methodology efforts</w:t>
      </w:r>
      <w:r w:rsidR="002577E7" w:rsidRPr="007C4CBD">
        <w:rPr>
          <w:rFonts w:ascii="Times New Roman" w:hAnsi="Times New Roman" w:cs="Times New Roman"/>
          <w:color w:val="000000" w:themeColor="text1"/>
          <w:sz w:val="24"/>
          <w:szCs w:val="24"/>
        </w:rPr>
        <w:t>.</w:t>
      </w:r>
      <w:r w:rsidR="00777795" w:rsidRPr="007C4CBD">
        <w:rPr>
          <w:rFonts w:ascii="Times New Roman" w:hAnsi="Times New Roman" w:cs="Times New Roman"/>
          <w:color w:val="000000" w:themeColor="text1"/>
          <w:sz w:val="24"/>
          <w:szCs w:val="24"/>
        </w:rPr>
        <w:t xml:space="preserve"> </w:t>
      </w:r>
      <w:r w:rsidR="0027040F" w:rsidRPr="007C4CBD">
        <w:rPr>
          <w:rFonts w:ascii="Times New Roman" w:hAnsi="Times New Roman" w:cs="Times New Roman"/>
          <w:color w:val="000000" w:themeColor="text1"/>
          <w:sz w:val="24"/>
          <w:szCs w:val="24"/>
        </w:rPr>
        <w:t>Specifically</w:t>
      </w:r>
      <w:r w:rsidR="00777795" w:rsidRPr="007C4CBD">
        <w:rPr>
          <w:rFonts w:ascii="Times New Roman" w:hAnsi="Times New Roman" w:cs="Times New Roman"/>
          <w:color w:val="000000" w:themeColor="text1"/>
          <w:sz w:val="24"/>
          <w:szCs w:val="24"/>
        </w:rPr>
        <w:t>, we consider four choice</w:t>
      </w:r>
      <w:r w:rsidR="005841D2" w:rsidRPr="007C4CBD">
        <w:rPr>
          <w:rFonts w:ascii="Times New Roman" w:hAnsi="Times New Roman" w:cs="Times New Roman"/>
          <w:color w:val="000000" w:themeColor="text1"/>
          <w:sz w:val="24"/>
          <w:szCs w:val="24"/>
        </w:rPr>
        <w:t>s</w:t>
      </w:r>
      <w:r w:rsidR="00777795" w:rsidRPr="007C4CBD">
        <w:rPr>
          <w:rFonts w:ascii="Times New Roman" w:hAnsi="Times New Roman" w:cs="Times New Roman"/>
          <w:color w:val="000000" w:themeColor="text1"/>
          <w:sz w:val="24"/>
          <w:szCs w:val="24"/>
        </w:rPr>
        <w:t xml:space="preserve"> – spatial flexibility, temporal flexibility, activity </w:t>
      </w:r>
      <w:r w:rsidR="003A32FC" w:rsidRPr="007C4CBD">
        <w:rPr>
          <w:rFonts w:ascii="Times New Roman" w:hAnsi="Times New Roman" w:cs="Times New Roman"/>
          <w:color w:val="000000" w:themeColor="text1"/>
          <w:sz w:val="24"/>
          <w:szCs w:val="24"/>
        </w:rPr>
        <w:t>vehicle type choice</w:t>
      </w:r>
      <w:r w:rsidR="00777795" w:rsidRPr="007C4CBD">
        <w:rPr>
          <w:rFonts w:ascii="Times New Roman" w:hAnsi="Times New Roman" w:cs="Times New Roman"/>
          <w:color w:val="000000" w:themeColor="text1"/>
          <w:sz w:val="24"/>
          <w:szCs w:val="24"/>
        </w:rPr>
        <w:t xml:space="preserve">, and primary driver (for </w:t>
      </w:r>
      <w:r w:rsidR="001E4BD2">
        <w:rPr>
          <w:rFonts w:ascii="Times New Roman" w:hAnsi="Times New Roman" w:cs="Times New Roman"/>
          <w:color w:val="000000" w:themeColor="text1"/>
          <w:sz w:val="24"/>
          <w:szCs w:val="24"/>
        </w:rPr>
        <w:t>auto</w:t>
      </w:r>
      <w:r w:rsidR="00777795" w:rsidRPr="007C4CBD">
        <w:rPr>
          <w:rFonts w:ascii="Times New Roman" w:hAnsi="Times New Roman" w:cs="Times New Roman"/>
          <w:color w:val="000000" w:themeColor="text1"/>
          <w:sz w:val="24"/>
          <w:szCs w:val="24"/>
        </w:rPr>
        <w:t xml:space="preserve"> users) - as a packaged choice.</w:t>
      </w:r>
      <w:r w:rsidR="00666361" w:rsidRPr="007C4CBD">
        <w:rPr>
          <w:rFonts w:ascii="Times New Roman" w:hAnsi="Times New Roman" w:cs="Times New Roman"/>
          <w:color w:val="000000" w:themeColor="text1"/>
          <w:sz w:val="24"/>
          <w:szCs w:val="24"/>
        </w:rPr>
        <w:t xml:space="preserve"> </w:t>
      </w:r>
      <w:r w:rsidR="00066EDB" w:rsidRPr="007C4CBD">
        <w:rPr>
          <w:rFonts w:ascii="Times New Roman" w:hAnsi="Times New Roman" w:cs="Times New Roman"/>
          <w:color w:val="000000" w:themeColor="text1"/>
          <w:sz w:val="24"/>
          <w:szCs w:val="24"/>
        </w:rPr>
        <w:t>To model the choice dimensions, w</w:t>
      </w:r>
      <w:r w:rsidR="00CB0B6D" w:rsidRPr="007C4CBD">
        <w:rPr>
          <w:rFonts w:ascii="Times New Roman" w:hAnsi="Times New Roman" w:cs="Times New Roman"/>
          <w:color w:val="000000" w:themeColor="text1"/>
          <w:sz w:val="24"/>
          <w:szCs w:val="24"/>
        </w:rPr>
        <w:t xml:space="preserve">e adopt a panel mixed multinomial logit </w:t>
      </w:r>
      <w:r w:rsidR="008039D3">
        <w:rPr>
          <w:rFonts w:ascii="Times New Roman" w:hAnsi="Times New Roman" w:cs="Times New Roman"/>
          <w:color w:val="000000" w:themeColor="text1"/>
          <w:sz w:val="24"/>
          <w:szCs w:val="24"/>
        </w:rPr>
        <w:t xml:space="preserve">(MMNL) </w:t>
      </w:r>
      <w:r w:rsidR="00CB0B6D" w:rsidRPr="007C4CBD">
        <w:rPr>
          <w:rFonts w:ascii="Times New Roman" w:hAnsi="Times New Roman" w:cs="Times New Roman"/>
          <w:color w:val="000000" w:themeColor="text1"/>
          <w:sz w:val="24"/>
          <w:szCs w:val="24"/>
        </w:rPr>
        <w:t xml:space="preserve">model </w:t>
      </w:r>
      <w:r w:rsidR="00FB1126" w:rsidRPr="007C4CBD">
        <w:rPr>
          <w:rFonts w:ascii="Times New Roman" w:hAnsi="Times New Roman" w:cs="Times New Roman"/>
          <w:color w:val="000000" w:themeColor="text1"/>
          <w:sz w:val="24"/>
          <w:szCs w:val="24"/>
        </w:rPr>
        <w:t>that</w:t>
      </w:r>
      <w:r w:rsidR="00CB0B6D" w:rsidRPr="007C4CBD">
        <w:rPr>
          <w:rFonts w:ascii="Times New Roman" w:hAnsi="Times New Roman" w:cs="Times New Roman"/>
          <w:color w:val="000000" w:themeColor="text1"/>
          <w:sz w:val="24"/>
          <w:szCs w:val="24"/>
        </w:rPr>
        <w:t xml:space="preserve"> account</w:t>
      </w:r>
      <w:r w:rsidR="00FB1126" w:rsidRPr="007C4CBD">
        <w:rPr>
          <w:rFonts w:ascii="Times New Roman" w:hAnsi="Times New Roman" w:cs="Times New Roman"/>
          <w:color w:val="000000" w:themeColor="text1"/>
          <w:sz w:val="24"/>
          <w:szCs w:val="24"/>
        </w:rPr>
        <w:t>s</w:t>
      </w:r>
      <w:r w:rsidR="00CB0B6D" w:rsidRPr="007C4CBD">
        <w:rPr>
          <w:rFonts w:ascii="Times New Roman" w:hAnsi="Times New Roman" w:cs="Times New Roman"/>
          <w:color w:val="000000" w:themeColor="text1"/>
          <w:sz w:val="24"/>
          <w:szCs w:val="24"/>
        </w:rPr>
        <w:t xml:space="preserve"> for the intrinsic unobserved taste preferences across </w:t>
      </w:r>
      <w:r w:rsidR="002B0DF2">
        <w:rPr>
          <w:rFonts w:ascii="Times New Roman" w:hAnsi="Times New Roman" w:cs="Times New Roman"/>
          <w:color w:val="000000" w:themeColor="text1"/>
          <w:sz w:val="24"/>
          <w:szCs w:val="24"/>
        </w:rPr>
        <w:t xml:space="preserve">multiple records for each </w:t>
      </w:r>
      <w:r w:rsidR="00CB0B6D" w:rsidRPr="007C4CBD">
        <w:rPr>
          <w:rFonts w:ascii="Times New Roman" w:hAnsi="Times New Roman" w:cs="Times New Roman"/>
          <w:color w:val="000000" w:themeColor="text1"/>
          <w:sz w:val="24"/>
          <w:szCs w:val="24"/>
        </w:rPr>
        <w:t xml:space="preserve">individual from the longitudinal survey. </w:t>
      </w:r>
      <w:r w:rsidR="00D426BE" w:rsidRPr="007C4CBD">
        <w:rPr>
          <w:rFonts w:ascii="Times New Roman" w:hAnsi="Times New Roman" w:cs="Times New Roman"/>
          <w:color w:val="000000" w:themeColor="text1"/>
          <w:sz w:val="24"/>
          <w:szCs w:val="24"/>
        </w:rPr>
        <w:t xml:space="preserve">The data used in the paper is drawn from </w:t>
      </w:r>
      <w:r w:rsidR="00BD423C">
        <w:rPr>
          <w:rFonts w:ascii="Times New Roman" w:hAnsi="Times New Roman" w:cs="Times New Roman"/>
          <w:color w:val="000000" w:themeColor="text1"/>
          <w:sz w:val="24"/>
          <w:szCs w:val="24"/>
        </w:rPr>
        <w:t>a panel survey</w:t>
      </w:r>
      <w:r w:rsidR="00D426BE" w:rsidRPr="007C4CBD">
        <w:rPr>
          <w:rFonts w:ascii="Times New Roman" w:hAnsi="Times New Roman" w:cs="Times New Roman"/>
          <w:color w:val="000000" w:themeColor="text1"/>
          <w:sz w:val="24"/>
          <w:szCs w:val="24"/>
        </w:rPr>
        <w:t xml:space="preserve"> </w:t>
      </w:r>
      <w:r w:rsidR="00C56BD8" w:rsidRPr="007C4CBD">
        <w:rPr>
          <w:rFonts w:ascii="Times New Roman" w:hAnsi="Times New Roman" w:cs="Times New Roman"/>
          <w:color w:val="000000" w:themeColor="text1"/>
          <w:sz w:val="24"/>
          <w:szCs w:val="24"/>
        </w:rPr>
        <w:t>conducted in Quebec City, Canada</w:t>
      </w:r>
      <w:r w:rsidR="00D426BE" w:rsidRPr="007C4CBD">
        <w:rPr>
          <w:rFonts w:ascii="Times New Roman" w:hAnsi="Times New Roman" w:cs="Times New Roman"/>
          <w:color w:val="000000" w:themeColor="text1"/>
          <w:sz w:val="24"/>
          <w:szCs w:val="24"/>
        </w:rPr>
        <w:t xml:space="preserve"> </w:t>
      </w:r>
      <w:r w:rsidR="00733519">
        <w:rPr>
          <w:rFonts w:ascii="Times New Roman" w:hAnsi="Times New Roman" w:cs="Times New Roman"/>
          <w:color w:val="000000" w:themeColor="text1"/>
          <w:sz w:val="24"/>
          <w:szCs w:val="24"/>
        </w:rPr>
        <w:t>from</w:t>
      </w:r>
      <w:r w:rsidR="00733519" w:rsidRPr="007C4CBD">
        <w:rPr>
          <w:rFonts w:ascii="Times New Roman" w:hAnsi="Times New Roman" w:cs="Times New Roman"/>
          <w:color w:val="000000" w:themeColor="text1"/>
          <w:sz w:val="24"/>
          <w:szCs w:val="24"/>
        </w:rPr>
        <w:t xml:space="preserve"> </w:t>
      </w:r>
      <w:r w:rsidR="00D426BE" w:rsidRPr="007C4CBD">
        <w:rPr>
          <w:rFonts w:ascii="Times New Roman" w:hAnsi="Times New Roman" w:cs="Times New Roman"/>
          <w:color w:val="000000" w:themeColor="text1"/>
          <w:sz w:val="24"/>
          <w:szCs w:val="24"/>
        </w:rPr>
        <w:t xml:space="preserve">2003 – 2006. </w:t>
      </w:r>
    </w:p>
    <w:p w14:paraId="135E34E2" w14:textId="77777777" w:rsidR="00923C0B" w:rsidRPr="007C4CBD" w:rsidRDefault="00923C0B" w:rsidP="00EF7ED3">
      <w:pPr>
        <w:pStyle w:val="Standard"/>
        <w:spacing w:after="0" w:line="240" w:lineRule="auto"/>
        <w:jc w:val="both"/>
        <w:rPr>
          <w:rFonts w:ascii="Times New Roman" w:hAnsi="Times New Roman" w:cs="Times New Roman"/>
          <w:color w:val="000000" w:themeColor="text1"/>
          <w:sz w:val="24"/>
          <w:szCs w:val="24"/>
        </w:rPr>
      </w:pPr>
    </w:p>
    <w:p w14:paraId="201F828B" w14:textId="77777777" w:rsidR="00E927CF" w:rsidRPr="007C4CBD" w:rsidRDefault="00630806" w:rsidP="00EF7ED3">
      <w:pPr>
        <w:pStyle w:val="Heading1"/>
        <w:rPr>
          <w:rFonts w:cs="Times New Roman"/>
          <w:color w:val="000000" w:themeColor="text1"/>
          <w:szCs w:val="24"/>
        </w:rPr>
      </w:pPr>
      <w:r w:rsidRPr="007C4CBD">
        <w:rPr>
          <w:rFonts w:cs="Times New Roman"/>
          <w:color w:val="000000" w:themeColor="text1"/>
          <w:szCs w:val="24"/>
        </w:rPr>
        <w:t>DATA</w:t>
      </w:r>
    </w:p>
    <w:p w14:paraId="73DFCA10" w14:textId="77777777" w:rsidR="00630806" w:rsidRPr="007C4CBD" w:rsidRDefault="00630806" w:rsidP="00EF7ED3">
      <w:pPr>
        <w:pStyle w:val="Standard"/>
        <w:spacing w:after="0" w:line="240" w:lineRule="auto"/>
        <w:jc w:val="both"/>
        <w:rPr>
          <w:rFonts w:ascii="Times New Roman" w:hAnsi="Times New Roman" w:cs="Times New Roman"/>
          <w:color w:val="000000" w:themeColor="text1"/>
          <w:sz w:val="24"/>
          <w:szCs w:val="24"/>
        </w:rPr>
      </w:pPr>
    </w:p>
    <w:p w14:paraId="6B57B129" w14:textId="77777777" w:rsidR="00765340" w:rsidRPr="007C4CBD" w:rsidRDefault="00765340"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The primary data used in th</w:t>
      </w:r>
      <w:r w:rsidR="00426D5B" w:rsidRPr="007C4CBD">
        <w:rPr>
          <w:rFonts w:ascii="Times New Roman" w:hAnsi="Times New Roman" w:cs="Times New Roman"/>
          <w:color w:val="000000" w:themeColor="text1"/>
          <w:sz w:val="24"/>
          <w:szCs w:val="24"/>
        </w:rPr>
        <w:t>e current</w:t>
      </w:r>
      <w:r w:rsidRPr="007C4CBD">
        <w:rPr>
          <w:rFonts w:ascii="Times New Roman" w:hAnsi="Times New Roman" w:cs="Times New Roman"/>
          <w:color w:val="000000" w:themeColor="text1"/>
          <w:sz w:val="24"/>
          <w:szCs w:val="24"/>
        </w:rPr>
        <w:t xml:space="preserve"> </w:t>
      </w:r>
      <w:r w:rsidR="005865B3" w:rsidRPr="007C4CBD">
        <w:rPr>
          <w:rFonts w:ascii="Times New Roman" w:hAnsi="Times New Roman" w:cs="Times New Roman"/>
          <w:color w:val="000000" w:themeColor="text1"/>
          <w:sz w:val="24"/>
          <w:szCs w:val="24"/>
        </w:rPr>
        <w:t>analysis were collected using a</w:t>
      </w:r>
      <w:r w:rsidRPr="007C4CBD">
        <w:rPr>
          <w:rFonts w:ascii="Times New Roman" w:hAnsi="Times New Roman" w:cs="Times New Roman"/>
          <w:color w:val="000000" w:themeColor="text1"/>
          <w:sz w:val="24"/>
          <w:szCs w:val="24"/>
        </w:rPr>
        <w:t xml:space="preserve"> longitudinal panel survey of households in the Quebec City region of Canada.</w:t>
      </w:r>
      <w:r w:rsidR="00F27BAD" w:rsidRPr="007C4CBD">
        <w:rPr>
          <w:rFonts w:ascii="Times New Roman" w:hAnsi="Times New Roman" w:cs="Times New Roman"/>
          <w:color w:val="000000" w:themeColor="text1"/>
          <w:sz w:val="24"/>
          <w:szCs w:val="24"/>
        </w:rPr>
        <w:t xml:space="preserve"> The survey</w:t>
      </w:r>
      <w:r w:rsidR="00DA7E98" w:rsidRPr="007C4CBD">
        <w:rPr>
          <w:rFonts w:ascii="Times New Roman" w:hAnsi="Times New Roman" w:cs="Times New Roman"/>
          <w:color w:val="000000" w:themeColor="text1"/>
          <w:sz w:val="24"/>
          <w:szCs w:val="24"/>
        </w:rPr>
        <w:t xml:space="preserve">, titled </w:t>
      </w:r>
      <w:r w:rsidR="005865B3" w:rsidRPr="007C4CBD">
        <w:rPr>
          <w:rFonts w:ascii="Times New Roman" w:hAnsi="Times New Roman" w:cs="Times New Roman"/>
          <w:color w:val="000000" w:themeColor="text1"/>
          <w:sz w:val="24"/>
          <w:szCs w:val="24"/>
        </w:rPr>
        <w:t>“</w:t>
      </w:r>
      <w:r w:rsidR="00DA7E98" w:rsidRPr="007C4CBD">
        <w:rPr>
          <w:rFonts w:ascii="Times New Roman" w:hAnsi="Times New Roman" w:cs="Times New Roman"/>
          <w:color w:val="000000" w:themeColor="text1"/>
          <w:sz w:val="24"/>
          <w:szCs w:val="24"/>
        </w:rPr>
        <w:t>Quebec City Travel and Activity Panel Survey (QCTAPS)</w:t>
      </w:r>
      <w:r w:rsidR="005865B3" w:rsidRPr="007C4CBD">
        <w:rPr>
          <w:rFonts w:ascii="Times New Roman" w:hAnsi="Times New Roman" w:cs="Times New Roman"/>
          <w:color w:val="000000" w:themeColor="text1"/>
          <w:sz w:val="24"/>
          <w:szCs w:val="24"/>
        </w:rPr>
        <w:t>”</w:t>
      </w:r>
      <w:r w:rsidR="00DA7E98" w:rsidRPr="007C4CBD">
        <w:rPr>
          <w:rFonts w:ascii="Times New Roman" w:hAnsi="Times New Roman" w:cs="Times New Roman"/>
          <w:color w:val="000000" w:themeColor="text1"/>
          <w:sz w:val="24"/>
          <w:szCs w:val="24"/>
        </w:rPr>
        <w:t>,</w:t>
      </w:r>
      <w:r w:rsidR="003E122F" w:rsidRPr="007C4CBD">
        <w:rPr>
          <w:rFonts w:ascii="Times New Roman" w:hAnsi="Times New Roman" w:cs="Times New Roman"/>
          <w:color w:val="000000" w:themeColor="text1"/>
          <w:sz w:val="24"/>
          <w:szCs w:val="24"/>
        </w:rPr>
        <w:t xml:space="preserve"> </w:t>
      </w:r>
      <w:r w:rsidR="00DA7E98" w:rsidRPr="007C4CBD">
        <w:rPr>
          <w:rFonts w:ascii="Times New Roman" w:hAnsi="Times New Roman" w:cs="Times New Roman"/>
          <w:color w:val="000000" w:themeColor="text1"/>
          <w:sz w:val="24"/>
          <w:szCs w:val="24"/>
        </w:rPr>
        <w:t xml:space="preserve">is </w:t>
      </w:r>
      <w:r w:rsidR="00F27BAD" w:rsidRPr="007C4CBD">
        <w:rPr>
          <w:rFonts w:ascii="Times New Roman" w:hAnsi="Times New Roman" w:cs="Times New Roman"/>
          <w:color w:val="000000" w:themeColor="text1"/>
          <w:sz w:val="24"/>
          <w:szCs w:val="24"/>
        </w:rPr>
        <w:t xml:space="preserve">comprised of three waves, </w:t>
      </w:r>
      <w:r w:rsidR="00420702" w:rsidRPr="007C4CBD">
        <w:rPr>
          <w:rFonts w:ascii="Times New Roman" w:hAnsi="Times New Roman" w:cs="Times New Roman"/>
          <w:color w:val="000000" w:themeColor="text1"/>
          <w:sz w:val="24"/>
          <w:szCs w:val="24"/>
        </w:rPr>
        <w:t xml:space="preserve">about </w:t>
      </w:r>
      <w:r w:rsidR="00F27BAD" w:rsidRPr="007C4CBD">
        <w:rPr>
          <w:rFonts w:ascii="Times New Roman" w:hAnsi="Times New Roman" w:cs="Times New Roman"/>
          <w:color w:val="000000" w:themeColor="text1"/>
          <w:sz w:val="24"/>
          <w:szCs w:val="24"/>
        </w:rPr>
        <w:t xml:space="preserve">one year apart for a given household and was carried out </w:t>
      </w:r>
      <w:r w:rsidR="00420702" w:rsidRPr="007C4CBD">
        <w:rPr>
          <w:rFonts w:ascii="Times New Roman" w:hAnsi="Times New Roman" w:cs="Times New Roman"/>
          <w:color w:val="000000" w:themeColor="text1"/>
          <w:sz w:val="24"/>
          <w:szCs w:val="24"/>
        </w:rPr>
        <w:t xml:space="preserve">from </w:t>
      </w:r>
      <w:r w:rsidR="00F27BAD" w:rsidRPr="007C4CBD">
        <w:rPr>
          <w:rFonts w:ascii="Times New Roman" w:hAnsi="Times New Roman" w:cs="Times New Roman"/>
          <w:color w:val="000000" w:themeColor="text1"/>
          <w:sz w:val="24"/>
          <w:szCs w:val="24"/>
        </w:rPr>
        <w:t xml:space="preserve">2003 </w:t>
      </w:r>
      <w:r w:rsidR="00420702" w:rsidRPr="007C4CBD">
        <w:rPr>
          <w:rFonts w:ascii="Times New Roman" w:hAnsi="Times New Roman" w:cs="Times New Roman"/>
          <w:color w:val="000000" w:themeColor="text1"/>
          <w:sz w:val="24"/>
          <w:szCs w:val="24"/>
        </w:rPr>
        <w:t>through</w:t>
      </w:r>
      <w:r w:rsidR="00F27BAD" w:rsidRPr="007C4CBD">
        <w:rPr>
          <w:rFonts w:ascii="Times New Roman" w:hAnsi="Times New Roman" w:cs="Times New Roman"/>
          <w:color w:val="000000" w:themeColor="text1"/>
          <w:sz w:val="24"/>
          <w:szCs w:val="24"/>
        </w:rPr>
        <w:t xml:space="preserve"> 2006.</w:t>
      </w:r>
      <w:r w:rsidR="00345820" w:rsidRPr="007C4CBD">
        <w:rPr>
          <w:rFonts w:ascii="Times New Roman" w:hAnsi="Times New Roman" w:cs="Times New Roman"/>
          <w:color w:val="000000" w:themeColor="text1"/>
          <w:sz w:val="24"/>
          <w:szCs w:val="24"/>
        </w:rPr>
        <w:t xml:space="preserve"> This section of the paper first describes the survey instrument with primary focus on the elements relevant to this analysis, and subsequently presents a descriptive analysis of the data sample used for model formulation.</w:t>
      </w:r>
    </w:p>
    <w:p w14:paraId="5989232D" w14:textId="77777777" w:rsidR="00630806" w:rsidRPr="007C4CBD" w:rsidRDefault="00630806" w:rsidP="00EF7ED3">
      <w:pPr>
        <w:pStyle w:val="Heading3"/>
        <w:spacing w:line="240" w:lineRule="auto"/>
      </w:pPr>
      <w:r w:rsidRPr="007C4CBD">
        <w:t>Survey Instrument</w:t>
      </w:r>
    </w:p>
    <w:p w14:paraId="7D17697C" w14:textId="77777777" w:rsidR="00630806" w:rsidRPr="007C4CBD" w:rsidRDefault="00630806" w:rsidP="00EF7ED3">
      <w:pPr>
        <w:pStyle w:val="Standard"/>
        <w:spacing w:after="0" w:line="240" w:lineRule="auto"/>
        <w:jc w:val="both"/>
        <w:rPr>
          <w:rFonts w:ascii="Times New Roman" w:hAnsi="Times New Roman" w:cs="Times New Roman"/>
          <w:color w:val="000000" w:themeColor="text1"/>
          <w:sz w:val="24"/>
          <w:szCs w:val="24"/>
        </w:rPr>
      </w:pPr>
    </w:p>
    <w:p w14:paraId="0636A8B8" w14:textId="42D62674" w:rsidR="00475674" w:rsidRPr="007C4CBD" w:rsidRDefault="005511A7"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The QCTAPS employed a multi-instrument package known as OPFAST </w:t>
      </w:r>
      <w:r w:rsidR="000759C4" w:rsidRPr="007C4CBD">
        <w:rPr>
          <w:rFonts w:ascii="Times New Roman" w:hAnsi="Times New Roman" w:cs="Times New Roman"/>
          <w:color w:val="000000" w:themeColor="text1"/>
          <w:sz w:val="24"/>
          <w:szCs w:val="24"/>
        </w:rPr>
        <w:t xml:space="preserve">(Observed and Perceived Flexibility of Activities in Space and Time) </w:t>
      </w:r>
      <w:r w:rsidRPr="007C4CBD">
        <w:rPr>
          <w:rFonts w:ascii="Times New Roman" w:hAnsi="Times New Roman" w:cs="Times New Roman"/>
          <w:color w:val="000000" w:themeColor="text1"/>
          <w:sz w:val="24"/>
          <w:szCs w:val="24"/>
        </w:rPr>
        <w:t>to investigate the decision processes employed by indiv</w:t>
      </w:r>
      <w:r w:rsidR="005865B3" w:rsidRPr="007C4CBD">
        <w:rPr>
          <w:rFonts w:ascii="Times New Roman" w:hAnsi="Times New Roman" w:cs="Times New Roman"/>
          <w:color w:val="000000" w:themeColor="text1"/>
          <w:sz w:val="24"/>
          <w:szCs w:val="24"/>
        </w:rPr>
        <w:t>iduals and households to organiz</w:t>
      </w:r>
      <w:r w:rsidRPr="007C4CBD">
        <w:rPr>
          <w:rFonts w:ascii="Times New Roman" w:hAnsi="Times New Roman" w:cs="Times New Roman"/>
          <w:color w:val="000000" w:themeColor="text1"/>
          <w:sz w:val="24"/>
          <w:szCs w:val="24"/>
        </w:rPr>
        <w:t xml:space="preserve">e their activities in space and time. </w:t>
      </w:r>
      <w:r w:rsidR="000640B4" w:rsidRPr="007C4CBD">
        <w:rPr>
          <w:rFonts w:ascii="Times New Roman" w:hAnsi="Times New Roman" w:cs="Times New Roman"/>
          <w:color w:val="000000" w:themeColor="text1"/>
          <w:sz w:val="24"/>
          <w:szCs w:val="24"/>
        </w:rPr>
        <w:t xml:space="preserve">Specifically, the survey attempts to investigate respondent’s perceptions of temporal and spatial flexibility in the organization of their activities. </w:t>
      </w:r>
      <w:r w:rsidRPr="007C4CBD">
        <w:rPr>
          <w:rFonts w:ascii="Times New Roman" w:hAnsi="Times New Roman" w:cs="Times New Roman"/>
          <w:color w:val="000000" w:themeColor="text1"/>
          <w:sz w:val="24"/>
          <w:szCs w:val="24"/>
        </w:rPr>
        <w:t xml:space="preserve">Part of the </w:t>
      </w:r>
      <w:r w:rsidR="00420702" w:rsidRPr="007C4CBD">
        <w:rPr>
          <w:rFonts w:ascii="Times New Roman" w:hAnsi="Times New Roman" w:cs="Times New Roman"/>
          <w:color w:val="000000" w:themeColor="text1"/>
          <w:sz w:val="24"/>
          <w:szCs w:val="24"/>
        </w:rPr>
        <w:t xml:space="preserve">instrument </w:t>
      </w:r>
      <w:r w:rsidRPr="007C4CBD">
        <w:rPr>
          <w:rFonts w:ascii="Times New Roman" w:hAnsi="Times New Roman" w:cs="Times New Roman"/>
          <w:color w:val="000000" w:themeColor="text1"/>
          <w:sz w:val="24"/>
          <w:szCs w:val="24"/>
        </w:rPr>
        <w:t xml:space="preserve">was an executed activity/travel diary that </w:t>
      </w:r>
      <w:r w:rsidRPr="007C4CBD">
        <w:rPr>
          <w:rFonts w:ascii="Times New Roman" w:hAnsi="Times New Roman" w:cs="Times New Roman"/>
          <w:color w:val="000000" w:themeColor="text1"/>
          <w:sz w:val="24"/>
          <w:szCs w:val="24"/>
        </w:rPr>
        <w:lastRenderedPageBreak/>
        <w:t xml:space="preserve">covered </w:t>
      </w:r>
      <w:r w:rsidR="007F64FE" w:rsidRPr="007C4CBD">
        <w:rPr>
          <w:rFonts w:ascii="Times New Roman" w:hAnsi="Times New Roman" w:cs="Times New Roman"/>
          <w:color w:val="000000" w:themeColor="text1"/>
          <w:sz w:val="24"/>
          <w:szCs w:val="24"/>
        </w:rPr>
        <w:t>seven</w:t>
      </w:r>
      <w:r w:rsidRPr="007C4CBD">
        <w:rPr>
          <w:rFonts w:ascii="Times New Roman" w:hAnsi="Times New Roman" w:cs="Times New Roman"/>
          <w:color w:val="000000" w:themeColor="text1"/>
          <w:sz w:val="24"/>
          <w:szCs w:val="24"/>
        </w:rPr>
        <w:t xml:space="preserve"> consecutive days in wave 1 and two days in </w:t>
      </w:r>
      <w:r w:rsidR="00082602" w:rsidRPr="007C4CBD">
        <w:rPr>
          <w:rFonts w:ascii="Times New Roman" w:hAnsi="Times New Roman" w:cs="Times New Roman"/>
          <w:color w:val="000000" w:themeColor="text1"/>
          <w:sz w:val="24"/>
          <w:szCs w:val="24"/>
        </w:rPr>
        <w:t>the second and third waves</w:t>
      </w:r>
      <w:r w:rsidRPr="007C4CBD">
        <w:rPr>
          <w:rFonts w:ascii="Times New Roman" w:hAnsi="Times New Roman" w:cs="Times New Roman"/>
          <w:color w:val="000000" w:themeColor="text1"/>
          <w:sz w:val="24"/>
          <w:szCs w:val="24"/>
        </w:rPr>
        <w:t xml:space="preserve">. </w:t>
      </w:r>
      <w:r w:rsidR="00815824">
        <w:rPr>
          <w:rFonts w:ascii="Times New Roman" w:hAnsi="Times New Roman" w:cs="Times New Roman"/>
          <w:color w:val="000000" w:themeColor="text1"/>
          <w:sz w:val="24"/>
          <w:szCs w:val="24"/>
        </w:rPr>
        <w:t xml:space="preserve">For our analysis, an individual </w:t>
      </w:r>
      <w:r w:rsidR="00804499" w:rsidRPr="00804499">
        <w:rPr>
          <w:rFonts w:ascii="Times New Roman" w:hAnsi="Times New Roman" w:cs="Times New Roman"/>
          <w:color w:val="000000" w:themeColor="text1"/>
          <w:sz w:val="24"/>
          <w:szCs w:val="24"/>
        </w:rPr>
        <w:t>is the unit of analysis for the panel data</w:t>
      </w:r>
      <w:r w:rsidR="00815824">
        <w:rPr>
          <w:rFonts w:ascii="Times New Roman" w:hAnsi="Times New Roman" w:cs="Times New Roman"/>
          <w:color w:val="000000" w:themeColor="text1"/>
          <w:sz w:val="24"/>
          <w:szCs w:val="24"/>
        </w:rPr>
        <w:t xml:space="preserve"> where </w:t>
      </w:r>
      <w:r w:rsidR="00804499" w:rsidRPr="00804499">
        <w:rPr>
          <w:rFonts w:ascii="Times New Roman" w:hAnsi="Times New Roman" w:cs="Times New Roman"/>
          <w:color w:val="000000" w:themeColor="text1"/>
          <w:sz w:val="24"/>
          <w:szCs w:val="24"/>
        </w:rPr>
        <w:t xml:space="preserve">repetition of observations of the same individual </w:t>
      </w:r>
      <w:r w:rsidR="00815824">
        <w:rPr>
          <w:rFonts w:ascii="Times New Roman" w:hAnsi="Times New Roman" w:cs="Times New Roman"/>
          <w:color w:val="000000" w:themeColor="text1"/>
          <w:sz w:val="24"/>
          <w:szCs w:val="24"/>
        </w:rPr>
        <w:t>are accommodated</w:t>
      </w:r>
      <w:r w:rsidR="00804499" w:rsidRPr="00804499">
        <w:rPr>
          <w:rFonts w:ascii="Times New Roman" w:hAnsi="Times New Roman" w:cs="Times New Roman"/>
          <w:color w:val="000000" w:themeColor="text1"/>
          <w:sz w:val="24"/>
          <w:szCs w:val="24"/>
        </w:rPr>
        <w:t>.</w:t>
      </w:r>
      <w:r w:rsidR="00804499">
        <w:rPr>
          <w:rFonts w:ascii="Times New Roman" w:hAnsi="Times New Roman" w:cs="Times New Roman"/>
          <w:color w:val="000000" w:themeColor="text1"/>
          <w:sz w:val="24"/>
          <w:szCs w:val="24"/>
        </w:rPr>
        <w:t xml:space="preserve"> </w:t>
      </w:r>
      <w:r w:rsidR="00D865F2" w:rsidRPr="007C4CBD">
        <w:rPr>
          <w:rFonts w:ascii="Times New Roman" w:hAnsi="Times New Roman" w:cs="Times New Roman"/>
          <w:color w:val="000000" w:themeColor="text1"/>
          <w:sz w:val="24"/>
          <w:szCs w:val="24"/>
        </w:rPr>
        <w:t xml:space="preserve">Information reported in the travel diaries was validated and augmented by a home interview following the diary week, including the geographical location of each activity. </w:t>
      </w:r>
      <w:r w:rsidR="002F4632" w:rsidRPr="007C4CBD">
        <w:rPr>
          <w:rFonts w:ascii="Times New Roman" w:hAnsi="Times New Roman" w:cs="Times New Roman"/>
          <w:color w:val="000000" w:themeColor="text1"/>
          <w:sz w:val="24"/>
          <w:szCs w:val="24"/>
        </w:rPr>
        <w:t>A total of 250 households took part in the survey and a</w:t>
      </w:r>
      <w:r w:rsidR="006969AE" w:rsidRPr="007C4CBD">
        <w:rPr>
          <w:rFonts w:ascii="Times New Roman" w:hAnsi="Times New Roman" w:cs="Times New Roman"/>
          <w:color w:val="000000" w:themeColor="text1"/>
          <w:sz w:val="24"/>
          <w:szCs w:val="24"/>
        </w:rPr>
        <w:t xml:space="preserve"> high </w:t>
      </w:r>
      <w:r w:rsidRPr="007C4CBD">
        <w:rPr>
          <w:rFonts w:ascii="Times New Roman" w:hAnsi="Times New Roman" w:cs="Times New Roman"/>
          <w:color w:val="000000" w:themeColor="text1"/>
          <w:sz w:val="24"/>
          <w:szCs w:val="24"/>
        </w:rPr>
        <w:t xml:space="preserve">retention rate </w:t>
      </w:r>
      <w:r w:rsidR="006969AE" w:rsidRPr="007C4CBD">
        <w:rPr>
          <w:rFonts w:ascii="Times New Roman" w:hAnsi="Times New Roman" w:cs="Times New Roman"/>
          <w:color w:val="000000" w:themeColor="text1"/>
          <w:sz w:val="24"/>
          <w:szCs w:val="24"/>
        </w:rPr>
        <w:t>of 67% was observed from wave 1 to wave 3.</w:t>
      </w:r>
    </w:p>
    <w:p w14:paraId="79F35941" w14:textId="67741D75" w:rsidR="002345A1" w:rsidRDefault="002345A1"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A unique feature of the survey was that respondents were trained to classify every activity that they executed, in or out of the home, according to whether they were ‘‘routine”</w:t>
      </w:r>
      <w:r w:rsidR="007F64FE" w:rsidRPr="007C4CBD">
        <w:rPr>
          <w:rFonts w:ascii="Times New Roman" w:hAnsi="Times New Roman" w:cs="Times New Roman"/>
          <w:color w:val="000000" w:themeColor="text1"/>
          <w:sz w:val="24"/>
          <w:szCs w:val="24"/>
        </w:rPr>
        <w:t xml:space="preserve"> (or habitual)</w:t>
      </w:r>
      <w:r w:rsidRPr="007C4CBD">
        <w:rPr>
          <w:rFonts w:ascii="Times New Roman" w:hAnsi="Times New Roman" w:cs="Times New Roman"/>
          <w:color w:val="000000" w:themeColor="text1"/>
          <w:sz w:val="24"/>
          <w:szCs w:val="24"/>
        </w:rPr>
        <w:t>, ‘‘</w:t>
      </w:r>
      <w:r w:rsidR="00BD0455">
        <w:rPr>
          <w:rFonts w:ascii="Times New Roman" w:hAnsi="Times New Roman" w:cs="Times New Roman"/>
          <w:color w:val="000000" w:themeColor="text1"/>
          <w:sz w:val="24"/>
          <w:szCs w:val="24"/>
        </w:rPr>
        <w:t>planned</w:t>
      </w:r>
      <w:r w:rsidRPr="007C4CBD">
        <w:rPr>
          <w:rFonts w:ascii="Times New Roman" w:hAnsi="Times New Roman" w:cs="Times New Roman"/>
          <w:color w:val="000000" w:themeColor="text1"/>
          <w:sz w:val="24"/>
          <w:szCs w:val="24"/>
        </w:rPr>
        <w:t xml:space="preserve">” </w:t>
      </w:r>
      <w:r w:rsidR="007F64FE" w:rsidRPr="007C4CBD">
        <w:rPr>
          <w:rFonts w:ascii="Times New Roman" w:hAnsi="Times New Roman" w:cs="Times New Roman"/>
          <w:color w:val="000000" w:themeColor="text1"/>
          <w:sz w:val="24"/>
          <w:szCs w:val="24"/>
        </w:rPr>
        <w:t xml:space="preserve">(pre-arranged) </w:t>
      </w:r>
      <w:r w:rsidRPr="007C4CBD">
        <w:rPr>
          <w:rFonts w:ascii="Times New Roman" w:hAnsi="Times New Roman" w:cs="Times New Roman"/>
          <w:color w:val="000000" w:themeColor="text1"/>
          <w:sz w:val="24"/>
          <w:szCs w:val="24"/>
        </w:rPr>
        <w:t xml:space="preserve">or ‘‘impulsive” </w:t>
      </w:r>
      <w:r w:rsidR="007F64FE" w:rsidRPr="007C4CBD">
        <w:rPr>
          <w:rFonts w:ascii="Times New Roman" w:hAnsi="Times New Roman" w:cs="Times New Roman"/>
          <w:color w:val="000000" w:themeColor="text1"/>
          <w:sz w:val="24"/>
          <w:szCs w:val="24"/>
        </w:rPr>
        <w:t xml:space="preserve">(or spontaneous) </w:t>
      </w:r>
      <w:r w:rsidRPr="007C4CBD">
        <w:rPr>
          <w:rFonts w:ascii="Times New Roman" w:hAnsi="Times New Roman" w:cs="Times New Roman"/>
          <w:color w:val="000000" w:themeColor="text1"/>
          <w:sz w:val="24"/>
          <w:szCs w:val="24"/>
        </w:rPr>
        <w:t>in time</w:t>
      </w:r>
      <w:r w:rsidR="00420702" w:rsidRPr="007C4CBD">
        <w:rPr>
          <w:rFonts w:ascii="Times New Roman" w:hAnsi="Times New Roman" w:cs="Times New Roman"/>
          <w:color w:val="000000" w:themeColor="text1"/>
          <w:sz w:val="24"/>
          <w:szCs w:val="24"/>
        </w:rPr>
        <w:t xml:space="preserve"> and </w:t>
      </w:r>
      <w:r w:rsidRPr="007C4CBD">
        <w:rPr>
          <w:rFonts w:ascii="Times New Roman" w:hAnsi="Times New Roman" w:cs="Times New Roman"/>
          <w:color w:val="000000" w:themeColor="text1"/>
          <w:sz w:val="24"/>
          <w:szCs w:val="24"/>
        </w:rPr>
        <w:t>space</w:t>
      </w:r>
      <w:r w:rsidR="00DB2470" w:rsidRPr="007C4CBD">
        <w:rPr>
          <w:rFonts w:ascii="Times New Roman" w:hAnsi="Times New Roman" w:cs="Times New Roman"/>
          <w:color w:val="000000" w:themeColor="text1"/>
          <w:sz w:val="24"/>
          <w:szCs w:val="24"/>
        </w:rPr>
        <w:t xml:space="preserve"> </w:t>
      </w:r>
      <w:r w:rsidR="00420702" w:rsidRPr="007C4CBD">
        <w:rPr>
          <w:rFonts w:ascii="Times New Roman" w:hAnsi="Times New Roman" w:cs="Times New Roman"/>
          <w:color w:val="000000" w:themeColor="text1"/>
          <w:sz w:val="24"/>
          <w:szCs w:val="24"/>
        </w:rPr>
        <w:t>–</w:t>
      </w:r>
      <w:r w:rsidR="00DB2470" w:rsidRPr="007C4CBD">
        <w:rPr>
          <w:rFonts w:ascii="Times New Roman" w:hAnsi="Times New Roman" w:cs="Times New Roman"/>
          <w:color w:val="000000" w:themeColor="text1"/>
          <w:sz w:val="24"/>
          <w:szCs w:val="24"/>
        </w:rPr>
        <w:t xml:space="preserve"> </w:t>
      </w:r>
      <w:r w:rsidR="00420702" w:rsidRPr="007C4CBD">
        <w:rPr>
          <w:rFonts w:ascii="Times New Roman" w:hAnsi="Times New Roman" w:cs="Times New Roman"/>
          <w:color w:val="000000" w:themeColor="text1"/>
          <w:sz w:val="24"/>
          <w:szCs w:val="24"/>
        </w:rPr>
        <w:t xml:space="preserve">using </w:t>
      </w:r>
      <w:r w:rsidR="00DB2470" w:rsidRPr="007C4CBD">
        <w:rPr>
          <w:rFonts w:ascii="Times New Roman" w:hAnsi="Times New Roman" w:cs="Times New Roman"/>
          <w:color w:val="000000" w:themeColor="text1"/>
          <w:sz w:val="24"/>
          <w:szCs w:val="24"/>
        </w:rPr>
        <w:t>a trichotomy suggested by Garling et al</w:t>
      </w:r>
      <w:r w:rsidR="008039D3">
        <w:rPr>
          <w:rFonts w:ascii="Times New Roman" w:hAnsi="Times New Roman" w:cs="Times New Roman"/>
          <w:color w:val="000000" w:themeColor="text1"/>
          <w:sz w:val="24"/>
          <w:szCs w:val="24"/>
        </w:rPr>
        <w:t xml:space="preserve"> [25]</w:t>
      </w:r>
      <w:r w:rsidRPr="007C4CBD">
        <w:rPr>
          <w:rFonts w:ascii="Times New Roman" w:hAnsi="Times New Roman" w:cs="Times New Roman"/>
          <w:color w:val="000000" w:themeColor="text1"/>
          <w:sz w:val="24"/>
          <w:szCs w:val="24"/>
        </w:rPr>
        <w:t xml:space="preserve">. </w:t>
      </w:r>
      <w:r w:rsidR="00D74D96" w:rsidRPr="007C4CBD">
        <w:rPr>
          <w:rFonts w:ascii="Times New Roman" w:hAnsi="Times New Roman" w:cs="Times New Roman"/>
          <w:color w:val="000000" w:themeColor="text1"/>
          <w:sz w:val="24"/>
          <w:szCs w:val="24"/>
        </w:rPr>
        <w:t>The distinction between planned and impulsive is that, for the latter ‘‘one hour in advance, I did not know [that] (temporal dimension) [where] (spatial dimension), I was going to do the activity” (</w:t>
      </w:r>
      <w:r w:rsidR="008039D3">
        <w:rPr>
          <w:rFonts w:ascii="Times New Roman" w:hAnsi="Times New Roman" w:cs="Times New Roman"/>
          <w:color w:val="000000" w:themeColor="text1"/>
          <w:sz w:val="24"/>
          <w:szCs w:val="24"/>
        </w:rPr>
        <w:t>s</w:t>
      </w:r>
      <w:r w:rsidR="00D74D96" w:rsidRPr="007C4CBD">
        <w:rPr>
          <w:rFonts w:ascii="Times New Roman" w:hAnsi="Times New Roman" w:cs="Times New Roman"/>
          <w:color w:val="000000" w:themeColor="text1"/>
          <w:sz w:val="24"/>
          <w:szCs w:val="24"/>
        </w:rPr>
        <w:t xml:space="preserve">ee </w:t>
      </w:r>
      <w:r w:rsidR="00012E21" w:rsidRPr="007C4CBD">
        <w:rPr>
          <w:rFonts w:ascii="Times New Roman" w:hAnsi="Times New Roman" w:cs="Times New Roman"/>
          <w:color w:val="000000" w:themeColor="text1"/>
          <w:sz w:val="24"/>
          <w:szCs w:val="24"/>
        </w:rPr>
        <w:t>Lee-Gosselin and Miranda-Moreno</w:t>
      </w:r>
      <w:r w:rsidR="008039D3">
        <w:rPr>
          <w:rFonts w:ascii="Times New Roman" w:hAnsi="Times New Roman" w:cs="Times New Roman"/>
          <w:color w:val="000000" w:themeColor="text1"/>
          <w:sz w:val="24"/>
          <w:szCs w:val="24"/>
        </w:rPr>
        <w:t xml:space="preserve"> [12]</w:t>
      </w:r>
      <w:r w:rsidR="00D74D96" w:rsidRPr="007C4CBD">
        <w:rPr>
          <w:rFonts w:ascii="Times New Roman" w:hAnsi="Times New Roman" w:cs="Times New Roman"/>
          <w:color w:val="000000" w:themeColor="text1"/>
          <w:sz w:val="24"/>
          <w:szCs w:val="24"/>
        </w:rPr>
        <w:t xml:space="preserve"> for more detailed classification of activities by their degree of spatial and temporal spontaneity, with examples).</w:t>
      </w:r>
      <w:r w:rsidR="000744A4" w:rsidRPr="007C4CBD">
        <w:rPr>
          <w:rFonts w:ascii="Times New Roman" w:hAnsi="Times New Roman" w:cs="Times New Roman"/>
          <w:color w:val="000000" w:themeColor="text1"/>
          <w:sz w:val="24"/>
          <w:szCs w:val="24"/>
        </w:rPr>
        <w:t xml:space="preserve"> The multi-instrument package OPFAST is described in more detail in Lee-Gosselin</w:t>
      </w:r>
      <w:r w:rsidR="008039D3">
        <w:rPr>
          <w:rFonts w:ascii="Times New Roman" w:hAnsi="Times New Roman" w:cs="Times New Roman"/>
          <w:color w:val="000000" w:themeColor="text1"/>
          <w:sz w:val="24"/>
          <w:szCs w:val="24"/>
        </w:rPr>
        <w:t xml:space="preserve"> [26]</w:t>
      </w:r>
      <w:r w:rsidR="000744A4" w:rsidRPr="007C4CBD">
        <w:rPr>
          <w:rFonts w:ascii="Times New Roman" w:hAnsi="Times New Roman" w:cs="Times New Roman"/>
          <w:color w:val="000000" w:themeColor="text1"/>
          <w:sz w:val="24"/>
          <w:szCs w:val="24"/>
        </w:rPr>
        <w:t xml:space="preserve">. </w:t>
      </w:r>
    </w:p>
    <w:p w14:paraId="67B75134" w14:textId="77777777" w:rsidR="00EF7ED3" w:rsidRPr="007C4CBD" w:rsidRDefault="00EF7ED3" w:rsidP="00EF7ED3">
      <w:pPr>
        <w:pStyle w:val="Standard"/>
        <w:spacing w:after="0" w:line="240" w:lineRule="auto"/>
        <w:ind w:firstLine="720"/>
        <w:jc w:val="both"/>
        <w:rPr>
          <w:rFonts w:ascii="Times New Roman" w:hAnsi="Times New Roman" w:cs="Times New Roman"/>
          <w:color w:val="000000" w:themeColor="text1"/>
          <w:sz w:val="24"/>
          <w:szCs w:val="24"/>
        </w:rPr>
      </w:pPr>
    </w:p>
    <w:p w14:paraId="2405F94C" w14:textId="77777777" w:rsidR="00630806" w:rsidRPr="007C4CBD" w:rsidRDefault="00EC79F9" w:rsidP="00EF7ED3">
      <w:pPr>
        <w:pStyle w:val="Heading3"/>
        <w:spacing w:line="240" w:lineRule="auto"/>
      </w:pPr>
      <w:r w:rsidRPr="007C4CBD">
        <w:t>Choice Set</w:t>
      </w:r>
      <w:r w:rsidR="00630806" w:rsidRPr="007C4CBD">
        <w:t xml:space="preserve"> Formation and </w:t>
      </w:r>
      <w:r w:rsidR="006409C7" w:rsidRPr="007C4CBD">
        <w:t>Descriptive</w:t>
      </w:r>
      <w:r w:rsidRPr="007C4CBD">
        <w:t xml:space="preserve"> Statistics</w:t>
      </w:r>
    </w:p>
    <w:p w14:paraId="143990CF" w14:textId="77777777" w:rsidR="007B44FB" w:rsidRPr="007C4CBD" w:rsidRDefault="007B44FB" w:rsidP="00EF7ED3">
      <w:pPr>
        <w:pStyle w:val="Standard"/>
        <w:spacing w:after="0" w:line="240" w:lineRule="auto"/>
        <w:ind w:firstLine="720"/>
        <w:jc w:val="both"/>
        <w:rPr>
          <w:rFonts w:ascii="Times New Roman" w:hAnsi="Times New Roman" w:cs="Times New Roman"/>
          <w:color w:val="000000" w:themeColor="text1"/>
          <w:sz w:val="24"/>
          <w:szCs w:val="24"/>
        </w:rPr>
      </w:pPr>
    </w:p>
    <w:p w14:paraId="7F751183" w14:textId="1B77A927" w:rsidR="00B94853" w:rsidRPr="007C4CBD" w:rsidRDefault="00BF6362"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The </w:t>
      </w:r>
      <w:r w:rsidR="00D94A49" w:rsidRPr="007C4CBD">
        <w:rPr>
          <w:rFonts w:ascii="Times New Roman" w:hAnsi="Times New Roman" w:cs="Times New Roman"/>
          <w:color w:val="000000" w:themeColor="text1"/>
          <w:sz w:val="24"/>
          <w:szCs w:val="24"/>
        </w:rPr>
        <w:t>following steps were followed for creating the choice set for our analysis.</w:t>
      </w:r>
      <w:r w:rsidR="001C7592" w:rsidRPr="007C4CBD">
        <w:rPr>
          <w:rFonts w:ascii="Times New Roman" w:hAnsi="Times New Roman" w:cs="Times New Roman"/>
          <w:color w:val="000000" w:themeColor="text1"/>
          <w:sz w:val="24"/>
          <w:szCs w:val="24"/>
        </w:rPr>
        <w:t xml:space="preserve"> First, from the activity file, the out-of-home activities were separated out. </w:t>
      </w:r>
      <w:r w:rsidR="00CC75F1" w:rsidRPr="007C4CBD">
        <w:rPr>
          <w:rFonts w:ascii="Times New Roman" w:hAnsi="Times New Roman" w:cs="Times New Roman"/>
          <w:color w:val="000000" w:themeColor="text1"/>
          <w:sz w:val="24"/>
          <w:szCs w:val="24"/>
        </w:rPr>
        <w:t xml:space="preserve">Second, the </w:t>
      </w:r>
      <w:r w:rsidR="0043443C" w:rsidRPr="007C4CBD">
        <w:rPr>
          <w:rFonts w:ascii="Times New Roman" w:hAnsi="Times New Roman" w:cs="Times New Roman"/>
          <w:color w:val="000000" w:themeColor="text1"/>
          <w:sz w:val="24"/>
          <w:szCs w:val="24"/>
        </w:rPr>
        <w:t xml:space="preserve">several dimensions of analysis were characterized. </w:t>
      </w:r>
      <w:r w:rsidR="0043443C" w:rsidRPr="007C4CBD">
        <w:rPr>
          <w:rFonts w:ascii="Times New Roman" w:hAnsi="Times New Roman" w:cs="Times New Roman"/>
          <w:i/>
          <w:color w:val="000000" w:themeColor="text1"/>
          <w:sz w:val="24"/>
          <w:szCs w:val="24"/>
        </w:rPr>
        <w:t>Perceived temporal flexibility</w:t>
      </w:r>
      <w:r w:rsidR="007260AE" w:rsidRPr="007C4CBD">
        <w:rPr>
          <w:rFonts w:ascii="Times New Roman" w:hAnsi="Times New Roman" w:cs="Times New Roman"/>
          <w:i/>
          <w:color w:val="000000" w:themeColor="text1"/>
          <w:sz w:val="24"/>
          <w:szCs w:val="24"/>
        </w:rPr>
        <w:t xml:space="preserve"> </w:t>
      </w:r>
      <w:r w:rsidR="00BD0455">
        <w:rPr>
          <w:rFonts w:ascii="Times New Roman" w:hAnsi="Times New Roman" w:cs="Times New Roman"/>
          <w:i/>
          <w:color w:val="000000" w:themeColor="text1"/>
          <w:sz w:val="24"/>
          <w:szCs w:val="24"/>
        </w:rPr>
        <w:t xml:space="preserve">and spatial flexibility </w:t>
      </w:r>
      <w:r w:rsidR="00D7099B" w:rsidRPr="007C4CBD">
        <w:rPr>
          <w:rFonts w:ascii="Times New Roman" w:hAnsi="Times New Roman" w:cs="Times New Roman"/>
          <w:color w:val="000000" w:themeColor="text1"/>
          <w:sz w:val="24"/>
          <w:szCs w:val="24"/>
        </w:rPr>
        <w:t xml:space="preserve">of activity </w:t>
      </w:r>
      <w:r w:rsidR="0043443C" w:rsidRPr="007C4CBD">
        <w:rPr>
          <w:rFonts w:ascii="Times New Roman" w:hAnsi="Times New Roman" w:cs="Times New Roman"/>
          <w:color w:val="000000" w:themeColor="text1"/>
          <w:sz w:val="24"/>
          <w:szCs w:val="24"/>
        </w:rPr>
        <w:t>is categorized as: (1) Routine, (2) Planned, and (3) Impulsive.</w:t>
      </w:r>
      <w:r w:rsidR="00AD5C3F" w:rsidRPr="007C4CBD">
        <w:rPr>
          <w:rFonts w:ascii="Times New Roman" w:hAnsi="Times New Roman" w:cs="Times New Roman"/>
          <w:color w:val="000000" w:themeColor="text1"/>
          <w:sz w:val="24"/>
          <w:szCs w:val="24"/>
        </w:rPr>
        <w:t xml:space="preserve"> The </w:t>
      </w:r>
      <w:r w:rsidR="00420702" w:rsidRPr="007C4CBD">
        <w:rPr>
          <w:rFonts w:ascii="Times New Roman" w:hAnsi="Times New Roman" w:cs="Times New Roman"/>
          <w:i/>
          <w:color w:val="000000" w:themeColor="text1"/>
          <w:sz w:val="24"/>
          <w:szCs w:val="24"/>
        </w:rPr>
        <w:t xml:space="preserve">vehicle type </w:t>
      </w:r>
      <w:r w:rsidR="00AD5C3F" w:rsidRPr="007C4CBD">
        <w:rPr>
          <w:rFonts w:ascii="Times New Roman" w:hAnsi="Times New Roman" w:cs="Times New Roman"/>
          <w:i/>
          <w:color w:val="000000" w:themeColor="text1"/>
          <w:sz w:val="24"/>
          <w:szCs w:val="24"/>
        </w:rPr>
        <w:t xml:space="preserve">alternatives </w:t>
      </w:r>
      <w:r w:rsidR="00AD5C3F" w:rsidRPr="007C4CBD">
        <w:rPr>
          <w:rFonts w:ascii="Times New Roman" w:hAnsi="Times New Roman" w:cs="Times New Roman"/>
          <w:color w:val="000000" w:themeColor="text1"/>
          <w:sz w:val="24"/>
          <w:szCs w:val="24"/>
        </w:rPr>
        <w:t>are classified as: (1) Compact sedan, (2) Large sedan, (3) Van and Minivan, (4) Sports Utility Vehicle (SUV), (5) Pick-up and Trucks</w:t>
      </w:r>
      <w:r w:rsidR="00B94853" w:rsidRPr="007C4CBD">
        <w:rPr>
          <w:rFonts w:ascii="Times New Roman" w:hAnsi="Times New Roman" w:cs="Times New Roman"/>
          <w:color w:val="000000" w:themeColor="text1"/>
          <w:sz w:val="24"/>
          <w:szCs w:val="24"/>
        </w:rPr>
        <w:t xml:space="preserve"> and (6) Other vehicles including walking, biking, </w:t>
      </w:r>
      <w:r w:rsidR="00874B78" w:rsidRPr="007C4CBD">
        <w:rPr>
          <w:rFonts w:ascii="Times New Roman" w:hAnsi="Times New Roman" w:cs="Times New Roman"/>
          <w:color w:val="000000" w:themeColor="text1"/>
          <w:sz w:val="24"/>
          <w:szCs w:val="24"/>
        </w:rPr>
        <w:t xml:space="preserve">and </w:t>
      </w:r>
      <w:r w:rsidR="00B94853" w:rsidRPr="007C4CBD">
        <w:rPr>
          <w:rFonts w:ascii="Times New Roman" w:hAnsi="Times New Roman" w:cs="Times New Roman"/>
          <w:color w:val="000000" w:themeColor="text1"/>
          <w:sz w:val="24"/>
          <w:szCs w:val="24"/>
        </w:rPr>
        <w:t xml:space="preserve">transit – these </w:t>
      </w:r>
      <w:r w:rsidR="00CE1B48" w:rsidRPr="007C4CBD">
        <w:rPr>
          <w:rFonts w:ascii="Times New Roman" w:hAnsi="Times New Roman" w:cs="Times New Roman"/>
          <w:color w:val="000000" w:themeColor="text1"/>
          <w:sz w:val="24"/>
          <w:szCs w:val="24"/>
        </w:rPr>
        <w:t>vehicle types</w:t>
      </w:r>
      <w:r w:rsidR="00B94853" w:rsidRPr="007C4CBD">
        <w:rPr>
          <w:rFonts w:ascii="Times New Roman" w:hAnsi="Times New Roman" w:cs="Times New Roman"/>
          <w:color w:val="000000" w:themeColor="text1"/>
          <w:sz w:val="24"/>
          <w:szCs w:val="24"/>
        </w:rPr>
        <w:t xml:space="preserve"> are available to every individual</w:t>
      </w:r>
      <w:r w:rsidR="00DA4075" w:rsidRPr="007C4CBD">
        <w:rPr>
          <w:rFonts w:ascii="Times New Roman" w:hAnsi="Times New Roman" w:cs="Times New Roman"/>
          <w:color w:val="000000" w:themeColor="text1"/>
          <w:sz w:val="24"/>
          <w:szCs w:val="24"/>
        </w:rPr>
        <w:t xml:space="preserve"> for </w:t>
      </w:r>
      <w:r w:rsidR="0039365E" w:rsidRPr="007C4CBD">
        <w:rPr>
          <w:rFonts w:ascii="Times New Roman" w:hAnsi="Times New Roman" w:cs="Times New Roman"/>
          <w:color w:val="000000" w:themeColor="text1"/>
          <w:sz w:val="24"/>
          <w:szCs w:val="24"/>
        </w:rPr>
        <w:t>any</w:t>
      </w:r>
      <w:r w:rsidR="00DA4075" w:rsidRPr="007C4CBD">
        <w:rPr>
          <w:rFonts w:ascii="Times New Roman" w:hAnsi="Times New Roman" w:cs="Times New Roman"/>
          <w:color w:val="000000" w:themeColor="text1"/>
          <w:sz w:val="24"/>
          <w:szCs w:val="24"/>
        </w:rPr>
        <w:t xml:space="preserve"> out-of-home activity</w:t>
      </w:r>
      <w:r w:rsidR="00AD5C3F" w:rsidRPr="007C4CBD">
        <w:rPr>
          <w:rFonts w:ascii="Times New Roman" w:hAnsi="Times New Roman" w:cs="Times New Roman"/>
          <w:color w:val="000000" w:themeColor="text1"/>
          <w:sz w:val="24"/>
          <w:szCs w:val="24"/>
        </w:rPr>
        <w:t xml:space="preserve">. </w:t>
      </w:r>
      <w:r w:rsidR="00CF2861" w:rsidRPr="007C4CBD">
        <w:rPr>
          <w:rFonts w:ascii="Times New Roman" w:hAnsi="Times New Roman" w:cs="Times New Roman"/>
          <w:color w:val="000000" w:themeColor="text1"/>
          <w:sz w:val="24"/>
          <w:szCs w:val="24"/>
        </w:rPr>
        <w:t>The choice set from which households make their choices is defined by the available alternatives in the data set. Hence, t</w:t>
      </w:r>
      <w:r w:rsidR="00AB1430" w:rsidRPr="007C4CBD">
        <w:rPr>
          <w:rFonts w:ascii="Times New Roman" w:hAnsi="Times New Roman" w:cs="Times New Roman"/>
          <w:color w:val="000000" w:themeColor="text1"/>
          <w:sz w:val="24"/>
          <w:szCs w:val="24"/>
        </w:rPr>
        <w:t>he vehicle type dimensions are appropriately matched with the household vehicle ownership information (</w:t>
      </w:r>
      <w:r w:rsidR="00AB1430" w:rsidRPr="007C4CBD">
        <w:rPr>
          <w:rFonts w:ascii="Times New Roman" w:hAnsi="Times New Roman" w:cs="Times New Roman"/>
          <w:i/>
          <w:color w:val="000000" w:themeColor="text1"/>
          <w:sz w:val="24"/>
          <w:szCs w:val="24"/>
        </w:rPr>
        <w:t xml:space="preserve">i.e. </w:t>
      </w:r>
      <w:r w:rsidR="00AB1430" w:rsidRPr="007C4CBD">
        <w:rPr>
          <w:rFonts w:ascii="Times New Roman" w:hAnsi="Times New Roman" w:cs="Times New Roman"/>
          <w:color w:val="000000" w:themeColor="text1"/>
          <w:sz w:val="24"/>
          <w:szCs w:val="24"/>
        </w:rPr>
        <w:t xml:space="preserve">if a household does not own a SUV, the individual will not have alternatives corresponding to SUV available to him/her for the activity). </w:t>
      </w:r>
      <w:r w:rsidR="00042977" w:rsidRPr="007C4CBD">
        <w:rPr>
          <w:rFonts w:ascii="Times New Roman" w:hAnsi="Times New Roman" w:cs="Times New Roman"/>
          <w:color w:val="000000" w:themeColor="text1"/>
          <w:sz w:val="24"/>
          <w:szCs w:val="24"/>
        </w:rPr>
        <w:t>For the purpose of our analysis, we considered as many drivers as there were adults in the household</w:t>
      </w:r>
      <w:r w:rsidR="002E08E4" w:rsidRPr="007C4CBD">
        <w:rPr>
          <w:rFonts w:ascii="Times New Roman" w:hAnsi="Times New Roman" w:cs="Times New Roman"/>
          <w:color w:val="000000" w:themeColor="text1"/>
          <w:sz w:val="24"/>
          <w:szCs w:val="24"/>
        </w:rPr>
        <w:t xml:space="preserve"> and assigned them with numbers for identification</w:t>
      </w:r>
      <w:r w:rsidR="00042977" w:rsidRPr="007C4CBD">
        <w:rPr>
          <w:rFonts w:ascii="Times New Roman" w:hAnsi="Times New Roman" w:cs="Times New Roman"/>
          <w:color w:val="000000" w:themeColor="text1"/>
          <w:sz w:val="24"/>
          <w:szCs w:val="24"/>
        </w:rPr>
        <w:t>.</w:t>
      </w:r>
      <w:r w:rsidR="007260AE" w:rsidRPr="007C4CBD">
        <w:rPr>
          <w:rFonts w:ascii="Times New Roman" w:hAnsi="Times New Roman" w:cs="Times New Roman"/>
          <w:color w:val="000000" w:themeColor="text1"/>
          <w:sz w:val="24"/>
          <w:szCs w:val="24"/>
        </w:rPr>
        <w:t xml:space="preserve"> </w:t>
      </w:r>
      <w:r w:rsidR="002E08E4" w:rsidRPr="007C4CBD">
        <w:rPr>
          <w:rFonts w:ascii="Times New Roman" w:hAnsi="Times New Roman" w:cs="Times New Roman"/>
          <w:color w:val="000000" w:themeColor="text1"/>
          <w:sz w:val="24"/>
          <w:szCs w:val="24"/>
        </w:rPr>
        <w:t xml:space="preserve">In the dataset, a maximum of four adults </w:t>
      </w:r>
      <w:r w:rsidR="00B94853" w:rsidRPr="007C4CBD">
        <w:rPr>
          <w:rFonts w:ascii="Times New Roman" w:hAnsi="Times New Roman" w:cs="Times New Roman"/>
          <w:color w:val="000000" w:themeColor="text1"/>
          <w:sz w:val="24"/>
          <w:szCs w:val="24"/>
        </w:rPr>
        <w:t xml:space="preserve">are present, hence, the </w:t>
      </w:r>
      <w:r w:rsidR="00B94853" w:rsidRPr="007C4CBD">
        <w:rPr>
          <w:rFonts w:ascii="Times New Roman" w:hAnsi="Times New Roman" w:cs="Times New Roman"/>
          <w:i/>
          <w:color w:val="000000" w:themeColor="text1"/>
          <w:sz w:val="24"/>
          <w:szCs w:val="24"/>
        </w:rPr>
        <w:t>driver</w:t>
      </w:r>
      <w:r w:rsidR="00B94853" w:rsidRPr="007C4CBD">
        <w:rPr>
          <w:rFonts w:ascii="Times New Roman" w:hAnsi="Times New Roman" w:cs="Times New Roman"/>
          <w:color w:val="000000" w:themeColor="text1"/>
          <w:sz w:val="24"/>
          <w:szCs w:val="24"/>
        </w:rPr>
        <w:t xml:space="preserve"> dimension comprised </w:t>
      </w:r>
      <w:r w:rsidR="00BD0455">
        <w:rPr>
          <w:rFonts w:ascii="Times New Roman" w:hAnsi="Times New Roman" w:cs="Times New Roman"/>
          <w:color w:val="000000" w:themeColor="text1"/>
          <w:sz w:val="24"/>
          <w:szCs w:val="24"/>
        </w:rPr>
        <w:t xml:space="preserve">a maximum </w:t>
      </w:r>
      <w:r w:rsidR="00B94853" w:rsidRPr="007C4CBD">
        <w:rPr>
          <w:rFonts w:ascii="Times New Roman" w:hAnsi="Times New Roman" w:cs="Times New Roman"/>
          <w:color w:val="000000" w:themeColor="text1"/>
          <w:sz w:val="24"/>
          <w:szCs w:val="24"/>
        </w:rPr>
        <w:t xml:space="preserve">of four alternatives. </w:t>
      </w:r>
      <w:r w:rsidR="002E08E4" w:rsidRPr="007C4CBD">
        <w:rPr>
          <w:rFonts w:ascii="Times New Roman" w:hAnsi="Times New Roman" w:cs="Times New Roman"/>
          <w:color w:val="000000" w:themeColor="text1"/>
          <w:sz w:val="24"/>
          <w:szCs w:val="24"/>
        </w:rPr>
        <w:t xml:space="preserve">Third, </w:t>
      </w:r>
      <w:r w:rsidR="00B25AD8" w:rsidRPr="007C4CBD">
        <w:rPr>
          <w:rFonts w:ascii="Times New Roman" w:hAnsi="Times New Roman" w:cs="Times New Roman"/>
          <w:color w:val="000000" w:themeColor="text1"/>
          <w:sz w:val="24"/>
          <w:szCs w:val="24"/>
        </w:rPr>
        <w:t xml:space="preserve">the </w:t>
      </w:r>
      <w:r w:rsidR="00CA2B6C" w:rsidRPr="007C4CBD">
        <w:rPr>
          <w:rFonts w:ascii="Times New Roman" w:hAnsi="Times New Roman" w:cs="Times New Roman"/>
          <w:color w:val="000000" w:themeColor="text1"/>
          <w:sz w:val="24"/>
          <w:szCs w:val="24"/>
        </w:rPr>
        <w:t xml:space="preserve">MNL model component alternatives are formed as combinations of </w:t>
      </w:r>
      <w:r w:rsidR="00B25AD8" w:rsidRPr="007C4CBD">
        <w:rPr>
          <w:rFonts w:ascii="Times New Roman" w:hAnsi="Times New Roman" w:cs="Times New Roman"/>
          <w:color w:val="000000" w:themeColor="text1"/>
          <w:sz w:val="24"/>
          <w:szCs w:val="24"/>
        </w:rPr>
        <w:t>three perceived temporal flexibility</w:t>
      </w:r>
      <w:r w:rsidR="002E08E4" w:rsidRPr="007C4CBD">
        <w:rPr>
          <w:rFonts w:ascii="Times New Roman" w:hAnsi="Times New Roman" w:cs="Times New Roman"/>
          <w:color w:val="000000" w:themeColor="text1"/>
          <w:sz w:val="24"/>
          <w:szCs w:val="24"/>
        </w:rPr>
        <w:t xml:space="preserve"> alternatives with the three </w:t>
      </w:r>
      <w:r w:rsidR="00B25AD8" w:rsidRPr="007C4CBD">
        <w:rPr>
          <w:rFonts w:ascii="Times New Roman" w:hAnsi="Times New Roman" w:cs="Times New Roman"/>
          <w:color w:val="000000" w:themeColor="text1"/>
          <w:sz w:val="24"/>
          <w:szCs w:val="24"/>
        </w:rPr>
        <w:t>perceived spatial flexibility</w:t>
      </w:r>
      <w:r w:rsidR="002E08E4" w:rsidRPr="007C4CBD">
        <w:rPr>
          <w:rFonts w:ascii="Times New Roman" w:hAnsi="Times New Roman" w:cs="Times New Roman"/>
          <w:color w:val="000000" w:themeColor="text1"/>
          <w:sz w:val="24"/>
          <w:szCs w:val="24"/>
        </w:rPr>
        <w:t xml:space="preserve"> options, </w:t>
      </w:r>
      <w:r w:rsidR="00BD0455">
        <w:rPr>
          <w:rFonts w:ascii="Times New Roman" w:hAnsi="Times New Roman" w:cs="Times New Roman"/>
          <w:color w:val="000000" w:themeColor="text1"/>
          <w:sz w:val="24"/>
          <w:szCs w:val="24"/>
        </w:rPr>
        <w:t>six</w:t>
      </w:r>
      <w:r w:rsidR="00BD0455" w:rsidRPr="007C4CBD">
        <w:rPr>
          <w:rFonts w:ascii="Times New Roman" w:hAnsi="Times New Roman" w:cs="Times New Roman"/>
          <w:color w:val="000000" w:themeColor="text1"/>
          <w:sz w:val="24"/>
          <w:szCs w:val="24"/>
        </w:rPr>
        <w:t xml:space="preserve"> </w:t>
      </w:r>
      <w:r w:rsidR="00B25AD8" w:rsidRPr="007C4CBD">
        <w:rPr>
          <w:rFonts w:ascii="Times New Roman" w:hAnsi="Times New Roman" w:cs="Times New Roman"/>
          <w:color w:val="000000" w:themeColor="text1"/>
          <w:sz w:val="24"/>
          <w:szCs w:val="24"/>
        </w:rPr>
        <w:t xml:space="preserve">travel </w:t>
      </w:r>
      <w:r w:rsidR="00CE1B48" w:rsidRPr="007C4CBD">
        <w:rPr>
          <w:rFonts w:ascii="Times New Roman" w:hAnsi="Times New Roman" w:cs="Times New Roman"/>
          <w:color w:val="000000" w:themeColor="text1"/>
          <w:sz w:val="24"/>
          <w:szCs w:val="24"/>
        </w:rPr>
        <w:t>vehicle type choice</w:t>
      </w:r>
      <w:r w:rsidR="00B25AD8" w:rsidRPr="007C4CBD">
        <w:rPr>
          <w:rFonts w:ascii="Times New Roman" w:hAnsi="Times New Roman" w:cs="Times New Roman"/>
          <w:color w:val="000000" w:themeColor="text1"/>
          <w:sz w:val="24"/>
          <w:szCs w:val="24"/>
        </w:rPr>
        <w:t xml:space="preserve"> alternatives and four driver options. Overall, these categories resulted in </w:t>
      </w:r>
      <w:r w:rsidR="002E08E4" w:rsidRPr="007C4CBD">
        <w:rPr>
          <w:rFonts w:ascii="Times New Roman" w:hAnsi="Times New Roman" w:cs="Times New Roman"/>
          <w:color w:val="000000" w:themeColor="text1"/>
          <w:sz w:val="24"/>
          <w:szCs w:val="24"/>
        </w:rPr>
        <w:t xml:space="preserve">a total of </w:t>
      </w:r>
      <w:r w:rsidR="00BD0455">
        <w:rPr>
          <w:rFonts w:ascii="Times New Roman" w:hAnsi="Times New Roman" w:cs="Times New Roman"/>
          <w:color w:val="000000" w:themeColor="text1"/>
          <w:sz w:val="24"/>
          <w:szCs w:val="24"/>
        </w:rPr>
        <w:t>216</w:t>
      </w:r>
      <w:r w:rsidR="00BD0455" w:rsidRPr="007C4CBD">
        <w:rPr>
          <w:rFonts w:ascii="Times New Roman" w:hAnsi="Times New Roman" w:cs="Times New Roman"/>
          <w:color w:val="000000" w:themeColor="text1"/>
          <w:sz w:val="24"/>
          <w:szCs w:val="24"/>
        </w:rPr>
        <w:t xml:space="preserve"> </w:t>
      </w:r>
      <w:r w:rsidR="001D6FB9" w:rsidRPr="007C4CBD">
        <w:rPr>
          <w:rFonts w:ascii="Times New Roman" w:hAnsi="Times New Roman" w:cs="Times New Roman"/>
          <w:color w:val="000000" w:themeColor="text1"/>
          <w:sz w:val="24"/>
          <w:szCs w:val="24"/>
        </w:rPr>
        <w:t xml:space="preserve">discrete </w:t>
      </w:r>
      <w:r w:rsidR="002E08E4" w:rsidRPr="007C4CBD">
        <w:rPr>
          <w:rFonts w:ascii="Times New Roman" w:hAnsi="Times New Roman" w:cs="Times New Roman"/>
          <w:color w:val="000000" w:themeColor="text1"/>
          <w:sz w:val="24"/>
          <w:szCs w:val="24"/>
        </w:rPr>
        <w:t xml:space="preserve">alternatives </w:t>
      </w:r>
      <w:r w:rsidR="00B25AD8" w:rsidRPr="007C4CBD">
        <w:rPr>
          <w:rFonts w:ascii="Times New Roman" w:hAnsi="Times New Roman" w:cs="Times New Roman"/>
          <w:color w:val="000000" w:themeColor="text1"/>
          <w:sz w:val="24"/>
          <w:szCs w:val="24"/>
        </w:rPr>
        <w:t>(3*3*</w:t>
      </w:r>
      <w:r w:rsidR="00BD0455">
        <w:rPr>
          <w:rFonts w:ascii="Times New Roman" w:hAnsi="Times New Roman" w:cs="Times New Roman"/>
          <w:color w:val="000000" w:themeColor="text1"/>
          <w:sz w:val="24"/>
          <w:szCs w:val="24"/>
        </w:rPr>
        <w:t>6</w:t>
      </w:r>
      <w:r w:rsidR="00B25AD8" w:rsidRPr="007C4CBD">
        <w:rPr>
          <w:rFonts w:ascii="Times New Roman" w:hAnsi="Times New Roman" w:cs="Times New Roman"/>
          <w:color w:val="000000" w:themeColor="text1"/>
          <w:sz w:val="24"/>
          <w:szCs w:val="24"/>
        </w:rPr>
        <w:t xml:space="preserve">*4). </w:t>
      </w:r>
      <w:r w:rsidR="00420702" w:rsidRPr="007C4CBD">
        <w:rPr>
          <w:rFonts w:ascii="Times New Roman" w:hAnsi="Times New Roman" w:cs="Times New Roman"/>
          <w:color w:val="000000" w:themeColor="text1"/>
          <w:sz w:val="24"/>
          <w:szCs w:val="24"/>
        </w:rPr>
        <w:t xml:space="preserve">Of course, the reader would recognize that </w:t>
      </w:r>
      <w:r w:rsidR="00F227E5" w:rsidRPr="007C4CBD">
        <w:rPr>
          <w:rFonts w:ascii="Times New Roman" w:hAnsi="Times New Roman" w:cs="Times New Roman"/>
          <w:color w:val="000000" w:themeColor="text1"/>
          <w:sz w:val="24"/>
          <w:szCs w:val="24"/>
        </w:rPr>
        <w:t xml:space="preserve">across </w:t>
      </w:r>
      <w:r w:rsidR="00420702" w:rsidRPr="007C4CBD">
        <w:rPr>
          <w:rFonts w:ascii="Times New Roman" w:hAnsi="Times New Roman" w:cs="Times New Roman"/>
          <w:color w:val="000000" w:themeColor="text1"/>
          <w:sz w:val="24"/>
          <w:szCs w:val="24"/>
        </w:rPr>
        <w:t xml:space="preserve">different </w:t>
      </w:r>
      <w:r w:rsidR="00F227E5" w:rsidRPr="007C4CBD">
        <w:rPr>
          <w:rFonts w:ascii="Times New Roman" w:hAnsi="Times New Roman" w:cs="Times New Roman"/>
          <w:color w:val="000000" w:themeColor="text1"/>
          <w:sz w:val="24"/>
          <w:szCs w:val="24"/>
        </w:rPr>
        <w:t>individuals the</w:t>
      </w:r>
      <w:r w:rsidR="00420702" w:rsidRPr="007C4CBD">
        <w:rPr>
          <w:rFonts w:ascii="Times New Roman" w:hAnsi="Times New Roman" w:cs="Times New Roman"/>
          <w:color w:val="000000" w:themeColor="text1"/>
          <w:sz w:val="24"/>
          <w:szCs w:val="24"/>
        </w:rPr>
        <w:t xml:space="preserve"> number of alternative</w:t>
      </w:r>
      <w:r w:rsidR="00F227E5" w:rsidRPr="007C4CBD">
        <w:rPr>
          <w:rFonts w:ascii="Times New Roman" w:hAnsi="Times New Roman" w:cs="Times New Roman"/>
          <w:color w:val="000000" w:themeColor="text1"/>
          <w:sz w:val="24"/>
          <w:szCs w:val="24"/>
        </w:rPr>
        <w:t xml:space="preserve"> available will change </w:t>
      </w:r>
      <w:r w:rsidR="00420702" w:rsidRPr="007C4CBD">
        <w:rPr>
          <w:rFonts w:ascii="Times New Roman" w:hAnsi="Times New Roman" w:cs="Times New Roman"/>
          <w:color w:val="000000" w:themeColor="text1"/>
          <w:sz w:val="24"/>
          <w:szCs w:val="24"/>
        </w:rPr>
        <w:t xml:space="preserve">based </w:t>
      </w:r>
      <w:r w:rsidR="00F227E5" w:rsidRPr="007C4CBD">
        <w:rPr>
          <w:rFonts w:ascii="Times New Roman" w:hAnsi="Times New Roman" w:cs="Times New Roman"/>
          <w:color w:val="000000" w:themeColor="text1"/>
          <w:sz w:val="24"/>
          <w:szCs w:val="24"/>
        </w:rPr>
        <w:t>on vehicle fleet available and number of adults in the house.</w:t>
      </w:r>
    </w:p>
    <w:p w14:paraId="492DD742" w14:textId="2EEC413D" w:rsidR="000345D0" w:rsidRDefault="00025B18"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The database contained a total of 46,730</w:t>
      </w:r>
      <w:r w:rsidR="007260AE" w:rsidRPr="007C4CBD">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t xml:space="preserve">activity </w:t>
      </w:r>
      <w:r w:rsidR="00FB1126" w:rsidRPr="007C4CBD">
        <w:rPr>
          <w:rFonts w:ascii="Times New Roman" w:hAnsi="Times New Roman" w:cs="Times New Roman"/>
          <w:color w:val="000000" w:themeColor="text1"/>
          <w:sz w:val="24"/>
          <w:szCs w:val="24"/>
        </w:rPr>
        <w:t xml:space="preserve">records </w:t>
      </w:r>
      <w:r w:rsidR="00C066D8" w:rsidRPr="007C4CBD">
        <w:rPr>
          <w:rFonts w:ascii="Times New Roman" w:hAnsi="Times New Roman" w:cs="Times New Roman"/>
          <w:color w:val="000000" w:themeColor="text1"/>
          <w:sz w:val="24"/>
          <w:szCs w:val="24"/>
        </w:rPr>
        <w:t>comprising of both in-home and out-of-home activities</w:t>
      </w:r>
      <w:r w:rsidRPr="007C4CBD">
        <w:rPr>
          <w:rFonts w:ascii="Times New Roman" w:hAnsi="Times New Roman" w:cs="Times New Roman"/>
          <w:color w:val="000000" w:themeColor="text1"/>
          <w:sz w:val="24"/>
          <w:szCs w:val="24"/>
        </w:rPr>
        <w:t xml:space="preserve">. </w:t>
      </w:r>
      <w:r w:rsidR="00413A4C" w:rsidRPr="007C4CBD">
        <w:rPr>
          <w:rFonts w:ascii="Times New Roman" w:hAnsi="Times New Roman" w:cs="Times New Roman"/>
          <w:color w:val="000000" w:themeColor="text1"/>
          <w:sz w:val="24"/>
          <w:szCs w:val="24"/>
          <w:lang w:val="en-US"/>
        </w:rPr>
        <w:t>Of</w:t>
      </w:r>
      <w:r w:rsidR="007260AE" w:rsidRPr="007C4CBD">
        <w:rPr>
          <w:rFonts w:ascii="Times New Roman" w:hAnsi="Times New Roman" w:cs="Times New Roman"/>
          <w:color w:val="000000" w:themeColor="text1"/>
          <w:sz w:val="24"/>
          <w:szCs w:val="24"/>
          <w:lang w:val="en-US"/>
        </w:rPr>
        <w:t xml:space="preserve"> </w:t>
      </w:r>
      <w:r w:rsidR="00413A4C" w:rsidRPr="007C4CBD">
        <w:rPr>
          <w:rFonts w:ascii="Times New Roman" w:hAnsi="Times New Roman" w:cs="Times New Roman"/>
          <w:color w:val="000000" w:themeColor="text1"/>
          <w:sz w:val="24"/>
          <w:szCs w:val="24"/>
          <w:lang w:val="en-US"/>
        </w:rPr>
        <w:t>these</w:t>
      </w:r>
      <w:r w:rsidR="00413A4C" w:rsidRPr="007C4CBD">
        <w:rPr>
          <w:rFonts w:ascii="Times New Roman" w:hAnsi="Times New Roman" w:cs="Times New Roman"/>
          <w:color w:val="000000" w:themeColor="text1"/>
          <w:sz w:val="24"/>
          <w:szCs w:val="24"/>
        </w:rPr>
        <w:t xml:space="preserve">, </w:t>
      </w:r>
      <w:r w:rsidR="007260AE" w:rsidRPr="007C4CBD">
        <w:rPr>
          <w:rFonts w:ascii="Times New Roman" w:hAnsi="Times New Roman" w:cs="Times New Roman"/>
          <w:color w:val="000000" w:themeColor="text1"/>
          <w:sz w:val="24"/>
          <w:szCs w:val="24"/>
        </w:rPr>
        <w:t xml:space="preserve">14,579 </w:t>
      </w:r>
      <w:r w:rsidR="00C066D8" w:rsidRPr="007C4CBD">
        <w:rPr>
          <w:rFonts w:ascii="Times New Roman" w:hAnsi="Times New Roman" w:cs="Times New Roman"/>
          <w:color w:val="000000" w:themeColor="text1"/>
          <w:sz w:val="24"/>
          <w:szCs w:val="24"/>
        </w:rPr>
        <w:t xml:space="preserve">activities </w:t>
      </w:r>
      <w:r w:rsidR="007260AE" w:rsidRPr="007C4CBD">
        <w:rPr>
          <w:rFonts w:ascii="Times New Roman" w:hAnsi="Times New Roman" w:cs="Times New Roman"/>
          <w:color w:val="000000" w:themeColor="text1"/>
          <w:sz w:val="24"/>
          <w:szCs w:val="24"/>
        </w:rPr>
        <w:t xml:space="preserve">were </w:t>
      </w:r>
      <w:r w:rsidR="00C066D8" w:rsidRPr="007C4CBD">
        <w:rPr>
          <w:rFonts w:ascii="Times New Roman" w:hAnsi="Times New Roman" w:cs="Times New Roman"/>
          <w:color w:val="000000" w:themeColor="text1"/>
          <w:sz w:val="24"/>
          <w:szCs w:val="24"/>
        </w:rPr>
        <w:t xml:space="preserve">conducted out-of-home. </w:t>
      </w:r>
      <w:r w:rsidRPr="007C4CBD">
        <w:rPr>
          <w:rFonts w:ascii="Times New Roman" w:hAnsi="Times New Roman" w:cs="Times New Roman"/>
          <w:color w:val="000000" w:themeColor="text1"/>
          <w:sz w:val="24"/>
          <w:szCs w:val="24"/>
        </w:rPr>
        <w:t xml:space="preserve">After removing inconsistent and missing/miscoded values, we were left with </w:t>
      </w:r>
      <w:r w:rsidR="008D6104" w:rsidRPr="007C4CBD">
        <w:rPr>
          <w:rFonts w:ascii="Times New Roman" w:hAnsi="Times New Roman" w:cs="Times New Roman"/>
          <w:color w:val="000000" w:themeColor="text1"/>
          <w:sz w:val="24"/>
          <w:szCs w:val="24"/>
        </w:rPr>
        <w:t>8,098</w:t>
      </w:r>
      <w:r w:rsidRPr="007C4CBD">
        <w:rPr>
          <w:rFonts w:ascii="Times New Roman" w:hAnsi="Times New Roman" w:cs="Times New Roman"/>
          <w:color w:val="000000" w:themeColor="text1"/>
          <w:sz w:val="24"/>
          <w:szCs w:val="24"/>
        </w:rPr>
        <w:t xml:space="preserve"> usable </w:t>
      </w:r>
      <w:r w:rsidR="00C066D8" w:rsidRPr="007C4CBD">
        <w:rPr>
          <w:rFonts w:ascii="Times New Roman" w:hAnsi="Times New Roman" w:cs="Times New Roman"/>
          <w:color w:val="000000" w:themeColor="text1"/>
          <w:sz w:val="24"/>
          <w:szCs w:val="24"/>
        </w:rPr>
        <w:t>out-of-home activity</w:t>
      </w:r>
      <w:r w:rsidRPr="007C4CBD">
        <w:rPr>
          <w:rFonts w:ascii="Times New Roman" w:hAnsi="Times New Roman" w:cs="Times New Roman"/>
          <w:color w:val="000000" w:themeColor="text1"/>
          <w:sz w:val="24"/>
          <w:szCs w:val="24"/>
        </w:rPr>
        <w:t xml:space="preserve"> records</w:t>
      </w:r>
      <w:r w:rsidR="009109FA">
        <w:rPr>
          <w:rFonts w:ascii="Times New Roman" w:hAnsi="Times New Roman" w:cs="Times New Roman"/>
          <w:color w:val="000000" w:themeColor="text1"/>
          <w:sz w:val="24"/>
          <w:szCs w:val="24"/>
        </w:rPr>
        <w:t xml:space="preserve"> of 234 households</w:t>
      </w:r>
      <w:r w:rsidR="00FE33EC">
        <w:rPr>
          <w:rFonts w:ascii="Times New Roman" w:hAnsi="Times New Roman" w:cs="Times New Roman"/>
          <w:color w:val="000000" w:themeColor="text1"/>
          <w:sz w:val="24"/>
          <w:szCs w:val="24"/>
        </w:rPr>
        <w:t xml:space="preserve"> and 378 individuals</w:t>
      </w:r>
      <w:r w:rsidRPr="007C4CBD">
        <w:rPr>
          <w:rFonts w:ascii="Times New Roman" w:hAnsi="Times New Roman" w:cs="Times New Roman"/>
          <w:color w:val="000000" w:themeColor="text1"/>
          <w:sz w:val="24"/>
          <w:szCs w:val="24"/>
        </w:rPr>
        <w:t>.</w:t>
      </w:r>
      <w:r w:rsidR="0047346A">
        <w:rPr>
          <w:rFonts w:ascii="Times New Roman" w:hAnsi="Times New Roman" w:cs="Times New Roman"/>
          <w:color w:val="000000" w:themeColor="text1"/>
          <w:sz w:val="24"/>
          <w:szCs w:val="24"/>
        </w:rPr>
        <w:t xml:space="preserve"> Of </w:t>
      </w:r>
      <w:r w:rsidR="009109FA">
        <w:rPr>
          <w:rFonts w:ascii="Times New Roman" w:hAnsi="Times New Roman" w:cs="Times New Roman"/>
          <w:color w:val="000000" w:themeColor="text1"/>
          <w:sz w:val="24"/>
          <w:szCs w:val="24"/>
        </w:rPr>
        <w:t>these</w:t>
      </w:r>
      <w:r w:rsidR="00021232">
        <w:rPr>
          <w:rFonts w:ascii="Times New Roman" w:hAnsi="Times New Roman" w:cs="Times New Roman"/>
          <w:color w:val="000000" w:themeColor="text1"/>
          <w:sz w:val="24"/>
          <w:szCs w:val="24"/>
        </w:rPr>
        <w:t xml:space="preserve"> households</w:t>
      </w:r>
      <w:r w:rsidR="0047346A">
        <w:rPr>
          <w:rFonts w:ascii="Times New Roman" w:hAnsi="Times New Roman" w:cs="Times New Roman"/>
          <w:color w:val="000000" w:themeColor="text1"/>
          <w:sz w:val="24"/>
          <w:szCs w:val="24"/>
        </w:rPr>
        <w:t xml:space="preserve">, only 8.1 percent were carless, more than 50 percent owned one private vehicle, approximately 30 percent owned two vehicles, and 6.4 percent owned three or more vehicles. </w:t>
      </w:r>
      <w:r w:rsidR="00BE212C">
        <w:rPr>
          <w:rFonts w:ascii="Times New Roman" w:hAnsi="Times New Roman" w:cs="Times New Roman"/>
          <w:color w:val="000000" w:themeColor="text1"/>
          <w:sz w:val="24"/>
          <w:szCs w:val="24"/>
        </w:rPr>
        <w:t xml:space="preserve">Moreover, the driver count indicated that </w:t>
      </w:r>
      <w:r w:rsidR="009109FA">
        <w:rPr>
          <w:rFonts w:ascii="Times New Roman" w:hAnsi="Times New Roman" w:cs="Times New Roman"/>
          <w:color w:val="000000" w:themeColor="text1"/>
          <w:sz w:val="24"/>
          <w:szCs w:val="24"/>
        </w:rPr>
        <w:t>49.6</w:t>
      </w:r>
      <w:r w:rsidR="00BE212C">
        <w:rPr>
          <w:rFonts w:ascii="Times New Roman" w:hAnsi="Times New Roman" w:cs="Times New Roman"/>
          <w:color w:val="000000" w:themeColor="text1"/>
          <w:sz w:val="24"/>
          <w:szCs w:val="24"/>
        </w:rPr>
        <w:t xml:space="preserve"> percent of them had one driver</w:t>
      </w:r>
      <w:r w:rsidR="009109FA">
        <w:rPr>
          <w:rFonts w:ascii="Times New Roman" w:hAnsi="Times New Roman" w:cs="Times New Roman"/>
          <w:color w:val="000000" w:themeColor="text1"/>
          <w:sz w:val="24"/>
          <w:szCs w:val="24"/>
        </w:rPr>
        <w:t>, 46.2 percent had two drivers, 3.8 percent had 3 drivers and 0.4 percent had 4 drivers</w:t>
      </w:r>
      <w:r w:rsidR="00BE212C">
        <w:rPr>
          <w:rFonts w:ascii="Times New Roman" w:hAnsi="Times New Roman" w:cs="Times New Roman"/>
          <w:color w:val="000000" w:themeColor="text1"/>
          <w:sz w:val="24"/>
          <w:szCs w:val="24"/>
        </w:rPr>
        <w:t xml:space="preserve">. </w:t>
      </w:r>
    </w:p>
    <w:p w14:paraId="0A0186E9" w14:textId="6BA85836" w:rsidR="00523A8C" w:rsidRPr="007C4CBD" w:rsidRDefault="00255E67"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lastRenderedPageBreak/>
        <w:t xml:space="preserve">Table </w:t>
      </w:r>
      <w:r w:rsidR="00A4063E" w:rsidRPr="007C4CBD">
        <w:rPr>
          <w:rFonts w:ascii="Times New Roman" w:hAnsi="Times New Roman" w:cs="Times New Roman"/>
          <w:color w:val="000000" w:themeColor="text1"/>
          <w:sz w:val="24"/>
          <w:szCs w:val="24"/>
        </w:rPr>
        <w:t>1</w:t>
      </w:r>
      <w:r w:rsidRPr="007C4CBD">
        <w:rPr>
          <w:rFonts w:ascii="Times New Roman" w:hAnsi="Times New Roman" w:cs="Times New Roman"/>
          <w:color w:val="000000" w:themeColor="text1"/>
          <w:sz w:val="24"/>
          <w:szCs w:val="24"/>
        </w:rPr>
        <w:t xml:space="preserve"> provides </w:t>
      </w:r>
      <w:r w:rsidR="00CA2B6C" w:rsidRPr="007C4CBD">
        <w:rPr>
          <w:rFonts w:ascii="Times New Roman" w:hAnsi="Times New Roman" w:cs="Times New Roman"/>
          <w:color w:val="000000" w:themeColor="text1"/>
          <w:sz w:val="24"/>
          <w:szCs w:val="24"/>
        </w:rPr>
        <w:t>descriptive statistics</w:t>
      </w:r>
      <w:r w:rsidRPr="007C4CBD">
        <w:rPr>
          <w:rFonts w:ascii="Times New Roman" w:hAnsi="Times New Roman" w:cs="Times New Roman"/>
          <w:color w:val="000000" w:themeColor="text1"/>
          <w:sz w:val="24"/>
          <w:szCs w:val="24"/>
        </w:rPr>
        <w:t xml:space="preserve"> </w:t>
      </w:r>
      <w:r w:rsidR="00CA2B6C" w:rsidRPr="007C4CBD">
        <w:rPr>
          <w:rFonts w:ascii="Times New Roman" w:hAnsi="Times New Roman" w:cs="Times New Roman"/>
          <w:color w:val="000000" w:themeColor="text1"/>
          <w:sz w:val="24"/>
          <w:szCs w:val="24"/>
        </w:rPr>
        <w:t>for this sample of out-of-home activities.</w:t>
      </w:r>
      <w:r w:rsidR="00967BCD" w:rsidRPr="007C4CBD">
        <w:rPr>
          <w:rFonts w:ascii="Times New Roman" w:hAnsi="Times New Roman" w:cs="Times New Roman"/>
          <w:color w:val="000000" w:themeColor="text1"/>
          <w:sz w:val="24"/>
          <w:szCs w:val="24"/>
        </w:rPr>
        <w:t xml:space="preserve"> Several interesting features can be observed from the Table.</w:t>
      </w:r>
      <w:r w:rsidRPr="007C4CBD">
        <w:rPr>
          <w:rFonts w:ascii="Times New Roman" w:hAnsi="Times New Roman" w:cs="Times New Roman"/>
          <w:color w:val="000000" w:themeColor="text1"/>
          <w:sz w:val="24"/>
          <w:szCs w:val="24"/>
        </w:rPr>
        <w:t xml:space="preserve"> </w:t>
      </w:r>
      <w:r w:rsidR="00967BCD" w:rsidRPr="007C4CBD">
        <w:rPr>
          <w:rFonts w:ascii="Times New Roman" w:hAnsi="Times New Roman" w:cs="Times New Roman"/>
          <w:color w:val="000000" w:themeColor="text1"/>
          <w:sz w:val="24"/>
          <w:szCs w:val="24"/>
        </w:rPr>
        <w:t xml:space="preserve">For instance, </w:t>
      </w:r>
      <w:r w:rsidR="00523A8C" w:rsidRPr="007C4CBD">
        <w:rPr>
          <w:rFonts w:ascii="Times New Roman" w:hAnsi="Times New Roman" w:cs="Times New Roman"/>
          <w:color w:val="000000" w:themeColor="text1"/>
          <w:sz w:val="24"/>
          <w:szCs w:val="24"/>
        </w:rPr>
        <w:t xml:space="preserve">across all activities, </w:t>
      </w:r>
      <w:r w:rsidR="00967BCD" w:rsidRPr="007C4CBD">
        <w:rPr>
          <w:rFonts w:ascii="Times New Roman" w:hAnsi="Times New Roman" w:cs="Times New Roman"/>
          <w:color w:val="000000" w:themeColor="text1"/>
          <w:sz w:val="24"/>
          <w:szCs w:val="24"/>
        </w:rPr>
        <w:t xml:space="preserve">the percentage of </w:t>
      </w:r>
      <w:r w:rsidR="00B91F85" w:rsidRPr="007C4CBD">
        <w:rPr>
          <w:rFonts w:ascii="Times New Roman" w:hAnsi="Times New Roman" w:cs="Times New Roman"/>
          <w:color w:val="000000" w:themeColor="text1"/>
          <w:sz w:val="24"/>
          <w:szCs w:val="24"/>
        </w:rPr>
        <w:t xml:space="preserve">temporally planned </w:t>
      </w:r>
      <w:r w:rsidR="00967BCD" w:rsidRPr="007C4CBD">
        <w:rPr>
          <w:rFonts w:ascii="Times New Roman" w:hAnsi="Times New Roman" w:cs="Times New Roman"/>
          <w:color w:val="000000" w:themeColor="text1"/>
          <w:sz w:val="24"/>
          <w:szCs w:val="24"/>
        </w:rPr>
        <w:t xml:space="preserve">activity undertaking </w:t>
      </w:r>
      <w:r w:rsidR="00B91F85" w:rsidRPr="007C4CBD">
        <w:rPr>
          <w:rFonts w:ascii="Times New Roman" w:hAnsi="Times New Roman" w:cs="Times New Roman"/>
          <w:color w:val="000000" w:themeColor="text1"/>
          <w:sz w:val="24"/>
          <w:szCs w:val="24"/>
        </w:rPr>
        <w:t>(3</w:t>
      </w:r>
      <w:r w:rsidR="00CC6C97" w:rsidRPr="007C4CBD">
        <w:rPr>
          <w:rFonts w:ascii="Times New Roman" w:hAnsi="Times New Roman" w:cs="Times New Roman"/>
          <w:color w:val="000000" w:themeColor="text1"/>
          <w:sz w:val="24"/>
          <w:szCs w:val="24"/>
        </w:rPr>
        <w:t>6</w:t>
      </w:r>
      <w:r w:rsidR="00B91F85" w:rsidRPr="007C4CBD">
        <w:rPr>
          <w:rFonts w:ascii="Times New Roman" w:hAnsi="Times New Roman" w:cs="Times New Roman"/>
          <w:color w:val="000000" w:themeColor="text1"/>
          <w:sz w:val="24"/>
          <w:szCs w:val="24"/>
        </w:rPr>
        <w:t xml:space="preserve">.3%) </w:t>
      </w:r>
      <w:r w:rsidR="00967BCD" w:rsidRPr="007C4CBD">
        <w:rPr>
          <w:rFonts w:ascii="Times New Roman" w:hAnsi="Times New Roman" w:cs="Times New Roman"/>
          <w:color w:val="000000" w:themeColor="text1"/>
          <w:sz w:val="24"/>
          <w:szCs w:val="24"/>
        </w:rPr>
        <w:t xml:space="preserve">is </w:t>
      </w:r>
      <w:r w:rsidR="00D27119" w:rsidRPr="007C4CBD">
        <w:rPr>
          <w:rFonts w:ascii="Times New Roman" w:hAnsi="Times New Roman" w:cs="Times New Roman"/>
          <w:color w:val="000000" w:themeColor="text1"/>
          <w:sz w:val="24"/>
          <w:szCs w:val="24"/>
        </w:rPr>
        <w:t xml:space="preserve">slightly </w:t>
      </w:r>
      <w:r w:rsidR="00DC5797">
        <w:rPr>
          <w:rFonts w:ascii="Times New Roman" w:hAnsi="Times New Roman" w:cs="Times New Roman"/>
          <w:color w:val="000000" w:themeColor="text1"/>
          <w:sz w:val="24"/>
          <w:szCs w:val="24"/>
        </w:rPr>
        <w:t>lower</w:t>
      </w:r>
      <w:r w:rsidR="00DC5797" w:rsidRPr="007C4CBD">
        <w:rPr>
          <w:rFonts w:ascii="Times New Roman" w:hAnsi="Times New Roman" w:cs="Times New Roman"/>
          <w:color w:val="000000" w:themeColor="text1"/>
          <w:sz w:val="24"/>
          <w:szCs w:val="24"/>
        </w:rPr>
        <w:t xml:space="preserve"> </w:t>
      </w:r>
      <w:r w:rsidR="00B91F85" w:rsidRPr="007C4CBD">
        <w:rPr>
          <w:rFonts w:ascii="Times New Roman" w:hAnsi="Times New Roman" w:cs="Times New Roman"/>
          <w:color w:val="000000" w:themeColor="text1"/>
          <w:sz w:val="24"/>
          <w:szCs w:val="24"/>
        </w:rPr>
        <w:t xml:space="preserve">than temporally </w:t>
      </w:r>
      <w:r w:rsidR="00967BCD" w:rsidRPr="007C4CBD">
        <w:rPr>
          <w:rFonts w:ascii="Times New Roman" w:hAnsi="Times New Roman" w:cs="Times New Roman"/>
          <w:color w:val="000000" w:themeColor="text1"/>
          <w:sz w:val="24"/>
          <w:szCs w:val="24"/>
        </w:rPr>
        <w:t>routine</w:t>
      </w:r>
      <w:r w:rsidR="00B91F85" w:rsidRPr="007C4CBD">
        <w:rPr>
          <w:rFonts w:ascii="Times New Roman" w:hAnsi="Times New Roman" w:cs="Times New Roman"/>
          <w:color w:val="000000" w:themeColor="text1"/>
          <w:sz w:val="24"/>
          <w:szCs w:val="24"/>
        </w:rPr>
        <w:t xml:space="preserve"> activit</w:t>
      </w:r>
      <w:r w:rsidR="00967BCD" w:rsidRPr="007C4CBD">
        <w:rPr>
          <w:rFonts w:ascii="Times New Roman" w:hAnsi="Times New Roman" w:cs="Times New Roman"/>
          <w:color w:val="000000" w:themeColor="text1"/>
          <w:sz w:val="24"/>
          <w:szCs w:val="24"/>
        </w:rPr>
        <w:t>y execution</w:t>
      </w:r>
      <w:r w:rsidR="00B91F85" w:rsidRPr="007C4CBD">
        <w:rPr>
          <w:rFonts w:ascii="Times New Roman" w:hAnsi="Times New Roman" w:cs="Times New Roman"/>
          <w:color w:val="000000" w:themeColor="text1"/>
          <w:sz w:val="24"/>
          <w:szCs w:val="24"/>
        </w:rPr>
        <w:t xml:space="preserve"> (37.7%). </w:t>
      </w:r>
      <w:r w:rsidR="00EC7DBB" w:rsidRPr="007C4CBD">
        <w:rPr>
          <w:rFonts w:ascii="Times New Roman" w:hAnsi="Times New Roman" w:cs="Times New Roman"/>
          <w:color w:val="000000" w:themeColor="text1"/>
          <w:sz w:val="24"/>
          <w:szCs w:val="24"/>
        </w:rPr>
        <w:t xml:space="preserve">In terms of </w:t>
      </w:r>
      <w:r w:rsidR="00B13BBA" w:rsidRPr="007C4CBD">
        <w:rPr>
          <w:rFonts w:ascii="Times New Roman" w:hAnsi="Times New Roman" w:cs="Times New Roman"/>
          <w:color w:val="000000" w:themeColor="text1"/>
          <w:sz w:val="24"/>
          <w:szCs w:val="24"/>
        </w:rPr>
        <w:t xml:space="preserve">vehicle type </w:t>
      </w:r>
      <w:r w:rsidR="00EC7DBB" w:rsidRPr="007C4CBD">
        <w:rPr>
          <w:rFonts w:ascii="Times New Roman" w:hAnsi="Times New Roman" w:cs="Times New Roman"/>
          <w:color w:val="000000" w:themeColor="text1"/>
          <w:sz w:val="24"/>
          <w:szCs w:val="24"/>
        </w:rPr>
        <w:t>choice,</w:t>
      </w:r>
      <w:r w:rsidR="00523A8C" w:rsidRPr="007C4CBD">
        <w:rPr>
          <w:rFonts w:ascii="Times New Roman" w:hAnsi="Times New Roman" w:cs="Times New Roman"/>
          <w:color w:val="000000" w:themeColor="text1"/>
          <w:sz w:val="24"/>
          <w:szCs w:val="24"/>
        </w:rPr>
        <w:t xml:space="preserve"> as expected</w:t>
      </w:r>
      <w:r w:rsidR="000E5D0F">
        <w:rPr>
          <w:rFonts w:ascii="Times New Roman" w:hAnsi="Times New Roman" w:cs="Times New Roman"/>
          <w:color w:val="000000" w:themeColor="text1"/>
          <w:sz w:val="24"/>
          <w:szCs w:val="24"/>
        </w:rPr>
        <w:t>,</w:t>
      </w:r>
      <w:r w:rsidR="00523A8C" w:rsidRPr="007C4CBD">
        <w:rPr>
          <w:rFonts w:ascii="Times New Roman" w:hAnsi="Times New Roman" w:cs="Times New Roman"/>
          <w:color w:val="000000" w:themeColor="text1"/>
          <w:sz w:val="24"/>
          <w:szCs w:val="24"/>
        </w:rPr>
        <w:t xml:space="preserve"> compact sedans have the largest share (41.7</w:t>
      </w:r>
      <w:r w:rsidR="0096164B">
        <w:rPr>
          <w:rFonts w:ascii="Times New Roman" w:hAnsi="Times New Roman" w:cs="Times New Roman"/>
          <w:color w:val="000000" w:themeColor="text1"/>
          <w:sz w:val="24"/>
          <w:szCs w:val="24"/>
        </w:rPr>
        <w:t>%</w:t>
      </w:r>
      <w:r w:rsidR="00523A8C" w:rsidRPr="007C4CBD">
        <w:rPr>
          <w:rFonts w:ascii="Times New Roman" w:hAnsi="Times New Roman" w:cs="Times New Roman"/>
          <w:color w:val="000000" w:themeColor="text1"/>
          <w:sz w:val="24"/>
          <w:szCs w:val="24"/>
        </w:rPr>
        <w:t>) while other vehicles alternative has a reasonable share (27.0%). Across temporal flexibility and vehicle type combination, compact sedan for routine activity is the most prevalent combination. It is interesting to note that, among activities undertaken using SUV, planned activities are common. Not so surprisingly, the largest share for other vehicle alternative is for temporally routine activities.</w:t>
      </w:r>
      <w:r w:rsidR="009D5996" w:rsidRPr="007C4CBD">
        <w:rPr>
          <w:rFonts w:ascii="Times New Roman" w:hAnsi="Times New Roman" w:cs="Times New Roman"/>
          <w:color w:val="000000" w:themeColor="text1"/>
          <w:sz w:val="24"/>
          <w:szCs w:val="24"/>
        </w:rPr>
        <w:t xml:space="preserve"> </w:t>
      </w:r>
      <w:r w:rsidR="00523A8C" w:rsidRPr="007C4CBD">
        <w:rPr>
          <w:rFonts w:ascii="Times New Roman" w:hAnsi="Times New Roman" w:cs="Times New Roman"/>
          <w:color w:val="000000" w:themeColor="text1"/>
          <w:sz w:val="24"/>
          <w:szCs w:val="24"/>
        </w:rPr>
        <w:t xml:space="preserve">Across all activities, spatially routine activities are </w:t>
      </w:r>
      <w:r w:rsidR="00723E81">
        <w:rPr>
          <w:rFonts w:ascii="Times New Roman" w:hAnsi="Times New Roman" w:cs="Times New Roman"/>
          <w:color w:val="000000" w:themeColor="text1"/>
          <w:sz w:val="24"/>
          <w:szCs w:val="24"/>
        </w:rPr>
        <w:t xml:space="preserve">the </w:t>
      </w:r>
      <w:r w:rsidR="002B0DF2">
        <w:rPr>
          <w:rFonts w:ascii="Times New Roman" w:hAnsi="Times New Roman" w:cs="Times New Roman"/>
          <w:color w:val="000000" w:themeColor="text1"/>
          <w:sz w:val="24"/>
          <w:szCs w:val="24"/>
        </w:rPr>
        <w:t xml:space="preserve">most </w:t>
      </w:r>
      <w:r w:rsidR="00523A8C" w:rsidRPr="007C4CBD">
        <w:rPr>
          <w:rFonts w:ascii="Times New Roman" w:hAnsi="Times New Roman" w:cs="Times New Roman"/>
          <w:color w:val="000000" w:themeColor="text1"/>
          <w:sz w:val="24"/>
          <w:szCs w:val="24"/>
        </w:rPr>
        <w:t>common. Similar to the temporal flexibility the most common combination</w:t>
      </w:r>
      <w:r w:rsidR="002B0DF2">
        <w:rPr>
          <w:rFonts w:ascii="Times New Roman" w:hAnsi="Times New Roman" w:cs="Times New Roman"/>
          <w:color w:val="000000" w:themeColor="text1"/>
          <w:sz w:val="24"/>
          <w:szCs w:val="24"/>
        </w:rPr>
        <w:t xml:space="preserve"> for spatial flexibility</w:t>
      </w:r>
      <w:r w:rsidR="00523A8C" w:rsidRPr="007C4CBD">
        <w:rPr>
          <w:rFonts w:ascii="Times New Roman" w:hAnsi="Times New Roman" w:cs="Times New Roman"/>
          <w:color w:val="000000" w:themeColor="text1"/>
          <w:sz w:val="24"/>
          <w:szCs w:val="24"/>
        </w:rPr>
        <w:t xml:space="preserve"> is the routine and compact sedan. In the case of activities pursued by SUV, spatially routine activities are preferred. Again, similar to temporal flexibility, the largest share for other vehicle alternative</w:t>
      </w:r>
      <w:r w:rsidR="00BD0455">
        <w:rPr>
          <w:rFonts w:ascii="Times New Roman" w:hAnsi="Times New Roman" w:cs="Times New Roman"/>
          <w:color w:val="000000" w:themeColor="text1"/>
          <w:sz w:val="24"/>
          <w:szCs w:val="24"/>
        </w:rPr>
        <w:t>s</w:t>
      </w:r>
      <w:r w:rsidR="00523A8C" w:rsidRPr="007C4CBD">
        <w:rPr>
          <w:rFonts w:ascii="Times New Roman" w:hAnsi="Times New Roman" w:cs="Times New Roman"/>
          <w:color w:val="000000" w:themeColor="text1"/>
          <w:sz w:val="24"/>
          <w:szCs w:val="24"/>
        </w:rPr>
        <w:t xml:space="preserve"> is for spatially routine activities.</w:t>
      </w:r>
      <w:r w:rsidR="000345D0">
        <w:rPr>
          <w:rFonts w:ascii="Times New Roman" w:hAnsi="Times New Roman" w:cs="Times New Roman"/>
          <w:color w:val="000000" w:themeColor="text1"/>
          <w:sz w:val="24"/>
          <w:szCs w:val="24"/>
        </w:rPr>
        <w:t xml:space="preserve"> Also, observed from the descriptive analysis is a clear trend of distinct proportion of vehicle type usage by temporal and spatial flexibility. The trend is particularly strong for spatial flexibility. For instance, for spatially planned activities, the vehicle type chosen ranges from 19.7</w:t>
      </w:r>
      <w:r w:rsidR="000E5D0F">
        <w:rPr>
          <w:rFonts w:ascii="Times New Roman" w:hAnsi="Times New Roman" w:cs="Times New Roman"/>
          <w:color w:val="000000" w:themeColor="text1"/>
          <w:sz w:val="24"/>
          <w:szCs w:val="24"/>
        </w:rPr>
        <w:t xml:space="preserve"> percent</w:t>
      </w:r>
      <w:r w:rsidR="000345D0">
        <w:rPr>
          <w:rFonts w:ascii="Times New Roman" w:hAnsi="Times New Roman" w:cs="Times New Roman"/>
          <w:color w:val="000000" w:themeColor="text1"/>
          <w:sz w:val="24"/>
          <w:szCs w:val="24"/>
        </w:rPr>
        <w:t xml:space="preserve"> (for other) through 44.3</w:t>
      </w:r>
      <w:r w:rsidR="000E5D0F">
        <w:rPr>
          <w:rFonts w:ascii="Times New Roman" w:hAnsi="Times New Roman" w:cs="Times New Roman"/>
          <w:color w:val="000000" w:themeColor="text1"/>
          <w:sz w:val="24"/>
          <w:szCs w:val="24"/>
        </w:rPr>
        <w:t xml:space="preserve"> percent</w:t>
      </w:r>
      <w:r w:rsidR="000345D0">
        <w:rPr>
          <w:rFonts w:ascii="Times New Roman" w:hAnsi="Times New Roman" w:cs="Times New Roman"/>
          <w:color w:val="000000" w:themeColor="text1"/>
          <w:sz w:val="24"/>
          <w:szCs w:val="24"/>
        </w:rPr>
        <w:t xml:space="preserve"> (pickups/trucks). </w:t>
      </w:r>
      <w:r w:rsidR="001F2581" w:rsidRPr="001F2581">
        <w:rPr>
          <w:rFonts w:ascii="Times New Roman" w:hAnsi="Times New Roman" w:cs="Times New Roman"/>
          <w:color w:val="000000" w:themeColor="text1"/>
          <w:sz w:val="24"/>
          <w:szCs w:val="24"/>
        </w:rPr>
        <w:t>We also observed (between the activity flexibility types themselves) that 18 percent of the spatially routine activities are temporally impulsive</w:t>
      </w:r>
      <w:r w:rsidR="002B0DF2">
        <w:rPr>
          <w:rFonts w:ascii="Times New Roman" w:hAnsi="Times New Roman" w:cs="Times New Roman"/>
          <w:color w:val="000000" w:themeColor="text1"/>
          <w:sz w:val="24"/>
          <w:szCs w:val="24"/>
        </w:rPr>
        <w:t>. At the same time,</w:t>
      </w:r>
      <w:r w:rsidR="001F2581" w:rsidRPr="001F2581">
        <w:rPr>
          <w:rFonts w:ascii="Times New Roman" w:hAnsi="Times New Roman" w:cs="Times New Roman"/>
          <w:color w:val="000000" w:themeColor="text1"/>
          <w:sz w:val="24"/>
          <w:szCs w:val="24"/>
        </w:rPr>
        <w:t xml:space="preserve"> only 3.6 percent of activities are temporally routine but spatially impulsive</w:t>
      </w:r>
      <w:r w:rsidR="002B0DF2">
        <w:rPr>
          <w:rFonts w:ascii="Times New Roman" w:hAnsi="Times New Roman" w:cs="Times New Roman"/>
          <w:color w:val="000000" w:themeColor="text1"/>
          <w:sz w:val="24"/>
          <w:szCs w:val="24"/>
        </w:rPr>
        <w:t xml:space="preserve"> highlighting the complex interaction between spatial and temporal flexibility</w:t>
      </w:r>
      <w:r w:rsidR="001F2581" w:rsidRPr="001F2581">
        <w:rPr>
          <w:rFonts w:ascii="Times New Roman" w:hAnsi="Times New Roman" w:cs="Times New Roman"/>
          <w:color w:val="000000" w:themeColor="text1"/>
          <w:sz w:val="24"/>
          <w:szCs w:val="24"/>
        </w:rPr>
        <w:t>.</w:t>
      </w:r>
      <w:r w:rsidR="003478FE">
        <w:rPr>
          <w:rFonts w:ascii="Times New Roman" w:hAnsi="Times New Roman" w:cs="Times New Roman"/>
          <w:color w:val="000000" w:themeColor="text1"/>
          <w:sz w:val="24"/>
          <w:szCs w:val="24"/>
        </w:rPr>
        <w:t xml:space="preserve"> </w:t>
      </w:r>
    </w:p>
    <w:p w14:paraId="77A144A0" w14:textId="255B040F" w:rsidR="002A1C4A" w:rsidRPr="007C4CBD" w:rsidRDefault="00454311"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The distribution of temporal flexibility, spatial flexibility and </w:t>
      </w:r>
      <w:r w:rsidR="002B0DF2">
        <w:rPr>
          <w:rFonts w:ascii="Times New Roman" w:hAnsi="Times New Roman" w:cs="Times New Roman"/>
          <w:color w:val="000000" w:themeColor="text1"/>
          <w:sz w:val="24"/>
          <w:szCs w:val="24"/>
        </w:rPr>
        <w:t>vehicle type</w:t>
      </w:r>
      <w:r w:rsidRPr="007C4CBD">
        <w:rPr>
          <w:rFonts w:ascii="Times New Roman" w:hAnsi="Times New Roman" w:cs="Times New Roman"/>
          <w:color w:val="000000" w:themeColor="text1"/>
          <w:sz w:val="24"/>
          <w:szCs w:val="24"/>
        </w:rPr>
        <w:t xml:space="preserve"> dimensions by selected individual socio-demographic characteristics is presented in </w:t>
      </w:r>
      <w:r w:rsidR="00D45121" w:rsidRPr="007C4CBD">
        <w:rPr>
          <w:rFonts w:ascii="Times New Roman" w:hAnsi="Times New Roman" w:cs="Times New Roman"/>
          <w:color w:val="000000" w:themeColor="text1"/>
          <w:sz w:val="24"/>
          <w:szCs w:val="24"/>
        </w:rPr>
        <w:t>Table</w:t>
      </w:r>
      <w:r w:rsidR="00696DE8" w:rsidRPr="007C4CBD">
        <w:rPr>
          <w:rFonts w:ascii="Times New Roman" w:hAnsi="Times New Roman" w:cs="Times New Roman"/>
          <w:color w:val="000000" w:themeColor="text1"/>
          <w:sz w:val="24"/>
          <w:szCs w:val="24"/>
        </w:rPr>
        <w:t xml:space="preserve"> </w:t>
      </w:r>
      <w:r w:rsidR="00A4063E" w:rsidRPr="007C4CBD">
        <w:rPr>
          <w:rFonts w:ascii="Times New Roman" w:hAnsi="Times New Roman" w:cs="Times New Roman"/>
          <w:color w:val="000000" w:themeColor="text1"/>
          <w:sz w:val="24"/>
          <w:szCs w:val="24"/>
        </w:rPr>
        <w:t>2</w:t>
      </w:r>
      <w:r w:rsidRPr="007C4CBD">
        <w:rPr>
          <w:rFonts w:ascii="Times New Roman" w:hAnsi="Times New Roman" w:cs="Times New Roman"/>
          <w:color w:val="000000" w:themeColor="text1"/>
          <w:sz w:val="24"/>
          <w:szCs w:val="24"/>
        </w:rPr>
        <w:t>.</w:t>
      </w:r>
      <w:r w:rsidR="00D45121" w:rsidRPr="007C4CBD">
        <w:rPr>
          <w:rFonts w:ascii="Times New Roman" w:hAnsi="Times New Roman" w:cs="Times New Roman"/>
          <w:color w:val="000000" w:themeColor="text1"/>
          <w:sz w:val="24"/>
          <w:szCs w:val="24"/>
        </w:rPr>
        <w:t xml:space="preserve"> </w:t>
      </w:r>
      <w:r w:rsidR="0014479A" w:rsidRPr="007C4CBD">
        <w:rPr>
          <w:rFonts w:ascii="Times New Roman" w:hAnsi="Times New Roman" w:cs="Times New Roman"/>
          <w:color w:val="000000" w:themeColor="text1"/>
          <w:sz w:val="24"/>
          <w:szCs w:val="24"/>
        </w:rPr>
        <w:t xml:space="preserve">Several observations can be noted from the Table. </w:t>
      </w:r>
      <w:r w:rsidR="00126AD4" w:rsidRPr="007C4CBD">
        <w:rPr>
          <w:rFonts w:ascii="Times New Roman" w:hAnsi="Times New Roman" w:cs="Times New Roman"/>
          <w:i/>
          <w:color w:val="000000" w:themeColor="text1"/>
          <w:sz w:val="24"/>
          <w:szCs w:val="24"/>
        </w:rPr>
        <w:t>First,</w:t>
      </w:r>
      <w:r w:rsidR="0014479A" w:rsidRPr="007C4CBD">
        <w:rPr>
          <w:rFonts w:ascii="Times New Roman" w:hAnsi="Times New Roman" w:cs="Times New Roman"/>
          <w:color w:val="000000" w:themeColor="text1"/>
          <w:sz w:val="24"/>
          <w:szCs w:val="24"/>
        </w:rPr>
        <w:t xml:space="preserve"> </w:t>
      </w:r>
      <w:r w:rsidR="00126AD4" w:rsidRPr="007C4CBD">
        <w:rPr>
          <w:rFonts w:ascii="Times New Roman" w:hAnsi="Times New Roman" w:cs="Times New Roman"/>
          <w:color w:val="000000" w:themeColor="text1"/>
          <w:sz w:val="24"/>
          <w:szCs w:val="24"/>
        </w:rPr>
        <w:t>m</w:t>
      </w:r>
      <w:r w:rsidR="0014479A" w:rsidRPr="007C4CBD">
        <w:rPr>
          <w:rFonts w:ascii="Times New Roman" w:hAnsi="Times New Roman" w:cs="Times New Roman"/>
          <w:color w:val="000000" w:themeColor="text1"/>
          <w:sz w:val="24"/>
          <w:szCs w:val="24"/>
        </w:rPr>
        <w:t xml:space="preserve">ales perform more temporally and spatially routine activities while women engage themselves more in </w:t>
      </w:r>
      <w:r w:rsidR="003A28FC" w:rsidRPr="007C4CBD">
        <w:rPr>
          <w:rFonts w:ascii="Times New Roman" w:hAnsi="Times New Roman" w:cs="Times New Roman"/>
          <w:color w:val="000000" w:themeColor="text1"/>
          <w:sz w:val="24"/>
          <w:szCs w:val="24"/>
        </w:rPr>
        <w:t>planned</w:t>
      </w:r>
      <w:r w:rsidR="0014479A" w:rsidRPr="007C4CBD">
        <w:rPr>
          <w:rFonts w:ascii="Times New Roman" w:hAnsi="Times New Roman" w:cs="Times New Roman"/>
          <w:color w:val="000000" w:themeColor="text1"/>
          <w:sz w:val="24"/>
          <w:szCs w:val="24"/>
        </w:rPr>
        <w:t xml:space="preserve"> activities.</w:t>
      </w:r>
      <w:r w:rsidR="00CE1B48" w:rsidRPr="007C4CBD">
        <w:rPr>
          <w:rFonts w:ascii="Times New Roman" w:hAnsi="Times New Roman" w:cs="Times New Roman"/>
          <w:color w:val="000000" w:themeColor="text1"/>
          <w:sz w:val="24"/>
          <w:szCs w:val="24"/>
        </w:rPr>
        <w:t xml:space="preserve"> </w:t>
      </w:r>
      <w:r w:rsidR="00002495" w:rsidRPr="007C4CBD">
        <w:rPr>
          <w:rFonts w:ascii="Times New Roman" w:hAnsi="Times New Roman" w:cs="Times New Roman"/>
          <w:color w:val="000000" w:themeColor="text1"/>
          <w:sz w:val="24"/>
          <w:szCs w:val="24"/>
        </w:rPr>
        <w:t>For</w:t>
      </w:r>
      <w:r w:rsidR="00CE1B48" w:rsidRPr="007C4CBD">
        <w:rPr>
          <w:rFonts w:ascii="Times New Roman" w:hAnsi="Times New Roman" w:cs="Times New Roman"/>
          <w:color w:val="000000" w:themeColor="text1"/>
          <w:sz w:val="24"/>
          <w:szCs w:val="24"/>
        </w:rPr>
        <w:t xml:space="preserve"> vehicle choice</w:t>
      </w:r>
      <w:r w:rsidR="001D4295" w:rsidRPr="007C4CBD">
        <w:rPr>
          <w:rFonts w:ascii="Times New Roman" w:hAnsi="Times New Roman" w:cs="Times New Roman"/>
          <w:color w:val="000000" w:themeColor="text1"/>
          <w:sz w:val="24"/>
          <w:szCs w:val="24"/>
        </w:rPr>
        <w:t xml:space="preserve">, compact sedan is </w:t>
      </w:r>
      <w:r w:rsidR="00DC1698" w:rsidRPr="007C4CBD">
        <w:rPr>
          <w:rFonts w:ascii="Times New Roman" w:hAnsi="Times New Roman" w:cs="Times New Roman"/>
          <w:color w:val="000000" w:themeColor="text1"/>
          <w:sz w:val="24"/>
          <w:szCs w:val="24"/>
        </w:rPr>
        <w:t>the preferred alternative for all individuals</w:t>
      </w:r>
      <w:r w:rsidR="001D4295" w:rsidRPr="007C4CBD">
        <w:rPr>
          <w:rFonts w:ascii="Times New Roman" w:hAnsi="Times New Roman" w:cs="Times New Roman"/>
          <w:color w:val="000000" w:themeColor="text1"/>
          <w:sz w:val="24"/>
          <w:szCs w:val="24"/>
        </w:rPr>
        <w:t>.</w:t>
      </w:r>
      <w:r w:rsidR="007B3F69" w:rsidRPr="007C4CBD">
        <w:rPr>
          <w:rFonts w:ascii="Times New Roman" w:hAnsi="Times New Roman" w:cs="Times New Roman"/>
          <w:color w:val="000000" w:themeColor="text1"/>
          <w:sz w:val="24"/>
          <w:szCs w:val="24"/>
        </w:rPr>
        <w:t xml:space="preserve"> </w:t>
      </w:r>
      <w:r w:rsidR="00126AD4" w:rsidRPr="007C4CBD">
        <w:rPr>
          <w:rFonts w:ascii="Times New Roman" w:hAnsi="Times New Roman" w:cs="Times New Roman"/>
          <w:i/>
          <w:color w:val="000000" w:themeColor="text1"/>
          <w:sz w:val="24"/>
          <w:szCs w:val="24"/>
        </w:rPr>
        <w:t xml:space="preserve">Second, </w:t>
      </w:r>
      <w:r w:rsidR="00126AD4" w:rsidRPr="007C4CBD">
        <w:rPr>
          <w:rFonts w:ascii="Times New Roman" w:hAnsi="Times New Roman" w:cs="Times New Roman"/>
          <w:color w:val="000000" w:themeColor="text1"/>
          <w:sz w:val="24"/>
          <w:szCs w:val="24"/>
        </w:rPr>
        <w:t>t</w:t>
      </w:r>
      <w:r w:rsidR="00FD0352" w:rsidRPr="007C4CBD">
        <w:rPr>
          <w:rFonts w:ascii="Times New Roman" w:hAnsi="Times New Roman" w:cs="Times New Roman"/>
          <w:color w:val="000000" w:themeColor="text1"/>
          <w:sz w:val="24"/>
          <w:szCs w:val="24"/>
        </w:rPr>
        <w:t>emporally fixed activities are conducted more by middle aged persons</w:t>
      </w:r>
      <w:r w:rsidR="00B13BBA" w:rsidRPr="007C4CBD">
        <w:rPr>
          <w:rFonts w:ascii="Times New Roman" w:hAnsi="Times New Roman" w:cs="Times New Roman"/>
          <w:color w:val="000000" w:themeColor="text1"/>
          <w:sz w:val="24"/>
          <w:szCs w:val="24"/>
        </w:rPr>
        <w:t xml:space="preserve">; </w:t>
      </w:r>
      <w:r w:rsidR="00612851" w:rsidRPr="007C4CBD">
        <w:rPr>
          <w:rFonts w:ascii="Times New Roman" w:hAnsi="Times New Roman" w:cs="Times New Roman"/>
          <w:color w:val="000000" w:themeColor="text1"/>
          <w:sz w:val="24"/>
          <w:szCs w:val="24"/>
        </w:rPr>
        <w:t xml:space="preserve">seniors </w:t>
      </w:r>
      <w:r w:rsidR="00B13BBA" w:rsidRPr="007C4CBD">
        <w:rPr>
          <w:rFonts w:ascii="Times New Roman" w:hAnsi="Times New Roman" w:cs="Times New Roman"/>
          <w:color w:val="000000" w:themeColor="text1"/>
          <w:sz w:val="24"/>
          <w:szCs w:val="24"/>
        </w:rPr>
        <w:t xml:space="preserve">prefer </w:t>
      </w:r>
      <w:r w:rsidR="00612851" w:rsidRPr="007C4CBD">
        <w:rPr>
          <w:rFonts w:ascii="Times New Roman" w:hAnsi="Times New Roman" w:cs="Times New Roman"/>
          <w:color w:val="000000" w:themeColor="text1"/>
          <w:sz w:val="24"/>
          <w:szCs w:val="24"/>
        </w:rPr>
        <w:t>planne</w:t>
      </w:r>
      <w:r w:rsidR="00B13BBA" w:rsidRPr="007C4CBD">
        <w:rPr>
          <w:rFonts w:ascii="Times New Roman" w:hAnsi="Times New Roman" w:cs="Times New Roman"/>
          <w:color w:val="000000" w:themeColor="text1"/>
          <w:sz w:val="24"/>
          <w:szCs w:val="24"/>
        </w:rPr>
        <w:t>d</w:t>
      </w:r>
      <w:r w:rsidR="00612851" w:rsidRPr="007C4CBD">
        <w:rPr>
          <w:rFonts w:ascii="Times New Roman" w:hAnsi="Times New Roman" w:cs="Times New Roman"/>
          <w:color w:val="000000" w:themeColor="text1"/>
          <w:sz w:val="24"/>
          <w:szCs w:val="24"/>
        </w:rPr>
        <w:t xml:space="preserve"> and impulsive activit</w:t>
      </w:r>
      <w:r w:rsidR="00B13BBA" w:rsidRPr="007C4CBD">
        <w:rPr>
          <w:rFonts w:ascii="Times New Roman" w:hAnsi="Times New Roman" w:cs="Times New Roman"/>
          <w:color w:val="000000" w:themeColor="text1"/>
          <w:sz w:val="24"/>
          <w:szCs w:val="24"/>
        </w:rPr>
        <w:t xml:space="preserve">ies </w:t>
      </w:r>
      <w:r w:rsidR="00D602A3" w:rsidRPr="007C4CBD">
        <w:rPr>
          <w:rFonts w:ascii="Times New Roman" w:hAnsi="Times New Roman" w:cs="Times New Roman"/>
          <w:color w:val="000000" w:themeColor="text1"/>
          <w:sz w:val="24"/>
          <w:szCs w:val="24"/>
        </w:rPr>
        <w:t>both spatially and temporally</w:t>
      </w:r>
      <w:r w:rsidR="00612851" w:rsidRPr="007C4CBD">
        <w:rPr>
          <w:rFonts w:ascii="Times New Roman" w:hAnsi="Times New Roman" w:cs="Times New Roman"/>
          <w:color w:val="000000" w:themeColor="text1"/>
          <w:sz w:val="24"/>
          <w:szCs w:val="24"/>
        </w:rPr>
        <w:t>.</w:t>
      </w:r>
      <w:r w:rsidR="00D602A3" w:rsidRPr="007C4CBD">
        <w:rPr>
          <w:rFonts w:ascii="Times New Roman" w:hAnsi="Times New Roman" w:cs="Times New Roman"/>
          <w:color w:val="000000" w:themeColor="text1"/>
          <w:sz w:val="24"/>
          <w:szCs w:val="24"/>
        </w:rPr>
        <w:t xml:space="preserve"> It </w:t>
      </w:r>
      <w:r w:rsidR="00AE6EFF">
        <w:rPr>
          <w:rFonts w:ascii="Times New Roman" w:hAnsi="Times New Roman" w:cs="Times New Roman"/>
          <w:color w:val="000000" w:themeColor="text1"/>
          <w:sz w:val="24"/>
          <w:szCs w:val="24"/>
        </w:rPr>
        <w:t>is</w:t>
      </w:r>
      <w:r w:rsidR="00AE6EFF" w:rsidRPr="007C4CBD">
        <w:rPr>
          <w:rFonts w:ascii="Times New Roman" w:hAnsi="Times New Roman" w:cs="Times New Roman"/>
          <w:color w:val="000000" w:themeColor="text1"/>
          <w:sz w:val="24"/>
          <w:szCs w:val="24"/>
        </w:rPr>
        <w:t xml:space="preserve"> </w:t>
      </w:r>
      <w:r w:rsidR="00D602A3" w:rsidRPr="007C4CBD">
        <w:rPr>
          <w:rFonts w:ascii="Times New Roman" w:hAnsi="Times New Roman" w:cs="Times New Roman"/>
          <w:color w:val="000000" w:themeColor="text1"/>
          <w:sz w:val="24"/>
          <w:szCs w:val="24"/>
        </w:rPr>
        <w:t>interesting to see th</w:t>
      </w:r>
      <w:r w:rsidR="00DD1B53" w:rsidRPr="007C4CBD">
        <w:rPr>
          <w:rFonts w:ascii="Times New Roman" w:hAnsi="Times New Roman" w:cs="Times New Roman"/>
          <w:color w:val="000000" w:themeColor="text1"/>
          <w:sz w:val="24"/>
          <w:szCs w:val="24"/>
        </w:rPr>
        <w:t xml:space="preserve">e involvement of young persons in </w:t>
      </w:r>
      <w:r w:rsidR="00735E13" w:rsidRPr="007C4CBD">
        <w:rPr>
          <w:rFonts w:ascii="Times New Roman" w:hAnsi="Times New Roman" w:cs="Times New Roman"/>
          <w:color w:val="000000" w:themeColor="text1"/>
          <w:sz w:val="24"/>
          <w:szCs w:val="24"/>
        </w:rPr>
        <w:t xml:space="preserve">spatially </w:t>
      </w:r>
      <w:r w:rsidR="00DD1B53" w:rsidRPr="007C4CBD">
        <w:rPr>
          <w:rFonts w:ascii="Times New Roman" w:hAnsi="Times New Roman" w:cs="Times New Roman"/>
          <w:color w:val="000000" w:themeColor="text1"/>
          <w:sz w:val="24"/>
          <w:szCs w:val="24"/>
        </w:rPr>
        <w:t>routine activities.</w:t>
      </w:r>
      <w:r w:rsidR="00F231B9" w:rsidRPr="007C4CBD">
        <w:rPr>
          <w:rFonts w:ascii="Times New Roman" w:hAnsi="Times New Roman" w:cs="Times New Roman"/>
          <w:color w:val="000000" w:themeColor="text1"/>
          <w:sz w:val="24"/>
          <w:szCs w:val="24"/>
        </w:rPr>
        <w:t xml:space="preserve"> If a personal vehicle is used in the activity execution, young people mostly use compact sedans</w:t>
      </w:r>
      <w:r w:rsidR="00DC1698" w:rsidRPr="007C4CBD">
        <w:rPr>
          <w:rFonts w:ascii="Times New Roman" w:hAnsi="Times New Roman" w:cs="Times New Roman"/>
          <w:color w:val="000000" w:themeColor="text1"/>
          <w:sz w:val="24"/>
          <w:szCs w:val="24"/>
        </w:rPr>
        <w:t>;</w:t>
      </w:r>
      <w:r w:rsidR="00F231B9" w:rsidRPr="007C4CBD">
        <w:rPr>
          <w:rFonts w:ascii="Times New Roman" w:hAnsi="Times New Roman" w:cs="Times New Roman"/>
          <w:color w:val="000000" w:themeColor="text1"/>
          <w:sz w:val="24"/>
          <w:szCs w:val="24"/>
        </w:rPr>
        <w:t xml:space="preserve"> seniors </w:t>
      </w:r>
      <w:r w:rsidR="00D77060" w:rsidRPr="007C4CBD">
        <w:rPr>
          <w:rFonts w:ascii="Times New Roman" w:hAnsi="Times New Roman" w:cs="Times New Roman"/>
          <w:color w:val="000000" w:themeColor="text1"/>
          <w:sz w:val="24"/>
          <w:szCs w:val="24"/>
        </w:rPr>
        <w:t>use</w:t>
      </w:r>
      <w:r w:rsidR="00F231B9" w:rsidRPr="007C4CBD">
        <w:rPr>
          <w:rFonts w:ascii="Times New Roman" w:hAnsi="Times New Roman" w:cs="Times New Roman"/>
          <w:color w:val="000000" w:themeColor="text1"/>
          <w:sz w:val="24"/>
          <w:szCs w:val="24"/>
        </w:rPr>
        <w:t xml:space="preserve"> large sedan</w:t>
      </w:r>
      <w:r w:rsidR="00FF0D3B" w:rsidRPr="007C4CBD">
        <w:rPr>
          <w:rFonts w:ascii="Times New Roman" w:hAnsi="Times New Roman" w:cs="Times New Roman"/>
          <w:color w:val="000000" w:themeColor="text1"/>
          <w:sz w:val="24"/>
          <w:szCs w:val="24"/>
        </w:rPr>
        <w:t xml:space="preserve">. </w:t>
      </w:r>
      <w:r w:rsidR="00126AD4" w:rsidRPr="007C4CBD">
        <w:rPr>
          <w:rFonts w:ascii="Times New Roman" w:hAnsi="Times New Roman" w:cs="Times New Roman"/>
          <w:i/>
          <w:color w:val="000000" w:themeColor="text1"/>
          <w:sz w:val="24"/>
          <w:szCs w:val="24"/>
        </w:rPr>
        <w:t xml:space="preserve">Third, </w:t>
      </w:r>
      <w:r w:rsidR="00126AD4" w:rsidRPr="007C4CBD">
        <w:rPr>
          <w:rFonts w:ascii="Times New Roman" w:hAnsi="Times New Roman" w:cs="Times New Roman"/>
          <w:color w:val="000000" w:themeColor="text1"/>
          <w:sz w:val="24"/>
          <w:szCs w:val="24"/>
        </w:rPr>
        <w:t>as</w:t>
      </w:r>
      <w:r w:rsidR="006C27FE" w:rsidRPr="007C4CBD">
        <w:rPr>
          <w:rFonts w:ascii="Times New Roman" w:hAnsi="Times New Roman" w:cs="Times New Roman"/>
          <w:color w:val="000000" w:themeColor="text1"/>
          <w:sz w:val="24"/>
          <w:szCs w:val="24"/>
        </w:rPr>
        <w:t xml:space="preserve"> expected, university degree holders prefer routine activities and they use more compact sedans </w:t>
      </w:r>
      <w:r w:rsidR="00DC1698" w:rsidRPr="007C4CBD">
        <w:rPr>
          <w:rFonts w:ascii="Times New Roman" w:hAnsi="Times New Roman" w:cs="Times New Roman"/>
          <w:color w:val="000000" w:themeColor="text1"/>
          <w:sz w:val="24"/>
          <w:szCs w:val="24"/>
        </w:rPr>
        <w:t>relative</w:t>
      </w:r>
      <w:r w:rsidR="006C27FE" w:rsidRPr="007C4CBD">
        <w:rPr>
          <w:rFonts w:ascii="Times New Roman" w:hAnsi="Times New Roman" w:cs="Times New Roman"/>
          <w:color w:val="000000" w:themeColor="text1"/>
          <w:sz w:val="24"/>
          <w:szCs w:val="24"/>
        </w:rPr>
        <w:t xml:space="preserve"> to non-university degree holders.</w:t>
      </w:r>
      <w:r w:rsidR="00D602A3" w:rsidRPr="007C4CBD">
        <w:rPr>
          <w:rFonts w:ascii="Times New Roman" w:hAnsi="Times New Roman" w:cs="Times New Roman"/>
          <w:color w:val="000000" w:themeColor="text1"/>
          <w:sz w:val="24"/>
          <w:szCs w:val="24"/>
        </w:rPr>
        <w:t xml:space="preserve"> </w:t>
      </w:r>
      <w:r w:rsidR="00FD0352" w:rsidRPr="007C4CBD">
        <w:rPr>
          <w:rFonts w:ascii="Times New Roman" w:hAnsi="Times New Roman" w:cs="Times New Roman"/>
          <w:color w:val="000000" w:themeColor="text1"/>
          <w:sz w:val="24"/>
          <w:szCs w:val="24"/>
        </w:rPr>
        <w:t xml:space="preserve"> </w:t>
      </w:r>
    </w:p>
    <w:p w14:paraId="00D29FDF" w14:textId="77777777" w:rsidR="00246493" w:rsidRPr="007C4CBD" w:rsidRDefault="00246493" w:rsidP="00EF7ED3">
      <w:pPr>
        <w:pStyle w:val="Standard"/>
        <w:spacing w:after="0" w:line="240" w:lineRule="auto"/>
        <w:jc w:val="both"/>
        <w:rPr>
          <w:rFonts w:ascii="Times New Roman" w:hAnsi="Times New Roman" w:cs="Times New Roman"/>
          <w:color w:val="000000" w:themeColor="text1"/>
          <w:sz w:val="24"/>
          <w:szCs w:val="24"/>
        </w:rPr>
      </w:pPr>
    </w:p>
    <w:p w14:paraId="2B4BD74C" w14:textId="77777777" w:rsidR="00482C4C" w:rsidRPr="007C4CBD" w:rsidRDefault="00482C4C" w:rsidP="00EF7ED3">
      <w:pPr>
        <w:pStyle w:val="Heading1"/>
        <w:rPr>
          <w:rFonts w:cs="Times New Roman"/>
          <w:color w:val="000000" w:themeColor="text1"/>
          <w:szCs w:val="24"/>
        </w:rPr>
      </w:pPr>
      <w:r w:rsidRPr="007C4CBD">
        <w:rPr>
          <w:rFonts w:cs="Times New Roman"/>
          <w:color w:val="000000" w:themeColor="text1"/>
          <w:szCs w:val="24"/>
        </w:rPr>
        <w:t xml:space="preserve">ECONOMETRIC FRAMEWORK </w:t>
      </w:r>
    </w:p>
    <w:p w14:paraId="178F5BAD" w14:textId="77777777" w:rsidR="00482C4C" w:rsidRPr="007C4CBD" w:rsidRDefault="00482C4C" w:rsidP="00EF7ED3">
      <w:pPr>
        <w:pStyle w:val="Standard"/>
        <w:spacing w:after="0" w:line="240" w:lineRule="auto"/>
        <w:jc w:val="both"/>
        <w:rPr>
          <w:rFonts w:ascii="Times New Roman" w:hAnsi="Times New Roman" w:cs="Times New Roman"/>
          <w:color w:val="000000" w:themeColor="text1"/>
          <w:sz w:val="24"/>
          <w:szCs w:val="24"/>
        </w:rPr>
      </w:pPr>
    </w:p>
    <w:p w14:paraId="71BCAB63" w14:textId="78C4371D" w:rsidR="00482C4C" w:rsidRPr="007C4CBD" w:rsidRDefault="00B13BBA"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In this analysis, </w:t>
      </w:r>
      <w:r w:rsidR="00482C4C" w:rsidRPr="007C4CBD">
        <w:rPr>
          <w:rFonts w:ascii="Times New Roman" w:hAnsi="Times New Roman" w:cs="Times New Roman"/>
          <w:color w:val="000000" w:themeColor="text1"/>
          <w:sz w:val="24"/>
          <w:szCs w:val="24"/>
        </w:rPr>
        <w:t xml:space="preserve">we use </w:t>
      </w:r>
      <w:r w:rsidRPr="007C4CBD">
        <w:rPr>
          <w:rFonts w:ascii="Times New Roman" w:hAnsi="Times New Roman" w:cs="Times New Roman"/>
          <w:color w:val="000000" w:themeColor="text1"/>
          <w:sz w:val="24"/>
          <w:szCs w:val="24"/>
        </w:rPr>
        <w:t xml:space="preserve">a panel mixed </w:t>
      </w:r>
      <w:r w:rsidR="00482C4C" w:rsidRPr="007C4CBD">
        <w:rPr>
          <w:rFonts w:ascii="Times New Roman" w:hAnsi="Times New Roman" w:cs="Times New Roman"/>
          <w:color w:val="000000" w:themeColor="text1"/>
          <w:sz w:val="24"/>
          <w:szCs w:val="24"/>
        </w:rPr>
        <w:t>multinomial logit (</w:t>
      </w:r>
      <w:r w:rsidR="008039D3">
        <w:rPr>
          <w:rFonts w:ascii="Times New Roman" w:hAnsi="Times New Roman" w:cs="Times New Roman"/>
          <w:color w:val="000000" w:themeColor="text1"/>
          <w:sz w:val="24"/>
          <w:szCs w:val="24"/>
        </w:rPr>
        <w:t>M</w:t>
      </w:r>
      <w:r w:rsidR="00482C4C" w:rsidRPr="007C4CBD">
        <w:rPr>
          <w:rFonts w:ascii="Times New Roman" w:hAnsi="Times New Roman" w:cs="Times New Roman"/>
          <w:color w:val="000000" w:themeColor="text1"/>
          <w:sz w:val="24"/>
          <w:szCs w:val="24"/>
        </w:rPr>
        <w:t xml:space="preserve">MNL) model formulation. Let </w:t>
      </w:r>
      <w:r w:rsidR="00482C4C" w:rsidRPr="007C4CBD">
        <w:rPr>
          <w:rFonts w:ascii="Times New Roman" w:hAnsi="Times New Roman" w:cs="Times New Roman"/>
          <w:i/>
          <w:color w:val="000000" w:themeColor="text1"/>
          <w:sz w:val="24"/>
          <w:szCs w:val="24"/>
        </w:rPr>
        <w:t>i</w:t>
      </w:r>
      <w:r w:rsidR="00482C4C" w:rsidRPr="007C4CBD">
        <w:rPr>
          <w:rFonts w:ascii="Times New Roman" w:hAnsi="Times New Roman" w:cs="Times New Roman"/>
          <w:color w:val="000000" w:themeColor="text1"/>
          <w:sz w:val="24"/>
          <w:szCs w:val="24"/>
        </w:rPr>
        <w:t xml:space="preserve"> be the index for the discrete choice combination of activity flexibility (temporal and spatial), activity </w:t>
      </w:r>
      <w:r w:rsidR="00D73F8D" w:rsidRPr="007C4CBD">
        <w:rPr>
          <w:rFonts w:ascii="Times New Roman" w:hAnsi="Times New Roman" w:cs="Times New Roman"/>
          <w:color w:val="000000" w:themeColor="text1"/>
          <w:sz w:val="24"/>
          <w:szCs w:val="24"/>
        </w:rPr>
        <w:t>vehicle type</w:t>
      </w:r>
      <w:r w:rsidR="00482C4C" w:rsidRPr="007C4CBD">
        <w:rPr>
          <w:rFonts w:ascii="Times New Roman" w:hAnsi="Times New Roman" w:cs="Times New Roman"/>
          <w:color w:val="000000" w:themeColor="text1"/>
          <w:sz w:val="24"/>
          <w:szCs w:val="24"/>
        </w:rPr>
        <w:t xml:space="preserve"> choice and primary driver choice (</w:t>
      </w:r>
      <w:r w:rsidR="00482C4C" w:rsidRPr="007C4CBD">
        <w:rPr>
          <w:rFonts w:ascii="Times New Roman" w:hAnsi="Times New Roman" w:cs="Times New Roman"/>
          <w:i/>
          <w:color w:val="000000" w:themeColor="text1"/>
          <w:sz w:val="24"/>
          <w:szCs w:val="24"/>
        </w:rPr>
        <w:t>i = 1, 2,… I</w:t>
      </w:r>
      <w:r w:rsidR="00482C4C" w:rsidRPr="007C4CBD">
        <w:rPr>
          <w:rFonts w:ascii="Times New Roman" w:hAnsi="Times New Roman" w:cs="Times New Roman"/>
          <w:color w:val="000000" w:themeColor="text1"/>
          <w:sz w:val="24"/>
          <w:szCs w:val="24"/>
        </w:rPr>
        <w:t>). With this notation, the random utility formulation takes the following familiar form</w:t>
      </w:r>
      <w:r w:rsidR="00841CC5" w:rsidRPr="007C4CBD">
        <w:rPr>
          <w:rFonts w:ascii="Times New Roman" w:hAnsi="Times New Roman" w:cs="Times New Roman"/>
          <w:color w:val="000000" w:themeColor="text1"/>
          <w:sz w:val="24"/>
          <w:szCs w:val="24"/>
        </w:rPr>
        <w:t xml:space="preserve"> (index for individual is suppressed)</w:t>
      </w:r>
      <w:r w:rsidR="00482C4C" w:rsidRPr="007C4CBD">
        <w:rPr>
          <w:rFonts w:ascii="Times New Roman" w:hAnsi="Times New Roman" w:cs="Times New Roman"/>
          <w:color w:val="000000" w:themeColor="text1"/>
          <w:sz w:val="24"/>
          <w:szCs w:val="24"/>
        </w:rPr>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64"/>
        <w:gridCol w:w="496"/>
      </w:tblGrid>
      <w:tr w:rsidR="002A09CF" w:rsidRPr="007C4CBD" w14:paraId="1CF3C068" w14:textId="77777777" w:rsidTr="002A09CF">
        <w:tc>
          <w:tcPr>
            <w:tcW w:w="4735" w:type="pct"/>
            <w:shd w:val="clear" w:color="auto" w:fill="auto"/>
            <w:vAlign w:val="center"/>
          </w:tcPr>
          <w:p w14:paraId="40E6C4D2" w14:textId="77777777" w:rsidR="002A09CF" w:rsidRPr="002A09CF" w:rsidRDefault="00AB6B10" w:rsidP="00EF7ED3">
            <w:pPr>
              <w:spacing w:before="200" w:after="200"/>
              <w:rPr>
                <w:rFonts w:ascii="Times New Roman" w:hAnsi="Times New Roman" w:cs="Times New Roman"/>
                <w:color w:val="000000" w:themeColor="text1"/>
                <w:sz w:val="24"/>
                <w:szCs w:val="24"/>
              </w:rPr>
            </w:pPr>
            <m:oMathPara>
              <m:oMathParaPr>
                <m:jc m:val="left"/>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i</m:t>
                        </m:r>
                      </m:sub>
                    </m:sSub>
                  </m:e>
                  <m:sup>
                    <m:r>
                      <w:rPr>
                        <w:rFonts w:ascii="Cambria Math" w:hAnsi="Cambria Math" w:cs="Times New Roman"/>
                        <w:color w:val="000000" w:themeColor="text1"/>
                        <w:sz w:val="24"/>
                        <w:szCs w:val="24"/>
                      </w:rPr>
                      <m:t>'</m:t>
                    </m:r>
                  </m:sup>
                </m:s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oMath>
            </m:oMathPara>
          </w:p>
        </w:tc>
        <w:tc>
          <w:tcPr>
            <w:tcW w:w="265" w:type="pct"/>
            <w:shd w:val="clear" w:color="auto" w:fill="auto"/>
            <w:vAlign w:val="center"/>
          </w:tcPr>
          <w:p w14:paraId="70197D95" w14:textId="77777777" w:rsidR="002A09CF" w:rsidRPr="007C4CBD" w:rsidRDefault="002A09CF" w:rsidP="00EF7ED3">
            <w:pPr>
              <w:spacing w:before="200" w:after="200"/>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(1)</w:t>
            </w:r>
          </w:p>
        </w:tc>
      </w:tr>
    </w:tbl>
    <w:p w14:paraId="4E29123F" w14:textId="7341177D" w:rsidR="00482C4C" w:rsidRPr="007C4CBD" w:rsidRDefault="00482C4C"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In the above equation,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i</m:t>
            </m:r>
          </m:sub>
        </m:sSub>
      </m:oMath>
      <w:r w:rsidRPr="007C4CBD">
        <w:rPr>
          <w:rFonts w:ascii="Times New Roman" w:hAnsi="Times New Roman" w:cs="Times New Roman"/>
          <w:color w:val="000000" w:themeColor="text1"/>
          <w:sz w:val="24"/>
          <w:szCs w:val="24"/>
        </w:rPr>
        <w:t xml:space="preserve"> represents the utility obtained by the </w:t>
      </w:r>
      <w:r w:rsidRPr="007C4CBD">
        <w:rPr>
          <w:rFonts w:ascii="Times New Roman" w:hAnsi="Times New Roman" w:cs="Times New Roman"/>
          <w:i/>
          <w:color w:val="000000" w:themeColor="text1"/>
          <w:sz w:val="24"/>
          <w:szCs w:val="24"/>
        </w:rPr>
        <w:t>q</w:t>
      </w:r>
      <w:r w:rsidRPr="007C4CBD">
        <w:rPr>
          <w:rFonts w:ascii="Times New Roman" w:hAnsi="Times New Roman" w:cs="Times New Roman"/>
          <w:color w:val="000000" w:themeColor="text1"/>
          <w:sz w:val="24"/>
          <w:szCs w:val="24"/>
          <w:vertAlign w:val="superscript"/>
        </w:rPr>
        <w:t>th</w:t>
      </w:r>
      <w:r w:rsidRPr="007C4CBD">
        <w:rPr>
          <w:rFonts w:ascii="Times New Roman" w:hAnsi="Times New Roman" w:cs="Times New Roman"/>
          <w:color w:val="000000" w:themeColor="text1"/>
          <w:sz w:val="24"/>
          <w:szCs w:val="24"/>
        </w:rPr>
        <w:t xml:space="preserve"> individual in choosing the </w:t>
      </w:r>
      <w:r w:rsidRPr="007C4CBD">
        <w:rPr>
          <w:rFonts w:ascii="Times New Roman" w:hAnsi="Times New Roman" w:cs="Times New Roman"/>
          <w:i/>
          <w:color w:val="000000" w:themeColor="text1"/>
          <w:sz w:val="24"/>
          <w:szCs w:val="24"/>
        </w:rPr>
        <w:t>i</w:t>
      </w:r>
      <w:r w:rsidRPr="007C4CBD">
        <w:rPr>
          <w:rFonts w:ascii="Times New Roman" w:hAnsi="Times New Roman" w:cs="Times New Roman"/>
          <w:color w:val="000000" w:themeColor="text1"/>
          <w:sz w:val="24"/>
          <w:szCs w:val="24"/>
          <w:vertAlign w:val="superscript"/>
        </w:rPr>
        <w:t>th</w:t>
      </w:r>
      <w:r w:rsidRPr="007C4CBD">
        <w:rPr>
          <w:rFonts w:ascii="Times New Roman" w:hAnsi="Times New Roman" w:cs="Times New Roman"/>
          <w:color w:val="000000" w:themeColor="text1"/>
          <w:sz w:val="24"/>
          <w:szCs w:val="24"/>
        </w:rPr>
        <w:t xml:space="preserve"> alternative.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oMath>
      <w:r w:rsidRPr="007C4CBD">
        <w:rPr>
          <w:rFonts w:ascii="Times New Roman" w:hAnsi="Times New Roman" w:cs="Times New Roman"/>
          <w:color w:val="000000" w:themeColor="text1"/>
          <w:sz w:val="24"/>
          <w:szCs w:val="24"/>
        </w:rPr>
        <w:t xml:space="preserve">is a vector of attributes influencing the choice framework.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β</m:t>
            </m:r>
          </m:e>
          <m:sup>
            <m:r>
              <w:rPr>
                <w:rFonts w:ascii="Cambria Math" w:hAnsi="Cambria Math" w:cs="Times New Roman"/>
                <w:color w:val="000000" w:themeColor="text1"/>
                <w:sz w:val="24"/>
                <w:szCs w:val="24"/>
              </w:rPr>
              <m:t>'</m:t>
            </m:r>
          </m:sup>
        </m:sSup>
      </m:oMath>
      <w:r w:rsidRPr="007C4CBD">
        <w:rPr>
          <w:rFonts w:ascii="Times New Roman" w:hAnsi="Times New Roman" w:cs="Times New Roman"/>
          <w:color w:val="000000" w:themeColor="text1"/>
          <w:sz w:val="24"/>
          <w:szCs w:val="24"/>
        </w:rPr>
        <w:t xml:space="preserve"> is a corresponding vector of </w:t>
      </w:r>
      <w:r w:rsidR="00962C3A" w:rsidRPr="007C4CBD">
        <w:rPr>
          <w:rFonts w:ascii="Times New Roman" w:hAnsi="Times New Roman" w:cs="Times New Roman"/>
          <w:color w:val="000000" w:themeColor="text1"/>
          <w:sz w:val="24"/>
          <w:szCs w:val="24"/>
        </w:rPr>
        <w:t xml:space="preserve">mean </w:t>
      </w:r>
      <w:r w:rsidRPr="007C4CBD">
        <w:rPr>
          <w:rFonts w:ascii="Times New Roman" w:hAnsi="Times New Roman" w:cs="Times New Roman"/>
          <w:color w:val="000000" w:themeColor="text1"/>
          <w:sz w:val="24"/>
          <w:szCs w:val="24"/>
        </w:rPr>
        <w:t>coefficients</w:t>
      </w:r>
      <w:r w:rsidR="00E22C74" w:rsidRPr="007C4CBD">
        <w:rPr>
          <w:rFonts w:ascii="Times New Roman" w:hAnsi="Times New Roman" w:cs="Times New Roman"/>
          <w:color w:val="000000" w:themeColor="text1"/>
          <w:sz w:val="24"/>
          <w:szCs w:val="24"/>
        </w:rPr>
        <w:t>.</w:t>
      </w:r>
      <w:r w:rsidR="0028348C" w:rsidRPr="007C4CBD">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i</m:t>
            </m:r>
          </m:sub>
        </m:sSub>
      </m:oMath>
      <w:r w:rsidR="00923FA5" w:rsidRPr="007C4CBD">
        <w:rPr>
          <w:rFonts w:ascii="Times New Roman" w:hAnsi="Times New Roman"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oMath>
      <w:r w:rsidR="00923FA5" w:rsidRPr="007C4CBD">
        <w:rPr>
          <w:rFonts w:ascii="Times New Roman" w:hAnsi="Times New Roman" w:cs="Times New Roman"/>
          <w:color w:val="000000" w:themeColor="text1"/>
          <w:sz w:val="24"/>
          <w:szCs w:val="24"/>
        </w:rPr>
        <w:t xml:space="preserve"> </w:t>
      </w:r>
      <w:r w:rsidR="00D73F8D" w:rsidRPr="007C4CBD">
        <w:rPr>
          <w:rFonts w:ascii="Times New Roman" w:hAnsi="Times New Roman" w:cs="Times New Roman"/>
          <w:color w:val="000000" w:themeColor="text1"/>
          <w:sz w:val="24"/>
          <w:szCs w:val="24"/>
        </w:rPr>
        <w:t>form the</w:t>
      </w:r>
      <w:r w:rsidR="00841CC5" w:rsidRPr="007C4CBD">
        <w:rPr>
          <w:rFonts w:ascii="Times New Roman" w:hAnsi="Times New Roman" w:cs="Times New Roman"/>
          <w:color w:val="000000" w:themeColor="text1"/>
          <w:sz w:val="24"/>
          <w:szCs w:val="24"/>
        </w:rPr>
        <w:t xml:space="preserve"> complete</w:t>
      </w:r>
      <w:r w:rsidR="00D73F8D" w:rsidRPr="007C4CBD">
        <w:rPr>
          <w:rFonts w:ascii="Times New Roman" w:hAnsi="Times New Roman" w:cs="Times New Roman"/>
          <w:color w:val="000000" w:themeColor="text1"/>
          <w:sz w:val="24"/>
          <w:szCs w:val="24"/>
        </w:rPr>
        <w:t xml:space="preserve"> error term.</w:t>
      </w:r>
      <w:r w:rsidR="00962C3A" w:rsidRPr="007C4CBD">
        <w:rPr>
          <w:rFonts w:ascii="Times New Roman" w:hAnsi="Times New Roman" w:cs="Times New Roman"/>
          <w:color w:val="000000" w:themeColor="text1"/>
          <w:sz w:val="24"/>
          <w:szCs w:val="24"/>
        </w:rPr>
        <w:t xml:space="preserve"> </w:t>
      </w:r>
      <w:r w:rsidR="00D73F8D" w:rsidRPr="007C4CBD">
        <w:rPr>
          <w:rFonts w:ascii="Times New Roman" w:hAnsi="Times New Roman" w:cs="Times New Roman"/>
          <w:color w:val="000000" w:themeColor="text1"/>
          <w:sz w:val="24"/>
          <w:szCs w:val="24"/>
        </w:rPr>
        <w:t xml:space="preserve">The first component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μ</m:t>
            </m:r>
          </m:e>
          <m:sub>
            <m:r>
              <w:rPr>
                <w:rFonts w:ascii="Cambria Math" w:hAnsi="Cambria Math" w:cs="Times New Roman"/>
                <w:color w:val="000000" w:themeColor="text1"/>
                <w:sz w:val="24"/>
                <w:szCs w:val="24"/>
              </w:rPr>
              <m:t>i</m:t>
            </m:r>
          </m:sub>
        </m:sSub>
      </m:oMath>
      <w:r w:rsidR="00E22C74" w:rsidRPr="007C4CBD">
        <w:rPr>
          <w:rFonts w:ascii="Times New Roman" w:hAnsi="Times New Roman" w:cs="Times New Roman"/>
          <w:color w:val="000000" w:themeColor="text1"/>
          <w:sz w:val="24"/>
          <w:szCs w:val="24"/>
        </w:rPr>
        <w:t xml:space="preserve"> is </w:t>
      </w:r>
      <w:r w:rsidR="00D73F8D" w:rsidRPr="007C4CBD">
        <w:rPr>
          <w:rFonts w:ascii="Times New Roman" w:hAnsi="Times New Roman" w:cs="Times New Roman"/>
          <w:color w:val="000000" w:themeColor="text1"/>
          <w:sz w:val="24"/>
          <w:szCs w:val="24"/>
        </w:rPr>
        <w:t>an idiosyncratic error term assumed to be identically and independently type-1 extreme value distributed</w:t>
      </w:r>
      <w:r w:rsidR="00E22C74" w:rsidRPr="007C4CBD">
        <w:rPr>
          <w:rFonts w:ascii="Times New Roman" w:hAnsi="Times New Roman" w:cs="Times New Roman"/>
          <w:color w:val="000000" w:themeColor="text1"/>
          <w:sz w:val="24"/>
          <w:szCs w:val="24"/>
        </w:rPr>
        <w:t xml:space="preserve"> </w:t>
      </w:r>
      <w:r w:rsidR="00AE6EFF">
        <w:rPr>
          <w:rFonts w:ascii="Times New Roman" w:hAnsi="Times New Roman" w:cs="Times New Roman"/>
          <w:color w:val="000000" w:themeColor="text1"/>
          <w:sz w:val="24"/>
          <w:szCs w:val="24"/>
        </w:rPr>
        <w:t xml:space="preserve">(tied to the number of activity records in the dataset) </w:t>
      </w:r>
      <w:r w:rsidR="00D73F8D" w:rsidRPr="007C4CBD">
        <w:rPr>
          <w:rFonts w:ascii="Times New Roman" w:hAnsi="Times New Roman" w:cs="Times New Roman"/>
          <w:color w:val="000000" w:themeColor="text1"/>
          <w:sz w:val="24"/>
          <w:szCs w:val="24"/>
        </w:rPr>
        <w:t xml:space="preserve">while the second term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oMath>
      <w:r w:rsidR="00D73F8D" w:rsidRPr="007C4CBD">
        <w:rPr>
          <w:rFonts w:ascii="Times New Roman" w:hAnsi="Times New Roman" w:cs="Times New Roman"/>
          <w:color w:val="000000" w:themeColor="text1"/>
          <w:sz w:val="24"/>
          <w:szCs w:val="24"/>
        </w:rPr>
        <w:t xml:space="preserve"> is a </w:t>
      </w:r>
      <w:r w:rsidR="00E22C74" w:rsidRPr="007C4CBD">
        <w:rPr>
          <w:rFonts w:ascii="Times New Roman" w:hAnsi="Times New Roman" w:cs="Times New Roman"/>
          <w:color w:val="000000" w:themeColor="text1"/>
          <w:sz w:val="24"/>
          <w:szCs w:val="24"/>
        </w:rPr>
        <w:t xml:space="preserve">vector of </w:t>
      </w:r>
      <w:r w:rsidR="00FB1126" w:rsidRPr="007C4CBD">
        <w:rPr>
          <w:rFonts w:ascii="Times New Roman" w:hAnsi="Times New Roman" w:cs="Times New Roman"/>
          <w:color w:val="000000" w:themeColor="text1"/>
          <w:sz w:val="24"/>
          <w:szCs w:val="24"/>
        </w:rPr>
        <w:t xml:space="preserve">normal </w:t>
      </w:r>
      <w:r w:rsidR="00E22C74" w:rsidRPr="007C4CBD">
        <w:rPr>
          <w:rFonts w:ascii="Times New Roman" w:hAnsi="Times New Roman" w:cs="Times New Roman"/>
          <w:color w:val="000000" w:themeColor="text1"/>
          <w:sz w:val="24"/>
          <w:szCs w:val="24"/>
        </w:rPr>
        <w:t>random terms with zero mean</w:t>
      </w:r>
      <w:r w:rsidR="00AE6EFF">
        <w:rPr>
          <w:rFonts w:ascii="Times New Roman" w:hAnsi="Times New Roman" w:cs="Times New Roman"/>
          <w:color w:val="000000" w:themeColor="text1"/>
          <w:sz w:val="24"/>
          <w:szCs w:val="24"/>
        </w:rPr>
        <w:t xml:space="preserve"> (tied to the number of individuals in the dataset)</w:t>
      </w:r>
      <w:r w:rsidRPr="007C4CBD">
        <w:rPr>
          <w:rFonts w:ascii="Times New Roman" w:hAnsi="Times New Roman" w:cs="Times New Roman"/>
          <w:color w:val="000000" w:themeColor="text1"/>
          <w:sz w:val="24"/>
          <w:szCs w:val="24"/>
        </w:rPr>
        <w:t xml:space="preserve">. According to the utility maximization principle, an individual </w:t>
      </w:r>
      <w:r w:rsidRPr="007C4CBD">
        <w:rPr>
          <w:rFonts w:ascii="Times New Roman" w:hAnsi="Times New Roman" w:cs="Times New Roman"/>
          <w:i/>
          <w:color w:val="000000" w:themeColor="text1"/>
          <w:sz w:val="24"/>
          <w:szCs w:val="24"/>
        </w:rPr>
        <w:t>q</w:t>
      </w:r>
      <w:r w:rsidRPr="007C4CBD">
        <w:rPr>
          <w:rFonts w:ascii="Times New Roman" w:hAnsi="Times New Roman" w:cs="Times New Roman"/>
          <w:color w:val="000000" w:themeColor="text1"/>
          <w:sz w:val="24"/>
          <w:szCs w:val="24"/>
        </w:rPr>
        <w:t xml:space="preserve"> will choose the alternative that </w:t>
      </w:r>
      <w:r w:rsidRPr="007C4CBD">
        <w:rPr>
          <w:rFonts w:ascii="Times New Roman" w:hAnsi="Times New Roman" w:cs="Times New Roman"/>
          <w:color w:val="000000" w:themeColor="text1"/>
          <w:sz w:val="24"/>
          <w:szCs w:val="24"/>
        </w:rPr>
        <w:lastRenderedPageBreak/>
        <w:t xml:space="preserve">offers the highest utility. The </w:t>
      </w:r>
      <w:r w:rsidR="006C0B6C" w:rsidRPr="007C4CBD">
        <w:rPr>
          <w:rFonts w:ascii="Times New Roman" w:hAnsi="Times New Roman" w:cs="Times New Roman"/>
          <w:color w:val="000000" w:themeColor="text1"/>
          <w:sz w:val="24"/>
          <w:szCs w:val="24"/>
        </w:rPr>
        <w:t xml:space="preserve">unconditional </w:t>
      </w:r>
      <w:r w:rsidRPr="007C4CBD">
        <w:rPr>
          <w:rFonts w:ascii="Times New Roman" w:hAnsi="Times New Roman" w:cs="Times New Roman"/>
          <w:color w:val="000000" w:themeColor="text1"/>
          <w:sz w:val="24"/>
          <w:szCs w:val="24"/>
        </w:rPr>
        <w:t xml:space="preserve">probability expression for choosing alternative </w:t>
      </w:r>
      <w:r w:rsidRPr="007C4CBD">
        <w:rPr>
          <w:rFonts w:ascii="Times New Roman" w:hAnsi="Times New Roman" w:cs="Times New Roman"/>
          <w:i/>
          <w:color w:val="000000" w:themeColor="text1"/>
          <w:sz w:val="24"/>
          <w:szCs w:val="24"/>
        </w:rPr>
        <w:t>i</w:t>
      </w:r>
      <w:r w:rsidRPr="007C4CBD">
        <w:rPr>
          <w:rFonts w:ascii="Times New Roman" w:hAnsi="Times New Roman" w:cs="Times New Roman"/>
          <w:color w:val="000000" w:themeColor="text1"/>
          <w:sz w:val="24"/>
          <w:szCs w:val="24"/>
        </w:rPr>
        <w:t xml:space="preserve"> </w:t>
      </w:r>
      <w:r w:rsidR="00C87FD4">
        <w:rPr>
          <w:rFonts w:ascii="Times New Roman" w:hAnsi="Times New Roman" w:cs="Times New Roman"/>
          <w:color w:val="000000" w:themeColor="text1"/>
          <w:sz w:val="24"/>
          <w:szCs w:val="24"/>
        </w:rPr>
        <w:t xml:space="preserve">across a series of activities for individual </w:t>
      </w:r>
      <w:r w:rsidR="00C87FD4" w:rsidRPr="00F972D5">
        <w:rPr>
          <w:rFonts w:ascii="Times New Roman" w:hAnsi="Times New Roman" w:cs="Times New Roman"/>
          <w:i/>
          <w:color w:val="000000" w:themeColor="text1"/>
          <w:sz w:val="24"/>
          <w:szCs w:val="24"/>
        </w:rPr>
        <w:t>q</w:t>
      </w:r>
      <w:r w:rsidR="00C87FD4">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t>is given by:</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64"/>
        <w:gridCol w:w="496"/>
      </w:tblGrid>
      <w:tr w:rsidR="002A09CF" w:rsidRPr="007C4CBD" w14:paraId="07335FDD" w14:textId="77777777" w:rsidTr="002A09CF">
        <w:tc>
          <w:tcPr>
            <w:tcW w:w="4735" w:type="pct"/>
            <w:shd w:val="clear" w:color="auto" w:fill="auto"/>
            <w:vAlign w:val="center"/>
          </w:tcPr>
          <w:p w14:paraId="63222E92" w14:textId="4A849A2D" w:rsidR="002A09CF" w:rsidRPr="002A09CF" w:rsidRDefault="00AB6B10" w:rsidP="00EF7ED3">
            <w:pPr>
              <w:spacing w:before="200" w:after="200"/>
              <w:jc w:val="center"/>
              <w:rPr>
                <w:rFonts w:ascii="Times New Roman" w:hAnsi="Times New Roman" w:cs="Times New Roman"/>
                <w:color w:val="000000" w:themeColor="text1"/>
                <w:sz w:val="24"/>
                <w:szCs w:val="24"/>
              </w:rPr>
            </w:pPr>
            <m:oMathPara>
              <m:oMathParaPr>
                <m:jc m:val="left"/>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nary>
                  <m:naryPr>
                    <m:limLoc m:val="undOvr"/>
                    <m:subHide m:val="1"/>
                    <m:supHide m:val="1"/>
                    <m:ctrlPr>
                      <w:rPr>
                        <w:rFonts w:ascii="Cambria Math" w:hAnsi="Cambria Math" w:cs="Times New Roman"/>
                        <w:i/>
                        <w:color w:val="000000" w:themeColor="text1"/>
                        <w:sz w:val="24"/>
                        <w:szCs w:val="24"/>
                      </w:rPr>
                    </m:ctrlPr>
                  </m:naryPr>
                  <m:sub/>
                  <m:sup/>
                  <m:e>
                    <m:nary>
                      <m:naryPr>
                        <m:chr m:val="∏"/>
                        <m:limLoc m:val="subSup"/>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t=1</m:t>
                        </m:r>
                      </m:sub>
                      <m:sup>
                        <m:r>
                          <w:rPr>
                            <w:rFonts w:ascii="Cambria Math" w:hAnsi="Cambria Math" w:cs="Times New Roman"/>
                            <w:color w:val="000000" w:themeColor="text1"/>
                            <w:sz w:val="24"/>
                            <w:szCs w:val="24"/>
                          </w:rPr>
                          <m:t>T</m:t>
                        </m:r>
                      </m:sup>
                      <m:e>
                        <m:f>
                          <m:fPr>
                            <m:ctrlPr>
                              <w:rPr>
                                <w:rFonts w:ascii="Cambria Math" w:hAnsi="Cambria Math" w:cs="Times New Roman"/>
                                <w:i/>
                                <w:color w:val="000000" w:themeColor="text1"/>
                                <w:sz w:val="24"/>
                                <w:szCs w:val="24"/>
                              </w:rPr>
                            </m:ctrlPr>
                          </m:fPr>
                          <m:num>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exp</m:t>
                                </m:r>
                              </m:fName>
                              <m:e>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β</m:t>
                                    </m:r>
                                  </m:e>
                                  <m:sup>
                                    <m:r>
                                      <w:rPr>
                                        <w:rFonts w:ascii="Cambria Math" w:hAnsi="Cambria Math" w:cs="Times New Roman"/>
                                        <w:color w:val="000000" w:themeColor="text1"/>
                                        <w:sz w:val="24"/>
                                        <w:szCs w:val="24"/>
                                      </w:rPr>
                                      <m:t>'</m:t>
                                    </m:r>
                                  </m:sup>
                                </m:s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e>
                            </m:func>
                          </m:num>
                          <m:den>
                            <m:nary>
                              <m:naryPr>
                                <m:chr m:val="∑"/>
                                <m:limLoc m:val="undOvr"/>
                                <m:supHide m:val="1"/>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jϵC</m:t>
                                </m:r>
                              </m:sub>
                              <m:sup/>
                              <m:e>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 xml:space="preserve">exp </m:t>
                                    </m:r>
                                  </m:fName>
                                  <m:e>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β</m:t>
                                        </m:r>
                                      </m:e>
                                      <m:sup>
                                        <m:r>
                                          <w:rPr>
                                            <w:rFonts w:ascii="Cambria Math" w:hAnsi="Cambria Math" w:cs="Times New Roman"/>
                                            <w:color w:val="000000" w:themeColor="text1"/>
                                            <w:sz w:val="24"/>
                                            <w:szCs w:val="24"/>
                                          </w:rPr>
                                          <m:t>'</m:t>
                                        </m:r>
                                      </m:sup>
                                    </m:s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e>
                                </m:func>
                              </m:e>
                            </m:nary>
                          </m:den>
                        </m:f>
                        <m:r>
                          <w:rPr>
                            <w:rFonts w:ascii="Cambria Math" w:hAnsi="Cambria Math" w:cs="Times New Roman"/>
                            <w:color w:val="000000" w:themeColor="text1"/>
                            <w:sz w:val="24"/>
                            <w:szCs w:val="24"/>
                          </w:rPr>
                          <m:t>d</m:t>
                        </m:r>
                        <m:r>
                          <m:rPr>
                            <m:sty m:val="bi"/>
                          </m:rPr>
                          <w:rPr>
                            <w:rFonts w:ascii="Cambria Math" w:hAnsi="Cambria Math" w:cs="Times New Roman"/>
                            <w:color w:val="000000" w:themeColor="text1"/>
                            <w:sz w:val="24"/>
                            <w:szCs w:val="24"/>
                          </w:rPr>
                          <m:t>F</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d</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η</m:t>
                            </m:r>
                          </m:e>
                          <m:sub>
                            <m:r>
                              <w:rPr>
                                <w:rFonts w:ascii="Cambria Math" w:hAnsi="Cambria Math" w:cs="Times New Roman"/>
                                <w:color w:val="000000" w:themeColor="text1"/>
                                <w:sz w:val="24"/>
                                <w:szCs w:val="24"/>
                              </w:rPr>
                              <m:t>i</m:t>
                            </m:r>
                          </m:sub>
                        </m:sSub>
                      </m:e>
                    </m:nary>
                  </m:e>
                </m:nary>
              </m:oMath>
            </m:oMathPara>
          </w:p>
        </w:tc>
        <w:tc>
          <w:tcPr>
            <w:tcW w:w="265" w:type="pct"/>
            <w:shd w:val="clear" w:color="auto" w:fill="auto"/>
            <w:vAlign w:val="center"/>
          </w:tcPr>
          <w:p w14:paraId="31619239" w14:textId="77777777" w:rsidR="002A09CF" w:rsidRPr="007C4CBD" w:rsidRDefault="002A09CF" w:rsidP="00EF7ED3">
            <w:pPr>
              <w:spacing w:before="200" w:after="200"/>
              <w:jc w:val="center"/>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(2)</w:t>
            </w:r>
          </w:p>
        </w:tc>
      </w:tr>
    </w:tbl>
    <w:p w14:paraId="3E5EA23A" w14:textId="154C595A" w:rsidR="00482C4C" w:rsidRPr="007C4CBD" w:rsidRDefault="00482C4C"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where </w:t>
      </w:r>
      <w:r w:rsidR="00F96F27" w:rsidRPr="007C4CBD">
        <w:rPr>
          <w:rFonts w:ascii="Times New Roman" w:hAnsi="Times New Roman" w:cs="Times New Roman"/>
          <w:i/>
          <w:color w:val="000000" w:themeColor="text1"/>
          <w:sz w:val="24"/>
          <w:szCs w:val="24"/>
        </w:rPr>
        <w:t xml:space="preserve">C </w:t>
      </w:r>
      <w:r w:rsidRPr="007C4CBD">
        <w:rPr>
          <w:rFonts w:ascii="Times New Roman" w:hAnsi="Times New Roman" w:cs="Times New Roman"/>
          <w:color w:val="000000" w:themeColor="text1"/>
          <w:sz w:val="24"/>
          <w:szCs w:val="24"/>
        </w:rPr>
        <w:t xml:space="preserve">represents the choice set for individual </w:t>
      </w:r>
      <w:r w:rsidRPr="007C4CBD">
        <w:rPr>
          <w:rFonts w:ascii="Times New Roman" w:hAnsi="Times New Roman" w:cs="Times New Roman"/>
          <w:i/>
          <w:color w:val="000000" w:themeColor="text1"/>
          <w:sz w:val="24"/>
          <w:szCs w:val="24"/>
        </w:rPr>
        <w:t>q</w:t>
      </w:r>
      <w:r w:rsidR="00C87FD4">
        <w:rPr>
          <w:rFonts w:ascii="Times New Roman" w:hAnsi="Times New Roman" w:cs="Times New Roman"/>
          <w:color w:val="000000" w:themeColor="text1"/>
          <w:sz w:val="24"/>
          <w:szCs w:val="24"/>
        </w:rPr>
        <w:t xml:space="preserve"> and </w:t>
      </w:r>
      <w:r w:rsidR="00C87FD4" w:rsidRPr="00D1149B">
        <w:rPr>
          <w:rFonts w:ascii="Times New Roman" w:hAnsi="Times New Roman" w:cs="Times New Roman"/>
          <w:i/>
          <w:color w:val="000000" w:themeColor="text1"/>
          <w:sz w:val="24"/>
          <w:szCs w:val="24"/>
        </w:rPr>
        <w:t>T</w:t>
      </w:r>
      <w:r w:rsidR="00C87FD4">
        <w:rPr>
          <w:rFonts w:ascii="Times New Roman" w:hAnsi="Times New Roman" w:cs="Times New Roman"/>
          <w:color w:val="000000" w:themeColor="text1"/>
          <w:sz w:val="24"/>
          <w:szCs w:val="24"/>
        </w:rPr>
        <w:t xml:space="preserve"> represents the number of records per individual</w:t>
      </w:r>
      <w:r w:rsidR="00AE6EFF">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t>The log-likelihood function is constructed based on the above probability expression</w:t>
      </w:r>
      <w:r w:rsidR="00BD0455">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t>and maximum simulated likelihood (MSL) estimation is employed to estimate</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 xml:space="preserve"> β</m:t>
            </m:r>
          </m:e>
          <m:sup>
            <m:r>
              <w:rPr>
                <w:rFonts w:ascii="Cambria Math" w:hAnsi="Cambria Math" w:cs="Times New Roman"/>
                <w:color w:val="000000" w:themeColor="text1"/>
                <w:sz w:val="24"/>
                <w:szCs w:val="24"/>
              </w:rPr>
              <m:t>'</m:t>
            </m:r>
          </m:sup>
        </m:sSup>
      </m:oMath>
      <w:r w:rsidRPr="007C4CBD">
        <w:rPr>
          <w:rFonts w:ascii="Times New Roman" w:hAnsi="Times New Roman" w:cs="Times New Roman"/>
          <w:color w:val="000000" w:themeColor="text1"/>
          <w:sz w:val="24"/>
          <w:szCs w:val="24"/>
        </w:rPr>
        <w:t xml:space="preserve"> parameters. For this particular study, we use a quasi-Monte Carlo (QMC) approach with </w:t>
      </w:r>
      <w:r w:rsidR="002870F4" w:rsidRPr="007C4CBD">
        <w:rPr>
          <w:rFonts w:ascii="Times New Roman" w:hAnsi="Times New Roman" w:cs="Times New Roman"/>
          <w:color w:val="000000" w:themeColor="text1"/>
          <w:sz w:val="24"/>
          <w:szCs w:val="24"/>
        </w:rPr>
        <w:t>150</w:t>
      </w:r>
      <w:r w:rsidRPr="007C4CBD">
        <w:rPr>
          <w:rFonts w:ascii="Times New Roman" w:hAnsi="Times New Roman" w:cs="Times New Roman"/>
          <w:color w:val="000000" w:themeColor="text1"/>
          <w:sz w:val="24"/>
          <w:szCs w:val="24"/>
        </w:rPr>
        <w:t xml:space="preserve"> draws for the MSL estimation (see Bhat</w:t>
      </w:r>
      <w:r w:rsidR="008039D3">
        <w:rPr>
          <w:rFonts w:ascii="Times New Roman" w:hAnsi="Times New Roman" w:cs="Times New Roman"/>
          <w:color w:val="000000" w:themeColor="text1"/>
          <w:sz w:val="24"/>
          <w:szCs w:val="24"/>
        </w:rPr>
        <w:t xml:space="preserve"> [27]</w:t>
      </w:r>
      <w:r w:rsidRPr="007C4CBD">
        <w:rPr>
          <w:rFonts w:ascii="Times New Roman" w:hAnsi="Times New Roman" w:cs="Times New Roman"/>
          <w:color w:val="000000" w:themeColor="text1"/>
          <w:sz w:val="24"/>
          <w:szCs w:val="24"/>
        </w:rPr>
        <w:t xml:space="preserve"> for more details).</w:t>
      </w:r>
    </w:p>
    <w:p w14:paraId="4F825C97" w14:textId="77777777" w:rsidR="008E6A3C" w:rsidRPr="007C4CBD" w:rsidRDefault="008E6A3C" w:rsidP="00EF7ED3">
      <w:pPr>
        <w:spacing w:after="0" w:line="240" w:lineRule="auto"/>
        <w:jc w:val="both"/>
        <w:rPr>
          <w:rFonts w:ascii="Times New Roman" w:hAnsi="Times New Roman" w:cs="Times New Roman"/>
          <w:color w:val="000000" w:themeColor="text1"/>
          <w:sz w:val="24"/>
          <w:szCs w:val="24"/>
        </w:rPr>
      </w:pPr>
    </w:p>
    <w:p w14:paraId="5726FEAC" w14:textId="77777777" w:rsidR="00E927CF" w:rsidRPr="007C4CBD" w:rsidRDefault="005511A7" w:rsidP="00EF7ED3">
      <w:pPr>
        <w:pStyle w:val="Heading1"/>
        <w:rPr>
          <w:rFonts w:cs="Times New Roman"/>
          <w:color w:val="000000" w:themeColor="text1"/>
          <w:szCs w:val="24"/>
        </w:rPr>
      </w:pPr>
      <w:r w:rsidRPr="007C4CBD">
        <w:rPr>
          <w:rFonts w:cs="Times New Roman"/>
          <w:color w:val="000000" w:themeColor="text1"/>
          <w:szCs w:val="24"/>
        </w:rPr>
        <w:t>EMPIRICAL ANALYSIS</w:t>
      </w:r>
    </w:p>
    <w:p w14:paraId="0E04E2F4" w14:textId="77777777" w:rsidR="00E927CF" w:rsidRPr="007C4CBD" w:rsidRDefault="00E927CF" w:rsidP="00EF7ED3">
      <w:pPr>
        <w:pStyle w:val="Standard"/>
        <w:spacing w:after="0" w:line="240" w:lineRule="auto"/>
        <w:ind w:firstLine="720"/>
        <w:jc w:val="both"/>
        <w:rPr>
          <w:rFonts w:cs="Times New Roman"/>
          <w:color w:val="000000" w:themeColor="text1"/>
          <w:szCs w:val="24"/>
        </w:rPr>
      </w:pPr>
    </w:p>
    <w:p w14:paraId="6C8375A4" w14:textId="77777777" w:rsidR="00E927CF" w:rsidRPr="007C4CBD" w:rsidRDefault="00837B25" w:rsidP="00EF7ED3">
      <w:pPr>
        <w:pStyle w:val="Heading3"/>
        <w:spacing w:line="240" w:lineRule="auto"/>
      </w:pPr>
      <w:r w:rsidRPr="007C4CBD">
        <w:t>Variable</w:t>
      </w:r>
      <w:r w:rsidR="005511A7" w:rsidRPr="007C4CBD">
        <w:t xml:space="preserve"> </w:t>
      </w:r>
      <w:r w:rsidR="005427B1" w:rsidRPr="007C4CBD">
        <w:t>Specification</w:t>
      </w:r>
    </w:p>
    <w:p w14:paraId="0A450DF7" w14:textId="77777777" w:rsidR="00042977" w:rsidRPr="007C4CBD" w:rsidRDefault="00042977" w:rsidP="00EF7ED3">
      <w:pPr>
        <w:pStyle w:val="Textbody"/>
        <w:spacing w:after="0" w:line="240" w:lineRule="auto"/>
        <w:rPr>
          <w:rFonts w:ascii="Times New Roman" w:hAnsi="Times New Roman" w:cs="Times New Roman"/>
          <w:color w:val="000000" w:themeColor="text1"/>
          <w:sz w:val="24"/>
        </w:rPr>
      </w:pPr>
    </w:p>
    <w:p w14:paraId="16357A1A" w14:textId="0C7B407B" w:rsidR="00CC2352" w:rsidRPr="007C4CBD" w:rsidRDefault="00837B25"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Several </w:t>
      </w:r>
      <w:r w:rsidR="006C2BD1" w:rsidRPr="007C4CBD">
        <w:rPr>
          <w:rFonts w:ascii="Times New Roman" w:hAnsi="Times New Roman" w:cs="Times New Roman"/>
          <w:color w:val="000000" w:themeColor="text1"/>
          <w:sz w:val="24"/>
          <w:szCs w:val="24"/>
        </w:rPr>
        <w:t>categories</w:t>
      </w:r>
      <w:r w:rsidRPr="007C4CBD">
        <w:rPr>
          <w:rFonts w:ascii="Times New Roman" w:hAnsi="Times New Roman" w:cs="Times New Roman"/>
          <w:color w:val="000000" w:themeColor="text1"/>
          <w:sz w:val="24"/>
          <w:szCs w:val="24"/>
        </w:rPr>
        <w:t xml:space="preserve"> of </w:t>
      </w:r>
      <w:r w:rsidR="006C2BD1" w:rsidRPr="007C4CBD">
        <w:rPr>
          <w:rFonts w:ascii="Times New Roman" w:hAnsi="Times New Roman" w:cs="Times New Roman"/>
          <w:color w:val="000000" w:themeColor="text1"/>
          <w:sz w:val="24"/>
          <w:szCs w:val="24"/>
        </w:rPr>
        <w:t xml:space="preserve">exogenous </w:t>
      </w:r>
      <w:r w:rsidRPr="007C4CBD">
        <w:rPr>
          <w:rFonts w:ascii="Times New Roman" w:hAnsi="Times New Roman" w:cs="Times New Roman"/>
          <w:color w:val="000000" w:themeColor="text1"/>
          <w:sz w:val="24"/>
          <w:szCs w:val="24"/>
        </w:rPr>
        <w:t>variables were considered in the model includ</w:t>
      </w:r>
      <w:r w:rsidR="00F63C4D" w:rsidRPr="007C4CBD">
        <w:rPr>
          <w:rFonts w:ascii="Times New Roman" w:hAnsi="Times New Roman" w:cs="Times New Roman"/>
          <w:color w:val="000000" w:themeColor="text1"/>
          <w:sz w:val="24"/>
          <w:szCs w:val="24"/>
        </w:rPr>
        <w:t>ing</w:t>
      </w:r>
      <w:r w:rsidRPr="007C4CBD">
        <w:rPr>
          <w:rFonts w:ascii="Times New Roman" w:hAnsi="Times New Roman" w:cs="Times New Roman"/>
          <w:color w:val="000000" w:themeColor="text1"/>
          <w:sz w:val="24"/>
          <w:szCs w:val="24"/>
        </w:rPr>
        <w:t xml:space="preserve"> </w:t>
      </w:r>
      <w:r w:rsidR="005F2E62" w:rsidRPr="007C4CBD">
        <w:rPr>
          <w:rFonts w:ascii="Times New Roman" w:hAnsi="Times New Roman" w:cs="Times New Roman"/>
          <w:color w:val="000000" w:themeColor="text1"/>
          <w:sz w:val="24"/>
          <w:szCs w:val="24"/>
        </w:rPr>
        <w:t xml:space="preserve">individual </w:t>
      </w:r>
      <w:r w:rsidR="00204BDF" w:rsidRPr="007C4CBD">
        <w:rPr>
          <w:rFonts w:ascii="Times New Roman" w:hAnsi="Times New Roman" w:cs="Times New Roman"/>
          <w:color w:val="000000" w:themeColor="text1"/>
          <w:sz w:val="24"/>
          <w:szCs w:val="24"/>
        </w:rPr>
        <w:t xml:space="preserve">and </w:t>
      </w:r>
      <w:r w:rsidRPr="007C4CBD">
        <w:rPr>
          <w:rFonts w:ascii="Times New Roman" w:hAnsi="Times New Roman" w:cs="Times New Roman"/>
          <w:color w:val="000000" w:themeColor="text1"/>
          <w:sz w:val="24"/>
          <w:szCs w:val="24"/>
        </w:rPr>
        <w:t>household socio-demographics</w:t>
      </w:r>
      <w:r w:rsidR="00204BDF" w:rsidRPr="007C4CBD">
        <w:rPr>
          <w:rFonts w:ascii="Times New Roman" w:hAnsi="Times New Roman" w:cs="Times New Roman"/>
          <w:color w:val="000000" w:themeColor="text1"/>
          <w:sz w:val="24"/>
          <w:szCs w:val="24"/>
        </w:rPr>
        <w:t>, household</w:t>
      </w:r>
      <w:r w:rsidRPr="007C4CBD">
        <w:rPr>
          <w:rFonts w:ascii="Times New Roman" w:hAnsi="Times New Roman" w:cs="Times New Roman"/>
          <w:color w:val="000000" w:themeColor="text1"/>
          <w:sz w:val="24"/>
          <w:szCs w:val="24"/>
        </w:rPr>
        <w:t xml:space="preserve"> residential </w:t>
      </w:r>
      <w:r w:rsidR="00D1149B">
        <w:rPr>
          <w:rFonts w:ascii="Times New Roman" w:hAnsi="Times New Roman" w:cs="Times New Roman"/>
          <w:color w:val="000000" w:themeColor="text1"/>
          <w:sz w:val="24"/>
          <w:szCs w:val="24"/>
        </w:rPr>
        <w:t xml:space="preserve">location </w:t>
      </w:r>
      <w:r w:rsidRPr="007C4CBD">
        <w:rPr>
          <w:rFonts w:ascii="Times New Roman" w:hAnsi="Times New Roman" w:cs="Times New Roman"/>
          <w:color w:val="000000" w:themeColor="text1"/>
          <w:sz w:val="24"/>
          <w:szCs w:val="24"/>
        </w:rPr>
        <w:t xml:space="preserve">characteristics, </w:t>
      </w:r>
      <w:r w:rsidR="00AC5509" w:rsidRPr="007C4CBD">
        <w:rPr>
          <w:rFonts w:ascii="Times New Roman" w:hAnsi="Times New Roman" w:cs="Times New Roman"/>
          <w:color w:val="000000" w:themeColor="text1"/>
          <w:sz w:val="24"/>
          <w:szCs w:val="24"/>
        </w:rPr>
        <w:t>activity attributes and contextual variables</w:t>
      </w:r>
      <w:r w:rsidRPr="007C4CBD">
        <w:rPr>
          <w:rFonts w:ascii="Times New Roman" w:hAnsi="Times New Roman" w:cs="Times New Roman"/>
          <w:color w:val="000000" w:themeColor="text1"/>
          <w:sz w:val="24"/>
          <w:szCs w:val="24"/>
        </w:rPr>
        <w:t xml:space="preserve">. </w:t>
      </w:r>
      <w:r w:rsidR="005F2E62" w:rsidRPr="007C4CBD">
        <w:rPr>
          <w:rFonts w:ascii="Times New Roman" w:hAnsi="Times New Roman" w:cs="Times New Roman"/>
          <w:color w:val="000000" w:themeColor="text1"/>
          <w:sz w:val="24"/>
        </w:rPr>
        <w:t xml:space="preserve">The </w:t>
      </w:r>
      <w:r w:rsidR="005F2E62" w:rsidRPr="007C4CBD">
        <w:rPr>
          <w:rFonts w:ascii="Times New Roman" w:hAnsi="Times New Roman" w:cs="Times New Roman"/>
          <w:i/>
          <w:color w:val="000000" w:themeColor="text1"/>
          <w:sz w:val="24"/>
        </w:rPr>
        <w:t xml:space="preserve">individual </w:t>
      </w:r>
      <w:r w:rsidR="009305C5" w:rsidRPr="007C4CBD">
        <w:rPr>
          <w:rFonts w:ascii="Times New Roman" w:hAnsi="Times New Roman" w:cs="Times New Roman"/>
          <w:i/>
          <w:color w:val="000000" w:themeColor="text1"/>
          <w:sz w:val="24"/>
        </w:rPr>
        <w:t>socio-</w:t>
      </w:r>
      <w:r w:rsidR="005F2E62" w:rsidRPr="007C4CBD">
        <w:rPr>
          <w:rFonts w:ascii="Times New Roman" w:hAnsi="Times New Roman" w:cs="Times New Roman"/>
          <w:i/>
          <w:color w:val="000000" w:themeColor="text1"/>
          <w:sz w:val="24"/>
        </w:rPr>
        <w:t>demographics</w:t>
      </w:r>
      <w:r w:rsidR="005F2E62" w:rsidRPr="007C4CBD">
        <w:rPr>
          <w:rFonts w:ascii="Times New Roman" w:hAnsi="Times New Roman" w:cs="Times New Roman"/>
          <w:color w:val="000000" w:themeColor="text1"/>
          <w:sz w:val="24"/>
        </w:rPr>
        <w:t xml:space="preserve"> considered are: gender, age, education, and cellular phone usage. </w:t>
      </w:r>
      <w:r w:rsidR="0006133E" w:rsidRPr="007C4CBD">
        <w:rPr>
          <w:rFonts w:ascii="Times New Roman" w:hAnsi="Times New Roman" w:cs="Times New Roman"/>
          <w:i/>
          <w:color w:val="000000" w:themeColor="text1"/>
          <w:sz w:val="24"/>
          <w:szCs w:val="24"/>
        </w:rPr>
        <w:t xml:space="preserve">The household and residential </w:t>
      </w:r>
      <w:r w:rsidR="009305C5" w:rsidRPr="007C4CBD">
        <w:rPr>
          <w:rFonts w:ascii="Times New Roman" w:hAnsi="Times New Roman" w:cs="Times New Roman"/>
          <w:i/>
          <w:color w:val="000000" w:themeColor="text1"/>
          <w:sz w:val="24"/>
          <w:szCs w:val="24"/>
        </w:rPr>
        <w:t>attributes</w:t>
      </w:r>
      <w:r w:rsidR="0006133E" w:rsidRPr="007C4CBD">
        <w:rPr>
          <w:rFonts w:ascii="Times New Roman" w:hAnsi="Times New Roman" w:cs="Times New Roman"/>
          <w:color w:val="000000" w:themeColor="text1"/>
          <w:sz w:val="24"/>
          <w:szCs w:val="24"/>
        </w:rPr>
        <w:t xml:space="preserve"> considered include household income, dwelling type, family type and location of household. </w:t>
      </w:r>
      <w:r w:rsidR="001D0B1B" w:rsidRPr="007C4CBD">
        <w:rPr>
          <w:rFonts w:ascii="Times New Roman" w:hAnsi="Times New Roman" w:cs="Times New Roman"/>
          <w:color w:val="000000" w:themeColor="text1"/>
          <w:sz w:val="24"/>
        </w:rPr>
        <w:t xml:space="preserve">The residential location and type variables capture attributes of a household’s activity–travel environment. </w:t>
      </w:r>
      <w:r w:rsidR="00F979EE">
        <w:rPr>
          <w:rFonts w:ascii="Times New Roman" w:hAnsi="Times New Roman" w:cs="Times New Roman"/>
          <w:color w:val="000000" w:themeColor="text1"/>
          <w:sz w:val="24"/>
        </w:rPr>
        <w:t>Three</w:t>
      </w:r>
      <w:r w:rsidR="00F83495" w:rsidRPr="007C4CBD">
        <w:rPr>
          <w:rFonts w:ascii="Times New Roman" w:hAnsi="Times New Roman" w:cs="Times New Roman"/>
          <w:color w:val="000000" w:themeColor="text1"/>
          <w:sz w:val="24"/>
        </w:rPr>
        <w:t xml:space="preserve"> types of </w:t>
      </w:r>
      <w:r w:rsidR="00F83495" w:rsidRPr="007C4CBD">
        <w:rPr>
          <w:rFonts w:ascii="Times New Roman" w:hAnsi="Times New Roman" w:cs="Times New Roman"/>
          <w:i/>
          <w:color w:val="000000" w:themeColor="text1"/>
          <w:sz w:val="24"/>
        </w:rPr>
        <w:t xml:space="preserve">activity attributes </w:t>
      </w:r>
      <w:r w:rsidR="00F83495" w:rsidRPr="007C4CBD">
        <w:rPr>
          <w:rFonts w:ascii="Times New Roman" w:hAnsi="Times New Roman" w:cs="Times New Roman"/>
          <w:color w:val="000000" w:themeColor="text1"/>
          <w:sz w:val="24"/>
        </w:rPr>
        <w:t>were considered in our analysis: activity location</w:t>
      </w:r>
      <w:r w:rsidR="00F979EE">
        <w:rPr>
          <w:rFonts w:ascii="Times New Roman" w:hAnsi="Times New Roman" w:cs="Times New Roman"/>
          <w:color w:val="000000" w:themeColor="text1"/>
          <w:sz w:val="24"/>
        </w:rPr>
        <w:t>,</w:t>
      </w:r>
      <w:r w:rsidR="00F83495" w:rsidRPr="007C4CBD">
        <w:rPr>
          <w:rFonts w:ascii="Times New Roman" w:hAnsi="Times New Roman" w:cs="Times New Roman"/>
          <w:color w:val="000000" w:themeColor="text1"/>
          <w:sz w:val="24"/>
        </w:rPr>
        <w:t xml:space="preserve"> activity type</w:t>
      </w:r>
      <w:r w:rsidR="00F979EE">
        <w:rPr>
          <w:rFonts w:ascii="Times New Roman" w:hAnsi="Times New Roman" w:cs="Times New Roman"/>
          <w:color w:val="000000" w:themeColor="text1"/>
          <w:sz w:val="24"/>
        </w:rPr>
        <w:t xml:space="preserve"> and accompaniment type</w:t>
      </w:r>
      <w:r w:rsidR="00F83495" w:rsidRPr="007C4CBD">
        <w:rPr>
          <w:rFonts w:ascii="Times New Roman" w:hAnsi="Times New Roman" w:cs="Times New Roman"/>
          <w:color w:val="000000" w:themeColor="text1"/>
          <w:sz w:val="24"/>
        </w:rPr>
        <w:t xml:space="preserve">. </w:t>
      </w:r>
      <w:r w:rsidR="001D0B1B" w:rsidRPr="007C4CBD">
        <w:rPr>
          <w:rFonts w:ascii="Times New Roman" w:hAnsi="Times New Roman" w:cs="Times New Roman"/>
          <w:color w:val="000000" w:themeColor="text1"/>
          <w:sz w:val="24"/>
        </w:rPr>
        <w:t>I</w:t>
      </w:r>
      <w:r w:rsidR="007B15DC" w:rsidRPr="007C4CBD">
        <w:rPr>
          <w:rFonts w:ascii="Times New Roman" w:hAnsi="Times New Roman" w:cs="Times New Roman"/>
          <w:color w:val="000000" w:themeColor="text1"/>
          <w:sz w:val="24"/>
        </w:rPr>
        <w:t xml:space="preserve">n terms of </w:t>
      </w:r>
      <w:r w:rsidR="007B15DC" w:rsidRPr="007C4CBD">
        <w:rPr>
          <w:rFonts w:ascii="Times New Roman" w:hAnsi="Times New Roman" w:cs="Times New Roman"/>
          <w:i/>
          <w:color w:val="000000" w:themeColor="text1"/>
          <w:sz w:val="24"/>
        </w:rPr>
        <w:t>contextual variables</w:t>
      </w:r>
      <w:r w:rsidR="007B15DC" w:rsidRPr="007C4CBD">
        <w:rPr>
          <w:rFonts w:ascii="Times New Roman" w:hAnsi="Times New Roman" w:cs="Times New Roman"/>
          <w:color w:val="000000" w:themeColor="text1"/>
          <w:sz w:val="24"/>
        </w:rPr>
        <w:t>, we included season and day of week.</w:t>
      </w:r>
      <w:r w:rsidR="008156C8" w:rsidRPr="007C4CBD">
        <w:rPr>
          <w:rFonts w:ascii="Times New Roman" w:hAnsi="Times New Roman" w:cs="Times New Roman"/>
          <w:color w:val="000000" w:themeColor="text1"/>
          <w:sz w:val="24"/>
          <w:szCs w:val="24"/>
        </w:rPr>
        <w:t xml:space="preserve"> </w:t>
      </w:r>
      <w:r w:rsidR="00042977" w:rsidRPr="007C4CBD">
        <w:rPr>
          <w:rFonts w:ascii="Times New Roman" w:hAnsi="Times New Roman" w:cs="Times New Roman"/>
          <w:color w:val="000000" w:themeColor="text1"/>
          <w:sz w:val="24"/>
          <w:szCs w:val="24"/>
        </w:rPr>
        <w:t xml:space="preserve">The choice of </w:t>
      </w:r>
      <w:r w:rsidRPr="007C4CBD">
        <w:rPr>
          <w:rFonts w:ascii="Times New Roman" w:hAnsi="Times New Roman" w:cs="Times New Roman"/>
          <w:color w:val="000000" w:themeColor="text1"/>
          <w:sz w:val="24"/>
          <w:szCs w:val="24"/>
        </w:rPr>
        <w:t xml:space="preserve">these independent variables </w:t>
      </w:r>
      <w:r w:rsidR="00042977" w:rsidRPr="007C4CBD">
        <w:rPr>
          <w:rFonts w:ascii="Times New Roman" w:hAnsi="Times New Roman" w:cs="Times New Roman"/>
          <w:color w:val="000000" w:themeColor="text1"/>
          <w:sz w:val="24"/>
          <w:szCs w:val="24"/>
        </w:rPr>
        <w:t xml:space="preserve">was guided by </w:t>
      </w:r>
      <w:r w:rsidR="00AC5509" w:rsidRPr="007C4CBD">
        <w:rPr>
          <w:rFonts w:ascii="Times New Roman" w:hAnsi="Times New Roman" w:cs="Times New Roman"/>
          <w:color w:val="000000" w:themeColor="text1"/>
          <w:sz w:val="24"/>
          <w:szCs w:val="24"/>
        </w:rPr>
        <w:t>prior</w:t>
      </w:r>
      <w:r w:rsidR="00042977" w:rsidRPr="007C4CBD">
        <w:rPr>
          <w:rFonts w:ascii="Times New Roman" w:hAnsi="Times New Roman" w:cs="Times New Roman"/>
          <w:color w:val="000000" w:themeColor="text1"/>
          <w:sz w:val="24"/>
          <w:szCs w:val="24"/>
        </w:rPr>
        <w:t xml:space="preserve"> </w:t>
      </w:r>
      <w:r w:rsidR="00AC5509" w:rsidRPr="007C4CBD">
        <w:rPr>
          <w:rFonts w:ascii="Times New Roman" w:hAnsi="Times New Roman" w:cs="Times New Roman"/>
          <w:color w:val="000000" w:themeColor="text1"/>
          <w:sz w:val="24"/>
          <w:szCs w:val="24"/>
        </w:rPr>
        <w:t>research</w:t>
      </w:r>
      <w:r w:rsidR="00042977" w:rsidRPr="007C4CBD">
        <w:rPr>
          <w:rFonts w:ascii="Times New Roman" w:hAnsi="Times New Roman" w:cs="Times New Roman"/>
          <w:color w:val="000000" w:themeColor="text1"/>
          <w:sz w:val="24"/>
          <w:szCs w:val="24"/>
        </w:rPr>
        <w:t xml:space="preserve"> on activity-based modeling</w:t>
      </w:r>
      <w:r w:rsidR="00641F85" w:rsidRPr="007C4CBD">
        <w:rPr>
          <w:rFonts w:ascii="Times New Roman" w:hAnsi="Times New Roman" w:cs="Times New Roman"/>
          <w:color w:val="000000" w:themeColor="text1"/>
          <w:sz w:val="24"/>
          <w:szCs w:val="24"/>
        </w:rPr>
        <w:t xml:space="preserve"> and also constrained by data availability</w:t>
      </w:r>
      <w:r w:rsidR="00042977" w:rsidRPr="007C4CBD">
        <w:rPr>
          <w:rFonts w:ascii="Times New Roman" w:hAnsi="Times New Roman" w:cs="Times New Roman"/>
          <w:color w:val="000000" w:themeColor="text1"/>
          <w:sz w:val="24"/>
          <w:szCs w:val="24"/>
        </w:rPr>
        <w:t xml:space="preserve">. </w:t>
      </w:r>
      <w:r w:rsidR="00E345AD" w:rsidRPr="007C4CBD">
        <w:rPr>
          <w:rFonts w:ascii="Times New Roman" w:hAnsi="Times New Roman" w:cs="Times New Roman"/>
          <w:color w:val="000000" w:themeColor="text1"/>
          <w:sz w:val="24"/>
          <w:szCs w:val="24"/>
        </w:rPr>
        <w:t xml:space="preserve">Note that in the current context, we do not have any alternative specific variables for drivers since the driver alternatives are </w:t>
      </w:r>
      <w:r w:rsidR="00E345AD" w:rsidRPr="007C4CBD">
        <w:rPr>
          <w:rFonts w:ascii="Times New Roman" w:hAnsi="Times New Roman" w:cs="Times New Roman"/>
          <w:i/>
          <w:color w:val="000000" w:themeColor="text1"/>
          <w:sz w:val="24"/>
          <w:szCs w:val="24"/>
        </w:rPr>
        <w:t>unlabeled</w:t>
      </w:r>
      <w:r w:rsidR="00E345AD" w:rsidRPr="007C4CBD">
        <w:rPr>
          <w:rFonts w:ascii="Times New Roman" w:hAnsi="Times New Roman" w:cs="Times New Roman"/>
          <w:color w:val="000000" w:themeColor="text1"/>
          <w:sz w:val="24"/>
          <w:szCs w:val="24"/>
        </w:rPr>
        <w:t xml:space="preserve"> and characterized by driver attributes. Moreover, it is not possible to evaluate the effect of household and residential location characteristics on primary driver selection directly. </w:t>
      </w:r>
    </w:p>
    <w:p w14:paraId="1C99E1DB" w14:textId="34FCD06B" w:rsidR="00D7310F" w:rsidRPr="007C4CBD" w:rsidRDefault="00E93537"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The final variable specification was based on a systematic process of removing statistically insignificant variables (in our analysis we considered 9</w:t>
      </w:r>
      <w:r w:rsidR="005E68FA">
        <w:rPr>
          <w:rFonts w:ascii="Times New Roman" w:hAnsi="Times New Roman" w:cs="Times New Roman"/>
          <w:color w:val="000000" w:themeColor="text1"/>
          <w:sz w:val="24"/>
          <w:szCs w:val="24"/>
        </w:rPr>
        <w:t>0</w:t>
      </w:r>
      <w:r w:rsidRPr="007C4CBD">
        <w:rPr>
          <w:rFonts w:ascii="Times New Roman" w:hAnsi="Times New Roman" w:cs="Times New Roman"/>
          <w:color w:val="000000" w:themeColor="text1"/>
          <w:sz w:val="24"/>
          <w:szCs w:val="24"/>
        </w:rPr>
        <w:t xml:space="preserve"> percent significance level), combining and constraining variables when their effects were not significantly different. </w:t>
      </w:r>
      <w:r w:rsidR="00FA2139" w:rsidRPr="007C4CBD">
        <w:rPr>
          <w:rFonts w:ascii="Times New Roman" w:hAnsi="Times New Roman" w:cs="Times New Roman"/>
          <w:color w:val="000000" w:themeColor="text1"/>
          <w:sz w:val="24"/>
          <w:szCs w:val="24"/>
        </w:rPr>
        <w:t>Estimating all potential exogenous variable effects for all of the alternatives</w:t>
      </w:r>
      <w:r w:rsidR="000252C9">
        <w:rPr>
          <w:rFonts w:ascii="Times New Roman" w:hAnsi="Times New Roman" w:cs="Times New Roman"/>
          <w:color w:val="000000" w:themeColor="text1"/>
          <w:sz w:val="24"/>
          <w:szCs w:val="24"/>
        </w:rPr>
        <w:t xml:space="preserve"> (up to 216)</w:t>
      </w:r>
      <w:r w:rsidR="00FA2139" w:rsidRPr="007C4CBD">
        <w:rPr>
          <w:rFonts w:ascii="Times New Roman" w:hAnsi="Times New Roman" w:cs="Times New Roman"/>
          <w:color w:val="000000" w:themeColor="text1"/>
          <w:sz w:val="24"/>
          <w:szCs w:val="24"/>
        </w:rPr>
        <w:t xml:space="preserve"> would result in a cumbersome and likely inefficient model specification. Hence, in this paper, variable effects are considered across the </w:t>
      </w:r>
      <w:r w:rsidR="007413B5" w:rsidRPr="007C4CBD">
        <w:rPr>
          <w:rFonts w:ascii="Times New Roman" w:hAnsi="Times New Roman" w:cs="Times New Roman"/>
          <w:color w:val="000000" w:themeColor="text1"/>
          <w:sz w:val="24"/>
          <w:szCs w:val="24"/>
        </w:rPr>
        <w:t>four</w:t>
      </w:r>
      <w:r w:rsidR="00FA2139" w:rsidRPr="007C4CBD">
        <w:rPr>
          <w:rFonts w:ascii="Times New Roman" w:hAnsi="Times New Roman" w:cs="Times New Roman"/>
          <w:color w:val="000000" w:themeColor="text1"/>
          <w:sz w:val="24"/>
          <w:szCs w:val="24"/>
        </w:rPr>
        <w:t xml:space="preserve"> dimensions. </w:t>
      </w:r>
      <w:r w:rsidR="007413B5" w:rsidRPr="007C4CBD">
        <w:rPr>
          <w:rFonts w:ascii="Times New Roman" w:hAnsi="Times New Roman" w:cs="Times New Roman"/>
          <w:color w:val="000000" w:themeColor="text1"/>
          <w:sz w:val="24"/>
          <w:szCs w:val="24"/>
        </w:rPr>
        <w:t>This allows capturing majority of the exogenous variable impacts while retaining a fairly parsimonious model specification</w:t>
      </w:r>
      <w:r w:rsidR="00204BDF" w:rsidRPr="007C4CBD">
        <w:rPr>
          <w:rFonts w:ascii="Times New Roman" w:hAnsi="Times New Roman" w:cs="Times New Roman"/>
          <w:color w:val="000000" w:themeColor="text1"/>
          <w:sz w:val="24"/>
          <w:szCs w:val="24"/>
        </w:rPr>
        <w:t xml:space="preserve"> (see Faghih-Imani et al</w:t>
      </w:r>
      <w:r w:rsidR="008039D3">
        <w:rPr>
          <w:rFonts w:ascii="Times New Roman" w:hAnsi="Times New Roman" w:cs="Times New Roman"/>
          <w:color w:val="000000" w:themeColor="text1"/>
          <w:sz w:val="24"/>
          <w:szCs w:val="24"/>
        </w:rPr>
        <w:t xml:space="preserve"> [8]</w:t>
      </w:r>
      <w:r w:rsidR="00204BDF" w:rsidRPr="007C4CBD">
        <w:rPr>
          <w:rFonts w:ascii="Times New Roman" w:hAnsi="Times New Roman" w:cs="Times New Roman"/>
          <w:color w:val="000000" w:themeColor="text1"/>
          <w:sz w:val="24"/>
          <w:szCs w:val="24"/>
        </w:rPr>
        <w:t xml:space="preserve"> for a similar analysis)</w:t>
      </w:r>
      <w:r w:rsidR="007413B5" w:rsidRPr="007C4CBD">
        <w:rPr>
          <w:rFonts w:ascii="Times New Roman" w:hAnsi="Times New Roman" w:cs="Times New Roman"/>
          <w:color w:val="000000" w:themeColor="text1"/>
          <w:sz w:val="24"/>
          <w:szCs w:val="24"/>
        </w:rPr>
        <w:t xml:space="preserve">. </w:t>
      </w:r>
    </w:p>
    <w:p w14:paraId="462949AD" w14:textId="1A718073" w:rsidR="00C20064" w:rsidRPr="007C4CBD" w:rsidRDefault="00C20064" w:rsidP="00EF7ED3">
      <w:pPr>
        <w:pStyle w:val="Standard"/>
        <w:spacing w:after="0" w:line="240" w:lineRule="auto"/>
        <w:jc w:val="both"/>
        <w:rPr>
          <w:rFonts w:ascii="Times New Roman" w:hAnsi="Times New Roman" w:cs="Times New Roman"/>
          <w:b/>
          <w:color w:val="000000" w:themeColor="text1"/>
          <w:sz w:val="24"/>
          <w:szCs w:val="24"/>
        </w:rPr>
      </w:pPr>
    </w:p>
    <w:p w14:paraId="407221CF" w14:textId="77777777" w:rsidR="00A61ECD" w:rsidRPr="007C4CBD" w:rsidRDefault="00A61ECD" w:rsidP="00EF7ED3">
      <w:pPr>
        <w:pStyle w:val="Standard"/>
        <w:spacing w:after="0" w:line="240" w:lineRule="auto"/>
        <w:jc w:val="both"/>
        <w:rPr>
          <w:rFonts w:ascii="Times New Roman" w:hAnsi="Times New Roman" w:cs="Times New Roman"/>
          <w:b/>
          <w:color w:val="000000" w:themeColor="text1"/>
          <w:sz w:val="24"/>
          <w:szCs w:val="24"/>
        </w:rPr>
      </w:pPr>
    </w:p>
    <w:p w14:paraId="7587E69A" w14:textId="77777777" w:rsidR="00CD2140" w:rsidRPr="007C4CBD" w:rsidRDefault="00D16368" w:rsidP="00EF7ED3">
      <w:pPr>
        <w:pStyle w:val="Heading3"/>
        <w:spacing w:line="240" w:lineRule="auto"/>
      </w:pPr>
      <w:r w:rsidRPr="007C4CBD">
        <w:t>Estimation Results</w:t>
      </w:r>
    </w:p>
    <w:p w14:paraId="79A68B11" w14:textId="77777777" w:rsidR="00FA74DA" w:rsidRDefault="00FA74DA" w:rsidP="00EF7ED3">
      <w:pPr>
        <w:pStyle w:val="Standard"/>
        <w:spacing w:after="0" w:line="240" w:lineRule="auto"/>
        <w:jc w:val="both"/>
        <w:rPr>
          <w:rFonts w:ascii="Times New Roman" w:hAnsi="Times New Roman" w:cs="Times New Roman"/>
          <w:b/>
          <w:color w:val="000000" w:themeColor="text1"/>
          <w:sz w:val="24"/>
          <w:szCs w:val="24"/>
        </w:rPr>
      </w:pPr>
    </w:p>
    <w:p w14:paraId="22D4954B" w14:textId="77777777" w:rsidR="00BD423C" w:rsidRPr="007C4CBD" w:rsidRDefault="00BD423C" w:rsidP="00BD423C">
      <w:pPr>
        <w:pStyle w:val="Standard"/>
        <w:spacing w:after="0" w:line="240" w:lineRule="auto"/>
        <w:jc w:val="both"/>
        <w:rPr>
          <w:rFonts w:ascii="Times New Roman" w:hAnsi="Times New Roman" w:cs="Times New Roman"/>
          <w:b/>
          <w:color w:val="000000" w:themeColor="text1"/>
          <w:sz w:val="24"/>
          <w:szCs w:val="24"/>
        </w:rPr>
      </w:pPr>
      <w:r w:rsidRPr="007C4CBD">
        <w:rPr>
          <w:rFonts w:ascii="Times New Roman" w:hAnsi="Times New Roman" w:cs="Times New Roman"/>
          <w:color w:val="000000" w:themeColor="text1"/>
          <w:sz w:val="24"/>
          <w:szCs w:val="24"/>
        </w:rPr>
        <w:t xml:space="preserve">The model estimation process began with the estimation of the traditional MNL model. Next, the panel mixed MNL model was estimated. After </w:t>
      </w:r>
      <w:r w:rsidRPr="00A30478">
        <w:rPr>
          <w:rFonts w:ascii="Times New Roman" w:hAnsi="Times New Roman" w:cs="Times New Roman"/>
          <w:color w:val="000000" w:themeColor="text1"/>
          <w:sz w:val="24"/>
          <w:szCs w:val="24"/>
        </w:rPr>
        <w:t>extensive specification testing, the final log-likelihood values at convergence of the MNL and MMNL models were found as: -20363.23 and -19977.52, respectively. The improvement in the data fit clearly demonstrates the superiority of the MMNL model over its traditional counterpart. The Log-likelihood Ratio (LR) test comparison</w:t>
      </w:r>
      <w:r w:rsidRPr="007C4CBD">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lastRenderedPageBreak/>
        <w:t xml:space="preserve">between the MMNL and MNL model yields a test statistic value that rejects that hypothesis that all the models are similar at any reasonable level of significance. Hence, in the subsequent sections, we discuss about the results of the MMNL model only. </w:t>
      </w:r>
    </w:p>
    <w:p w14:paraId="1A64A9D8" w14:textId="77777777" w:rsidR="00BD423C" w:rsidRPr="007C4CBD" w:rsidRDefault="00BD423C" w:rsidP="00EF7ED3">
      <w:pPr>
        <w:pStyle w:val="Standard"/>
        <w:spacing w:after="0" w:line="240" w:lineRule="auto"/>
        <w:jc w:val="both"/>
        <w:rPr>
          <w:rFonts w:ascii="Times New Roman" w:hAnsi="Times New Roman" w:cs="Times New Roman"/>
          <w:b/>
          <w:color w:val="000000" w:themeColor="text1"/>
          <w:sz w:val="24"/>
          <w:szCs w:val="24"/>
        </w:rPr>
      </w:pPr>
    </w:p>
    <w:p w14:paraId="05320563" w14:textId="0F5980CA" w:rsidR="00B13282" w:rsidRPr="007C4CBD" w:rsidRDefault="00AE7893"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The final specification results of the joint</w:t>
      </w:r>
      <w:r w:rsidR="00A81AA5" w:rsidRPr="007C4CBD">
        <w:rPr>
          <w:rFonts w:ascii="Times New Roman" w:hAnsi="Times New Roman" w:cs="Times New Roman"/>
          <w:color w:val="000000" w:themeColor="text1"/>
          <w:sz w:val="24"/>
          <w:szCs w:val="24"/>
        </w:rPr>
        <w:t xml:space="preserve"> model are presented in Table </w:t>
      </w:r>
      <w:r w:rsidR="00A4063E" w:rsidRPr="007C4CBD">
        <w:rPr>
          <w:rFonts w:ascii="Times New Roman" w:hAnsi="Times New Roman" w:cs="Times New Roman"/>
          <w:color w:val="000000" w:themeColor="text1"/>
          <w:sz w:val="24"/>
          <w:szCs w:val="24"/>
        </w:rPr>
        <w:t>3</w:t>
      </w:r>
      <w:r w:rsidR="00696DE8" w:rsidRPr="007C4CBD">
        <w:rPr>
          <w:rFonts w:ascii="Times New Roman" w:hAnsi="Times New Roman" w:cs="Times New Roman"/>
          <w:color w:val="000000" w:themeColor="text1"/>
          <w:sz w:val="24"/>
          <w:szCs w:val="24"/>
        </w:rPr>
        <w:t xml:space="preserve"> </w:t>
      </w:r>
      <w:r w:rsidR="00A81AA5" w:rsidRPr="007C4CBD">
        <w:rPr>
          <w:rFonts w:ascii="Times New Roman" w:hAnsi="Times New Roman" w:cs="Times New Roman"/>
          <w:color w:val="000000" w:themeColor="text1"/>
          <w:sz w:val="24"/>
          <w:szCs w:val="24"/>
        </w:rPr>
        <w:t>(the t-stats are presented in parentheses). A positive (negative) coefficient for a certain variable-category combination means that an increase in the explanatory variable increases (decreases) the likelihood of that alternative being chosen relative to the base alternative. A blank entry corresponding to the effect of variable indicates no statistically significant effect of the v</w:t>
      </w:r>
      <w:r w:rsidR="00ED1BBC" w:rsidRPr="007C4CBD">
        <w:rPr>
          <w:rFonts w:ascii="Times New Roman" w:hAnsi="Times New Roman" w:cs="Times New Roman"/>
          <w:color w:val="000000" w:themeColor="text1"/>
          <w:sz w:val="24"/>
          <w:szCs w:val="24"/>
        </w:rPr>
        <w:t>ariable on the choice processes</w:t>
      </w:r>
      <w:r w:rsidR="00A81AA5" w:rsidRPr="007C4CBD">
        <w:rPr>
          <w:rFonts w:ascii="Times New Roman" w:hAnsi="Times New Roman" w:cs="Times New Roman"/>
          <w:color w:val="000000" w:themeColor="text1"/>
          <w:sz w:val="24"/>
          <w:szCs w:val="24"/>
        </w:rPr>
        <w:t xml:space="preserve">. </w:t>
      </w:r>
      <w:r w:rsidRPr="007C4CBD">
        <w:rPr>
          <w:rFonts w:ascii="Times New Roman" w:hAnsi="Times New Roman" w:cs="Times New Roman"/>
          <w:color w:val="000000" w:themeColor="text1"/>
          <w:sz w:val="24"/>
          <w:szCs w:val="24"/>
        </w:rPr>
        <w:t>In the following sections, we discuss the effects of variables by variable category.</w:t>
      </w:r>
      <w:r w:rsidR="000F7048" w:rsidRPr="007C4CBD">
        <w:rPr>
          <w:rFonts w:ascii="Times New Roman" w:hAnsi="Times New Roman" w:cs="Times New Roman"/>
          <w:color w:val="000000" w:themeColor="text1"/>
          <w:sz w:val="24"/>
          <w:szCs w:val="24"/>
        </w:rPr>
        <w:t xml:space="preserve"> </w:t>
      </w:r>
    </w:p>
    <w:p w14:paraId="6B056454" w14:textId="77777777" w:rsidR="003C71C0" w:rsidRPr="007C4CBD" w:rsidRDefault="003C71C0" w:rsidP="00EF7ED3">
      <w:pPr>
        <w:pStyle w:val="Standard"/>
        <w:spacing w:after="0" w:line="240" w:lineRule="auto"/>
        <w:jc w:val="both"/>
        <w:rPr>
          <w:rFonts w:ascii="Times New Roman" w:hAnsi="Times New Roman" w:cs="Times New Roman"/>
          <w:color w:val="000000" w:themeColor="text1"/>
          <w:sz w:val="24"/>
          <w:szCs w:val="24"/>
        </w:rPr>
      </w:pPr>
    </w:p>
    <w:p w14:paraId="48E6E1A7" w14:textId="77777777" w:rsidR="003C71C0" w:rsidRPr="007F489D" w:rsidRDefault="003C71C0" w:rsidP="00EF7ED3">
      <w:pPr>
        <w:pStyle w:val="Heading5"/>
        <w:spacing w:line="240" w:lineRule="auto"/>
      </w:pPr>
      <w:r w:rsidRPr="007F489D">
        <w:t>Constants</w:t>
      </w:r>
    </w:p>
    <w:p w14:paraId="5C6B9650" w14:textId="77777777" w:rsidR="003C71C0" w:rsidRPr="007C4CBD" w:rsidRDefault="003C71C0" w:rsidP="00EF7ED3">
      <w:pPr>
        <w:pStyle w:val="Standard"/>
        <w:spacing w:after="0" w:line="240" w:lineRule="auto"/>
        <w:jc w:val="both"/>
        <w:rPr>
          <w:rFonts w:ascii="Times New Roman" w:hAnsi="Times New Roman" w:cs="Times New Roman"/>
          <w:i/>
          <w:color w:val="000000" w:themeColor="text1"/>
          <w:sz w:val="24"/>
          <w:szCs w:val="24"/>
        </w:rPr>
      </w:pPr>
    </w:p>
    <w:p w14:paraId="26726251" w14:textId="3679EDA6" w:rsidR="003C71C0" w:rsidRPr="007C4CBD" w:rsidRDefault="003C71C0"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The constant term clearly indicates that there is a greater </w:t>
      </w:r>
      <w:r w:rsidR="002870F4" w:rsidRPr="007C4CBD">
        <w:rPr>
          <w:rFonts w:ascii="Times New Roman" w:hAnsi="Times New Roman" w:cs="Times New Roman"/>
          <w:color w:val="000000" w:themeColor="text1"/>
          <w:sz w:val="24"/>
          <w:szCs w:val="24"/>
        </w:rPr>
        <w:t>probability</w:t>
      </w:r>
      <w:r w:rsidRPr="007C4CBD">
        <w:rPr>
          <w:rFonts w:ascii="Times New Roman" w:hAnsi="Times New Roman" w:cs="Times New Roman"/>
          <w:color w:val="000000" w:themeColor="text1"/>
          <w:sz w:val="24"/>
          <w:szCs w:val="24"/>
        </w:rPr>
        <w:t xml:space="preserve"> of temporally pre-</w:t>
      </w:r>
      <w:r w:rsidR="003A28FC" w:rsidRPr="007C4CBD">
        <w:rPr>
          <w:rFonts w:ascii="Times New Roman" w:hAnsi="Times New Roman" w:cs="Times New Roman"/>
          <w:color w:val="000000" w:themeColor="text1"/>
          <w:sz w:val="24"/>
          <w:szCs w:val="24"/>
        </w:rPr>
        <w:t>planned</w:t>
      </w:r>
      <w:r w:rsidRPr="007C4CBD">
        <w:rPr>
          <w:rFonts w:ascii="Times New Roman" w:hAnsi="Times New Roman" w:cs="Times New Roman"/>
          <w:color w:val="000000" w:themeColor="text1"/>
          <w:sz w:val="24"/>
          <w:szCs w:val="24"/>
        </w:rPr>
        <w:t xml:space="preserve"> activities being pursued. Spatially impulsive activities are </w:t>
      </w:r>
      <w:r w:rsidR="00D43679" w:rsidRPr="007C4CBD">
        <w:rPr>
          <w:rFonts w:ascii="Times New Roman" w:hAnsi="Times New Roman" w:cs="Times New Roman"/>
          <w:color w:val="000000" w:themeColor="text1"/>
          <w:sz w:val="24"/>
          <w:szCs w:val="24"/>
        </w:rPr>
        <w:t xml:space="preserve">the </w:t>
      </w:r>
      <w:r w:rsidRPr="007C4CBD">
        <w:rPr>
          <w:rFonts w:ascii="Times New Roman" w:hAnsi="Times New Roman" w:cs="Times New Roman"/>
          <w:color w:val="000000" w:themeColor="text1"/>
          <w:sz w:val="24"/>
          <w:szCs w:val="24"/>
        </w:rPr>
        <w:t xml:space="preserve">least likely to be chosen as evidenced by the high negative constant relative to other flexibility indicators. Among the vehicle type themselves, SUVs and sedans </w:t>
      </w:r>
      <w:r w:rsidR="00D43679" w:rsidRPr="007C4CBD">
        <w:rPr>
          <w:rFonts w:ascii="Times New Roman" w:hAnsi="Times New Roman" w:cs="Times New Roman"/>
          <w:color w:val="000000" w:themeColor="text1"/>
          <w:sz w:val="24"/>
          <w:szCs w:val="24"/>
        </w:rPr>
        <w:t xml:space="preserve">(both compact and large) </w:t>
      </w:r>
      <w:r w:rsidRPr="007C4CBD">
        <w:rPr>
          <w:rFonts w:ascii="Times New Roman" w:hAnsi="Times New Roman" w:cs="Times New Roman"/>
          <w:color w:val="000000" w:themeColor="text1"/>
          <w:sz w:val="24"/>
          <w:szCs w:val="24"/>
        </w:rPr>
        <w:t>are the most likely vehicle type choice for out-of-home activity participation</w:t>
      </w:r>
      <w:r w:rsidR="00264878">
        <w:rPr>
          <w:rFonts w:ascii="Times New Roman" w:hAnsi="Times New Roman" w:cs="Times New Roman"/>
          <w:color w:val="000000" w:themeColor="text1"/>
          <w:sz w:val="24"/>
          <w:szCs w:val="24"/>
        </w:rPr>
        <w:t>,</w:t>
      </w:r>
      <w:r w:rsidR="00D43679" w:rsidRPr="007C4CBD">
        <w:rPr>
          <w:rFonts w:ascii="Times New Roman" w:hAnsi="Times New Roman" w:cs="Times New Roman"/>
          <w:color w:val="000000" w:themeColor="text1"/>
          <w:sz w:val="24"/>
          <w:szCs w:val="24"/>
        </w:rPr>
        <w:t xml:space="preserve"> if they are available</w:t>
      </w:r>
      <w:r w:rsidRPr="007C4CBD">
        <w:rPr>
          <w:rFonts w:ascii="Times New Roman" w:hAnsi="Times New Roman" w:cs="Times New Roman"/>
          <w:color w:val="000000" w:themeColor="text1"/>
          <w:sz w:val="24"/>
          <w:szCs w:val="24"/>
        </w:rPr>
        <w:t>.</w:t>
      </w:r>
      <w:r w:rsidR="006D0752" w:rsidRPr="007C4CBD">
        <w:rPr>
          <w:rFonts w:ascii="Times New Roman" w:hAnsi="Times New Roman" w:cs="Times New Roman"/>
          <w:color w:val="000000" w:themeColor="text1"/>
          <w:sz w:val="24"/>
          <w:szCs w:val="24"/>
        </w:rPr>
        <w:t xml:space="preserve"> </w:t>
      </w:r>
      <w:r w:rsidR="00264878">
        <w:rPr>
          <w:rFonts w:ascii="Times New Roman" w:hAnsi="Times New Roman" w:cs="Times New Roman"/>
          <w:color w:val="000000" w:themeColor="text1"/>
          <w:sz w:val="24"/>
          <w:szCs w:val="24"/>
        </w:rPr>
        <w:t xml:space="preserve">On the other hand, </w:t>
      </w:r>
      <w:r w:rsidR="00264878" w:rsidRPr="00354716">
        <w:rPr>
          <w:rFonts w:ascii="Times New Roman" w:hAnsi="Times New Roman" w:cs="Times New Roman"/>
          <w:color w:val="000000" w:themeColor="text1"/>
          <w:sz w:val="24"/>
          <w:szCs w:val="24"/>
        </w:rPr>
        <w:t>vans/mini-vans and pick-ups/trucks are the least likely vehicle type choice</w:t>
      </w:r>
      <w:r w:rsidR="00264878">
        <w:rPr>
          <w:rFonts w:ascii="Times New Roman" w:hAnsi="Times New Roman" w:cs="Times New Roman"/>
          <w:color w:val="000000" w:themeColor="text1"/>
          <w:sz w:val="24"/>
          <w:szCs w:val="24"/>
        </w:rPr>
        <w:t>.</w:t>
      </w:r>
    </w:p>
    <w:p w14:paraId="0D327C72" w14:textId="42CC5D4F" w:rsidR="008A788D" w:rsidRDefault="008A788D"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Within the set of constant parameters, the impact of wave indicator was examined.</w:t>
      </w:r>
      <w:r w:rsidR="00932C6D" w:rsidRPr="007C4CBD">
        <w:rPr>
          <w:rFonts w:ascii="Times New Roman" w:hAnsi="Times New Roman" w:cs="Times New Roman"/>
          <w:color w:val="000000" w:themeColor="text1"/>
          <w:sz w:val="24"/>
          <w:szCs w:val="24"/>
        </w:rPr>
        <w:t xml:space="preserve"> </w:t>
      </w:r>
      <w:r w:rsidR="00C861CD" w:rsidRPr="007C4CBD">
        <w:rPr>
          <w:rFonts w:ascii="Times New Roman" w:hAnsi="Times New Roman" w:cs="Times New Roman"/>
          <w:color w:val="000000" w:themeColor="text1"/>
          <w:sz w:val="24"/>
          <w:szCs w:val="24"/>
        </w:rPr>
        <w:t>Specifically, these indicators are expected to capture the ac</w:t>
      </w:r>
      <w:r w:rsidR="00F4221D" w:rsidRPr="007C4CBD">
        <w:rPr>
          <w:rFonts w:ascii="Times New Roman" w:hAnsi="Times New Roman" w:cs="Times New Roman"/>
          <w:color w:val="000000" w:themeColor="text1"/>
          <w:sz w:val="24"/>
          <w:szCs w:val="24"/>
        </w:rPr>
        <w:t>ross wave</w:t>
      </w:r>
      <w:r w:rsidR="00C861CD" w:rsidRPr="007C4CBD">
        <w:rPr>
          <w:rFonts w:ascii="Times New Roman" w:hAnsi="Times New Roman" w:cs="Times New Roman"/>
          <w:color w:val="000000" w:themeColor="text1"/>
          <w:sz w:val="24"/>
          <w:szCs w:val="24"/>
        </w:rPr>
        <w:t xml:space="preserve"> variations</w:t>
      </w:r>
      <w:r w:rsidR="00F4221D" w:rsidRPr="007C4CBD">
        <w:rPr>
          <w:rFonts w:ascii="Times New Roman" w:hAnsi="Times New Roman" w:cs="Times New Roman"/>
          <w:color w:val="000000" w:themeColor="text1"/>
          <w:sz w:val="24"/>
          <w:szCs w:val="24"/>
        </w:rPr>
        <w:t xml:space="preserve">. </w:t>
      </w:r>
      <w:r w:rsidR="009724CA" w:rsidRPr="007C4CBD">
        <w:rPr>
          <w:rFonts w:ascii="Times New Roman" w:hAnsi="Times New Roman" w:cs="Times New Roman"/>
          <w:color w:val="000000" w:themeColor="text1"/>
          <w:sz w:val="24"/>
          <w:szCs w:val="24"/>
        </w:rPr>
        <w:t xml:space="preserve">The effect of the </w:t>
      </w:r>
      <w:r w:rsidR="00594103" w:rsidRPr="007C4CBD">
        <w:rPr>
          <w:rFonts w:ascii="Times New Roman" w:hAnsi="Times New Roman" w:cs="Times New Roman"/>
          <w:color w:val="000000" w:themeColor="text1"/>
          <w:sz w:val="24"/>
          <w:szCs w:val="24"/>
        </w:rPr>
        <w:t>wave</w:t>
      </w:r>
      <w:r w:rsidR="009724CA" w:rsidRPr="007C4CBD">
        <w:rPr>
          <w:rFonts w:ascii="Times New Roman" w:hAnsi="Times New Roman" w:cs="Times New Roman"/>
          <w:color w:val="000000" w:themeColor="text1"/>
          <w:sz w:val="24"/>
          <w:szCs w:val="24"/>
        </w:rPr>
        <w:t xml:space="preserve"> dummy variable was found significant </w:t>
      </w:r>
      <w:r w:rsidR="00A30478" w:rsidRPr="007C4CBD">
        <w:rPr>
          <w:rFonts w:ascii="Times New Roman" w:hAnsi="Times New Roman" w:cs="Times New Roman"/>
          <w:color w:val="000000" w:themeColor="text1"/>
          <w:sz w:val="24"/>
          <w:szCs w:val="24"/>
        </w:rPr>
        <w:t xml:space="preserve">for </w:t>
      </w:r>
      <w:r w:rsidR="00A30478">
        <w:rPr>
          <w:rFonts w:ascii="Times New Roman" w:hAnsi="Times New Roman" w:cs="Times New Roman"/>
          <w:color w:val="000000" w:themeColor="text1"/>
          <w:sz w:val="24"/>
          <w:szCs w:val="24"/>
        </w:rPr>
        <w:t>both</w:t>
      </w:r>
      <w:r w:rsidR="005A1519">
        <w:rPr>
          <w:rFonts w:ascii="Times New Roman" w:hAnsi="Times New Roman" w:cs="Times New Roman"/>
          <w:color w:val="000000" w:themeColor="text1"/>
          <w:sz w:val="24"/>
          <w:szCs w:val="24"/>
        </w:rPr>
        <w:t xml:space="preserve"> types of activity</w:t>
      </w:r>
      <w:r w:rsidR="009724CA" w:rsidRPr="007C4CBD">
        <w:rPr>
          <w:rFonts w:ascii="Times New Roman" w:hAnsi="Times New Roman" w:cs="Times New Roman"/>
          <w:color w:val="000000" w:themeColor="text1"/>
          <w:sz w:val="24"/>
          <w:szCs w:val="24"/>
        </w:rPr>
        <w:t xml:space="preserve"> flexibility and </w:t>
      </w:r>
      <w:r w:rsidR="00F16DB2" w:rsidRPr="007C4CBD">
        <w:rPr>
          <w:rFonts w:ascii="Times New Roman" w:hAnsi="Times New Roman" w:cs="Times New Roman"/>
          <w:color w:val="000000" w:themeColor="text1"/>
          <w:sz w:val="24"/>
          <w:szCs w:val="24"/>
        </w:rPr>
        <w:t xml:space="preserve">vehicle type </w:t>
      </w:r>
      <w:r w:rsidR="009724CA" w:rsidRPr="007C4CBD">
        <w:rPr>
          <w:rFonts w:ascii="Times New Roman" w:hAnsi="Times New Roman" w:cs="Times New Roman"/>
          <w:color w:val="000000" w:themeColor="text1"/>
          <w:sz w:val="24"/>
          <w:szCs w:val="24"/>
        </w:rPr>
        <w:t>choice.</w:t>
      </w:r>
      <w:r w:rsidR="00010E3C" w:rsidRPr="007C4CBD">
        <w:rPr>
          <w:rFonts w:ascii="Times New Roman" w:hAnsi="Times New Roman" w:cs="Times New Roman"/>
          <w:color w:val="000000" w:themeColor="text1"/>
          <w:sz w:val="24"/>
          <w:szCs w:val="24"/>
        </w:rPr>
        <w:t xml:space="preserve"> </w:t>
      </w:r>
      <w:r w:rsidR="005A1519" w:rsidRPr="005A1519">
        <w:rPr>
          <w:rFonts w:ascii="Times New Roman" w:hAnsi="Times New Roman" w:cs="Times New Roman"/>
          <w:color w:val="000000" w:themeColor="text1"/>
          <w:sz w:val="24"/>
          <w:szCs w:val="24"/>
        </w:rPr>
        <w:t xml:space="preserve">We observed that individuals in wave 1 were more inclined towards performing routine and pre-planned activities. </w:t>
      </w:r>
      <w:r w:rsidR="00010E3C" w:rsidRPr="007C4CBD">
        <w:rPr>
          <w:rFonts w:ascii="Times New Roman" w:hAnsi="Times New Roman" w:cs="Times New Roman"/>
          <w:color w:val="000000" w:themeColor="text1"/>
          <w:sz w:val="24"/>
          <w:szCs w:val="24"/>
        </w:rPr>
        <w:t>The negative coefficient for spatial flexibility indicates that individuals were less likely to take part in pre-</w:t>
      </w:r>
      <w:r w:rsidR="003A28FC" w:rsidRPr="007C4CBD">
        <w:rPr>
          <w:rFonts w:ascii="Times New Roman" w:hAnsi="Times New Roman" w:cs="Times New Roman"/>
          <w:color w:val="000000" w:themeColor="text1"/>
          <w:sz w:val="24"/>
          <w:szCs w:val="24"/>
        </w:rPr>
        <w:t>planned</w:t>
      </w:r>
      <w:r w:rsidR="00010E3C" w:rsidRPr="007C4CBD">
        <w:rPr>
          <w:rFonts w:ascii="Times New Roman" w:hAnsi="Times New Roman" w:cs="Times New Roman"/>
          <w:color w:val="000000" w:themeColor="text1"/>
          <w:sz w:val="24"/>
          <w:szCs w:val="24"/>
        </w:rPr>
        <w:t xml:space="preserve"> or impulsive activities.</w:t>
      </w:r>
      <w:r w:rsidR="000170EF" w:rsidRPr="007C4CBD">
        <w:rPr>
          <w:rFonts w:ascii="Times New Roman" w:hAnsi="Times New Roman" w:cs="Times New Roman"/>
          <w:color w:val="000000" w:themeColor="text1"/>
          <w:sz w:val="24"/>
          <w:szCs w:val="24"/>
        </w:rPr>
        <w:t xml:space="preserve"> Compact sedan has higher propensity of being chosen compared </w:t>
      </w:r>
      <w:r w:rsidR="005A1519">
        <w:rPr>
          <w:rFonts w:ascii="Times New Roman" w:hAnsi="Times New Roman" w:cs="Times New Roman"/>
          <w:color w:val="000000" w:themeColor="text1"/>
          <w:sz w:val="24"/>
          <w:szCs w:val="24"/>
        </w:rPr>
        <w:t>to</w:t>
      </w:r>
      <w:r w:rsidR="005A1519" w:rsidRPr="007C4CBD">
        <w:rPr>
          <w:rFonts w:ascii="Times New Roman" w:hAnsi="Times New Roman" w:cs="Times New Roman"/>
          <w:color w:val="000000" w:themeColor="text1"/>
          <w:sz w:val="24"/>
          <w:szCs w:val="24"/>
        </w:rPr>
        <w:t xml:space="preserve"> </w:t>
      </w:r>
      <w:r w:rsidR="000170EF" w:rsidRPr="007C4CBD">
        <w:rPr>
          <w:rFonts w:ascii="Times New Roman" w:hAnsi="Times New Roman" w:cs="Times New Roman"/>
          <w:color w:val="000000" w:themeColor="text1"/>
          <w:sz w:val="24"/>
          <w:szCs w:val="24"/>
        </w:rPr>
        <w:t xml:space="preserve">large sedan, vans/minivans and SUVs. </w:t>
      </w:r>
    </w:p>
    <w:p w14:paraId="79B007E3" w14:textId="77777777" w:rsidR="005A1519" w:rsidRPr="007C4CBD" w:rsidRDefault="005A1519" w:rsidP="00EF7ED3">
      <w:pPr>
        <w:pStyle w:val="Standard"/>
        <w:spacing w:after="0" w:line="240" w:lineRule="auto"/>
        <w:ind w:firstLine="720"/>
        <w:jc w:val="both"/>
        <w:rPr>
          <w:rFonts w:ascii="Times New Roman" w:hAnsi="Times New Roman" w:cs="Times New Roman"/>
          <w:color w:val="000000" w:themeColor="text1"/>
          <w:sz w:val="24"/>
          <w:szCs w:val="24"/>
        </w:rPr>
      </w:pPr>
    </w:p>
    <w:p w14:paraId="057E7069" w14:textId="4DA4FBB4" w:rsidR="003D62E4" w:rsidRPr="007C4CBD" w:rsidRDefault="003D62E4" w:rsidP="00EF7ED3">
      <w:pPr>
        <w:pStyle w:val="Heading5"/>
        <w:spacing w:line="240" w:lineRule="auto"/>
      </w:pPr>
      <w:r w:rsidRPr="007C4CBD">
        <w:t xml:space="preserve">Individual </w:t>
      </w:r>
      <w:r w:rsidR="009D5B45" w:rsidRPr="007C4CBD">
        <w:t>Socio</w:t>
      </w:r>
      <w:r w:rsidRPr="007C4CBD">
        <w:t>-demographics</w:t>
      </w:r>
    </w:p>
    <w:p w14:paraId="5EAB2756" w14:textId="77777777" w:rsidR="003D62E4" w:rsidRPr="007C4CBD" w:rsidRDefault="003D62E4" w:rsidP="00EF7ED3">
      <w:pPr>
        <w:pStyle w:val="Standard"/>
        <w:spacing w:after="0" w:line="240" w:lineRule="auto"/>
        <w:jc w:val="both"/>
        <w:rPr>
          <w:rFonts w:ascii="Times New Roman" w:hAnsi="Times New Roman" w:cs="Times New Roman"/>
          <w:i/>
          <w:color w:val="000000" w:themeColor="text1"/>
          <w:sz w:val="24"/>
          <w:szCs w:val="24"/>
        </w:rPr>
      </w:pPr>
    </w:p>
    <w:p w14:paraId="6710FB1C" w14:textId="701D4973" w:rsidR="00B600F6" w:rsidRPr="007C4CBD" w:rsidRDefault="00B600F6"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The parameter estimates for individual demographic characteristics underscore their importance on daily activity travel decisions.</w:t>
      </w:r>
      <w:r w:rsidR="004D0AED" w:rsidRPr="007C4CBD">
        <w:rPr>
          <w:rFonts w:ascii="Times New Roman" w:hAnsi="Times New Roman" w:cs="Times New Roman"/>
          <w:color w:val="000000" w:themeColor="text1"/>
          <w:sz w:val="24"/>
          <w:szCs w:val="24"/>
        </w:rPr>
        <w:t xml:space="preserve"> </w:t>
      </w:r>
      <w:r w:rsidR="003B7771">
        <w:rPr>
          <w:rFonts w:ascii="Times New Roman" w:hAnsi="Times New Roman" w:cs="Times New Roman"/>
          <w:color w:val="000000" w:themeColor="text1"/>
          <w:sz w:val="24"/>
          <w:szCs w:val="24"/>
        </w:rPr>
        <w:t>W</w:t>
      </w:r>
      <w:r w:rsidR="00E85F40" w:rsidRPr="007C4CBD">
        <w:rPr>
          <w:rFonts w:ascii="Times New Roman" w:hAnsi="Times New Roman" w:cs="Times New Roman"/>
          <w:color w:val="000000" w:themeColor="text1"/>
          <w:sz w:val="24"/>
          <w:szCs w:val="24"/>
        </w:rPr>
        <w:t xml:space="preserve">e find that females are </w:t>
      </w:r>
      <w:r w:rsidR="00A37B69">
        <w:rPr>
          <w:rFonts w:ascii="Times New Roman" w:hAnsi="Times New Roman" w:cs="Times New Roman"/>
          <w:color w:val="000000" w:themeColor="text1"/>
          <w:sz w:val="24"/>
          <w:szCs w:val="24"/>
        </w:rPr>
        <w:t>un</w:t>
      </w:r>
      <w:r w:rsidR="006F2B4B">
        <w:rPr>
          <w:rFonts w:ascii="Times New Roman" w:hAnsi="Times New Roman" w:cs="Times New Roman"/>
          <w:color w:val="000000" w:themeColor="text1"/>
          <w:sz w:val="24"/>
          <w:szCs w:val="24"/>
        </w:rPr>
        <w:t>likely</w:t>
      </w:r>
      <w:r w:rsidR="006F2B4B" w:rsidRPr="007C4CBD">
        <w:rPr>
          <w:rFonts w:ascii="Times New Roman" w:hAnsi="Times New Roman" w:cs="Times New Roman"/>
          <w:color w:val="000000" w:themeColor="text1"/>
          <w:sz w:val="24"/>
          <w:szCs w:val="24"/>
        </w:rPr>
        <w:t xml:space="preserve"> </w:t>
      </w:r>
      <w:r w:rsidR="00E85F40" w:rsidRPr="007C4CBD">
        <w:rPr>
          <w:rFonts w:ascii="Times New Roman" w:hAnsi="Times New Roman" w:cs="Times New Roman"/>
          <w:color w:val="000000" w:themeColor="text1"/>
          <w:sz w:val="24"/>
          <w:szCs w:val="24"/>
        </w:rPr>
        <w:t>to drive</w:t>
      </w:r>
      <w:r w:rsidR="00A37B69">
        <w:rPr>
          <w:rFonts w:ascii="Times New Roman" w:hAnsi="Times New Roman" w:cs="Times New Roman"/>
          <w:color w:val="000000" w:themeColor="text1"/>
          <w:sz w:val="24"/>
          <w:szCs w:val="24"/>
        </w:rPr>
        <w:t xml:space="preserve"> sedans and</w:t>
      </w:r>
      <w:r w:rsidR="00E85F40" w:rsidRPr="007C4CBD">
        <w:rPr>
          <w:rFonts w:ascii="Times New Roman" w:hAnsi="Times New Roman" w:cs="Times New Roman"/>
          <w:color w:val="000000" w:themeColor="text1"/>
          <w:sz w:val="24"/>
          <w:szCs w:val="24"/>
        </w:rPr>
        <w:t xml:space="preserve"> </w:t>
      </w:r>
      <w:r w:rsidR="006F2B4B">
        <w:rPr>
          <w:rFonts w:ascii="Times New Roman" w:hAnsi="Times New Roman" w:cs="Times New Roman"/>
          <w:color w:val="000000" w:themeColor="text1"/>
          <w:sz w:val="24"/>
          <w:szCs w:val="24"/>
        </w:rPr>
        <w:t>vans/minivans</w:t>
      </w:r>
      <w:r w:rsidR="00E85F40" w:rsidRPr="007C4CBD">
        <w:rPr>
          <w:rFonts w:ascii="Times New Roman" w:hAnsi="Times New Roman" w:cs="Times New Roman"/>
          <w:color w:val="000000" w:themeColor="text1"/>
          <w:sz w:val="24"/>
          <w:szCs w:val="24"/>
        </w:rPr>
        <w:t xml:space="preserve">. </w:t>
      </w:r>
      <w:r w:rsidR="009700A4" w:rsidRPr="007C4CBD">
        <w:rPr>
          <w:rFonts w:ascii="Times New Roman" w:hAnsi="Times New Roman" w:cs="Times New Roman"/>
          <w:color w:val="000000" w:themeColor="text1"/>
          <w:sz w:val="24"/>
          <w:szCs w:val="24"/>
        </w:rPr>
        <w:t>In terms of the role of primary driver, we find that females are more likely to be assigned to the responsibility relative to men.</w:t>
      </w:r>
      <w:r w:rsidR="006F2B4B">
        <w:rPr>
          <w:rFonts w:ascii="Times New Roman" w:hAnsi="Times New Roman" w:cs="Times New Roman"/>
          <w:color w:val="000000" w:themeColor="text1"/>
          <w:sz w:val="24"/>
          <w:szCs w:val="24"/>
        </w:rPr>
        <w:t xml:space="preserve"> </w:t>
      </w:r>
      <w:r w:rsidR="006F2B4B" w:rsidRPr="006F2B4B">
        <w:rPr>
          <w:rFonts w:ascii="Times New Roman" w:hAnsi="Times New Roman" w:cs="Times New Roman"/>
          <w:color w:val="000000" w:themeColor="text1"/>
          <w:sz w:val="24"/>
          <w:szCs w:val="24"/>
        </w:rPr>
        <w:t>The result might be explained in light of the fact that compared to men, women are in charge of taking care of kids and they pursue more household chores which might require them to be the primary driver of the household.</w:t>
      </w:r>
    </w:p>
    <w:p w14:paraId="117E5E75" w14:textId="1FFB4290" w:rsidR="00652563" w:rsidRPr="007C4CBD" w:rsidRDefault="00697D0D"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We introduced age as dummy variables since they provided the best model fit. Our analysis results regarding young aged people supports the notion that they are more likely to perform temporally impulsive activities </w:t>
      </w:r>
      <w:r w:rsidR="008039D3">
        <w:rPr>
          <w:rFonts w:ascii="Times New Roman" w:hAnsi="Times New Roman" w:cs="Times New Roman"/>
          <w:color w:val="000000" w:themeColor="text1"/>
          <w:sz w:val="24"/>
          <w:szCs w:val="24"/>
        </w:rPr>
        <w:t>[9]</w:t>
      </w:r>
      <w:r w:rsidRPr="007C4CBD">
        <w:rPr>
          <w:rFonts w:ascii="Times New Roman" w:hAnsi="Times New Roman" w:cs="Times New Roman"/>
          <w:color w:val="000000" w:themeColor="text1"/>
          <w:sz w:val="24"/>
          <w:szCs w:val="24"/>
        </w:rPr>
        <w:t xml:space="preserve">. </w:t>
      </w:r>
      <w:r w:rsidR="00F16DB2" w:rsidRPr="007C4CBD">
        <w:rPr>
          <w:rFonts w:ascii="Times New Roman" w:hAnsi="Times New Roman" w:cs="Times New Roman"/>
          <w:color w:val="000000" w:themeColor="text1"/>
          <w:sz w:val="24"/>
          <w:szCs w:val="24"/>
        </w:rPr>
        <w:t>P</w:t>
      </w:r>
      <w:r w:rsidR="0085545C" w:rsidRPr="007C4CBD">
        <w:rPr>
          <w:rFonts w:ascii="Times New Roman" w:hAnsi="Times New Roman" w:cs="Times New Roman"/>
          <w:color w:val="000000" w:themeColor="text1"/>
          <w:sz w:val="24"/>
          <w:szCs w:val="24"/>
        </w:rPr>
        <w:t xml:space="preserve">eople of this age also tend to be disinclined to use </w:t>
      </w:r>
      <w:r w:rsidR="006F2B4B">
        <w:rPr>
          <w:rFonts w:ascii="Times New Roman" w:hAnsi="Times New Roman" w:cs="Times New Roman"/>
          <w:color w:val="000000" w:themeColor="text1"/>
          <w:sz w:val="24"/>
          <w:szCs w:val="24"/>
        </w:rPr>
        <w:t xml:space="preserve">compact </w:t>
      </w:r>
      <w:r w:rsidR="0085545C" w:rsidRPr="007C4CBD">
        <w:rPr>
          <w:rFonts w:ascii="Times New Roman" w:hAnsi="Times New Roman" w:cs="Times New Roman"/>
          <w:color w:val="000000" w:themeColor="text1"/>
          <w:sz w:val="24"/>
          <w:szCs w:val="24"/>
        </w:rPr>
        <w:t xml:space="preserve">sedans </w:t>
      </w:r>
      <w:r w:rsidR="00846B33" w:rsidRPr="007C4CBD">
        <w:rPr>
          <w:rFonts w:ascii="Times New Roman" w:hAnsi="Times New Roman" w:cs="Times New Roman"/>
          <w:color w:val="000000" w:themeColor="text1"/>
          <w:sz w:val="24"/>
          <w:szCs w:val="24"/>
        </w:rPr>
        <w:t xml:space="preserve">and </w:t>
      </w:r>
      <w:r w:rsidR="00C92307" w:rsidRPr="007C4CBD">
        <w:rPr>
          <w:rFonts w:ascii="Times New Roman" w:hAnsi="Times New Roman" w:cs="Times New Roman"/>
          <w:color w:val="000000" w:themeColor="text1"/>
          <w:sz w:val="24"/>
          <w:szCs w:val="24"/>
        </w:rPr>
        <w:t>vans</w:t>
      </w:r>
      <w:r w:rsidR="006F2B4B">
        <w:rPr>
          <w:rFonts w:ascii="Times New Roman" w:hAnsi="Times New Roman" w:cs="Times New Roman"/>
          <w:color w:val="000000" w:themeColor="text1"/>
          <w:sz w:val="24"/>
          <w:szCs w:val="24"/>
        </w:rPr>
        <w:t>/minivans</w:t>
      </w:r>
      <w:r w:rsidR="00C92307" w:rsidRPr="007C4CBD">
        <w:rPr>
          <w:rFonts w:ascii="Times New Roman" w:hAnsi="Times New Roman" w:cs="Times New Roman"/>
          <w:color w:val="000000" w:themeColor="text1"/>
          <w:sz w:val="24"/>
          <w:szCs w:val="24"/>
        </w:rPr>
        <w:t xml:space="preserve"> </w:t>
      </w:r>
      <w:r w:rsidR="0085545C" w:rsidRPr="007C4CBD">
        <w:rPr>
          <w:rFonts w:ascii="Times New Roman" w:hAnsi="Times New Roman" w:cs="Times New Roman"/>
          <w:color w:val="000000" w:themeColor="text1"/>
          <w:sz w:val="24"/>
          <w:szCs w:val="24"/>
        </w:rPr>
        <w:t xml:space="preserve">for activity engagements. </w:t>
      </w:r>
      <w:r w:rsidR="00A14C82" w:rsidRPr="007C4CBD">
        <w:rPr>
          <w:rFonts w:ascii="Times New Roman" w:hAnsi="Times New Roman" w:cs="Times New Roman"/>
          <w:color w:val="000000" w:themeColor="text1"/>
          <w:sz w:val="24"/>
          <w:szCs w:val="24"/>
        </w:rPr>
        <w:t xml:space="preserve">The choice of vehicles of young people might be driven by their </w:t>
      </w:r>
      <w:r w:rsidR="00043B96" w:rsidRPr="007C4CBD">
        <w:rPr>
          <w:rFonts w:ascii="Times New Roman" w:hAnsi="Times New Roman" w:cs="Times New Roman"/>
          <w:color w:val="000000" w:themeColor="text1"/>
          <w:sz w:val="24"/>
          <w:szCs w:val="24"/>
        </w:rPr>
        <w:t xml:space="preserve">preference for environmentally friendly alternatives (such as transit and active forms of transportation) or </w:t>
      </w:r>
      <w:r w:rsidR="00A14C82" w:rsidRPr="007C4CBD">
        <w:rPr>
          <w:rFonts w:ascii="Times New Roman" w:hAnsi="Times New Roman" w:cs="Times New Roman"/>
          <w:color w:val="000000" w:themeColor="text1"/>
          <w:sz w:val="24"/>
          <w:szCs w:val="24"/>
        </w:rPr>
        <w:t xml:space="preserve">personal view towards the vehicles - i.e. they might think </w:t>
      </w:r>
      <w:r w:rsidR="00147A6C" w:rsidRPr="007C4CBD">
        <w:rPr>
          <w:rFonts w:ascii="Times New Roman" w:hAnsi="Times New Roman" w:cs="Times New Roman"/>
          <w:color w:val="000000" w:themeColor="text1"/>
          <w:sz w:val="24"/>
          <w:szCs w:val="24"/>
        </w:rPr>
        <w:t xml:space="preserve">sedans and </w:t>
      </w:r>
      <w:r w:rsidR="00A14C82" w:rsidRPr="007C4CBD">
        <w:rPr>
          <w:rFonts w:ascii="Times New Roman" w:hAnsi="Times New Roman" w:cs="Times New Roman"/>
          <w:color w:val="000000" w:themeColor="text1"/>
          <w:sz w:val="24"/>
          <w:szCs w:val="24"/>
        </w:rPr>
        <w:t xml:space="preserve">vans as </w:t>
      </w:r>
      <w:r w:rsidR="00592E92" w:rsidRPr="007C4CBD">
        <w:rPr>
          <w:rFonts w:ascii="Times New Roman" w:hAnsi="Times New Roman" w:cs="Times New Roman"/>
          <w:i/>
          <w:color w:val="000000" w:themeColor="text1"/>
          <w:sz w:val="24"/>
          <w:szCs w:val="24"/>
        </w:rPr>
        <w:t>“boring”</w:t>
      </w:r>
      <w:r w:rsidR="00A14C82" w:rsidRPr="007C4CBD">
        <w:rPr>
          <w:rFonts w:ascii="Times New Roman" w:hAnsi="Times New Roman" w:cs="Times New Roman"/>
          <w:color w:val="000000" w:themeColor="text1"/>
          <w:sz w:val="24"/>
          <w:szCs w:val="24"/>
        </w:rPr>
        <w:t xml:space="preserve"> </w:t>
      </w:r>
      <w:r w:rsidR="00141C77" w:rsidRPr="007C4CBD">
        <w:rPr>
          <w:rFonts w:ascii="Times New Roman" w:hAnsi="Times New Roman" w:cs="Times New Roman"/>
          <w:color w:val="000000" w:themeColor="text1"/>
          <w:sz w:val="24"/>
          <w:szCs w:val="24"/>
        </w:rPr>
        <w:t>and hence, they would rather drive the stylish SUVs or rugged pick-up trucks</w:t>
      </w:r>
      <w:r w:rsidR="00377893" w:rsidRPr="007C4CBD">
        <w:rPr>
          <w:rFonts w:ascii="Times New Roman" w:hAnsi="Times New Roman" w:cs="Times New Roman"/>
          <w:color w:val="000000" w:themeColor="text1"/>
          <w:sz w:val="24"/>
          <w:szCs w:val="24"/>
        </w:rPr>
        <w:t>.</w:t>
      </w:r>
      <w:r w:rsidR="009131F3" w:rsidRPr="007C4CBD">
        <w:rPr>
          <w:rFonts w:ascii="Times New Roman" w:hAnsi="Times New Roman" w:cs="Times New Roman"/>
          <w:color w:val="000000" w:themeColor="text1"/>
          <w:sz w:val="24"/>
          <w:szCs w:val="24"/>
        </w:rPr>
        <w:t xml:space="preserve"> </w:t>
      </w:r>
      <w:r w:rsidR="009700A4" w:rsidRPr="007C4CBD">
        <w:rPr>
          <w:rFonts w:ascii="Times New Roman" w:hAnsi="Times New Roman" w:cs="Times New Roman"/>
          <w:color w:val="000000" w:themeColor="text1"/>
          <w:sz w:val="24"/>
          <w:szCs w:val="24"/>
        </w:rPr>
        <w:t xml:space="preserve">Also, young individuals are likely to be designated primary drivers relative to middle aged individuals. This is plausible because these </w:t>
      </w:r>
      <w:r w:rsidR="000117F4" w:rsidRPr="007C4CBD">
        <w:rPr>
          <w:rFonts w:ascii="Times New Roman" w:hAnsi="Times New Roman" w:cs="Times New Roman"/>
          <w:color w:val="000000" w:themeColor="text1"/>
          <w:sz w:val="24"/>
          <w:szCs w:val="24"/>
        </w:rPr>
        <w:t>individuals</w:t>
      </w:r>
      <w:r w:rsidR="009700A4" w:rsidRPr="007C4CBD">
        <w:rPr>
          <w:rFonts w:ascii="Times New Roman" w:hAnsi="Times New Roman" w:cs="Times New Roman"/>
          <w:color w:val="000000" w:themeColor="text1"/>
          <w:sz w:val="24"/>
          <w:szCs w:val="24"/>
        </w:rPr>
        <w:t xml:space="preserve"> are likely to be living alone and do not share their car with anyone. </w:t>
      </w:r>
      <w:r w:rsidR="00982D39" w:rsidRPr="007C4CBD">
        <w:rPr>
          <w:rFonts w:ascii="Times New Roman" w:hAnsi="Times New Roman" w:cs="Times New Roman"/>
          <w:color w:val="000000" w:themeColor="text1"/>
          <w:sz w:val="24"/>
          <w:szCs w:val="24"/>
        </w:rPr>
        <w:t xml:space="preserve">Seniors </w:t>
      </w:r>
      <w:r w:rsidR="00652563" w:rsidRPr="007C4CBD">
        <w:rPr>
          <w:rFonts w:ascii="Times New Roman" w:hAnsi="Times New Roman" w:cs="Times New Roman"/>
          <w:color w:val="000000" w:themeColor="text1"/>
          <w:sz w:val="24"/>
          <w:szCs w:val="24"/>
        </w:rPr>
        <w:t>are found to be indifferent towards any type of activity flexibility indicators</w:t>
      </w:r>
      <w:r w:rsidR="00A34CD3" w:rsidRPr="007C4CBD">
        <w:rPr>
          <w:rFonts w:ascii="Times New Roman" w:hAnsi="Times New Roman" w:cs="Times New Roman"/>
          <w:color w:val="000000" w:themeColor="text1"/>
          <w:sz w:val="24"/>
          <w:szCs w:val="24"/>
        </w:rPr>
        <w:t xml:space="preserve"> which is understandable</w:t>
      </w:r>
      <w:r w:rsidR="00525275" w:rsidRPr="007C4CBD">
        <w:rPr>
          <w:rFonts w:ascii="Times New Roman" w:hAnsi="Times New Roman" w:cs="Times New Roman"/>
          <w:color w:val="000000" w:themeColor="text1"/>
          <w:sz w:val="24"/>
          <w:szCs w:val="24"/>
        </w:rPr>
        <w:t xml:space="preserve"> since people of this age are generally free from fixed </w:t>
      </w:r>
      <w:r w:rsidR="00525275" w:rsidRPr="007C4CBD">
        <w:rPr>
          <w:rFonts w:ascii="Times New Roman" w:hAnsi="Times New Roman" w:cs="Times New Roman"/>
          <w:color w:val="000000" w:themeColor="text1"/>
          <w:sz w:val="24"/>
          <w:szCs w:val="24"/>
        </w:rPr>
        <w:lastRenderedPageBreak/>
        <w:t>employment and have the liberty to pursue activities at their will</w:t>
      </w:r>
      <w:r w:rsidR="00EA5B8C" w:rsidRPr="007C4CBD">
        <w:rPr>
          <w:rFonts w:ascii="Times New Roman" w:hAnsi="Times New Roman" w:cs="Times New Roman"/>
          <w:color w:val="000000" w:themeColor="text1"/>
          <w:sz w:val="24"/>
          <w:szCs w:val="24"/>
        </w:rPr>
        <w:t xml:space="preserve"> </w:t>
      </w:r>
      <w:r w:rsidR="00147A6C" w:rsidRPr="007C4CBD">
        <w:rPr>
          <w:rFonts w:ascii="Times New Roman" w:hAnsi="Times New Roman" w:cs="Times New Roman"/>
          <w:color w:val="000000" w:themeColor="text1"/>
          <w:sz w:val="24"/>
          <w:szCs w:val="24"/>
        </w:rPr>
        <w:t>without any</w:t>
      </w:r>
      <w:r w:rsidR="00EA5B8C" w:rsidRPr="007C4CBD">
        <w:rPr>
          <w:rFonts w:ascii="Times New Roman" w:hAnsi="Times New Roman" w:cs="Times New Roman"/>
          <w:color w:val="000000" w:themeColor="text1"/>
          <w:sz w:val="24"/>
          <w:szCs w:val="24"/>
        </w:rPr>
        <w:t xml:space="preserve"> time and space</w:t>
      </w:r>
      <w:r w:rsidR="00147A6C" w:rsidRPr="007C4CBD">
        <w:rPr>
          <w:rFonts w:ascii="Times New Roman" w:hAnsi="Times New Roman" w:cs="Times New Roman"/>
          <w:color w:val="000000" w:themeColor="text1"/>
          <w:sz w:val="24"/>
          <w:szCs w:val="24"/>
        </w:rPr>
        <w:t xml:space="preserve"> constraint</w:t>
      </w:r>
      <w:r w:rsidR="00525275" w:rsidRPr="007C4CBD">
        <w:rPr>
          <w:rFonts w:ascii="Times New Roman" w:hAnsi="Times New Roman" w:cs="Times New Roman"/>
          <w:color w:val="000000" w:themeColor="text1"/>
          <w:sz w:val="24"/>
          <w:szCs w:val="24"/>
        </w:rPr>
        <w:t>.</w:t>
      </w:r>
      <w:r w:rsidR="00982D39" w:rsidRPr="007C4CBD">
        <w:rPr>
          <w:rFonts w:ascii="Times New Roman" w:hAnsi="Times New Roman" w:cs="Times New Roman"/>
          <w:color w:val="000000" w:themeColor="text1"/>
          <w:sz w:val="24"/>
          <w:szCs w:val="24"/>
        </w:rPr>
        <w:t xml:space="preserve"> With respect to </w:t>
      </w:r>
      <w:r w:rsidR="00CE1B48" w:rsidRPr="007C4CBD">
        <w:rPr>
          <w:rFonts w:ascii="Times New Roman" w:hAnsi="Times New Roman" w:cs="Times New Roman"/>
          <w:color w:val="000000" w:themeColor="text1"/>
          <w:sz w:val="24"/>
          <w:szCs w:val="24"/>
        </w:rPr>
        <w:t>vehicle type choice dimension</w:t>
      </w:r>
      <w:r w:rsidR="00982D39" w:rsidRPr="007C4CBD">
        <w:rPr>
          <w:rFonts w:ascii="Times New Roman" w:hAnsi="Times New Roman" w:cs="Times New Roman"/>
          <w:color w:val="000000" w:themeColor="text1"/>
          <w:sz w:val="24"/>
          <w:szCs w:val="24"/>
        </w:rPr>
        <w:t xml:space="preserve">, seniors have a </w:t>
      </w:r>
      <w:r w:rsidR="006F2B4B">
        <w:rPr>
          <w:rFonts w:ascii="Times New Roman" w:hAnsi="Times New Roman" w:cs="Times New Roman"/>
          <w:color w:val="000000" w:themeColor="text1"/>
          <w:sz w:val="24"/>
          <w:szCs w:val="24"/>
        </w:rPr>
        <w:t>lower</w:t>
      </w:r>
      <w:r w:rsidR="006F2B4B" w:rsidRPr="007C4CBD">
        <w:rPr>
          <w:rFonts w:ascii="Times New Roman" w:hAnsi="Times New Roman" w:cs="Times New Roman"/>
          <w:color w:val="000000" w:themeColor="text1"/>
          <w:sz w:val="24"/>
          <w:szCs w:val="24"/>
        </w:rPr>
        <w:t xml:space="preserve"> </w:t>
      </w:r>
      <w:r w:rsidR="00982D39" w:rsidRPr="007C4CBD">
        <w:rPr>
          <w:rFonts w:ascii="Times New Roman" w:hAnsi="Times New Roman" w:cs="Times New Roman"/>
          <w:color w:val="000000" w:themeColor="text1"/>
          <w:sz w:val="24"/>
          <w:szCs w:val="24"/>
        </w:rPr>
        <w:t xml:space="preserve">preference for </w:t>
      </w:r>
      <w:r w:rsidR="006F2B4B">
        <w:rPr>
          <w:rFonts w:ascii="Times New Roman" w:hAnsi="Times New Roman" w:cs="Times New Roman"/>
          <w:color w:val="000000" w:themeColor="text1"/>
          <w:sz w:val="24"/>
          <w:szCs w:val="24"/>
        </w:rPr>
        <w:t>compact</w:t>
      </w:r>
      <w:r w:rsidR="006F2B4B" w:rsidRPr="007C4CBD">
        <w:rPr>
          <w:rFonts w:ascii="Times New Roman" w:hAnsi="Times New Roman" w:cs="Times New Roman"/>
          <w:color w:val="000000" w:themeColor="text1"/>
          <w:sz w:val="24"/>
          <w:szCs w:val="24"/>
        </w:rPr>
        <w:t xml:space="preserve"> </w:t>
      </w:r>
      <w:r w:rsidR="00982D39" w:rsidRPr="007C4CBD">
        <w:rPr>
          <w:rFonts w:ascii="Times New Roman" w:hAnsi="Times New Roman" w:cs="Times New Roman"/>
          <w:color w:val="000000" w:themeColor="text1"/>
          <w:sz w:val="24"/>
          <w:szCs w:val="24"/>
        </w:rPr>
        <w:t xml:space="preserve">sedans </w:t>
      </w:r>
      <w:r w:rsidR="00D7015C">
        <w:rPr>
          <w:rFonts w:ascii="Times New Roman" w:hAnsi="Times New Roman" w:cs="Times New Roman"/>
          <w:color w:val="000000" w:themeColor="text1"/>
          <w:sz w:val="24"/>
          <w:szCs w:val="24"/>
        </w:rPr>
        <w:t xml:space="preserve">and SUVs </w:t>
      </w:r>
      <w:r w:rsidR="00982D39" w:rsidRPr="007C4CBD">
        <w:rPr>
          <w:rFonts w:ascii="Times New Roman" w:hAnsi="Times New Roman" w:cs="Times New Roman"/>
          <w:color w:val="000000" w:themeColor="text1"/>
          <w:sz w:val="24"/>
          <w:szCs w:val="24"/>
        </w:rPr>
        <w:t xml:space="preserve">for out of home activities. </w:t>
      </w:r>
      <w:r w:rsidR="009700A4" w:rsidRPr="007C4CBD">
        <w:rPr>
          <w:rFonts w:ascii="Times New Roman" w:hAnsi="Times New Roman" w:cs="Times New Roman"/>
          <w:color w:val="000000" w:themeColor="text1"/>
          <w:sz w:val="24"/>
          <w:szCs w:val="24"/>
        </w:rPr>
        <w:t>Similar to young individuals, seniors are likely to be design</w:t>
      </w:r>
      <w:r w:rsidR="005D7081" w:rsidRPr="007C4CBD">
        <w:rPr>
          <w:rFonts w:ascii="Times New Roman" w:hAnsi="Times New Roman" w:cs="Times New Roman"/>
          <w:color w:val="000000" w:themeColor="text1"/>
          <w:sz w:val="24"/>
          <w:szCs w:val="24"/>
        </w:rPr>
        <w:t>ated</w:t>
      </w:r>
      <w:r w:rsidR="009700A4" w:rsidRPr="007C4CBD">
        <w:rPr>
          <w:rFonts w:ascii="Times New Roman" w:hAnsi="Times New Roman" w:cs="Times New Roman"/>
          <w:color w:val="000000" w:themeColor="text1"/>
          <w:sz w:val="24"/>
          <w:szCs w:val="24"/>
        </w:rPr>
        <w:t xml:space="preserve"> primary drivers in their hous</w:t>
      </w:r>
      <w:r w:rsidR="00C74592" w:rsidRPr="007C4CBD">
        <w:rPr>
          <w:rFonts w:ascii="Times New Roman" w:hAnsi="Times New Roman" w:cs="Times New Roman"/>
          <w:color w:val="000000" w:themeColor="text1"/>
          <w:sz w:val="24"/>
          <w:szCs w:val="24"/>
        </w:rPr>
        <w:t>e</w:t>
      </w:r>
      <w:r w:rsidR="009700A4" w:rsidRPr="007C4CBD">
        <w:rPr>
          <w:rFonts w:ascii="Times New Roman" w:hAnsi="Times New Roman" w:cs="Times New Roman"/>
          <w:color w:val="000000" w:themeColor="text1"/>
          <w:sz w:val="24"/>
          <w:szCs w:val="24"/>
        </w:rPr>
        <w:t xml:space="preserve">hold. </w:t>
      </w:r>
    </w:p>
    <w:p w14:paraId="37FA5697" w14:textId="2C4C81F2" w:rsidR="003D62E4" w:rsidRPr="007C4CBD" w:rsidRDefault="00697D0D"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Turning to </w:t>
      </w:r>
      <w:r w:rsidR="002B6F86" w:rsidRPr="007C4CBD">
        <w:rPr>
          <w:rFonts w:ascii="Times New Roman" w:hAnsi="Times New Roman" w:cs="Times New Roman"/>
          <w:color w:val="000000" w:themeColor="text1"/>
          <w:sz w:val="24"/>
          <w:szCs w:val="24"/>
        </w:rPr>
        <w:t>education</w:t>
      </w:r>
      <w:r w:rsidRPr="007C4CBD">
        <w:rPr>
          <w:rFonts w:ascii="Times New Roman" w:hAnsi="Times New Roman" w:cs="Times New Roman"/>
          <w:color w:val="000000" w:themeColor="text1"/>
          <w:sz w:val="24"/>
          <w:szCs w:val="24"/>
        </w:rPr>
        <w:t xml:space="preserve"> effects,</w:t>
      </w:r>
      <w:r w:rsidR="00462427" w:rsidRPr="007C4CBD">
        <w:rPr>
          <w:rFonts w:ascii="Times New Roman" w:hAnsi="Times New Roman" w:cs="Times New Roman"/>
          <w:color w:val="000000" w:themeColor="text1"/>
          <w:sz w:val="24"/>
          <w:szCs w:val="24"/>
        </w:rPr>
        <w:t xml:space="preserve"> household members with university degree </w:t>
      </w:r>
      <w:r w:rsidR="00245AD1" w:rsidRPr="007C4CBD">
        <w:rPr>
          <w:rFonts w:ascii="Times New Roman" w:hAnsi="Times New Roman" w:cs="Times New Roman"/>
          <w:color w:val="000000" w:themeColor="text1"/>
          <w:sz w:val="24"/>
          <w:szCs w:val="24"/>
        </w:rPr>
        <w:t xml:space="preserve">and greater level of education </w:t>
      </w:r>
      <w:r w:rsidR="00462427" w:rsidRPr="007C4CBD">
        <w:rPr>
          <w:rFonts w:ascii="Times New Roman" w:hAnsi="Times New Roman" w:cs="Times New Roman"/>
          <w:color w:val="000000" w:themeColor="text1"/>
          <w:sz w:val="24"/>
          <w:szCs w:val="24"/>
        </w:rPr>
        <w:t xml:space="preserve">are averse to performing spatially </w:t>
      </w:r>
      <w:r w:rsidR="00604E16">
        <w:rPr>
          <w:rFonts w:ascii="Times New Roman" w:hAnsi="Times New Roman" w:cs="Times New Roman"/>
          <w:color w:val="000000" w:themeColor="text1"/>
          <w:sz w:val="24"/>
          <w:szCs w:val="24"/>
        </w:rPr>
        <w:t>pre-planned</w:t>
      </w:r>
      <w:r w:rsidR="00604E16" w:rsidRPr="007C4CBD">
        <w:rPr>
          <w:rFonts w:ascii="Times New Roman" w:hAnsi="Times New Roman" w:cs="Times New Roman"/>
          <w:color w:val="000000" w:themeColor="text1"/>
          <w:sz w:val="24"/>
          <w:szCs w:val="24"/>
        </w:rPr>
        <w:t xml:space="preserve"> </w:t>
      </w:r>
      <w:r w:rsidR="00462427" w:rsidRPr="007C4CBD">
        <w:rPr>
          <w:rFonts w:ascii="Times New Roman" w:hAnsi="Times New Roman" w:cs="Times New Roman"/>
          <w:color w:val="000000" w:themeColor="text1"/>
          <w:sz w:val="24"/>
          <w:szCs w:val="24"/>
        </w:rPr>
        <w:t>activities.</w:t>
      </w:r>
      <w:r w:rsidR="00936FD4" w:rsidRPr="007C4CBD">
        <w:rPr>
          <w:rFonts w:ascii="Times New Roman" w:hAnsi="Times New Roman" w:cs="Times New Roman"/>
          <w:color w:val="000000" w:themeColor="text1"/>
          <w:sz w:val="24"/>
          <w:szCs w:val="24"/>
        </w:rPr>
        <w:t xml:space="preserve"> These individuals prefer </w:t>
      </w:r>
      <w:r w:rsidR="00604E16">
        <w:rPr>
          <w:rFonts w:ascii="Times New Roman" w:hAnsi="Times New Roman" w:cs="Times New Roman"/>
          <w:color w:val="000000" w:themeColor="text1"/>
          <w:sz w:val="24"/>
          <w:szCs w:val="24"/>
        </w:rPr>
        <w:t xml:space="preserve">vans/minivans </w:t>
      </w:r>
      <w:r w:rsidR="00936FD4" w:rsidRPr="007C4CBD">
        <w:rPr>
          <w:rFonts w:ascii="Times New Roman" w:hAnsi="Times New Roman" w:cs="Times New Roman"/>
          <w:color w:val="000000" w:themeColor="text1"/>
          <w:sz w:val="24"/>
          <w:szCs w:val="24"/>
        </w:rPr>
        <w:t xml:space="preserve">as their </w:t>
      </w:r>
      <w:r w:rsidR="00CE1B48" w:rsidRPr="007C4CBD">
        <w:rPr>
          <w:rFonts w:ascii="Times New Roman" w:hAnsi="Times New Roman" w:cs="Times New Roman"/>
          <w:color w:val="000000" w:themeColor="text1"/>
          <w:sz w:val="24"/>
          <w:szCs w:val="24"/>
        </w:rPr>
        <w:t>vehicle choice</w:t>
      </w:r>
      <w:r w:rsidR="00936FD4" w:rsidRPr="007C4CBD">
        <w:rPr>
          <w:rFonts w:ascii="Times New Roman" w:hAnsi="Times New Roman" w:cs="Times New Roman"/>
          <w:color w:val="000000" w:themeColor="text1"/>
          <w:sz w:val="24"/>
          <w:szCs w:val="24"/>
        </w:rPr>
        <w:t>. Individuals’ education levels are certainly correlated to their occupations and income</w:t>
      </w:r>
      <w:r w:rsidR="00876642" w:rsidRPr="007C4CBD">
        <w:rPr>
          <w:rFonts w:ascii="Times New Roman" w:hAnsi="Times New Roman" w:cs="Times New Roman"/>
          <w:color w:val="000000" w:themeColor="text1"/>
          <w:sz w:val="24"/>
          <w:szCs w:val="24"/>
        </w:rPr>
        <w:t xml:space="preserve"> </w:t>
      </w:r>
      <w:r w:rsidR="008039D3">
        <w:rPr>
          <w:rFonts w:ascii="Times New Roman" w:hAnsi="Times New Roman" w:cs="Times New Roman"/>
          <w:color w:val="000000" w:themeColor="text1"/>
          <w:sz w:val="24"/>
          <w:szCs w:val="24"/>
        </w:rPr>
        <w:t>[28]</w:t>
      </w:r>
      <w:r w:rsidR="00936FD4" w:rsidRPr="007C4CBD">
        <w:rPr>
          <w:rFonts w:ascii="Times New Roman" w:hAnsi="Times New Roman" w:cs="Times New Roman"/>
          <w:color w:val="000000" w:themeColor="text1"/>
          <w:sz w:val="24"/>
          <w:szCs w:val="24"/>
        </w:rPr>
        <w:t xml:space="preserve">. </w:t>
      </w:r>
      <w:r w:rsidR="00887E82" w:rsidRPr="007C4CBD">
        <w:rPr>
          <w:rFonts w:ascii="Times New Roman" w:hAnsi="Times New Roman" w:cs="Times New Roman"/>
          <w:color w:val="000000" w:themeColor="text1"/>
          <w:sz w:val="24"/>
          <w:szCs w:val="24"/>
        </w:rPr>
        <w:t>A</w:t>
      </w:r>
      <w:r w:rsidR="00115D4F" w:rsidRPr="007C4CBD">
        <w:rPr>
          <w:rFonts w:ascii="Times New Roman" w:hAnsi="Times New Roman" w:cs="Times New Roman"/>
          <w:color w:val="000000" w:themeColor="text1"/>
          <w:sz w:val="24"/>
          <w:szCs w:val="24"/>
        </w:rPr>
        <w:t>s such, they are more inclined towards routinized life</w:t>
      </w:r>
      <w:r w:rsidR="00936FD4" w:rsidRPr="007C4CBD">
        <w:rPr>
          <w:rFonts w:ascii="Times New Roman" w:hAnsi="Times New Roman" w:cs="Times New Roman"/>
          <w:color w:val="000000" w:themeColor="text1"/>
          <w:sz w:val="24"/>
          <w:szCs w:val="24"/>
        </w:rPr>
        <w:t xml:space="preserve"> and driving </w:t>
      </w:r>
      <w:r w:rsidR="00805E92">
        <w:rPr>
          <w:rFonts w:ascii="Times New Roman" w:hAnsi="Times New Roman" w:cs="Times New Roman"/>
          <w:color w:val="000000" w:themeColor="text1"/>
          <w:sz w:val="24"/>
          <w:szCs w:val="24"/>
        </w:rPr>
        <w:t xml:space="preserve">large vehicles such as </w:t>
      </w:r>
      <w:r w:rsidR="00604E16">
        <w:rPr>
          <w:rFonts w:ascii="Times New Roman" w:hAnsi="Times New Roman" w:cs="Times New Roman"/>
          <w:color w:val="000000" w:themeColor="text1"/>
          <w:sz w:val="24"/>
          <w:szCs w:val="24"/>
        </w:rPr>
        <w:t>vans/minivans</w:t>
      </w:r>
      <w:r w:rsidR="00115D4F" w:rsidRPr="007C4CBD">
        <w:rPr>
          <w:rFonts w:ascii="Times New Roman" w:hAnsi="Times New Roman" w:cs="Times New Roman"/>
          <w:color w:val="000000" w:themeColor="text1"/>
          <w:sz w:val="24"/>
          <w:szCs w:val="24"/>
        </w:rPr>
        <w:t>.</w:t>
      </w:r>
      <w:r w:rsidR="00774A00" w:rsidRPr="007C4CBD">
        <w:rPr>
          <w:rFonts w:ascii="Times New Roman" w:hAnsi="Times New Roman" w:cs="Times New Roman"/>
          <w:color w:val="000000" w:themeColor="text1"/>
          <w:sz w:val="24"/>
          <w:szCs w:val="24"/>
        </w:rPr>
        <w:t xml:space="preserve"> For the same reasons, they are also more likely to be the primary driver of the household.</w:t>
      </w:r>
      <w:r w:rsidR="008A2CE1" w:rsidRPr="007C4CBD">
        <w:rPr>
          <w:rFonts w:ascii="Times New Roman" w:hAnsi="Times New Roman" w:cs="Times New Roman"/>
          <w:color w:val="000000" w:themeColor="text1"/>
          <w:sz w:val="24"/>
          <w:szCs w:val="24"/>
        </w:rPr>
        <w:t xml:space="preserve"> </w:t>
      </w:r>
      <w:r w:rsidR="00EE378E">
        <w:rPr>
          <w:rFonts w:ascii="Times New Roman" w:hAnsi="Times New Roman" w:cs="Times New Roman"/>
          <w:color w:val="000000" w:themeColor="text1"/>
          <w:sz w:val="24"/>
          <w:szCs w:val="24"/>
        </w:rPr>
        <w:t xml:space="preserve">Contrastingly, individuals with diploma degrees tend to engage more in temporally </w:t>
      </w:r>
      <w:r w:rsidR="00CE63A3">
        <w:rPr>
          <w:rFonts w:ascii="Times New Roman" w:hAnsi="Times New Roman" w:cs="Times New Roman"/>
          <w:color w:val="000000" w:themeColor="text1"/>
          <w:sz w:val="24"/>
          <w:szCs w:val="24"/>
        </w:rPr>
        <w:t xml:space="preserve">impulsive activities </w:t>
      </w:r>
      <w:r w:rsidR="00EE378E">
        <w:rPr>
          <w:rFonts w:ascii="Times New Roman" w:hAnsi="Times New Roman" w:cs="Times New Roman"/>
          <w:color w:val="000000" w:themeColor="text1"/>
          <w:sz w:val="24"/>
          <w:szCs w:val="24"/>
        </w:rPr>
        <w:t xml:space="preserve">and </w:t>
      </w:r>
      <w:r w:rsidR="00CE63A3">
        <w:rPr>
          <w:rFonts w:ascii="Times New Roman" w:hAnsi="Times New Roman" w:cs="Times New Roman"/>
          <w:color w:val="000000" w:themeColor="text1"/>
          <w:sz w:val="24"/>
          <w:szCs w:val="24"/>
        </w:rPr>
        <w:t xml:space="preserve">less in </w:t>
      </w:r>
      <w:r w:rsidR="00EE378E">
        <w:rPr>
          <w:rFonts w:ascii="Times New Roman" w:hAnsi="Times New Roman" w:cs="Times New Roman"/>
          <w:color w:val="000000" w:themeColor="text1"/>
          <w:sz w:val="24"/>
          <w:szCs w:val="24"/>
        </w:rPr>
        <w:t xml:space="preserve">spatially </w:t>
      </w:r>
      <w:r w:rsidR="00CE63A3">
        <w:rPr>
          <w:rFonts w:ascii="Times New Roman" w:hAnsi="Times New Roman" w:cs="Times New Roman"/>
          <w:color w:val="000000" w:themeColor="text1"/>
          <w:sz w:val="24"/>
          <w:szCs w:val="24"/>
        </w:rPr>
        <w:t>pre-planned</w:t>
      </w:r>
      <w:r w:rsidR="00EE378E">
        <w:rPr>
          <w:rFonts w:ascii="Times New Roman" w:hAnsi="Times New Roman" w:cs="Times New Roman"/>
          <w:color w:val="000000" w:themeColor="text1"/>
          <w:sz w:val="24"/>
          <w:szCs w:val="24"/>
        </w:rPr>
        <w:t xml:space="preserve"> activities. Large sedans, vans/minivans, and pick-ups/trucks are their preferred choice of vehicle for activity participation. </w:t>
      </w:r>
      <w:r w:rsidR="00B67DDA" w:rsidRPr="007C4CBD">
        <w:rPr>
          <w:rFonts w:ascii="Times New Roman" w:hAnsi="Times New Roman" w:cs="Times New Roman"/>
          <w:color w:val="000000" w:themeColor="text1"/>
          <w:sz w:val="24"/>
          <w:szCs w:val="24"/>
        </w:rPr>
        <w:t>Non-usage of cell phones is significantly and negatively associated with temporally and spatially pre-</w:t>
      </w:r>
      <w:r w:rsidR="003A28FC" w:rsidRPr="007C4CBD">
        <w:rPr>
          <w:rFonts w:ascii="Times New Roman" w:hAnsi="Times New Roman" w:cs="Times New Roman"/>
          <w:color w:val="000000" w:themeColor="text1"/>
          <w:sz w:val="24"/>
          <w:szCs w:val="24"/>
        </w:rPr>
        <w:t>planned</w:t>
      </w:r>
      <w:r w:rsidR="00B67DDA" w:rsidRPr="007C4CBD">
        <w:rPr>
          <w:rFonts w:ascii="Times New Roman" w:hAnsi="Times New Roman" w:cs="Times New Roman"/>
          <w:color w:val="000000" w:themeColor="text1"/>
          <w:sz w:val="24"/>
          <w:szCs w:val="24"/>
        </w:rPr>
        <w:t xml:space="preserve"> and impulsive activities</w:t>
      </w:r>
      <w:r w:rsidR="00F14487" w:rsidRPr="007C4CBD">
        <w:rPr>
          <w:rFonts w:ascii="Times New Roman" w:hAnsi="Times New Roman" w:cs="Times New Roman"/>
          <w:color w:val="000000" w:themeColor="text1"/>
          <w:sz w:val="24"/>
          <w:szCs w:val="24"/>
        </w:rPr>
        <w:t xml:space="preserve"> and these individuals </w:t>
      </w:r>
      <w:r w:rsidR="00EE0AD0">
        <w:rPr>
          <w:rFonts w:ascii="Times New Roman" w:hAnsi="Times New Roman" w:cs="Times New Roman"/>
          <w:color w:val="000000" w:themeColor="text1"/>
          <w:sz w:val="24"/>
          <w:szCs w:val="24"/>
        </w:rPr>
        <w:t>are disinclined</w:t>
      </w:r>
      <w:r w:rsidR="00EE0AD0" w:rsidRPr="007C4CBD" w:rsidDel="00EE0AD0">
        <w:rPr>
          <w:rFonts w:ascii="Times New Roman" w:hAnsi="Times New Roman" w:cs="Times New Roman"/>
          <w:color w:val="000000" w:themeColor="text1"/>
          <w:sz w:val="24"/>
          <w:szCs w:val="24"/>
        </w:rPr>
        <w:t xml:space="preserve"> </w:t>
      </w:r>
      <w:r w:rsidR="00F14487" w:rsidRPr="007C4CBD">
        <w:rPr>
          <w:rFonts w:ascii="Times New Roman" w:hAnsi="Times New Roman" w:cs="Times New Roman"/>
          <w:color w:val="000000" w:themeColor="text1"/>
          <w:sz w:val="24"/>
          <w:szCs w:val="24"/>
        </w:rPr>
        <w:t xml:space="preserve">to use </w:t>
      </w:r>
      <w:r w:rsidR="00EE0AD0">
        <w:rPr>
          <w:rFonts w:ascii="Times New Roman" w:hAnsi="Times New Roman" w:cs="Times New Roman"/>
          <w:color w:val="000000" w:themeColor="text1"/>
          <w:sz w:val="24"/>
          <w:szCs w:val="24"/>
        </w:rPr>
        <w:t>large</w:t>
      </w:r>
      <w:r w:rsidR="00EE0AD0" w:rsidRPr="007C4CBD">
        <w:rPr>
          <w:rFonts w:ascii="Times New Roman" w:hAnsi="Times New Roman" w:cs="Times New Roman"/>
          <w:color w:val="000000" w:themeColor="text1"/>
          <w:sz w:val="24"/>
          <w:szCs w:val="24"/>
        </w:rPr>
        <w:t xml:space="preserve"> </w:t>
      </w:r>
      <w:r w:rsidR="00F14487" w:rsidRPr="007C4CBD">
        <w:rPr>
          <w:rFonts w:ascii="Times New Roman" w:hAnsi="Times New Roman" w:cs="Times New Roman"/>
          <w:color w:val="000000" w:themeColor="text1"/>
          <w:sz w:val="24"/>
          <w:szCs w:val="24"/>
        </w:rPr>
        <w:t>sedan for performing their out-of-home activities.</w:t>
      </w:r>
    </w:p>
    <w:p w14:paraId="19D8BF84" w14:textId="77777777" w:rsidR="00697D0D" w:rsidRPr="007C4CBD" w:rsidRDefault="00697D0D" w:rsidP="00EF7ED3">
      <w:pPr>
        <w:pStyle w:val="Standard"/>
        <w:spacing w:after="0" w:line="240" w:lineRule="auto"/>
        <w:ind w:firstLine="720"/>
        <w:jc w:val="both"/>
        <w:rPr>
          <w:rFonts w:ascii="Times New Roman" w:hAnsi="Times New Roman" w:cs="Times New Roman"/>
          <w:i/>
          <w:color w:val="000000" w:themeColor="text1"/>
          <w:sz w:val="24"/>
          <w:szCs w:val="24"/>
        </w:rPr>
      </w:pPr>
    </w:p>
    <w:p w14:paraId="2B37EA92" w14:textId="68EB77CC" w:rsidR="009514CE" w:rsidRPr="007C4CBD" w:rsidRDefault="0075275F" w:rsidP="00EF7ED3">
      <w:pPr>
        <w:pStyle w:val="Heading5"/>
        <w:spacing w:line="240" w:lineRule="auto"/>
      </w:pPr>
      <w:r w:rsidRPr="007C4CBD">
        <w:t xml:space="preserve">Household </w:t>
      </w:r>
      <w:r w:rsidR="009D5B45" w:rsidRPr="007C4CBD">
        <w:t>Socio</w:t>
      </w:r>
      <w:r w:rsidRPr="007C4CBD">
        <w:t xml:space="preserve">-demographics </w:t>
      </w:r>
    </w:p>
    <w:p w14:paraId="1B2E9EAF" w14:textId="77777777" w:rsidR="009514CE" w:rsidRPr="007C4CBD" w:rsidRDefault="009514CE" w:rsidP="00EF7ED3">
      <w:pPr>
        <w:pStyle w:val="Standard"/>
        <w:spacing w:after="0" w:line="240" w:lineRule="auto"/>
        <w:jc w:val="both"/>
        <w:rPr>
          <w:rFonts w:ascii="Times New Roman" w:hAnsi="Times New Roman" w:cs="Times New Roman"/>
          <w:i/>
          <w:color w:val="000000" w:themeColor="text1"/>
          <w:sz w:val="24"/>
          <w:szCs w:val="24"/>
        </w:rPr>
      </w:pPr>
    </w:p>
    <w:p w14:paraId="668A6987" w14:textId="6AC5FB6F" w:rsidR="00F30C0F" w:rsidRPr="007C4CBD" w:rsidRDefault="00F30C0F"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Among household demographics, several behaviourally </w:t>
      </w:r>
      <w:r w:rsidR="00D10F5F" w:rsidRPr="007C4CBD">
        <w:rPr>
          <w:rFonts w:ascii="Times New Roman" w:hAnsi="Times New Roman" w:cs="Times New Roman"/>
          <w:color w:val="000000" w:themeColor="text1"/>
          <w:sz w:val="24"/>
          <w:szCs w:val="24"/>
        </w:rPr>
        <w:t xml:space="preserve">intuitive yet </w:t>
      </w:r>
      <w:r w:rsidR="001F0DFE" w:rsidRPr="007C4CBD">
        <w:rPr>
          <w:rFonts w:ascii="Times New Roman" w:hAnsi="Times New Roman" w:cs="Times New Roman"/>
          <w:color w:val="000000" w:themeColor="text1"/>
          <w:sz w:val="24"/>
          <w:szCs w:val="24"/>
        </w:rPr>
        <w:t xml:space="preserve">interesting </w:t>
      </w:r>
      <w:r w:rsidRPr="007C4CBD">
        <w:rPr>
          <w:rFonts w:ascii="Times New Roman" w:hAnsi="Times New Roman" w:cs="Times New Roman"/>
          <w:color w:val="000000" w:themeColor="text1"/>
          <w:sz w:val="24"/>
          <w:szCs w:val="24"/>
        </w:rPr>
        <w:t>findings were observed.</w:t>
      </w:r>
      <w:r w:rsidR="00646292" w:rsidRPr="007C4CBD">
        <w:rPr>
          <w:rFonts w:ascii="Times New Roman" w:hAnsi="Times New Roman" w:cs="Times New Roman"/>
          <w:color w:val="000000" w:themeColor="text1"/>
          <w:sz w:val="24"/>
          <w:szCs w:val="24"/>
        </w:rPr>
        <w:t xml:space="preserve"> For instance, individuals residing in </w:t>
      </w:r>
      <w:r w:rsidR="009514CE" w:rsidRPr="007C4CBD">
        <w:rPr>
          <w:rFonts w:ascii="Times New Roman" w:hAnsi="Times New Roman" w:cs="Times New Roman"/>
          <w:color w:val="000000" w:themeColor="text1"/>
          <w:sz w:val="24"/>
          <w:szCs w:val="24"/>
        </w:rPr>
        <w:t xml:space="preserve">single-detached dwellings are more </w:t>
      </w:r>
      <w:r w:rsidR="00646292" w:rsidRPr="007C4CBD">
        <w:rPr>
          <w:rFonts w:ascii="Times New Roman" w:hAnsi="Times New Roman" w:cs="Times New Roman"/>
          <w:color w:val="000000" w:themeColor="text1"/>
          <w:sz w:val="24"/>
          <w:szCs w:val="24"/>
        </w:rPr>
        <w:t xml:space="preserve">likely </w:t>
      </w:r>
      <w:r w:rsidR="009514CE" w:rsidRPr="007C4CBD">
        <w:rPr>
          <w:rFonts w:ascii="Times New Roman" w:hAnsi="Times New Roman" w:cs="Times New Roman"/>
          <w:color w:val="000000" w:themeColor="text1"/>
          <w:sz w:val="24"/>
          <w:szCs w:val="24"/>
        </w:rPr>
        <w:t>to</w:t>
      </w:r>
      <w:r w:rsidR="00646292" w:rsidRPr="007C4CBD">
        <w:rPr>
          <w:rFonts w:ascii="Times New Roman" w:hAnsi="Times New Roman" w:cs="Times New Roman"/>
          <w:color w:val="000000" w:themeColor="text1"/>
          <w:sz w:val="24"/>
          <w:szCs w:val="24"/>
        </w:rPr>
        <w:t xml:space="preserve"> undertake</w:t>
      </w:r>
      <w:r w:rsidR="009514CE" w:rsidRPr="007C4CBD">
        <w:rPr>
          <w:rFonts w:ascii="Times New Roman" w:hAnsi="Times New Roman" w:cs="Times New Roman"/>
          <w:color w:val="000000" w:themeColor="text1"/>
          <w:sz w:val="24"/>
          <w:szCs w:val="24"/>
        </w:rPr>
        <w:t xml:space="preserve"> </w:t>
      </w:r>
      <w:r w:rsidR="0066433B" w:rsidRPr="007C4CBD">
        <w:rPr>
          <w:rFonts w:ascii="Times New Roman" w:hAnsi="Times New Roman" w:cs="Times New Roman"/>
          <w:color w:val="000000" w:themeColor="text1"/>
          <w:sz w:val="24"/>
          <w:szCs w:val="24"/>
        </w:rPr>
        <w:t xml:space="preserve">temporally </w:t>
      </w:r>
      <w:r w:rsidR="00AD01F4" w:rsidRPr="00AD01F4">
        <w:rPr>
          <w:rFonts w:ascii="Times New Roman" w:hAnsi="Times New Roman" w:cs="Times New Roman"/>
          <w:color w:val="000000" w:themeColor="text1"/>
          <w:sz w:val="24"/>
          <w:szCs w:val="24"/>
        </w:rPr>
        <w:t xml:space="preserve">pre-planned as well as </w:t>
      </w:r>
      <w:r w:rsidR="0066433B" w:rsidRPr="007C4CBD">
        <w:rPr>
          <w:rFonts w:ascii="Times New Roman" w:hAnsi="Times New Roman" w:cs="Times New Roman"/>
          <w:color w:val="000000" w:themeColor="text1"/>
          <w:sz w:val="24"/>
          <w:szCs w:val="24"/>
        </w:rPr>
        <w:t>impulsive</w:t>
      </w:r>
      <w:r w:rsidR="00646292" w:rsidRPr="007C4CBD">
        <w:rPr>
          <w:rFonts w:ascii="Times New Roman" w:hAnsi="Times New Roman" w:cs="Times New Roman"/>
          <w:color w:val="000000" w:themeColor="text1"/>
          <w:sz w:val="24"/>
          <w:szCs w:val="24"/>
        </w:rPr>
        <w:t xml:space="preserve"> and </w:t>
      </w:r>
      <w:r w:rsidR="0066433B" w:rsidRPr="007C4CBD">
        <w:rPr>
          <w:rFonts w:ascii="Times New Roman" w:hAnsi="Times New Roman" w:cs="Times New Roman"/>
          <w:color w:val="000000" w:themeColor="text1"/>
          <w:sz w:val="24"/>
          <w:szCs w:val="24"/>
        </w:rPr>
        <w:t xml:space="preserve">spatially </w:t>
      </w:r>
      <w:r w:rsidR="00B61717" w:rsidRPr="007C4CBD">
        <w:rPr>
          <w:rFonts w:ascii="Times New Roman" w:hAnsi="Times New Roman" w:cs="Times New Roman"/>
          <w:color w:val="000000" w:themeColor="text1"/>
          <w:sz w:val="24"/>
          <w:szCs w:val="24"/>
        </w:rPr>
        <w:t>pre-planned</w:t>
      </w:r>
      <w:r w:rsidR="00E750C2" w:rsidRPr="007C4CBD">
        <w:rPr>
          <w:rFonts w:ascii="Times New Roman" w:hAnsi="Times New Roman" w:cs="Times New Roman"/>
          <w:color w:val="000000" w:themeColor="text1"/>
          <w:sz w:val="24"/>
          <w:szCs w:val="24"/>
        </w:rPr>
        <w:t xml:space="preserve"> </w:t>
      </w:r>
      <w:r w:rsidR="009514CE" w:rsidRPr="007C4CBD">
        <w:rPr>
          <w:rFonts w:ascii="Times New Roman" w:hAnsi="Times New Roman" w:cs="Times New Roman"/>
          <w:color w:val="000000" w:themeColor="text1"/>
          <w:sz w:val="24"/>
          <w:szCs w:val="24"/>
        </w:rPr>
        <w:t xml:space="preserve">activities. </w:t>
      </w:r>
      <w:r w:rsidR="00FA4104" w:rsidRPr="007C4CBD">
        <w:rPr>
          <w:rFonts w:ascii="Times New Roman" w:hAnsi="Times New Roman" w:cs="Times New Roman"/>
          <w:color w:val="000000" w:themeColor="text1"/>
          <w:sz w:val="24"/>
          <w:szCs w:val="24"/>
        </w:rPr>
        <w:t>For travel, they tend to prefer sedans</w:t>
      </w:r>
      <w:r w:rsidR="002A68C4" w:rsidRPr="007C4CBD">
        <w:rPr>
          <w:rFonts w:ascii="Times New Roman" w:hAnsi="Times New Roman" w:cs="Times New Roman"/>
          <w:color w:val="000000" w:themeColor="text1"/>
          <w:sz w:val="24"/>
          <w:szCs w:val="24"/>
        </w:rPr>
        <w:t xml:space="preserve">. The </w:t>
      </w:r>
      <w:r w:rsidR="00B366AE" w:rsidRPr="007C4CBD">
        <w:rPr>
          <w:rFonts w:ascii="Times New Roman" w:hAnsi="Times New Roman" w:cs="Times New Roman"/>
          <w:color w:val="000000" w:themeColor="text1"/>
          <w:sz w:val="24"/>
          <w:szCs w:val="24"/>
        </w:rPr>
        <w:t xml:space="preserve">single </w:t>
      </w:r>
      <w:r w:rsidR="002A68C4" w:rsidRPr="007C4CBD">
        <w:rPr>
          <w:rFonts w:ascii="Times New Roman" w:hAnsi="Times New Roman" w:cs="Times New Roman"/>
          <w:color w:val="000000" w:themeColor="text1"/>
          <w:sz w:val="24"/>
          <w:szCs w:val="24"/>
        </w:rPr>
        <w:t xml:space="preserve">detached dwelling housing stock is predominantly owner-occupied </w:t>
      </w:r>
      <w:r w:rsidR="00B366AE" w:rsidRPr="007C4CBD">
        <w:rPr>
          <w:rFonts w:ascii="Times New Roman" w:hAnsi="Times New Roman" w:cs="Times New Roman"/>
          <w:color w:val="000000" w:themeColor="text1"/>
          <w:sz w:val="24"/>
          <w:szCs w:val="24"/>
        </w:rPr>
        <w:t>and</w:t>
      </w:r>
      <w:r w:rsidR="002A68C4" w:rsidRPr="007C4CBD">
        <w:rPr>
          <w:rFonts w:ascii="Times New Roman" w:hAnsi="Times New Roman" w:cs="Times New Roman"/>
          <w:color w:val="000000" w:themeColor="text1"/>
          <w:sz w:val="24"/>
          <w:szCs w:val="24"/>
        </w:rPr>
        <w:t xml:space="preserve"> </w:t>
      </w:r>
      <w:r w:rsidR="00B366AE" w:rsidRPr="007C4CBD">
        <w:rPr>
          <w:rFonts w:ascii="Times New Roman" w:hAnsi="Times New Roman" w:cs="Times New Roman"/>
          <w:color w:val="000000" w:themeColor="text1"/>
          <w:sz w:val="24"/>
          <w:szCs w:val="24"/>
        </w:rPr>
        <w:t>located in low density areas. Preference for luxury cars of this type of households is noted in the literature</w:t>
      </w:r>
      <w:r w:rsidR="0066433B" w:rsidRPr="007C4CBD">
        <w:rPr>
          <w:rFonts w:ascii="Times New Roman" w:hAnsi="Times New Roman" w:cs="Times New Roman"/>
          <w:color w:val="000000" w:themeColor="text1"/>
          <w:sz w:val="24"/>
          <w:szCs w:val="24"/>
        </w:rPr>
        <w:t xml:space="preserve"> </w:t>
      </w:r>
      <w:r w:rsidR="002E38CA">
        <w:rPr>
          <w:rFonts w:ascii="Times New Roman" w:hAnsi="Times New Roman" w:cs="Times New Roman"/>
          <w:color w:val="000000" w:themeColor="text1"/>
          <w:sz w:val="24"/>
          <w:szCs w:val="24"/>
        </w:rPr>
        <w:t xml:space="preserve">[13]. </w:t>
      </w:r>
      <w:r w:rsidR="00B24A54">
        <w:rPr>
          <w:rFonts w:ascii="Times New Roman" w:hAnsi="Times New Roman" w:cs="Times New Roman"/>
          <w:color w:val="000000" w:themeColor="text1"/>
          <w:sz w:val="24"/>
          <w:szCs w:val="24"/>
        </w:rPr>
        <w:t xml:space="preserve">Moreover, </w:t>
      </w:r>
      <w:r w:rsidR="00D01F58">
        <w:rPr>
          <w:rFonts w:ascii="Times New Roman" w:hAnsi="Times New Roman" w:cs="Times New Roman"/>
          <w:color w:val="000000" w:themeColor="text1"/>
          <w:sz w:val="24"/>
          <w:szCs w:val="24"/>
        </w:rPr>
        <w:t xml:space="preserve">residents of </w:t>
      </w:r>
      <w:r w:rsidR="00B24A54">
        <w:rPr>
          <w:rFonts w:ascii="Times New Roman" w:hAnsi="Times New Roman" w:cs="Times New Roman"/>
          <w:color w:val="000000" w:themeColor="text1"/>
          <w:sz w:val="24"/>
          <w:szCs w:val="24"/>
        </w:rPr>
        <w:t>a</w:t>
      </w:r>
      <w:r w:rsidR="005C2CD8">
        <w:rPr>
          <w:rFonts w:ascii="Times New Roman" w:hAnsi="Times New Roman" w:cs="Times New Roman"/>
          <w:color w:val="000000" w:themeColor="text1"/>
          <w:sz w:val="24"/>
          <w:szCs w:val="24"/>
        </w:rPr>
        <w:t xml:space="preserve">partment are more likely to use compact sedans for their activity participation. </w:t>
      </w:r>
      <w:r w:rsidRPr="007C4CBD">
        <w:rPr>
          <w:rFonts w:ascii="Times New Roman" w:hAnsi="Times New Roman" w:cs="Times New Roman"/>
          <w:color w:val="000000" w:themeColor="text1"/>
          <w:sz w:val="24"/>
          <w:szCs w:val="24"/>
        </w:rPr>
        <w:t xml:space="preserve">Both medium and high income is negatively associated with temporal flexibility meaning that individuals belonging to these households are less likely to </w:t>
      </w:r>
      <w:r w:rsidR="00795E30" w:rsidRPr="007C4CBD">
        <w:rPr>
          <w:rFonts w:ascii="Times New Roman" w:hAnsi="Times New Roman" w:cs="Times New Roman"/>
          <w:color w:val="000000" w:themeColor="text1"/>
          <w:sz w:val="24"/>
          <w:szCs w:val="24"/>
        </w:rPr>
        <w:t xml:space="preserve">take part in </w:t>
      </w:r>
      <w:r w:rsidR="00F16DB2" w:rsidRPr="007C4CBD">
        <w:rPr>
          <w:rFonts w:ascii="Times New Roman" w:hAnsi="Times New Roman" w:cs="Times New Roman"/>
          <w:color w:val="000000" w:themeColor="text1"/>
          <w:sz w:val="24"/>
          <w:szCs w:val="24"/>
        </w:rPr>
        <w:t>planned</w:t>
      </w:r>
      <w:r w:rsidR="00795E30" w:rsidRPr="007C4CBD">
        <w:rPr>
          <w:rFonts w:ascii="Times New Roman" w:hAnsi="Times New Roman" w:cs="Times New Roman"/>
          <w:color w:val="000000" w:themeColor="text1"/>
          <w:sz w:val="24"/>
          <w:szCs w:val="24"/>
        </w:rPr>
        <w:t xml:space="preserve"> or impulsive activities</w:t>
      </w:r>
      <w:r w:rsidR="00315951">
        <w:rPr>
          <w:rFonts w:ascii="Times New Roman" w:hAnsi="Times New Roman" w:cs="Times New Roman"/>
          <w:color w:val="000000" w:themeColor="text1"/>
          <w:sz w:val="24"/>
          <w:szCs w:val="24"/>
        </w:rPr>
        <w:t>, presumably reflecting their time constraints resulting from job commitment issues</w:t>
      </w:r>
      <w:r w:rsidR="00795E30" w:rsidRPr="007C4CBD">
        <w:rPr>
          <w:rFonts w:ascii="Times New Roman" w:hAnsi="Times New Roman" w:cs="Times New Roman"/>
          <w:color w:val="000000" w:themeColor="text1"/>
          <w:sz w:val="24"/>
          <w:szCs w:val="24"/>
        </w:rPr>
        <w:t>.</w:t>
      </w:r>
      <w:r w:rsidR="00EB68F3" w:rsidRPr="007C4CBD">
        <w:rPr>
          <w:rFonts w:ascii="Times New Roman" w:hAnsi="Times New Roman" w:cs="Times New Roman"/>
          <w:color w:val="000000" w:themeColor="text1"/>
          <w:sz w:val="24"/>
          <w:szCs w:val="24"/>
        </w:rPr>
        <w:t xml:space="preserve"> </w:t>
      </w:r>
      <w:r w:rsidR="001F0DFE" w:rsidRPr="007C4CBD">
        <w:rPr>
          <w:rFonts w:ascii="Times New Roman" w:hAnsi="Times New Roman" w:cs="Times New Roman"/>
          <w:color w:val="000000" w:themeColor="text1"/>
          <w:sz w:val="24"/>
          <w:szCs w:val="24"/>
        </w:rPr>
        <w:t>M</w:t>
      </w:r>
      <w:r w:rsidR="00EB68F3" w:rsidRPr="007C4CBD">
        <w:rPr>
          <w:rFonts w:ascii="Times New Roman" w:hAnsi="Times New Roman" w:cs="Times New Roman"/>
          <w:color w:val="000000" w:themeColor="text1"/>
          <w:sz w:val="24"/>
          <w:szCs w:val="24"/>
        </w:rPr>
        <w:t xml:space="preserve">embers from medium income households </w:t>
      </w:r>
      <w:r w:rsidR="00961B52">
        <w:rPr>
          <w:rFonts w:ascii="Times New Roman" w:hAnsi="Times New Roman" w:cs="Times New Roman"/>
          <w:color w:val="000000" w:themeColor="text1"/>
          <w:sz w:val="24"/>
          <w:szCs w:val="24"/>
        </w:rPr>
        <w:t>are</w:t>
      </w:r>
      <w:r w:rsidR="00B61717" w:rsidRPr="007C4CBD">
        <w:rPr>
          <w:rFonts w:ascii="Times New Roman" w:hAnsi="Times New Roman" w:cs="Times New Roman"/>
          <w:color w:val="000000" w:themeColor="text1"/>
          <w:sz w:val="24"/>
          <w:szCs w:val="24"/>
        </w:rPr>
        <w:t xml:space="preserve"> more disinclined towards spatially pre-planned activities. </w:t>
      </w:r>
      <w:r w:rsidR="00AD3FF1">
        <w:rPr>
          <w:rFonts w:ascii="Times New Roman" w:hAnsi="Times New Roman" w:cs="Times New Roman"/>
          <w:color w:val="000000" w:themeColor="text1"/>
          <w:sz w:val="24"/>
          <w:szCs w:val="24"/>
        </w:rPr>
        <w:t xml:space="preserve">Similar </w:t>
      </w:r>
      <w:r w:rsidR="00CE1B48" w:rsidRPr="007C4CBD">
        <w:rPr>
          <w:rFonts w:ascii="Times New Roman" w:hAnsi="Times New Roman" w:cs="Times New Roman"/>
          <w:color w:val="000000" w:themeColor="text1"/>
          <w:sz w:val="24"/>
          <w:szCs w:val="24"/>
        </w:rPr>
        <w:t>vehicle type</w:t>
      </w:r>
      <w:r w:rsidR="00DC0B91" w:rsidRPr="007C4CBD">
        <w:rPr>
          <w:rFonts w:ascii="Times New Roman" w:hAnsi="Times New Roman" w:cs="Times New Roman"/>
          <w:color w:val="000000" w:themeColor="text1"/>
          <w:sz w:val="24"/>
          <w:szCs w:val="24"/>
        </w:rPr>
        <w:t xml:space="preserve"> choice preference</w:t>
      </w:r>
      <w:r w:rsidR="00AD3FF1">
        <w:rPr>
          <w:rFonts w:ascii="Times New Roman" w:hAnsi="Times New Roman" w:cs="Times New Roman"/>
          <w:color w:val="000000" w:themeColor="text1"/>
          <w:sz w:val="24"/>
          <w:szCs w:val="24"/>
        </w:rPr>
        <w:t xml:space="preserve"> is observed between the members of these two types of households.</w:t>
      </w:r>
      <w:r w:rsidR="00DC0B91" w:rsidRPr="007C4CBD">
        <w:rPr>
          <w:rFonts w:ascii="Times New Roman" w:hAnsi="Times New Roman" w:cs="Times New Roman"/>
          <w:color w:val="000000" w:themeColor="text1"/>
          <w:sz w:val="24"/>
          <w:szCs w:val="24"/>
        </w:rPr>
        <w:t xml:space="preserve"> </w:t>
      </w:r>
      <w:r w:rsidR="00AD3FF1">
        <w:rPr>
          <w:rFonts w:ascii="Times New Roman" w:hAnsi="Times New Roman" w:cs="Times New Roman"/>
          <w:color w:val="000000" w:themeColor="text1"/>
          <w:sz w:val="24"/>
          <w:szCs w:val="24"/>
        </w:rPr>
        <w:t>I</w:t>
      </w:r>
      <w:r w:rsidR="00DC0B91" w:rsidRPr="007C4CBD">
        <w:rPr>
          <w:rFonts w:ascii="Times New Roman" w:hAnsi="Times New Roman" w:cs="Times New Roman"/>
          <w:color w:val="000000" w:themeColor="text1"/>
          <w:sz w:val="24"/>
          <w:szCs w:val="24"/>
        </w:rPr>
        <w:t xml:space="preserve">ndividuals from </w:t>
      </w:r>
      <w:r w:rsidR="00746808" w:rsidRPr="007C4CBD">
        <w:rPr>
          <w:rFonts w:ascii="Times New Roman" w:hAnsi="Times New Roman" w:cs="Times New Roman"/>
          <w:color w:val="000000" w:themeColor="text1"/>
          <w:sz w:val="24"/>
          <w:szCs w:val="24"/>
        </w:rPr>
        <w:t xml:space="preserve">medium </w:t>
      </w:r>
      <w:r w:rsidR="00DC0B91" w:rsidRPr="007C4CBD">
        <w:rPr>
          <w:rFonts w:ascii="Times New Roman" w:hAnsi="Times New Roman" w:cs="Times New Roman"/>
          <w:color w:val="000000" w:themeColor="text1"/>
          <w:sz w:val="24"/>
          <w:szCs w:val="24"/>
        </w:rPr>
        <w:t>income group</w:t>
      </w:r>
      <w:r w:rsidR="00616139" w:rsidRPr="007C4CBD">
        <w:rPr>
          <w:rFonts w:ascii="Times New Roman" w:hAnsi="Times New Roman" w:cs="Times New Roman"/>
          <w:color w:val="000000" w:themeColor="text1"/>
          <w:sz w:val="24"/>
          <w:szCs w:val="24"/>
        </w:rPr>
        <w:t xml:space="preserve"> are more likely to opt for </w:t>
      </w:r>
      <w:r w:rsidR="00AD3FF1">
        <w:rPr>
          <w:rFonts w:ascii="Times New Roman" w:hAnsi="Times New Roman" w:cs="Times New Roman"/>
          <w:color w:val="000000" w:themeColor="text1"/>
          <w:sz w:val="24"/>
          <w:szCs w:val="24"/>
        </w:rPr>
        <w:t xml:space="preserve">large </w:t>
      </w:r>
      <w:r w:rsidR="00616139" w:rsidRPr="007C4CBD">
        <w:rPr>
          <w:rFonts w:ascii="Times New Roman" w:hAnsi="Times New Roman" w:cs="Times New Roman"/>
          <w:color w:val="000000" w:themeColor="text1"/>
          <w:sz w:val="24"/>
          <w:szCs w:val="24"/>
        </w:rPr>
        <w:t>sedan</w:t>
      </w:r>
      <w:r w:rsidR="00E26857" w:rsidRPr="007C4CBD">
        <w:rPr>
          <w:rFonts w:ascii="Times New Roman" w:hAnsi="Times New Roman" w:cs="Times New Roman"/>
          <w:color w:val="000000" w:themeColor="text1"/>
          <w:sz w:val="24"/>
          <w:szCs w:val="24"/>
        </w:rPr>
        <w:t>s</w:t>
      </w:r>
      <w:r w:rsidR="00A45A0E" w:rsidRPr="007C4CBD">
        <w:rPr>
          <w:rFonts w:ascii="Times New Roman" w:hAnsi="Times New Roman" w:cs="Times New Roman"/>
          <w:color w:val="000000" w:themeColor="text1"/>
          <w:sz w:val="24"/>
          <w:szCs w:val="24"/>
        </w:rPr>
        <w:t xml:space="preserve"> and van</w:t>
      </w:r>
      <w:r w:rsidR="00AD3FF1">
        <w:rPr>
          <w:rFonts w:ascii="Times New Roman" w:hAnsi="Times New Roman" w:cs="Times New Roman"/>
          <w:color w:val="000000" w:themeColor="text1"/>
          <w:sz w:val="24"/>
          <w:szCs w:val="24"/>
        </w:rPr>
        <w:t>s</w:t>
      </w:r>
      <w:r w:rsidR="00A45A0E" w:rsidRPr="007C4CBD">
        <w:rPr>
          <w:rFonts w:ascii="Times New Roman" w:hAnsi="Times New Roman" w:cs="Times New Roman"/>
          <w:color w:val="000000" w:themeColor="text1"/>
          <w:sz w:val="24"/>
          <w:szCs w:val="24"/>
        </w:rPr>
        <w:t>/minivan</w:t>
      </w:r>
      <w:r w:rsidR="00AD3FF1">
        <w:rPr>
          <w:rFonts w:ascii="Times New Roman" w:hAnsi="Times New Roman" w:cs="Times New Roman"/>
          <w:color w:val="000000" w:themeColor="text1"/>
          <w:sz w:val="24"/>
          <w:szCs w:val="24"/>
        </w:rPr>
        <w:t>s</w:t>
      </w:r>
      <w:r w:rsidR="00616139" w:rsidRPr="007C4CBD">
        <w:rPr>
          <w:rFonts w:ascii="Times New Roman" w:hAnsi="Times New Roman" w:cs="Times New Roman"/>
          <w:color w:val="000000" w:themeColor="text1"/>
          <w:sz w:val="24"/>
          <w:szCs w:val="24"/>
        </w:rPr>
        <w:t xml:space="preserve"> for their activity </w:t>
      </w:r>
      <w:r w:rsidR="00DD7331" w:rsidRPr="007C4CBD">
        <w:rPr>
          <w:rFonts w:ascii="Times New Roman" w:hAnsi="Times New Roman" w:cs="Times New Roman"/>
          <w:color w:val="000000" w:themeColor="text1"/>
          <w:sz w:val="24"/>
          <w:szCs w:val="24"/>
        </w:rPr>
        <w:t>participation while</w:t>
      </w:r>
      <w:r w:rsidR="00746808" w:rsidRPr="007C4CBD">
        <w:rPr>
          <w:rFonts w:ascii="Times New Roman" w:hAnsi="Times New Roman" w:cs="Times New Roman"/>
          <w:color w:val="000000" w:themeColor="text1"/>
          <w:sz w:val="24"/>
          <w:szCs w:val="24"/>
        </w:rPr>
        <w:t xml:space="preserve"> member</w:t>
      </w:r>
      <w:r w:rsidR="003161B7" w:rsidRPr="007C4CBD">
        <w:rPr>
          <w:rFonts w:ascii="Times New Roman" w:hAnsi="Times New Roman" w:cs="Times New Roman"/>
          <w:color w:val="000000" w:themeColor="text1"/>
          <w:sz w:val="24"/>
          <w:szCs w:val="24"/>
        </w:rPr>
        <w:t>s</w:t>
      </w:r>
      <w:r w:rsidR="00746808" w:rsidRPr="007C4CBD">
        <w:rPr>
          <w:rFonts w:ascii="Times New Roman" w:hAnsi="Times New Roman" w:cs="Times New Roman"/>
          <w:color w:val="000000" w:themeColor="text1"/>
          <w:sz w:val="24"/>
          <w:szCs w:val="24"/>
        </w:rPr>
        <w:t xml:space="preserve"> of affluent households prefer both vans/minivans and SUVs</w:t>
      </w:r>
      <w:r w:rsidR="002E38CA">
        <w:rPr>
          <w:rFonts w:ascii="Times New Roman" w:hAnsi="Times New Roman" w:cs="Times New Roman"/>
          <w:color w:val="000000" w:themeColor="text1"/>
          <w:sz w:val="24"/>
          <w:szCs w:val="24"/>
        </w:rPr>
        <w:t xml:space="preserve"> [13, 29]</w:t>
      </w:r>
      <w:r w:rsidR="00746808" w:rsidRPr="007C4CBD">
        <w:rPr>
          <w:rFonts w:ascii="Times New Roman" w:hAnsi="Times New Roman" w:cs="Times New Roman"/>
          <w:color w:val="000000" w:themeColor="text1"/>
          <w:sz w:val="24"/>
          <w:szCs w:val="24"/>
        </w:rPr>
        <w:t>.</w:t>
      </w:r>
      <w:r w:rsidR="00DC0B91" w:rsidRPr="007C4CBD">
        <w:rPr>
          <w:rFonts w:ascii="Times New Roman" w:hAnsi="Times New Roman" w:cs="Times New Roman"/>
          <w:color w:val="000000" w:themeColor="text1"/>
          <w:sz w:val="24"/>
          <w:szCs w:val="24"/>
        </w:rPr>
        <w:t xml:space="preserve"> </w:t>
      </w:r>
    </w:p>
    <w:p w14:paraId="66FF4498" w14:textId="4FBCAC3F" w:rsidR="00D03998" w:rsidRPr="007C4CBD" w:rsidRDefault="00193BD5"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An individual from a household with children is disinclined to engage in temporally pre-planned or </w:t>
      </w:r>
      <w:r w:rsidR="00F22401" w:rsidRPr="007C4CBD">
        <w:rPr>
          <w:rFonts w:ascii="Times New Roman" w:hAnsi="Times New Roman" w:cs="Times New Roman"/>
          <w:color w:val="000000" w:themeColor="text1"/>
          <w:sz w:val="24"/>
          <w:szCs w:val="24"/>
        </w:rPr>
        <w:t>impulsive</w:t>
      </w:r>
      <w:r w:rsidRPr="007C4CBD">
        <w:rPr>
          <w:rFonts w:ascii="Times New Roman" w:hAnsi="Times New Roman" w:cs="Times New Roman"/>
          <w:color w:val="000000" w:themeColor="text1"/>
          <w:sz w:val="24"/>
          <w:szCs w:val="24"/>
        </w:rPr>
        <w:t xml:space="preserve"> activities</w:t>
      </w:r>
      <w:r w:rsidR="0020632D" w:rsidRPr="007C4CBD">
        <w:rPr>
          <w:rFonts w:ascii="Times New Roman" w:hAnsi="Times New Roman" w:cs="Times New Roman"/>
          <w:color w:val="000000" w:themeColor="text1"/>
          <w:sz w:val="24"/>
          <w:szCs w:val="24"/>
        </w:rPr>
        <w:t xml:space="preserve"> presumably owing to the responsibility of tending to the child/children</w:t>
      </w:r>
      <w:r w:rsidR="008B7264" w:rsidRPr="007C4CBD">
        <w:rPr>
          <w:rFonts w:ascii="Times New Roman" w:hAnsi="Times New Roman" w:cs="Times New Roman"/>
          <w:color w:val="000000" w:themeColor="text1"/>
          <w:sz w:val="24"/>
          <w:szCs w:val="24"/>
        </w:rPr>
        <w:t>;</w:t>
      </w:r>
      <w:r w:rsidR="0020632D" w:rsidRPr="007C4CBD">
        <w:rPr>
          <w:rFonts w:ascii="Times New Roman" w:hAnsi="Times New Roman" w:cs="Times New Roman"/>
          <w:color w:val="000000" w:themeColor="text1"/>
          <w:sz w:val="24"/>
          <w:szCs w:val="24"/>
        </w:rPr>
        <w:t xml:space="preserve"> individuals from these households might have decreased ability or desire to take part in activities which are planned in a short period of time. They are more likely to choose van/minivan for their activity execution. Th</w:t>
      </w:r>
      <w:r w:rsidR="00E061C4" w:rsidRPr="007C4CBD">
        <w:rPr>
          <w:rFonts w:ascii="Times New Roman" w:hAnsi="Times New Roman" w:cs="Times New Roman"/>
          <w:color w:val="000000" w:themeColor="text1"/>
          <w:sz w:val="24"/>
          <w:szCs w:val="24"/>
        </w:rPr>
        <w:t>e results are</w:t>
      </w:r>
      <w:r w:rsidR="0020632D" w:rsidRPr="007C4CBD">
        <w:rPr>
          <w:rFonts w:ascii="Times New Roman" w:hAnsi="Times New Roman" w:cs="Times New Roman"/>
          <w:color w:val="000000" w:themeColor="text1"/>
          <w:sz w:val="24"/>
          <w:szCs w:val="24"/>
        </w:rPr>
        <w:t xml:space="preserve"> intuitively understandable - </w:t>
      </w:r>
      <w:r w:rsidR="009A6E98">
        <w:rPr>
          <w:rFonts w:ascii="Times New Roman" w:hAnsi="Times New Roman" w:cs="Times New Roman"/>
          <w:color w:val="000000" w:themeColor="text1"/>
          <w:sz w:val="24"/>
          <w:szCs w:val="24"/>
        </w:rPr>
        <w:t xml:space="preserve">for chauffeuring kids </w:t>
      </w:r>
      <w:r w:rsidR="0020632D" w:rsidRPr="007C4CBD">
        <w:rPr>
          <w:rFonts w:ascii="Times New Roman" w:hAnsi="Times New Roman" w:cs="Times New Roman"/>
          <w:color w:val="000000" w:themeColor="text1"/>
          <w:sz w:val="24"/>
          <w:szCs w:val="24"/>
        </w:rPr>
        <w:t xml:space="preserve">they </w:t>
      </w:r>
      <w:r w:rsidR="009A6E98">
        <w:rPr>
          <w:rFonts w:ascii="Times New Roman" w:hAnsi="Times New Roman" w:cs="Times New Roman"/>
          <w:color w:val="000000" w:themeColor="text1"/>
          <w:sz w:val="24"/>
          <w:szCs w:val="24"/>
        </w:rPr>
        <w:t>use</w:t>
      </w:r>
      <w:r w:rsidR="009A6E98" w:rsidRPr="007C4CBD">
        <w:rPr>
          <w:rFonts w:ascii="Times New Roman" w:hAnsi="Times New Roman" w:cs="Times New Roman"/>
          <w:color w:val="000000" w:themeColor="text1"/>
          <w:sz w:val="24"/>
          <w:szCs w:val="24"/>
        </w:rPr>
        <w:t xml:space="preserve"> </w:t>
      </w:r>
      <w:r w:rsidR="0020632D" w:rsidRPr="007C4CBD">
        <w:rPr>
          <w:rFonts w:ascii="Times New Roman" w:hAnsi="Times New Roman" w:cs="Times New Roman"/>
          <w:color w:val="000000" w:themeColor="text1"/>
          <w:sz w:val="24"/>
          <w:szCs w:val="24"/>
        </w:rPr>
        <w:t>van</w:t>
      </w:r>
      <w:r w:rsidR="009A6E98">
        <w:rPr>
          <w:rFonts w:ascii="Times New Roman" w:hAnsi="Times New Roman" w:cs="Times New Roman"/>
          <w:color w:val="000000" w:themeColor="text1"/>
          <w:sz w:val="24"/>
          <w:szCs w:val="24"/>
        </w:rPr>
        <w:t>s</w:t>
      </w:r>
      <w:r w:rsidR="0020632D" w:rsidRPr="007C4CBD">
        <w:rPr>
          <w:rFonts w:ascii="Times New Roman" w:hAnsi="Times New Roman" w:cs="Times New Roman"/>
          <w:color w:val="000000" w:themeColor="text1"/>
          <w:sz w:val="24"/>
          <w:szCs w:val="24"/>
        </w:rPr>
        <w:t>/minivans</w:t>
      </w:r>
      <w:r w:rsidR="00E061C4" w:rsidRPr="007C4CBD">
        <w:rPr>
          <w:rFonts w:ascii="Times New Roman" w:hAnsi="Times New Roman" w:cs="Times New Roman"/>
          <w:color w:val="000000" w:themeColor="text1"/>
          <w:sz w:val="24"/>
          <w:szCs w:val="24"/>
        </w:rPr>
        <w:t xml:space="preserve"> since these vehicles are more spacious, safe and comfortable for travel with children </w:t>
      </w:r>
      <w:r w:rsidR="002E38CA">
        <w:rPr>
          <w:rFonts w:ascii="Times New Roman" w:hAnsi="Times New Roman" w:cs="Times New Roman"/>
          <w:color w:val="000000" w:themeColor="text1"/>
          <w:sz w:val="24"/>
          <w:szCs w:val="24"/>
        </w:rPr>
        <w:t>[29]</w:t>
      </w:r>
      <w:r w:rsidR="0020632D" w:rsidRPr="007C4CBD">
        <w:rPr>
          <w:rFonts w:ascii="Times New Roman" w:hAnsi="Times New Roman" w:cs="Times New Roman"/>
          <w:color w:val="000000" w:themeColor="text1"/>
          <w:sz w:val="24"/>
          <w:szCs w:val="24"/>
        </w:rPr>
        <w:t>.</w:t>
      </w:r>
      <w:r w:rsidR="00580518" w:rsidRPr="007C4CBD">
        <w:rPr>
          <w:rFonts w:ascii="Times New Roman" w:hAnsi="Times New Roman" w:cs="Times New Roman"/>
          <w:color w:val="000000" w:themeColor="text1"/>
          <w:sz w:val="24"/>
          <w:szCs w:val="24"/>
        </w:rPr>
        <w:t xml:space="preserve"> Very interestingly, individuals belonging to a childless household </w:t>
      </w:r>
      <w:r w:rsidR="009700A4" w:rsidRPr="007C4CBD">
        <w:rPr>
          <w:rFonts w:ascii="Times New Roman" w:hAnsi="Times New Roman" w:cs="Times New Roman"/>
          <w:color w:val="000000" w:themeColor="text1"/>
          <w:sz w:val="24"/>
          <w:szCs w:val="24"/>
        </w:rPr>
        <w:t xml:space="preserve">are </w:t>
      </w:r>
      <w:r w:rsidR="00FC5D2B" w:rsidRPr="007C4CBD">
        <w:rPr>
          <w:rFonts w:ascii="Times New Roman" w:hAnsi="Times New Roman" w:cs="Times New Roman"/>
          <w:color w:val="000000" w:themeColor="text1"/>
          <w:sz w:val="24"/>
          <w:szCs w:val="24"/>
        </w:rPr>
        <w:t xml:space="preserve">also </w:t>
      </w:r>
      <w:r w:rsidR="009700A4" w:rsidRPr="007C4CBD">
        <w:rPr>
          <w:rFonts w:ascii="Times New Roman" w:hAnsi="Times New Roman" w:cs="Times New Roman"/>
          <w:color w:val="000000" w:themeColor="text1"/>
          <w:sz w:val="24"/>
          <w:szCs w:val="24"/>
        </w:rPr>
        <w:t xml:space="preserve">unlikely to pursue </w:t>
      </w:r>
      <w:r w:rsidR="00580518" w:rsidRPr="007C4CBD">
        <w:rPr>
          <w:rFonts w:ascii="Times New Roman" w:hAnsi="Times New Roman" w:cs="Times New Roman"/>
          <w:color w:val="000000" w:themeColor="text1"/>
          <w:sz w:val="24"/>
          <w:szCs w:val="24"/>
        </w:rPr>
        <w:t>non-routine activities</w:t>
      </w:r>
      <w:r w:rsidR="00DA3DAF" w:rsidRPr="007C4CBD">
        <w:rPr>
          <w:rFonts w:ascii="Times New Roman" w:hAnsi="Times New Roman" w:cs="Times New Roman"/>
          <w:color w:val="000000" w:themeColor="text1"/>
          <w:sz w:val="24"/>
          <w:szCs w:val="24"/>
        </w:rPr>
        <w:t xml:space="preserve"> and </w:t>
      </w:r>
      <w:r w:rsidR="005400AA">
        <w:rPr>
          <w:rFonts w:ascii="Times New Roman" w:hAnsi="Times New Roman" w:cs="Times New Roman"/>
          <w:color w:val="000000" w:themeColor="text1"/>
          <w:sz w:val="24"/>
          <w:szCs w:val="24"/>
        </w:rPr>
        <w:t>avoid</w:t>
      </w:r>
      <w:r w:rsidR="00DA3DAF" w:rsidRPr="007C4CBD">
        <w:rPr>
          <w:rFonts w:ascii="Times New Roman" w:hAnsi="Times New Roman" w:cs="Times New Roman"/>
          <w:color w:val="000000" w:themeColor="text1"/>
          <w:sz w:val="24"/>
          <w:szCs w:val="24"/>
        </w:rPr>
        <w:t xml:space="preserve"> large sedans </w:t>
      </w:r>
      <w:r w:rsidR="00FD012F" w:rsidRPr="007C4CBD">
        <w:rPr>
          <w:rFonts w:ascii="Times New Roman" w:hAnsi="Times New Roman" w:cs="Times New Roman"/>
          <w:color w:val="000000" w:themeColor="text1"/>
          <w:sz w:val="24"/>
          <w:szCs w:val="24"/>
        </w:rPr>
        <w:t>for travel</w:t>
      </w:r>
      <w:r w:rsidR="00580518" w:rsidRPr="007C4CBD">
        <w:rPr>
          <w:rFonts w:ascii="Times New Roman" w:hAnsi="Times New Roman" w:cs="Times New Roman"/>
          <w:color w:val="000000" w:themeColor="text1"/>
          <w:sz w:val="24"/>
          <w:szCs w:val="24"/>
        </w:rPr>
        <w:t>.</w:t>
      </w:r>
      <w:r w:rsidR="000E19F5" w:rsidRPr="007C4CBD">
        <w:rPr>
          <w:rFonts w:ascii="Times New Roman" w:hAnsi="Times New Roman" w:cs="Times New Roman"/>
          <w:color w:val="000000" w:themeColor="text1"/>
          <w:sz w:val="24"/>
          <w:szCs w:val="24"/>
        </w:rPr>
        <w:t xml:space="preserve"> </w:t>
      </w:r>
    </w:p>
    <w:p w14:paraId="69F77247" w14:textId="77777777" w:rsidR="003B5D26" w:rsidRPr="007C4CBD" w:rsidRDefault="003B5D26" w:rsidP="00EF7ED3">
      <w:pPr>
        <w:pStyle w:val="Standard"/>
        <w:spacing w:after="0" w:line="240" w:lineRule="auto"/>
        <w:jc w:val="both"/>
        <w:rPr>
          <w:rFonts w:ascii="Times New Roman" w:hAnsi="Times New Roman" w:cs="Times New Roman"/>
          <w:color w:val="000000" w:themeColor="text1"/>
          <w:sz w:val="24"/>
          <w:szCs w:val="24"/>
        </w:rPr>
      </w:pPr>
    </w:p>
    <w:p w14:paraId="54E7FFAF" w14:textId="3EE7E771" w:rsidR="00B13282" w:rsidRPr="00DC5152" w:rsidRDefault="002A5F20" w:rsidP="00EF7ED3">
      <w:pPr>
        <w:pStyle w:val="Heading5"/>
        <w:spacing w:line="240" w:lineRule="auto"/>
      </w:pPr>
      <w:r w:rsidRPr="00DC5152">
        <w:t>Household</w:t>
      </w:r>
      <w:r w:rsidR="0075275F" w:rsidRPr="00DC5152">
        <w:t xml:space="preserve"> </w:t>
      </w:r>
      <w:r w:rsidR="009D5B45" w:rsidRPr="00DC5152">
        <w:t>Residential Location Attributes</w:t>
      </w:r>
    </w:p>
    <w:p w14:paraId="6348BA02" w14:textId="77777777" w:rsidR="00D71305" w:rsidRPr="00DC5152" w:rsidRDefault="00D71305" w:rsidP="00EF7ED3">
      <w:pPr>
        <w:pStyle w:val="Standard"/>
        <w:spacing w:after="0" w:line="240" w:lineRule="auto"/>
        <w:jc w:val="both"/>
        <w:rPr>
          <w:rFonts w:ascii="Times New Roman" w:hAnsi="Times New Roman" w:cs="Times New Roman"/>
          <w:i/>
          <w:color w:val="000000" w:themeColor="text1"/>
          <w:sz w:val="24"/>
          <w:szCs w:val="24"/>
        </w:rPr>
      </w:pPr>
    </w:p>
    <w:p w14:paraId="7814CBF8" w14:textId="4519D46A" w:rsidR="00D71305" w:rsidRPr="007C4CBD" w:rsidRDefault="009700A4" w:rsidP="00EF7ED3">
      <w:pPr>
        <w:pStyle w:val="Standard"/>
        <w:spacing w:after="0" w:line="240" w:lineRule="auto"/>
        <w:jc w:val="both"/>
        <w:rPr>
          <w:rFonts w:ascii="Times New Roman" w:hAnsi="Times New Roman" w:cs="Times New Roman"/>
          <w:color w:val="000000" w:themeColor="text1"/>
          <w:sz w:val="24"/>
          <w:szCs w:val="24"/>
        </w:rPr>
      </w:pPr>
      <w:r w:rsidRPr="00BD69A6">
        <w:rPr>
          <w:rFonts w:ascii="Times New Roman" w:hAnsi="Times New Roman" w:cs="Times New Roman"/>
          <w:color w:val="000000" w:themeColor="text1"/>
          <w:sz w:val="24"/>
          <w:szCs w:val="24"/>
        </w:rPr>
        <w:t>With regards to</w:t>
      </w:r>
      <w:r w:rsidR="000255D7" w:rsidRPr="00BD69A6">
        <w:rPr>
          <w:rFonts w:ascii="Times New Roman" w:hAnsi="Times New Roman" w:cs="Times New Roman"/>
          <w:color w:val="000000" w:themeColor="text1"/>
          <w:sz w:val="24"/>
          <w:szCs w:val="24"/>
        </w:rPr>
        <w:t xml:space="preserve"> residential </w:t>
      </w:r>
      <w:r w:rsidR="009F5EF2" w:rsidRPr="00BD69A6">
        <w:rPr>
          <w:rFonts w:ascii="Times New Roman" w:hAnsi="Times New Roman" w:cs="Times New Roman"/>
          <w:color w:val="000000" w:themeColor="text1"/>
          <w:sz w:val="24"/>
          <w:szCs w:val="24"/>
        </w:rPr>
        <w:t xml:space="preserve">location </w:t>
      </w:r>
      <w:r w:rsidR="000255D7" w:rsidRPr="00BD69A6">
        <w:rPr>
          <w:rFonts w:ascii="Times New Roman" w:hAnsi="Times New Roman" w:cs="Times New Roman"/>
          <w:color w:val="000000" w:themeColor="text1"/>
          <w:sz w:val="24"/>
          <w:szCs w:val="24"/>
        </w:rPr>
        <w:t xml:space="preserve">attributes, </w:t>
      </w:r>
      <w:r w:rsidR="00DC5152" w:rsidRPr="00BD69A6">
        <w:rPr>
          <w:rFonts w:ascii="Times New Roman" w:hAnsi="Times New Roman" w:cs="Times New Roman"/>
          <w:color w:val="000000" w:themeColor="text1"/>
          <w:sz w:val="24"/>
          <w:szCs w:val="24"/>
        </w:rPr>
        <w:t>we considered the following categories:</w:t>
      </w:r>
      <w:r w:rsidR="0077141A" w:rsidRPr="00BD69A6">
        <w:rPr>
          <w:rFonts w:ascii="Times New Roman" w:hAnsi="Times New Roman" w:cs="Times New Roman"/>
          <w:color w:val="000000" w:themeColor="text1"/>
          <w:sz w:val="24"/>
          <w:szCs w:val="24"/>
        </w:rPr>
        <w:t xml:space="preserve"> </w:t>
      </w:r>
      <w:r w:rsidR="00AD17A1" w:rsidRPr="00BD69A6">
        <w:rPr>
          <w:rFonts w:ascii="Times New Roman" w:hAnsi="Times New Roman" w:cs="Times New Roman"/>
          <w:color w:val="000000" w:themeColor="text1"/>
          <w:sz w:val="24"/>
          <w:szCs w:val="24"/>
        </w:rPr>
        <w:t>p</w:t>
      </w:r>
      <w:r w:rsidR="0077141A" w:rsidRPr="00BD69A6">
        <w:rPr>
          <w:rFonts w:ascii="Times New Roman" w:hAnsi="Times New Roman" w:cs="Times New Roman"/>
          <w:color w:val="000000" w:themeColor="text1"/>
          <w:sz w:val="24"/>
          <w:szCs w:val="24"/>
        </w:rPr>
        <w:t xml:space="preserve">eripheral areas, old suburbs, new suburbs and </w:t>
      </w:r>
      <w:r w:rsidR="002E38CA" w:rsidRPr="00BD69A6">
        <w:rPr>
          <w:rFonts w:ascii="Times New Roman" w:hAnsi="Times New Roman" w:cs="Times New Roman"/>
          <w:color w:val="000000" w:themeColor="text1"/>
          <w:sz w:val="24"/>
          <w:szCs w:val="24"/>
        </w:rPr>
        <w:t xml:space="preserve">Central Business Districts </w:t>
      </w:r>
      <w:r w:rsidR="0077141A" w:rsidRPr="00BD69A6">
        <w:rPr>
          <w:rFonts w:ascii="Times New Roman" w:hAnsi="Times New Roman" w:cs="Times New Roman"/>
          <w:color w:val="000000" w:themeColor="text1"/>
          <w:sz w:val="24"/>
          <w:szCs w:val="24"/>
        </w:rPr>
        <w:t>(CBD)</w:t>
      </w:r>
      <w:r w:rsidR="000252C9" w:rsidRPr="00BD69A6">
        <w:rPr>
          <w:rFonts w:ascii="Times New Roman" w:hAnsi="Times New Roman" w:cs="Times New Roman"/>
          <w:color w:val="000000" w:themeColor="text1"/>
          <w:sz w:val="24"/>
          <w:szCs w:val="24"/>
        </w:rPr>
        <w:t xml:space="preserve">. The categories were created applying a k-means cluster analysis using population density, land use mix and transit accessibility </w:t>
      </w:r>
      <w:r w:rsidR="000252C9" w:rsidRPr="00BD69A6">
        <w:rPr>
          <w:rFonts w:ascii="Times New Roman" w:hAnsi="Times New Roman" w:cs="Times New Roman"/>
          <w:color w:val="000000" w:themeColor="text1"/>
          <w:sz w:val="24"/>
          <w:szCs w:val="24"/>
        </w:rPr>
        <w:lastRenderedPageBreak/>
        <w:t xml:space="preserve">indices. The peripheral areas </w:t>
      </w:r>
      <w:r w:rsidR="005C3BD7">
        <w:rPr>
          <w:rFonts w:ascii="Times New Roman" w:hAnsi="Times New Roman" w:cs="Times New Roman"/>
          <w:color w:val="000000" w:themeColor="text1"/>
          <w:sz w:val="24"/>
          <w:szCs w:val="24"/>
        </w:rPr>
        <w:t>have</w:t>
      </w:r>
      <w:r w:rsidR="000252C9" w:rsidRPr="00BD69A6">
        <w:rPr>
          <w:rFonts w:ascii="Times New Roman" w:hAnsi="Times New Roman" w:cs="Times New Roman"/>
          <w:color w:val="000000" w:themeColor="text1"/>
          <w:sz w:val="24"/>
          <w:szCs w:val="24"/>
        </w:rPr>
        <w:t xml:space="preserve"> the lowest values for all three indices. </w:t>
      </w:r>
      <w:r w:rsidR="00A162DE" w:rsidRPr="00BD69A6">
        <w:rPr>
          <w:rFonts w:ascii="Times New Roman" w:hAnsi="Times New Roman" w:cs="Times New Roman"/>
          <w:color w:val="000000" w:themeColor="text1"/>
          <w:sz w:val="24"/>
          <w:szCs w:val="24"/>
        </w:rPr>
        <w:t xml:space="preserve">Old suburbs have medium land use mix and population density, and are served by the main transit lines. </w:t>
      </w:r>
      <w:r w:rsidR="000252C9" w:rsidRPr="00BD69A6">
        <w:rPr>
          <w:rFonts w:ascii="Times New Roman" w:hAnsi="Times New Roman" w:cs="Times New Roman"/>
          <w:color w:val="000000" w:themeColor="text1"/>
          <w:sz w:val="24"/>
          <w:szCs w:val="24"/>
        </w:rPr>
        <w:t>N</w:t>
      </w:r>
      <w:r w:rsidR="00A162DE" w:rsidRPr="00BD69A6">
        <w:rPr>
          <w:rFonts w:ascii="Times New Roman" w:hAnsi="Times New Roman" w:cs="Times New Roman"/>
          <w:color w:val="000000" w:themeColor="text1"/>
          <w:sz w:val="24"/>
          <w:szCs w:val="24"/>
        </w:rPr>
        <w:t xml:space="preserve">ew suburbs are characterized by low to medium density, land use mix and transit accessibility. CBD represents mostly downtown core and central neighborhoods, with the highest values for all three indices. </w:t>
      </w:r>
      <w:r w:rsidR="00DC5152" w:rsidRPr="00BD69A6">
        <w:rPr>
          <w:rFonts w:ascii="Times New Roman" w:hAnsi="Times New Roman" w:cs="Times New Roman"/>
          <w:color w:val="000000" w:themeColor="text1"/>
          <w:sz w:val="24"/>
          <w:szCs w:val="24"/>
        </w:rPr>
        <w:t xml:space="preserve">The </w:t>
      </w:r>
      <w:r w:rsidR="000255D7" w:rsidRPr="00BD69A6">
        <w:rPr>
          <w:rFonts w:ascii="Times New Roman" w:hAnsi="Times New Roman" w:cs="Times New Roman"/>
          <w:color w:val="000000" w:themeColor="text1"/>
          <w:sz w:val="24"/>
          <w:szCs w:val="24"/>
        </w:rPr>
        <w:t>modeling results show that individuals living in peripheral areas ha</w:t>
      </w:r>
      <w:r w:rsidRPr="00BD69A6">
        <w:rPr>
          <w:rFonts w:ascii="Times New Roman" w:hAnsi="Times New Roman" w:cs="Times New Roman"/>
          <w:color w:val="000000" w:themeColor="text1"/>
          <w:sz w:val="24"/>
          <w:szCs w:val="24"/>
        </w:rPr>
        <w:t>ve</w:t>
      </w:r>
      <w:r w:rsidR="000255D7" w:rsidRPr="00BD69A6">
        <w:rPr>
          <w:rFonts w:ascii="Times New Roman" w:hAnsi="Times New Roman" w:cs="Times New Roman"/>
          <w:color w:val="000000" w:themeColor="text1"/>
          <w:sz w:val="24"/>
          <w:szCs w:val="24"/>
        </w:rPr>
        <w:t xml:space="preserve"> a higher propensity of getting involved in temporally </w:t>
      </w:r>
      <w:r w:rsidR="00A637DC" w:rsidRPr="00BD69A6">
        <w:rPr>
          <w:rFonts w:ascii="Times New Roman" w:hAnsi="Times New Roman" w:cs="Times New Roman"/>
          <w:color w:val="000000" w:themeColor="text1"/>
          <w:sz w:val="24"/>
          <w:szCs w:val="24"/>
        </w:rPr>
        <w:t xml:space="preserve">and spatially </w:t>
      </w:r>
      <w:r w:rsidR="000255D7" w:rsidRPr="00BD69A6">
        <w:rPr>
          <w:rFonts w:ascii="Times New Roman" w:hAnsi="Times New Roman" w:cs="Times New Roman"/>
          <w:color w:val="000000" w:themeColor="text1"/>
          <w:sz w:val="24"/>
          <w:szCs w:val="24"/>
        </w:rPr>
        <w:t>impulsive activities.</w:t>
      </w:r>
      <w:r w:rsidR="008337AA" w:rsidRPr="00BD69A6">
        <w:rPr>
          <w:rFonts w:ascii="Times New Roman" w:hAnsi="Times New Roman" w:cs="Times New Roman"/>
          <w:color w:val="000000" w:themeColor="text1"/>
          <w:sz w:val="24"/>
          <w:szCs w:val="24"/>
        </w:rPr>
        <w:t xml:space="preserve"> </w:t>
      </w:r>
      <w:r w:rsidR="009F5EF2" w:rsidRPr="00BD69A6">
        <w:rPr>
          <w:rFonts w:ascii="Times New Roman" w:hAnsi="Times New Roman" w:cs="Times New Roman"/>
          <w:color w:val="000000" w:themeColor="text1"/>
          <w:sz w:val="24"/>
          <w:szCs w:val="24"/>
        </w:rPr>
        <w:t xml:space="preserve">Peripheral areas </w:t>
      </w:r>
      <w:r w:rsidR="001D550C" w:rsidRPr="00BD69A6">
        <w:rPr>
          <w:rFonts w:ascii="Times New Roman" w:hAnsi="Times New Roman" w:cs="Times New Roman"/>
          <w:color w:val="000000" w:themeColor="text1"/>
          <w:sz w:val="24"/>
          <w:szCs w:val="24"/>
        </w:rPr>
        <w:t>have</w:t>
      </w:r>
      <w:r w:rsidR="009F5EF2" w:rsidRPr="00BD69A6">
        <w:rPr>
          <w:rFonts w:ascii="Times New Roman" w:hAnsi="Times New Roman" w:cs="Times New Roman"/>
          <w:color w:val="000000" w:themeColor="text1"/>
          <w:sz w:val="24"/>
          <w:szCs w:val="24"/>
        </w:rPr>
        <w:t xml:space="preserve"> the lowest land use mix, transit accessibility and population densit</w:t>
      </w:r>
      <w:r w:rsidR="008B7264" w:rsidRPr="00BD69A6">
        <w:rPr>
          <w:rFonts w:ascii="Times New Roman" w:hAnsi="Times New Roman" w:cs="Times New Roman"/>
          <w:color w:val="000000" w:themeColor="text1"/>
          <w:sz w:val="24"/>
          <w:szCs w:val="24"/>
        </w:rPr>
        <w:t>ies</w:t>
      </w:r>
      <w:r w:rsidR="009F5EF2" w:rsidRPr="00BD69A6">
        <w:rPr>
          <w:rFonts w:ascii="Times New Roman" w:hAnsi="Times New Roman" w:cs="Times New Roman"/>
          <w:color w:val="000000" w:themeColor="text1"/>
          <w:sz w:val="24"/>
          <w:szCs w:val="24"/>
        </w:rPr>
        <w:t xml:space="preserve">, </w:t>
      </w:r>
      <w:r w:rsidR="00A37190" w:rsidRPr="00BD69A6">
        <w:rPr>
          <w:rFonts w:ascii="Times New Roman" w:hAnsi="Times New Roman" w:cs="Times New Roman"/>
          <w:color w:val="000000" w:themeColor="text1"/>
          <w:sz w:val="24"/>
          <w:szCs w:val="24"/>
        </w:rPr>
        <w:t xml:space="preserve">and are very auto oriented neighborhoods thus allowing for impulsive activity participation (temporal and spatial). As is expected, these individuals </w:t>
      </w:r>
      <w:r w:rsidR="000B7626" w:rsidRPr="00BD69A6">
        <w:rPr>
          <w:rFonts w:ascii="Times New Roman" w:hAnsi="Times New Roman" w:cs="Times New Roman"/>
          <w:color w:val="000000" w:themeColor="text1"/>
          <w:sz w:val="24"/>
          <w:szCs w:val="24"/>
        </w:rPr>
        <w:t xml:space="preserve">also tend to prefer </w:t>
      </w:r>
      <w:r w:rsidR="00D37CA0" w:rsidRPr="00BD69A6">
        <w:rPr>
          <w:rFonts w:ascii="Times New Roman" w:hAnsi="Times New Roman" w:cs="Times New Roman"/>
          <w:color w:val="000000" w:themeColor="text1"/>
          <w:sz w:val="24"/>
          <w:szCs w:val="24"/>
        </w:rPr>
        <w:t xml:space="preserve">large </w:t>
      </w:r>
      <w:r w:rsidR="000B7626" w:rsidRPr="00BD69A6">
        <w:rPr>
          <w:rFonts w:ascii="Times New Roman" w:hAnsi="Times New Roman" w:cs="Times New Roman"/>
          <w:color w:val="000000" w:themeColor="text1"/>
          <w:sz w:val="24"/>
          <w:szCs w:val="24"/>
        </w:rPr>
        <w:t>sedans</w:t>
      </w:r>
      <w:r w:rsidR="00D37CA0" w:rsidRPr="00BD69A6">
        <w:rPr>
          <w:rFonts w:ascii="Times New Roman" w:hAnsi="Times New Roman" w:cs="Times New Roman"/>
          <w:color w:val="000000" w:themeColor="text1"/>
          <w:sz w:val="24"/>
          <w:szCs w:val="24"/>
        </w:rPr>
        <w:t>, vans/minivans,</w:t>
      </w:r>
      <w:r w:rsidR="000B7626" w:rsidRPr="00BD69A6">
        <w:rPr>
          <w:rFonts w:ascii="Times New Roman" w:hAnsi="Times New Roman" w:cs="Times New Roman"/>
          <w:color w:val="000000" w:themeColor="text1"/>
          <w:sz w:val="24"/>
          <w:szCs w:val="24"/>
        </w:rPr>
        <w:t xml:space="preserve"> and SUVs for their traveling purposes.</w:t>
      </w:r>
      <w:r w:rsidR="008337AA" w:rsidRPr="00BD69A6">
        <w:rPr>
          <w:rFonts w:ascii="Times New Roman" w:hAnsi="Times New Roman" w:cs="Times New Roman"/>
          <w:color w:val="000000" w:themeColor="text1"/>
          <w:sz w:val="24"/>
          <w:szCs w:val="24"/>
        </w:rPr>
        <w:t xml:space="preserve"> </w:t>
      </w:r>
      <w:r w:rsidR="00DC5152" w:rsidRPr="00BD69A6">
        <w:rPr>
          <w:rFonts w:ascii="Times New Roman" w:hAnsi="Times New Roman" w:cs="Times New Roman"/>
          <w:color w:val="000000" w:themeColor="text1"/>
          <w:sz w:val="24"/>
          <w:szCs w:val="24"/>
        </w:rPr>
        <w:t>P</w:t>
      </w:r>
      <w:r w:rsidR="008337AA" w:rsidRPr="00BD69A6">
        <w:rPr>
          <w:rFonts w:ascii="Times New Roman" w:hAnsi="Times New Roman" w:cs="Times New Roman"/>
          <w:color w:val="000000" w:themeColor="text1"/>
          <w:sz w:val="24"/>
          <w:szCs w:val="24"/>
        </w:rPr>
        <w:t xml:space="preserve">ersons living in </w:t>
      </w:r>
      <w:r w:rsidR="0077141A" w:rsidRPr="00BD69A6">
        <w:rPr>
          <w:rFonts w:ascii="Times New Roman" w:hAnsi="Times New Roman" w:cs="Times New Roman"/>
          <w:color w:val="000000" w:themeColor="text1"/>
          <w:sz w:val="24"/>
          <w:szCs w:val="24"/>
        </w:rPr>
        <w:t>CBDs</w:t>
      </w:r>
      <w:r w:rsidR="00D37CA0" w:rsidRPr="00BD69A6">
        <w:rPr>
          <w:rFonts w:ascii="Times New Roman" w:hAnsi="Times New Roman" w:cs="Times New Roman"/>
          <w:color w:val="000000" w:themeColor="text1"/>
          <w:sz w:val="24"/>
          <w:szCs w:val="24"/>
        </w:rPr>
        <w:t xml:space="preserve"> are </w:t>
      </w:r>
      <w:r w:rsidR="00DC5152" w:rsidRPr="00BD69A6">
        <w:rPr>
          <w:rFonts w:ascii="Times New Roman" w:hAnsi="Times New Roman" w:cs="Times New Roman"/>
          <w:color w:val="000000" w:themeColor="text1"/>
          <w:sz w:val="24"/>
          <w:szCs w:val="24"/>
        </w:rPr>
        <w:t xml:space="preserve">also </w:t>
      </w:r>
      <w:r w:rsidR="00D37CA0" w:rsidRPr="00BD69A6">
        <w:rPr>
          <w:rFonts w:ascii="Times New Roman" w:hAnsi="Times New Roman" w:cs="Times New Roman"/>
          <w:color w:val="000000" w:themeColor="text1"/>
          <w:sz w:val="24"/>
          <w:szCs w:val="24"/>
        </w:rPr>
        <w:t>more likely to conduct temporally and spatially impulsive activities.</w:t>
      </w:r>
      <w:r w:rsidR="00DC5152" w:rsidRPr="00BD69A6">
        <w:rPr>
          <w:rFonts w:ascii="Times New Roman" w:hAnsi="Times New Roman" w:cs="Times New Roman"/>
          <w:color w:val="000000" w:themeColor="text1"/>
          <w:sz w:val="24"/>
          <w:szCs w:val="24"/>
        </w:rPr>
        <w:t xml:space="preserve"> On the other hand, these individuals are unlikely to employ sedans and SUVs highlighting an overall preference for non-auto oriented travel</w:t>
      </w:r>
      <w:r w:rsidR="00DC5152" w:rsidRPr="00A30478">
        <w:rPr>
          <w:rFonts w:ascii="Times New Roman" w:hAnsi="Times New Roman" w:cs="Times New Roman"/>
          <w:color w:val="000000" w:themeColor="text1"/>
          <w:sz w:val="24"/>
          <w:szCs w:val="24"/>
        </w:rPr>
        <w:t xml:space="preserve">. </w:t>
      </w:r>
      <w:r w:rsidR="00E8521E" w:rsidRPr="00DC5152">
        <w:rPr>
          <w:rFonts w:ascii="Times New Roman" w:hAnsi="Times New Roman" w:cs="Times New Roman"/>
          <w:color w:val="000000" w:themeColor="text1"/>
          <w:sz w:val="24"/>
          <w:szCs w:val="24"/>
        </w:rPr>
        <w:t>People living in older suburbs are more inclined towards temporally pre-planned and spatially impulsive activities and disinclined towards using any types of sedans.</w:t>
      </w:r>
      <w:r w:rsidR="00E8521E">
        <w:rPr>
          <w:rFonts w:ascii="Times New Roman" w:hAnsi="Times New Roman" w:cs="Times New Roman"/>
          <w:color w:val="000000" w:themeColor="text1"/>
          <w:sz w:val="24"/>
          <w:szCs w:val="24"/>
        </w:rPr>
        <w:t xml:space="preserve"> </w:t>
      </w:r>
    </w:p>
    <w:p w14:paraId="50E1E2DA" w14:textId="77777777" w:rsidR="00D71305" w:rsidRPr="007C4CBD" w:rsidRDefault="00D71305" w:rsidP="00EF7ED3">
      <w:pPr>
        <w:pStyle w:val="Standard"/>
        <w:spacing w:after="0" w:line="240" w:lineRule="auto"/>
        <w:jc w:val="both"/>
        <w:rPr>
          <w:rFonts w:ascii="Times New Roman" w:hAnsi="Times New Roman" w:cs="Times New Roman"/>
          <w:i/>
          <w:color w:val="000000" w:themeColor="text1"/>
          <w:sz w:val="24"/>
          <w:szCs w:val="24"/>
        </w:rPr>
      </w:pPr>
    </w:p>
    <w:p w14:paraId="04C8A57B" w14:textId="50F17EC9" w:rsidR="00C25830" w:rsidRPr="007C4CBD" w:rsidRDefault="00C25830" w:rsidP="00EF7ED3">
      <w:pPr>
        <w:pStyle w:val="Heading5"/>
        <w:spacing w:line="240" w:lineRule="auto"/>
      </w:pPr>
      <w:r w:rsidRPr="007C4CBD">
        <w:t xml:space="preserve">Contextual </w:t>
      </w:r>
      <w:r w:rsidR="009D5B45" w:rsidRPr="007C4CBD">
        <w:t>Variables</w:t>
      </w:r>
    </w:p>
    <w:p w14:paraId="208122D2" w14:textId="77777777" w:rsidR="00C25830" w:rsidRPr="007C4CBD" w:rsidRDefault="00C25830" w:rsidP="00EF7ED3">
      <w:pPr>
        <w:pStyle w:val="Standard"/>
        <w:spacing w:after="0" w:line="240" w:lineRule="auto"/>
        <w:jc w:val="both"/>
        <w:rPr>
          <w:rFonts w:ascii="Times New Roman" w:hAnsi="Times New Roman" w:cs="Times New Roman"/>
          <w:i/>
          <w:color w:val="000000" w:themeColor="text1"/>
          <w:sz w:val="24"/>
          <w:szCs w:val="24"/>
        </w:rPr>
      </w:pPr>
    </w:p>
    <w:p w14:paraId="1521A28A" w14:textId="47344C1A" w:rsidR="00C25830" w:rsidRPr="007C4CBD" w:rsidRDefault="006B3326" w:rsidP="00EF7ED3">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Walk/bike/transit appears to be the preferred vehicle type choice in summer season. This is intuitive, since the weather is more conducive to undertaking activities by walking or biking or taking public transit than winter. </w:t>
      </w:r>
      <w:r w:rsidR="0038592F" w:rsidRPr="007C4CBD">
        <w:rPr>
          <w:rFonts w:ascii="Times New Roman" w:hAnsi="Times New Roman" w:cs="Times New Roman"/>
          <w:color w:val="000000" w:themeColor="text1"/>
          <w:sz w:val="24"/>
          <w:szCs w:val="24"/>
        </w:rPr>
        <w:t>D</w:t>
      </w:r>
      <w:r w:rsidR="001A3327" w:rsidRPr="007C4CBD">
        <w:rPr>
          <w:rFonts w:ascii="Times New Roman" w:hAnsi="Times New Roman" w:cs="Times New Roman"/>
          <w:color w:val="000000" w:themeColor="text1"/>
          <w:sz w:val="24"/>
          <w:szCs w:val="24"/>
        </w:rPr>
        <w:t xml:space="preserve">uring winter individuals tend to be less inclined towards temporally impulsive activities. </w:t>
      </w:r>
      <w:r w:rsidR="00800D30" w:rsidRPr="007C4CBD">
        <w:rPr>
          <w:rFonts w:ascii="Times New Roman" w:hAnsi="Times New Roman" w:cs="Times New Roman"/>
          <w:color w:val="000000" w:themeColor="text1"/>
          <w:sz w:val="24"/>
          <w:szCs w:val="24"/>
        </w:rPr>
        <w:t xml:space="preserve">Preference for routine activities during winter might be explained in light of the unfavorable weather for activities outside home during </w:t>
      </w:r>
      <w:r w:rsidR="005723C8" w:rsidRPr="007C4CBD">
        <w:rPr>
          <w:rFonts w:ascii="Times New Roman" w:hAnsi="Times New Roman" w:cs="Times New Roman"/>
          <w:color w:val="000000" w:themeColor="text1"/>
          <w:sz w:val="24"/>
          <w:szCs w:val="24"/>
        </w:rPr>
        <w:t>this season</w:t>
      </w:r>
      <w:r w:rsidR="00800D30" w:rsidRPr="007C4CBD">
        <w:rPr>
          <w:rFonts w:ascii="Times New Roman" w:hAnsi="Times New Roman" w:cs="Times New Roman"/>
          <w:color w:val="000000" w:themeColor="text1"/>
          <w:sz w:val="24"/>
          <w:szCs w:val="24"/>
        </w:rPr>
        <w:t>.</w:t>
      </w:r>
      <w:r w:rsidR="004C5C88" w:rsidRPr="007C4CBD">
        <w:rPr>
          <w:rFonts w:ascii="Times New Roman" w:hAnsi="Times New Roman" w:cs="Times New Roman"/>
          <w:color w:val="000000" w:themeColor="text1"/>
          <w:sz w:val="24"/>
          <w:szCs w:val="24"/>
        </w:rPr>
        <w:t xml:space="preserve"> </w:t>
      </w:r>
      <w:r w:rsidR="00800D30" w:rsidRPr="007C4CBD">
        <w:rPr>
          <w:rFonts w:ascii="Times New Roman" w:hAnsi="Times New Roman" w:cs="Times New Roman"/>
          <w:color w:val="000000" w:themeColor="text1"/>
          <w:sz w:val="24"/>
          <w:szCs w:val="24"/>
        </w:rPr>
        <w:t xml:space="preserve"> </w:t>
      </w:r>
      <w:r w:rsidR="001A3327" w:rsidRPr="007C4CBD">
        <w:rPr>
          <w:rFonts w:ascii="Times New Roman" w:hAnsi="Times New Roman" w:cs="Times New Roman"/>
          <w:color w:val="000000" w:themeColor="text1"/>
          <w:sz w:val="24"/>
          <w:szCs w:val="24"/>
        </w:rPr>
        <w:t xml:space="preserve">People prefer </w:t>
      </w:r>
      <w:r>
        <w:rPr>
          <w:rFonts w:ascii="Times New Roman" w:hAnsi="Times New Roman" w:cs="Times New Roman"/>
          <w:color w:val="000000" w:themeColor="text1"/>
          <w:sz w:val="24"/>
          <w:szCs w:val="24"/>
        </w:rPr>
        <w:t xml:space="preserve">not </w:t>
      </w:r>
      <w:r w:rsidR="001A3327" w:rsidRPr="007C4CBD">
        <w:rPr>
          <w:rFonts w:ascii="Times New Roman" w:hAnsi="Times New Roman" w:cs="Times New Roman"/>
          <w:color w:val="000000" w:themeColor="text1"/>
          <w:sz w:val="24"/>
          <w:szCs w:val="24"/>
        </w:rPr>
        <w:t xml:space="preserve">to </w:t>
      </w:r>
      <w:r w:rsidR="00443DCA">
        <w:rPr>
          <w:rFonts w:ascii="Times New Roman" w:hAnsi="Times New Roman" w:cs="Times New Roman"/>
          <w:color w:val="000000" w:themeColor="text1"/>
          <w:sz w:val="24"/>
          <w:szCs w:val="24"/>
        </w:rPr>
        <w:t xml:space="preserve">choose </w:t>
      </w:r>
      <w:r>
        <w:rPr>
          <w:rFonts w:ascii="Times New Roman" w:hAnsi="Times New Roman" w:cs="Times New Roman"/>
          <w:color w:val="000000" w:themeColor="text1"/>
          <w:sz w:val="24"/>
          <w:szCs w:val="24"/>
        </w:rPr>
        <w:t>vans/minivans</w:t>
      </w:r>
      <w:r w:rsidR="001A3327" w:rsidRPr="007C4CBD">
        <w:rPr>
          <w:rFonts w:ascii="Times New Roman" w:hAnsi="Times New Roman" w:cs="Times New Roman"/>
          <w:color w:val="000000" w:themeColor="text1"/>
          <w:sz w:val="24"/>
          <w:szCs w:val="24"/>
        </w:rPr>
        <w:t xml:space="preserve"> during winter.</w:t>
      </w:r>
      <w:r w:rsidR="00FC56C9" w:rsidRPr="007C4CBD">
        <w:rPr>
          <w:rFonts w:ascii="Times New Roman" w:hAnsi="Times New Roman" w:cs="Times New Roman"/>
          <w:color w:val="000000" w:themeColor="text1"/>
          <w:sz w:val="24"/>
          <w:szCs w:val="24"/>
        </w:rPr>
        <w:t xml:space="preserve"> During </w:t>
      </w:r>
      <w:r w:rsidR="00287B90" w:rsidRPr="007C4CBD">
        <w:rPr>
          <w:rFonts w:ascii="Times New Roman" w:hAnsi="Times New Roman" w:cs="Times New Roman"/>
          <w:color w:val="000000" w:themeColor="text1"/>
          <w:sz w:val="24"/>
          <w:szCs w:val="24"/>
        </w:rPr>
        <w:t xml:space="preserve">winter </w:t>
      </w:r>
      <w:r w:rsidR="00FC56C9" w:rsidRPr="007C4CBD">
        <w:rPr>
          <w:rFonts w:ascii="Times New Roman" w:hAnsi="Times New Roman" w:cs="Times New Roman"/>
          <w:color w:val="000000" w:themeColor="text1"/>
          <w:sz w:val="24"/>
          <w:szCs w:val="24"/>
        </w:rPr>
        <w:t xml:space="preserve">maintaining larger cars such as vans </w:t>
      </w:r>
      <w:r w:rsidR="00287B90" w:rsidRPr="007C4CBD">
        <w:rPr>
          <w:rFonts w:ascii="Times New Roman" w:hAnsi="Times New Roman" w:cs="Times New Roman"/>
          <w:color w:val="000000" w:themeColor="text1"/>
          <w:sz w:val="24"/>
          <w:szCs w:val="24"/>
        </w:rPr>
        <w:t xml:space="preserve">is expensive </w:t>
      </w:r>
      <w:r w:rsidR="00BA09B9" w:rsidRPr="007C4CBD">
        <w:rPr>
          <w:rFonts w:ascii="Times New Roman" w:hAnsi="Times New Roman" w:cs="Times New Roman"/>
          <w:color w:val="000000" w:themeColor="text1"/>
          <w:sz w:val="24"/>
          <w:szCs w:val="24"/>
        </w:rPr>
        <w:t xml:space="preserve">(increased heating leading to increased gas cost) </w:t>
      </w:r>
      <w:r w:rsidR="00287B90" w:rsidRPr="007C4CBD">
        <w:rPr>
          <w:rFonts w:ascii="Times New Roman" w:hAnsi="Times New Roman" w:cs="Times New Roman"/>
          <w:color w:val="000000" w:themeColor="text1"/>
          <w:sz w:val="24"/>
          <w:szCs w:val="24"/>
        </w:rPr>
        <w:t xml:space="preserve">and </w:t>
      </w:r>
      <w:r w:rsidR="00FC56C9" w:rsidRPr="007C4CBD">
        <w:rPr>
          <w:rFonts w:ascii="Times New Roman" w:hAnsi="Times New Roman" w:cs="Times New Roman"/>
          <w:color w:val="000000" w:themeColor="text1"/>
          <w:sz w:val="24"/>
          <w:szCs w:val="24"/>
        </w:rPr>
        <w:t xml:space="preserve">difficult </w:t>
      </w:r>
      <w:r w:rsidR="00BA09B9" w:rsidRPr="007C4CBD">
        <w:rPr>
          <w:rFonts w:ascii="Times New Roman" w:hAnsi="Times New Roman" w:cs="Times New Roman"/>
          <w:color w:val="000000" w:themeColor="text1"/>
          <w:sz w:val="24"/>
          <w:szCs w:val="24"/>
        </w:rPr>
        <w:t xml:space="preserve">(more snow cleaning, parking difficulty) </w:t>
      </w:r>
      <w:r w:rsidR="00FC56C9" w:rsidRPr="007C4CBD">
        <w:rPr>
          <w:rFonts w:ascii="Times New Roman" w:hAnsi="Times New Roman" w:cs="Times New Roman"/>
          <w:color w:val="000000" w:themeColor="text1"/>
          <w:sz w:val="24"/>
          <w:szCs w:val="24"/>
        </w:rPr>
        <w:t>in Canada</w:t>
      </w:r>
      <w:r w:rsidR="0030164F" w:rsidRPr="007C4CBD">
        <w:rPr>
          <w:rFonts w:ascii="Times New Roman" w:hAnsi="Times New Roman" w:cs="Times New Roman"/>
          <w:color w:val="000000" w:themeColor="text1"/>
          <w:sz w:val="24"/>
          <w:szCs w:val="24"/>
        </w:rPr>
        <w:t xml:space="preserve"> and this might be deterring individuals from using these vehicles for their out of home travel purposes.</w:t>
      </w:r>
      <w:r w:rsidR="00135CCA" w:rsidRPr="007C4CBD">
        <w:rPr>
          <w:rFonts w:ascii="Times New Roman" w:hAnsi="Times New Roman" w:cs="Times New Roman"/>
          <w:color w:val="000000" w:themeColor="text1"/>
          <w:sz w:val="24"/>
          <w:szCs w:val="24"/>
        </w:rPr>
        <w:t xml:space="preserve"> During weekends, people are free and relaxed and hence, they tend to undertake more </w:t>
      </w:r>
      <w:r w:rsidR="00EB4477" w:rsidRPr="007C4CBD">
        <w:rPr>
          <w:rFonts w:ascii="Times New Roman" w:hAnsi="Times New Roman" w:cs="Times New Roman"/>
          <w:color w:val="000000" w:themeColor="text1"/>
          <w:sz w:val="24"/>
          <w:szCs w:val="24"/>
        </w:rPr>
        <w:t>pre-</w:t>
      </w:r>
      <w:r w:rsidR="003A28FC" w:rsidRPr="007C4CBD">
        <w:rPr>
          <w:rFonts w:ascii="Times New Roman" w:hAnsi="Times New Roman" w:cs="Times New Roman"/>
          <w:color w:val="000000" w:themeColor="text1"/>
          <w:sz w:val="24"/>
          <w:szCs w:val="24"/>
        </w:rPr>
        <w:t>planned</w:t>
      </w:r>
      <w:r w:rsidR="00EB4477" w:rsidRPr="007C4CBD">
        <w:rPr>
          <w:rFonts w:ascii="Times New Roman" w:hAnsi="Times New Roman" w:cs="Times New Roman"/>
          <w:color w:val="000000" w:themeColor="text1"/>
          <w:sz w:val="24"/>
          <w:szCs w:val="24"/>
        </w:rPr>
        <w:t xml:space="preserve"> and </w:t>
      </w:r>
      <w:r w:rsidR="00135CCA" w:rsidRPr="007C4CBD">
        <w:rPr>
          <w:rFonts w:ascii="Times New Roman" w:hAnsi="Times New Roman" w:cs="Times New Roman"/>
          <w:color w:val="000000" w:themeColor="text1"/>
          <w:sz w:val="24"/>
          <w:szCs w:val="24"/>
        </w:rPr>
        <w:t>impulsive activities</w:t>
      </w:r>
      <w:r w:rsidR="00A95B6C" w:rsidRPr="007C4CBD">
        <w:rPr>
          <w:rFonts w:ascii="Times New Roman" w:hAnsi="Times New Roman" w:cs="Times New Roman"/>
          <w:color w:val="000000" w:themeColor="text1"/>
          <w:sz w:val="24"/>
          <w:szCs w:val="24"/>
        </w:rPr>
        <w:t xml:space="preserve"> - a result which is intuitively understandable</w:t>
      </w:r>
      <w:r w:rsidR="00135CCA" w:rsidRPr="007C4CBD">
        <w:rPr>
          <w:rFonts w:ascii="Times New Roman" w:hAnsi="Times New Roman" w:cs="Times New Roman"/>
          <w:color w:val="000000" w:themeColor="text1"/>
          <w:sz w:val="24"/>
          <w:szCs w:val="24"/>
        </w:rPr>
        <w:t>.</w:t>
      </w:r>
      <w:r w:rsidR="00EB4477" w:rsidRPr="007C4C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Sedans and vans/minivans are the preferred vehicle choices for weekend activities. </w:t>
      </w:r>
      <w:r w:rsidR="00563A23" w:rsidRPr="007C4CBD">
        <w:rPr>
          <w:rFonts w:ascii="Times New Roman" w:hAnsi="Times New Roman" w:cs="Times New Roman"/>
          <w:color w:val="000000" w:themeColor="text1"/>
          <w:sz w:val="24"/>
          <w:szCs w:val="24"/>
        </w:rPr>
        <w:t xml:space="preserve">It appears that people also allocate Fridays for </w:t>
      </w:r>
      <w:r w:rsidR="00B3796C" w:rsidRPr="007C4CBD">
        <w:rPr>
          <w:rFonts w:ascii="Times New Roman" w:hAnsi="Times New Roman" w:cs="Times New Roman"/>
          <w:color w:val="000000" w:themeColor="text1"/>
          <w:sz w:val="24"/>
          <w:szCs w:val="24"/>
        </w:rPr>
        <w:t xml:space="preserve">spatially </w:t>
      </w:r>
      <w:r w:rsidR="00563A23" w:rsidRPr="007C4CBD">
        <w:rPr>
          <w:rFonts w:ascii="Times New Roman" w:hAnsi="Times New Roman" w:cs="Times New Roman"/>
          <w:color w:val="000000" w:themeColor="text1"/>
          <w:sz w:val="24"/>
          <w:szCs w:val="24"/>
        </w:rPr>
        <w:t>impulsive activities and prefer to use compact sedans for these activities</w:t>
      </w:r>
      <w:r w:rsidR="00DA0873" w:rsidRPr="007C4CBD">
        <w:rPr>
          <w:rFonts w:ascii="Times New Roman" w:hAnsi="Times New Roman" w:cs="Times New Roman"/>
          <w:color w:val="000000" w:themeColor="text1"/>
          <w:sz w:val="24"/>
          <w:szCs w:val="24"/>
        </w:rPr>
        <w:t xml:space="preserve">, presumably due to possible congestion on </w:t>
      </w:r>
      <w:r w:rsidR="00401F94" w:rsidRPr="007C4CBD">
        <w:rPr>
          <w:rFonts w:ascii="Times New Roman" w:hAnsi="Times New Roman" w:cs="Times New Roman"/>
          <w:color w:val="000000" w:themeColor="text1"/>
          <w:sz w:val="24"/>
          <w:szCs w:val="24"/>
        </w:rPr>
        <w:t>Fridays</w:t>
      </w:r>
      <w:r w:rsidR="00563A23" w:rsidRPr="007C4CBD">
        <w:rPr>
          <w:rFonts w:ascii="Times New Roman" w:hAnsi="Times New Roman" w:cs="Times New Roman"/>
          <w:color w:val="000000" w:themeColor="text1"/>
          <w:sz w:val="24"/>
          <w:szCs w:val="24"/>
        </w:rPr>
        <w:t>.</w:t>
      </w:r>
    </w:p>
    <w:p w14:paraId="46655037" w14:textId="77777777" w:rsidR="005701F4" w:rsidRDefault="005701F4" w:rsidP="00EF7ED3">
      <w:pPr>
        <w:pStyle w:val="Standard"/>
        <w:spacing w:after="0" w:line="240" w:lineRule="auto"/>
        <w:jc w:val="both"/>
        <w:rPr>
          <w:rFonts w:ascii="Times New Roman" w:hAnsi="Times New Roman" w:cs="Times New Roman"/>
          <w:i/>
          <w:color w:val="000000" w:themeColor="text1"/>
          <w:sz w:val="24"/>
          <w:szCs w:val="24"/>
        </w:rPr>
      </w:pPr>
    </w:p>
    <w:p w14:paraId="37C31DC8" w14:textId="37FEC445" w:rsidR="0075275F" w:rsidRPr="007C4CBD" w:rsidRDefault="0075275F" w:rsidP="00EF7ED3">
      <w:pPr>
        <w:pStyle w:val="Heading5"/>
        <w:spacing w:line="240" w:lineRule="auto"/>
      </w:pPr>
      <w:r w:rsidRPr="007C4CBD">
        <w:t xml:space="preserve">Activity </w:t>
      </w:r>
      <w:r w:rsidR="009D5B45" w:rsidRPr="007C4CBD">
        <w:t>Attributes</w:t>
      </w:r>
    </w:p>
    <w:p w14:paraId="535A464A" w14:textId="77777777" w:rsidR="00D71305" w:rsidRPr="007C4CBD" w:rsidRDefault="00D71305" w:rsidP="00EF7ED3">
      <w:pPr>
        <w:pStyle w:val="Standard"/>
        <w:spacing w:after="0" w:line="240" w:lineRule="auto"/>
        <w:jc w:val="both"/>
        <w:rPr>
          <w:rFonts w:ascii="Times New Roman" w:hAnsi="Times New Roman" w:cs="Times New Roman"/>
          <w:i/>
          <w:color w:val="000000" w:themeColor="text1"/>
          <w:sz w:val="24"/>
          <w:szCs w:val="24"/>
        </w:rPr>
      </w:pPr>
    </w:p>
    <w:p w14:paraId="6EF8DAF3" w14:textId="2E9F6FE4" w:rsidR="000A4C98" w:rsidRDefault="006B3326" w:rsidP="00EF7ED3">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Activities undertaken in peripheral and </w:t>
      </w:r>
      <w:r w:rsidR="002E38CA">
        <w:rPr>
          <w:rFonts w:ascii="Times New Roman" w:hAnsi="Times New Roman" w:cs="Times New Roman"/>
          <w:color w:val="000000" w:themeColor="text1"/>
          <w:sz w:val="24"/>
          <w:szCs w:val="24"/>
        </w:rPr>
        <w:t>CBD</w:t>
      </w:r>
      <w:r>
        <w:rPr>
          <w:rFonts w:ascii="Times New Roman" w:hAnsi="Times New Roman" w:cs="Times New Roman"/>
          <w:color w:val="000000" w:themeColor="text1"/>
          <w:sz w:val="24"/>
          <w:szCs w:val="24"/>
        </w:rPr>
        <w:t xml:space="preserve"> areas tend to be of temporally impulsive </w:t>
      </w:r>
      <w:r w:rsidR="00443DCA">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nature. In case of CBDs, the activities are also spatially flexible. As expected, contrasting choice of vehicles is observed between these two activity locations. In peripheral areas people prefer larger vehicles such as vans/minivans and SUVs whereas in CBDs people tend to undertake activities by walk/bike/transit. </w:t>
      </w:r>
      <w:r w:rsidR="000A4C98">
        <w:rPr>
          <w:rFonts w:ascii="Times New Roman" w:hAnsi="Times New Roman" w:cs="Times New Roman"/>
          <w:color w:val="000000" w:themeColor="text1"/>
          <w:sz w:val="24"/>
          <w:szCs w:val="24"/>
        </w:rPr>
        <w:t>The results are in line with expectations</w:t>
      </w:r>
      <w:r>
        <w:rPr>
          <w:rFonts w:ascii="Times New Roman" w:hAnsi="Times New Roman" w:cs="Times New Roman"/>
          <w:color w:val="000000" w:themeColor="text1"/>
          <w:sz w:val="24"/>
          <w:szCs w:val="24"/>
        </w:rPr>
        <w:t xml:space="preserve">. </w:t>
      </w:r>
      <w:r w:rsidRPr="0065117A">
        <w:rPr>
          <w:rFonts w:ascii="Times New Roman" w:hAnsi="Times New Roman" w:cs="Times New Roman"/>
          <w:color w:val="000000" w:themeColor="text1"/>
          <w:sz w:val="24"/>
          <w:szCs w:val="24"/>
        </w:rPr>
        <w:t>Unlike peripheral areas, these neighborhoods have diverse land use mix</w:t>
      </w:r>
      <w:r>
        <w:rPr>
          <w:rFonts w:ascii="Times New Roman" w:hAnsi="Times New Roman" w:cs="Times New Roman"/>
          <w:color w:val="000000" w:themeColor="text1"/>
          <w:sz w:val="24"/>
          <w:szCs w:val="24"/>
        </w:rPr>
        <w:t xml:space="preserve"> </w:t>
      </w:r>
      <w:r w:rsidRPr="0065117A">
        <w:rPr>
          <w:rFonts w:ascii="Times New Roman" w:hAnsi="Times New Roman" w:cs="Times New Roman"/>
          <w:color w:val="000000" w:themeColor="text1"/>
          <w:sz w:val="24"/>
          <w:szCs w:val="24"/>
        </w:rPr>
        <w:t>and increase</w:t>
      </w:r>
      <w:r w:rsidR="000A4C98">
        <w:rPr>
          <w:rFonts w:ascii="Times New Roman" w:hAnsi="Times New Roman" w:cs="Times New Roman"/>
          <w:color w:val="000000" w:themeColor="text1"/>
          <w:sz w:val="24"/>
          <w:szCs w:val="24"/>
        </w:rPr>
        <w:t>d</w:t>
      </w:r>
      <w:r w:rsidRPr="0065117A">
        <w:rPr>
          <w:rFonts w:ascii="Times New Roman" w:hAnsi="Times New Roman" w:cs="Times New Roman"/>
          <w:color w:val="000000" w:themeColor="text1"/>
          <w:sz w:val="24"/>
          <w:szCs w:val="24"/>
        </w:rPr>
        <w:t xml:space="preserve"> </w:t>
      </w:r>
      <w:r w:rsidR="000A4C98">
        <w:rPr>
          <w:rFonts w:ascii="Times New Roman" w:hAnsi="Times New Roman" w:cs="Times New Roman"/>
          <w:color w:val="000000" w:themeColor="text1"/>
          <w:sz w:val="24"/>
          <w:szCs w:val="24"/>
        </w:rPr>
        <w:t xml:space="preserve">number of </w:t>
      </w:r>
      <w:r w:rsidRPr="0065117A">
        <w:rPr>
          <w:rFonts w:ascii="Times New Roman" w:hAnsi="Times New Roman" w:cs="Times New Roman"/>
          <w:color w:val="000000" w:themeColor="text1"/>
          <w:sz w:val="24"/>
          <w:szCs w:val="24"/>
        </w:rPr>
        <w:t xml:space="preserve">activity centers. </w:t>
      </w:r>
      <w:r>
        <w:rPr>
          <w:rFonts w:ascii="Times New Roman" w:hAnsi="Times New Roman" w:cs="Times New Roman"/>
          <w:color w:val="000000" w:themeColor="text1"/>
          <w:sz w:val="24"/>
          <w:szCs w:val="24"/>
        </w:rPr>
        <w:t xml:space="preserve">Moreover, these areas are also known for their “pedestrian oriented” urban form and parking restrictions which might be deterring individuals from using vehicles and opting for walk/bike/transit mode instead. </w:t>
      </w:r>
      <w:r w:rsidR="00C25830" w:rsidRPr="007C4CBD">
        <w:rPr>
          <w:rFonts w:ascii="Times New Roman" w:hAnsi="Times New Roman" w:cs="Times New Roman"/>
          <w:color w:val="000000" w:themeColor="text1"/>
          <w:sz w:val="24"/>
          <w:szCs w:val="24"/>
        </w:rPr>
        <w:t xml:space="preserve">Individuals tend </w:t>
      </w:r>
      <w:r w:rsidR="000A4C98">
        <w:rPr>
          <w:rFonts w:ascii="Times New Roman" w:hAnsi="Times New Roman" w:cs="Times New Roman"/>
          <w:color w:val="000000" w:themeColor="text1"/>
          <w:sz w:val="24"/>
          <w:szCs w:val="24"/>
        </w:rPr>
        <w:t xml:space="preserve">not </w:t>
      </w:r>
      <w:r w:rsidR="00C25830" w:rsidRPr="007C4CBD">
        <w:rPr>
          <w:rFonts w:ascii="Times New Roman" w:hAnsi="Times New Roman" w:cs="Times New Roman"/>
          <w:color w:val="000000" w:themeColor="text1"/>
          <w:sz w:val="24"/>
          <w:szCs w:val="24"/>
        </w:rPr>
        <w:t>to use compact sedan</w:t>
      </w:r>
      <w:r w:rsidR="00350454" w:rsidRPr="007C4CBD">
        <w:rPr>
          <w:rFonts w:ascii="Times New Roman" w:hAnsi="Times New Roman" w:cs="Times New Roman"/>
          <w:color w:val="000000" w:themeColor="text1"/>
          <w:sz w:val="24"/>
          <w:szCs w:val="24"/>
        </w:rPr>
        <w:t>s</w:t>
      </w:r>
      <w:r w:rsidR="00C25830" w:rsidRPr="007C4CBD">
        <w:rPr>
          <w:rFonts w:ascii="Times New Roman" w:hAnsi="Times New Roman" w:cs="Times New Roman"/>
          <w:color w:val="000000" w:themeColor="text1"/>
          <w:sz w:val="24"/>
          <w:szCs w:val="24"/>
        </w:rPr>
        <w:t xml:space="preserve"> </w:t>
      </w:r>
      <w:r w:rsidR="000A4C98">
        <w:rPr>
          <w:rFonts w:ascii="Times New Roman" w:hAnsi="Times New Roman" w:cs="Times New Roman"/>
          <w:color w:val="000000" w:themeColor="text1"/>
          <w:sz w:val="24"/>
          <w:szCs w:val="24"/>
        </w:rPr>
        <w:t xml:space="preserve">and/or pick-ups/trucks </w:t>
      </w:r>
      <w:r w:rsidR="00C25830" w:rsidRPr="007C4CBD">
        <w:rPr>
          <w:rFonts w:ascii="Times New Roman" w:hAnsi="Times New Roman" w:cs="Times New Roman"/>
          <w:color w:val="000000" w:themeColor="text1"/>
          <w:sz w:val="24"/>
          <w:szCs w:val="24"/>
        </w:rPr>
        <w:t xml:space="preserve">for undertaking activities in old suburbs. </w:t>
      </w:r>
    </w:p>
    <w:p w14:paraId="49476D68" w14:textId="7B4B59CB" w:rsidR="00447FA4" w:rsidRPr="007C4CBD" w:rsidRDefault="006136AE"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Activities that involve basic need (e.g. meals) are either routine or impulsive </w:t>
      </w:r>
      <w:r w:rsidR="00266955" w:rsidRPr="007C4CBD">
        <w:rPr>
          <w:rFonts w:ascii="Times New Roman" w:hAnsi="Times New Roman" w:cs="Times New Roman"/>
          <w:color w:val="000000" w:themeColor="text1"/>
          <w:sz w:val="24"/>
          <w:szCs w:val="24"/>
        </w:rPr>
        <w:t xml:space="preserve">in time </w:t>
      </w:r>
      <w:r w:rsidRPr="007C4CBD">
        <w:rPr>
          <w:rFonts w:ascii="Times New Roman" w:hAnsi="Times New Roman" w:cs="Times New Roman"/>
          <w:color w:val="000000" w:themeColor="text1"/>
          <w:sz w:val="24"/>
          <w:szCs w:val="24"/>
        </w:rPr>
        <w:t>and les</w:t>
      </w:r>
      <w:r w:rsidR="00F46C94" w:rsidRPr="007C4CBD">
        <w:rPr>
          <w:rFonts w:ascii="Times New Roman" w:hAnsi="Times New Roman" w:cs="Times New Roman"/>
          <w:color w:val="000000" w:themeColor="text1"/>
          <w:sz w:val="24"/>
          <w:szCs w:val="24"/>
        </w:rPr>
        <w:t>s likely to be pre-planned (see</w:t>
      </w:r>
      <w:r w:rsidRPr="007C4CBD">
        <w:rPr>
          <w:rFonts w:ascii="Times New Roman" w:hAnsi="Times New Roman" w:cs="Times New Roman"/>
          <w:color w:val="000000" w:themeColor="text1"/>
          <w:sz w:val="24"/>
          <w:szCs w:val="24"/>
        </w:rPr>
        <w:t xml:space="preserve"> Mohammadian and Doherty</w:t>
      </w:r>
      <w:r w:rsidR="002E38CA">
        <w:rPr>
          <w:rFonts w:ascii="Times New Roman" w:hAnsi="Times New Roman" w:cs="Times New Roman"/>
          <w:color w:val="000000" w:themeColor="text1"/>
          <w:sz w:val="24"/>
          <w:szCs w:val="24"/>
        </w:rPr>
        <w:t xml:space="preserve"> [9]</w:t>
      </w:r>
      <w:r w:rsidRPr="007C4CBD">
        <w:rPr>
          <w:rFonts w:ascii="Times New Roman" w:hAnsi="Times New Roman" w:cs="Times New Roman"/>
          <w:color w:val="000000" w:themeColor="text1"/>
          <w:sz w:val="24"/>
          <w:szCs w:val="24"/>
        </w:rPr>
        <w:t xml:space="preserve"> for similar results).</w:t>
      </w:r>
      <w:r w:rsidR="00266955" w:rsidRPr="007C4CBD">
        <w:rPr>
          <w:rFonts w:ascii="Times New Roman" w:hAnsi="Times New Roman" w:cs="Times New Roman"/>
          <w:color w:val="000000" w:themeColor="text1"/>
          <w:sz w:val="24"/>
          <w:szCs w:val="24"/>
        </w:rPr>
        <w:t xml:space="preserve"> </w:t>
      </w:r>
      <w:r w:rsidR="00443DCA">
        <w:rPr>
          <w:rFonts w:ascii="Times New Roman" w:hAnsi="Times New Roman" w:cs="Times New Roman"/>
          <w:color w:val="000000" w:themeColor="text1"/>
          <w:sz w:val="24"/>
          <w:szCs w:val="24"/>
        </w:rPr>
        <w:t>On the other hand</w:t>
      </w:r>
      <w:r w:rsidR="00266955" w:rsidRPr="007C4CBD">
        <w:rPr>
          <w:rFonts w:ascii="Times New Roman" w:hAnsi="Times New Roman" w:cs="Times New Roman"/>
          <w:color w:val="000000" w:themeColor="text1"/>
          <w:sz w:val="24"/>
          <w:szCs w:val="24"/>
        </w:rPr>
        <w:t xml:space="preserve">, the location is more likely to be </w:t>
      </w:r>
      <w:r w:rsidR="00952445" w:rsidRPr="007C4CBD">
        <w:rPr>
          <w:rFonts w:ascii="Times New Roman" w:hAnsi="Times New Roman" w:cs="Times New Roman"/>
          <w:color w:val="000000" w:themeColor="text1"/>
          <w:sz w:val="24"/>
          <w:szCs w:val="24"/>
        </w:rPr>
        <w:t xml:space="preserve">pre-planned or </w:t>
      </w:r>
      <w:r w:rsidR="00266955" w:rsidRPr="007C4CBD">
        <w:rPr>
          <w:rFonts w:ascii="Times New Roman" w:hAnsi="Times New Roman" w:cs="Times New Roman"/>
          <w:color w:val="000000" w:themeColor="text1"/>
          <w:sz w:val="24"/>
          <w:szCs w:val="24"/>
        </w:rPr>
        <w:t xml:space="preserve">selected </w:t>
      </w:r>
      <w:r w:rsidR="009700A4" w:rsidRPr="007C4CBD">
        <w:rPr>
          <w:rFonts w:ascii="Times New Roman" w:hAnsi="Times New Roman" w:cs="Times New Roman"/>
          <w:color w:val="000000" w:themeColor="text1"/>
          <w:sz w:val="24"/>
          <w:szCs w:val="24"/>
        </w:rPr>
        <w:t>impulsively</w:t>
      </w:r>
      <w:r w:rsidR="00266955" w:rsidRPr="007C4CBD">
        <w:rPr>
          <w:rFonts w:ascii="Times New Roman" w:hAnsi="Times New Roman" w:cs="Times New Roman"/>
          <w:color w:val="000000" w:themeColor="text1"/>
          <w:sz w:val="24"/>
          <w:szCs w:val="24"/>
        </w:rPr>
        <w:t>.</w:t>
      </w:r>
      <w:r w:rsidR="00D9370D" w:rsidRPr="007C4CBD">
        <w:rPr>
          <w:rFonts w:ascii="Times New Roman" w:hAnsi="Times New Roman" w:cs="Times New Roman"/>
          <w:color w:val="000000" w:themeColor="text1"/>
          <w:sz w:val="24"/>
          <w:szCs w:val="24"/>
        </w:rPr>
        <w:t xml:space="preserve"> </w:t>
      </w:r>
      <w:r w:rsidR="00B276F6" w:rsidRPr="007C4CBD">
        <w:rPr>
          <w:rFonts w:ascii="Times New Roman" w:hAnsi="Times New Roman" w:cs="Times New Roman"/>
          <w:color w:val="000000" w:themeColor="text1"/>
          <w:sz w:val="24"/>
          <w:szCs w:val="24"/>
        </w:rPr>
        <w:t xml:space="preserve">It might be indicating </w:t>
      </w:r>
      <w:r w:rsidR="00B276F6" w:rsidRPr="007C4CBD">
        <w:rPr>
          <w:rFonts w:ascii="Times New Roman" w:hAnsi="Times New Roman" w:cs="Times New Roman"/>
          <w:color w:val="000000" w:themeColor="text1"/>
          <w:sz w:val="24"/>
          <w:szCs w:val="24"/>
        </w:rPr>
        <w:lastRenderedPageBreak/>
        <w:t>that d</w:t>
      </w:r>
      <w:r w:rsidR="00D9370D" w:rsidRPr="007C4CBD">
        <w:rPr>
          <w:rFonts w:ascii="Times New Roman" w:hAnsi="Times New Roman" w:cs="Times New Roman"/>
          <w:color w:val="000000" w:themeColor="text1"/>
          <w:sz w:val="24"/>
          <w:szCs w:val="24"/>
        </w:rPr>
        <w:t xml:space="preserve">ining out </w:t>
      </w:r>
      <w:r w:rsidR="00B276F6" w:rsidRPr="007C4CBD">
        <w:rPr>
          <w:rFonts w:ascii="Times New Roman" w:hAnsi="Times New Roman" w:cs="Times New Roman"/>
          <w:color w:val="000000" w:themeColor="text1"/>
          <w:sz w:val="24"/>
          <w:szCs w:val="24"/>
        </w:rPr>
        <w:t xml:space="preserve">or doing grocery </w:t>
      </w:r>
      <w:r w:rsidR="00D9370D" w:rsidRPr="007C4CBD">
        <w:rPr>
          <w:rFonts w:ascii="Times New Roman" w:hAnsi="Times New Roman" w:cs="Times New Roman"/>
          <w:color w:val="000000" w:themeColor="text1"/>
          <w:sz w:val="24"/>
          <w:szCs w:val="24"/>
        </w:rPr>
        <w:t xml:space="preserve">might be a </w:t>
      </w:r>
      <w:r w:rsidR="00111935">
        <w:rPr>
          <w:rFonts w:ascii="Times New Roman" w:hAnsi="Times New Roman" w:cs="Times New Roman"/>
          <w:color w:val="000000" w:themeColor="text1"/>
          <w:sz w:val="24"/>
          <w:szCs w:val="24"/>
        </w:rPr>
        <w:t xml:space="preserve">temporally </w:t>
      </w:r>
      <w:r w:rsidR="00D9370D" w:rsidRPr="007C4CBD">
        <w:rPr>
          <w:rFonts w:ascii="Times New Roman" w:hAnsi="Times New Roman" w:cs="Times New Roman"/>
          <w:color w:val="000000" w:themeColor="text1"/>
          <w:sz w:val="24"/>
          <w:szCs w:val="24"/>
        </w:rPr>
        <w:t>routine</w:t>
      </w:r>
      <w:r w:rsidR="0010133C" w:rsidRPr="007C4CBD">
        <w:rPr>
          <w:rFonts w:ascii="Times New Roman" w:hAnsi="Times New Roman" w:cs="Times New Roman"/>
          <w:color w:val="000000" w:themeColor="text1"/>
          <w:sz w:val="24"/>
          <w:szCs w:val="24"/>
        </w:rPr>
        <w:t>/impulsive</w:t>
      </w:r>
      <w:r w:rsidR="00D9370D" w:rsidRPr="007C4CBD">
        <w:rPr>
          <w:rFonts w:ascii="Times New Roman" w:hAnsi="Times New Roman" w:cs="Times New Roman"/>
          <w:color w:val="000000" w:themeColor="text1"/>
          <w:sz w:val="24"/>
          <w:szCs w:val="24"/>
        </w:rPr>
        <w:t xml:space="preserve"> activity for </w:t>
      </w:r>
      <w:r w:rsidR="00B92430" w:rsidRPr="007C4CBD">
        <w:rPr>
          <w:rFonts w:ascii="Times New Roman" w:hAnsi="Times New Roman" w:cs="Times New Roman"/>
          <w:color w:val="000000" w:themeColor="text1"/>
          <w:sz w:val="24"/>
          <w:szCs w:val="24"/>
        </w:rPr>
        <w:t>individuals</w:t>
      </w:r>
      <w:r w:rsidR="00D9370D" w:rsidRPr="007C4CBD">
        <w:rPr>
          <w:rFonts w:ascii="Times New Roman" w:hAnsi="Times New Roman" w:cs="Times New Roman"/>
          <w:color w:val="000000" w:themeColor="text1"/>
          <w:sz w:val="24"/>
          <w:szCs w:val="24"/>
        </w:rPr>
        <w:t xml:space="preserve"> but the location </w:t>
      </w:r>
      <w:r w:rsidR="00B276F6" w:rsidRPr="007C4CBD">
        <w:rPr>
          <w:rFonts w:ascii="Times New Roman" w:hAnsi="Times New Roman" w:cs="Times New Roman"/>
          <w:color w:val="000000" w:themeColor="text1"/>
          <w:sz w:val="24"/>
          <w:szCs w:val="24"/>
        </w:rPr>
        <w:t>(restaurant or superstore) for these activities</w:t>
      </w:r>
      <w:r w:rsidR="00D9370D" w:rsidRPr="007C4CBD">
        <w:rPr>
          <w:rFonts w:ascii="Times New Roman" w:hAnsi="Times New Roman" w:cs="Times New Roman"/>
          <w:color w:val="000000" w:themeColor="text1"/>
          <w:sz w:val="24"/>
          <w:szCs w:val="24"/>
        </w:rPr>
        <w:t xml:space="preserve"> might be </w:t>
      </w:r>
      <w:r w:rsidR="00DC5152">
        <w:rPr>
          <w:rFonts w:ascii="Times New Roman" w:hAnsi="Times New Roman" w:cs="Times New Roman"/>
          <w:color w:val="000000" w:themeColor="text1"/>
          <w:sz w:val="24"/>
          <w:szCs w:val="24"/>
        </w:rPr>
        <w:t xml:space="preserve">either pre-planned </w:t>
      </w:r>
      <w:r w:rsidR="00A30478">
        <w:rPr>
          <w:rFonts w:ascii="Times New Roman" w:hAnsi="Times New Roman" w:cs="Times New Roman"/>
          <w:color w:val="000000" w:themeColor="text1"/>
          <w:sz w:val="24"/>
          <w:szCs w:val="24"/>
        </w:rPr>
        <w:t>or</w:t>
      </w:r>
      <w:r w:rsidR="00DC5152">
        <w:rPr>
          <w:rFonts w:ascii="Times New Roman" w:hAnsi="Times New Roman" w:cs="Times New Roman"/>
          <w:color w:val="000000" w:themeColor="text1"/>
          <w:sz w:val="24"/>
          <w:szCs w:val="24"/>
        </w:rPr>
        <w:t xml:space="preserve"> impulsive</w:t>
      </w:r>
      <w:r w:rsidR="00D9370D" w:rsidRPr="007C4CBD">
        <w:rPr>
          <w:rFonts w:ascii="Times New Roman" w:hAnsi="Times New Roman" w:cs="Times New Roman"/>
          <w:color w:val="000000" w:themeColor="text1"/>
          <w:sz w:val="24"/>
          <w:szCs w:val="24"/>
        </w:rPr>
        <w:t>.</w:t>
      </w:r>
      <w:r w:rsidR="00FD0A5E" w:rsidRPr="007C4CBD">
        <w:rPr>
          <w:rFonts w:ascii="Times New Roman" w:hAnsi="Times New Roman" w:cs="Times New Roman"/>
          <w:color w:val="000000" w:themeColor="text1"/>
          <w:sz w:val="24"/>
          <w:szCs w:val="24"/>
        </w:rPr>
        <w:t xml:space="preserve"> For activities involving basic needs, people tend to prefer walk/bike/transit</w:t>
      </w:r>
      <w:r w:rsidR="00D723E1">
        <w:rPr>
          <w:rFonts w:ascii="Times New Roman" w:hAnsi="Times New Roman" w:cs="Times New Roman"/>
          <w:color w:val="000000" w:themeColor="text1"/>
          <w:sz w:val="24"/>
          <w:szCs w:val="24"/>
        </w:rPr>
        <w:t xml:space="preserve"> (except pick-up trucks)</w:t>
      </w:r>
      <w:r w:rsidR="00FD0A5E" w:rsidRPr="007C4CBD">
        <w:rPr>
          <w:rFonts w:ascii="Times New Roman" w:hAnsi="Times New Roman" w:cs="Times New Roman"/>
          <w:color w:val="000000" w:themeColor="text1"/>
          <w:sz w:val="24"/>
          <w:szCs w:val="24"/>
        </w:rPr>
        <w:t>.</w:t>
      </w:r>
      <w:r w:rsidR="00D85251" w:rsidRPr="007C4CBD">
        <w:rPr>
          <w:rFonts w:ascii="Times New Roman" w:hAnsi="Times New Roman" w:cs="Times New Roman"/>
          <w:color w:val="000000" w:themeColor="text1"/>
          <w:sz w:val="24"/>
          <w:szCs w:val="24"/>
        </w:rPr>
        <w:t xml:space="preserve"> Among all activity types, work/school is considered to be fixed or mandatory in time and space and our results conform to th</w:t>
      </w:r>
      <w:r w:rsidR="009700A4" w:rsidRPr="007C4CBD">
        <w:rPr>
          <w:rFonts w:ascii="Times New Roman" w:hAnsi="Times New Roman" w:cs="Times New Roman"/>
          <w:color w:val="000000" w:themeColor="text1"/>
          <w:sz w:val="24"/>
          <w:szCs w:val="24"/>
        </w:rPr>
        <w:t>is</w:t>
      </w:r>
      <w:r w:rsidR="00D85251" w:rsidRPr="007C4CBD">
        <w:rPr>
          <w:rFonts w:ascii="Times New Roman" w:hAnsi="Times New Roman" w:cs="Times New Roman"/>
          <w:color w:val="000000" w:themeColor="text1"/>
          <w:sz w:val="24"/>
          <w:szCs w:val="24"/>
        </w:rPr>
        <w:t xml:space="preserve"> </w:t>
      </w:r>
      <w:r w:rsidR="009700A4" w:rsidRPr="007C4CBD">
        <w:rPr>
          <w:rFonts w:ascii="Times New Roman" w:hAnsi="Times New Roman" w:cs="Times New Roman"/>
          <w:color w:val="000000" w:themeColor="text1"/>
          <w:sz w:val="24"/>
          <w:szCs w:val="24"/>
        </w:rPr>
        <w:t>expectation</w:t>
      </w:r>
      <w:r w:rsidR="00D85251" w:rsidRPr="007C4CBD">
        <w:rPr>
          <w:rFonts w:ascii="Times New Roman" w:hAnsi="Times New Roman" w:cs="Times New Roman"/>
          <w:color w:val="000000" w:themeColor="text1"/>
          <w:sz w:val="24"/>
          <w:szCs w:val="24"/>
        </w:rPr>
        <w:t>.</w:t>
      </w:r>
      <w:r w:rsidR="00AC329E" w:rsidRPr="007C4CBD">
        <w:rPr>
          <w:rFonts w:ascii="Times New Roman" w:hAnsi="Times New Roman" w:cs="Times New Roman"/>
          <w:color w:val="000000" w:themeColor="text1"/>
          <w:sz w:val="24"/>
          <w:szCs w:val="24"/>
        </w:rPr>
        <w:t xml:space="preserve"> </w:t>
      </w:r>
      <w:r w:rsidR="00A35C0D" w:rsidRPr="007C4CBD">
        <w:rPr>
          <w:rFonts w:ascii="Times New Roman" w:hAnsi="Times New Roman" w:cs="Times New Roman"/>
          <w:color w:val="000000" w:themeColor="text1"/>
          <w:sz w:val="24"/>
          <w:szCs w:val="24"/>
        </w:rPr>
        <w:t xml:space="preserve">In terms of vehicle choice, </w:t>
      </w:r>
      <w:r w:rsidR="00A0164B">
        <w:rPr>
          <w:rFonts w:ascii="Times New Roman" w:hAnsi="Times New Roman" w:cs="Times New Roman"/>
          <w:color w:val="000000" w:themeColor="text1"/>
          <w:sz w:val="24"/>
          <w:szCs w:val="24"/>
        </w:rPr>
        <w:t>pick-ups/trucks</w:t>
      </w:r>
      <w:r w:rsidR="00A0164B" w:rsidRPr="007C4CBD">
        <w:rPr>
          <w:rFonts w:ascii="Times New Roman" w:hAnsi="Times New Roman" w:cs="Times New Roman"/>
          <w:color w:val="000000" w:themeColor="text1"/>
          <w:sz w:val="24"/>
          <w:szCs w:val="24"/>
        </w:rPr>
        <w:t xml:space="preserve"> </w:t>
      </w:r>
      <w:r w:rsidR="00A0164B">
        <w:rPr>
          <w:rFonts w:ascii="Times New Roman" w:hAnsi="Times New Roman" w:cs="Times New Roman"/>
          <w:color w:val="000000" w:themeColor="text1"/>
          <w:sz w:val="24"/>
          <w:szCs w:val="24"/>
        </w:rPr>
        <w:t>are</w:t>
      </w:r>
      <w:r w:rsidR="00A0164B" w:rsidRPr="007C4CBD">
        <w:rPr>
          <w:rFonts w:ascii="Times New Roman" w:hAnsi="Times New Roman" w:cs="Times New Roman"/>
          <w:color w:val="000000" w:themeColor="text1"/>
          <w:sz w:val="24"/>
          <w:szCs w:val="24"/>
        </w:rPr>
        <w:t xml:space="preserve"> </w:t>
      </w:r>
      <w:r w:rsidR="00AC329E" w:rsidRPr="007C4CBD">
        <w:rPr>
          <w:rFonts w:ascii="Times New Roman" w:hAnsi="Times New Roman" w:cs="Times New Roman"/>
          <w:color w:val="000000" w:themeColor="text1"/>
          <w:sz w:val="24"/>
          <w:szCs w:val="24"/>
        </w:rPr>
        <w:t>likely to be chosen</w:t>
      </w:r>
      <w:r w:rsidR="001301EC">
        <w:rPr>
          <w:rFonts w:ascii="Times New Roman" w:hAnsi="Times New Roman" w:cs="Times New Roman"/>
          <w:color w:val="000000" w:themeColor="text1"/>
          <w:sz w:val="24"/>
          <w:szCs w:val="24"/>
        </w:rPr>
        <w:t xml:space="preserve"> (please note that if pickup trucks are available in the household they are potentially work related vehicle purchases).</w:t>
      </w:r>
      <w:r w:rsidR="00517FD1" w:rsidRPr="007C4CBD">
        <w:rPr>
          <w:rFonts w:ascii="Times New Roman" w:hAnsi="Times New Roman" w:cs="Times New Roman"/>
          <w:color w:val="000000" w:themeColor="text1"/>
          <w:sz w:val="24"/>
          <w:szCs w:val="24"/>
        </w:rPr>
        <w:t xml:space="preserve"> As expected, our results suggest that </w:t>
      </w:r>
      <w:r w:rsidR="00A0164B">
        <w:rPr>
          <w:rFonts w:ascii="Times New Roman" w:hAnsi="Times New Roman" w:cs="Times New Roman"/>
          <w:color w:val="000000" w:themeColor="text1"/>
          <w:sz w:val="24"/>
          <w:szCs w:val="24"/>
        </w:rPr>
        <w:t xml:space="preserve">both </w:t>
      </w:r>
      <w:r w:rsidR="00517FD1" w:rsidRPr="007C4CBD">
        <w:rPr>
          <w:rFonts w:ascii="Times New Roman" w:hAnsi="Times New Roman" w:cs="Times New Roman"/>
          <w:color w:val="000000" w:themeColor="text1"/>
          <w:sz w:val="24"/>
          <w:szCs w:val="24"/>
        </w:rPr>
        <w:t xml:space="preserve">shopping and social/recreational activities are more likely to </w:t>
      </w:r>
      <w:r w:rsidR="00A0164B">
        <w:rPr>
          <w:rFonts w:ascii="Times New Roman" w:hAnsi="Times New Roman" w:cs="Times New Roman"/>
          <w:color w:val="000000" w:themeColor="text1"/>
          <w:sz w:val="24"/>
          <w:szCs w:val="24"/>
        </w:rPr>
        <w:t xml:space="preserve">be </w:t>
      </w:r>
      <w:r w:rsidR="00517FD1" w:rsidRPr="007C4CBD">
        <w:rPr>
          <w:rFonts w:ascii="Times New Roman" w:hAnsi="Times New Roman" w:cs="Times New Roman"/>
          <w:color w:val="000000" w:themeColor="text1"/>
          <w:sz w:val="24"/>
          <w:szCs w:val="24"/>
        </w:rPr>
        <w:t>impulsively undertaken by individuals.</w:t>
      </w:r>
      <w:r w:rsidR="00260715" w:rsidRPr="007C4CBD">
        <w:rPr>
          <w:rFonts w:ascii="Times New Roman" w:hAnsi="Times New Roman" w:cs="Times New Roman"/>
          <w:color w:val="000000" w:themeColor="text1"/>
          <w:sz w:val="24"/>
          <w:szCs w:val="24"/>
        </w:rPr>
        <w:t xml:space="preserve"> For </w:t>
      </w:r>
      <w:r w:rsidR="00D17909">
        <w:rPr>
          <w:rFonts w:ascii="Times New Roman" w:hAnsi="Times New Roman" w:cs="Times New Roman"/>
          <w:color w:val="000000" w:themeColor="text1"/>
          <w:sz w:val="24"/>
          <w:szCs w:val="24"/>
        </w:rPr>
        <w:t>shopping</w:t>
      </w:r>
      <w:r w:rsidR="00D17909" w:rsidRPr="007C4CBD">
        <w:rPr>
          <w:rFonts w:ascii="Times New Roman" w:hAnsi="Times New Roman" w:cs="Times New Roman"/>
          <w:color w:val="000000" w:themeColor="text1"/>
          <w:sz w:val="24"/>
          <w:szCs w:val="24"/>
        </w:rPr>
        <w:t xml:space="preserve"> </w:t>
      </w:r>
      <w:r w:rsidR="00260715" w:rsidRPr="007C4CBD">
        <w:rPr>
          <w:rFonts w:ascii="Times New Roman" w:hAnsi="Times New Roman" w:cs="Times New Roman"/>
          <w:color w:val="000000" w:themeColor="text1"/>
          <w:sz w:val="24"/>
          <w:szCs w:val="24"/>
        </w:rPr>
        <w:t xml:space="preserve">activity types, individuals tend not to use sedans </w:t>
      </w:r>
      <w:r w:rsidR="001F3A0F" w:rsidRPr="007C4CBD">
        <w:rPr>
          <w:rFonts w:ascii="Times New Roman" w:hAnsi="Times New Roman" w:cs="Times New Roman"/>
          <w:color w:val="000000" w:themeColor="text1"/>
          <w:sz w:val="24"/>
          <w:szCs w:val="24"/>
        </w:rPr>
        <w:t>presumably due to the fact that these activities are usually conducted in groups and thus people might prefer larger vehicle</w:t>
      </w:r>
      <w:r w:rsidR="00260715" w:rsidRPr="007C4CBD">
        <w:rPr>
          <w:rFonts w:ascii="Times New Roman" w:hAnsi="Times New Roman" w:cs="Times New Roman"/>
          <w:color w:val="000000" w:themeColor="text1"/>
          <w:sz w:val="24"/>
          <w:szCs w:val="24"/>
        </w:rPr>
        <w:t>.</w:t>
      </w:r>
      <w:r w:rsidR="00517FD1" w:rsidRPr="007C4CBD">
        <w:rPr>
          <w:rFonts w:ascii="Times New Roman" w:hAnsi="Times New Roman" w:cs="Times New Roman"/>
          <w:color w:val="000000" w:themeColor="text1"/>
          <w:sz w:val="24"/>
          <w:szCs w:val="24"/>
        </w:rPr>
        <w:t xml:space="preserve"> </w:t>
      </w:r>
      <w:r w:rsidR="00C72BC8">
        <w:rPr>
          <w:rFonts w:ascii="Times New Roman" w:hAnsi="Times New Roman" w:cs="Times New Roman"/>
          <w:color w:val="000000" w:themeColor="text1"/>
          <w:sz w:val="24"/>
          <w:szCs w:val="24"/>
        </w:rPr>
        <w:t xml:space="preserve">Activities conducted alone tends to be of routine nature and pursued using walk/bike/transit indicating that usage of vehicle is deemed required </w:t>
      </w:r>
      <w:r w:rsidR="00D723E1">
        <w:rPr>
          <w:rFonts w:ascii="Times New Roman" w:hAnsi="Times New Roman" w:cs="Times New Roman"/>
          <w:color w:val="000000" w:themeColor="text1"/>
          <w:sz w:val="24"/>
          <w:szCs w:val="24"/>
        </w:rPr>
        <w:t xml:space="preserve">with </w:t>
      </w:r>
      <w:r w:rsidR="00C72BC8">
        <w:rPr>
          <w:rFonts w:ascii="Times New Roman" w:hAnsi="Times New Roman" w:cs="Times New Roman"/>
          <w:color w:val="000000" w:themeColor="text1"/>
          <w:sz w:val="24"/>
          <w:szCs w:val="24"/>
        </w:rPr>
        <w:t>increased number of accompanying people</w:t>
      </w:r>
      <w:r w:rsidR="001301EC">
        <w:rPr>
          <w:rFonts w:ascii="Times New Roman" w:hAnsi="Times New Roman" w:cs="Times New Roman"/>
          <w:color w:val="000000" w:themeColor="text1"/>
          <w:sz w:val="24"/>
          <w:szCs w:val="24"/>
        </w:rPr>
        <w:t xml:space="preserve"> (except for pickup trucks which could be related to small share of pickup trucks)</w:t>
      </w:r>
      <w:r w:rsidR="00C72BC8">
        <w:rPr>
          <w:rFonts w:ascii="Times New Roman" w:hAnsi="Times New Roman" w:cs="Times New Roman"/>
          <w:color w:val="000000" w:themeColor="text1"/>
          <w:sz w:val="24"/>
          <w:szCs w:val="24"/>
        </w:rPr>
        <w:t>.</w:t>
      </w:r>
    </w:p>
    <w:p w14:paraId="543D1788" w14:textId="77777777" w:rsidR="000D01A2" w:rsidRPr="007C4CBD" w:rsidRDefault="000D01A2" w:rsidP="00EF7ED3">
      <w:pPr>
        <w:pStyle w:val="Standard"/>
        <w:spacing w:after="0" w:line="240" w:lineRule="auto"/>
        <w:jc w:val="both"/>
        <w:rPr>
          <w:rFonts w:ascii="Times New Roman" w:hAnsi="Times New Roman" w:cs="Times New Roman"/>
          <w:color w:val="000000" w:themeColor="text1"/>
          <w:sz w:val="24"/>
          <w:szCs w:val="24"/>
        </w:rPr>
      </w:pPr>
    </w:p>
    <w:p w14:paraId="46BC93B3" w14:textId="2D7AC9D3" w:rsidR="000D01A2" w:rsidRPr="007C4CBD" w:rsidRDefault="000D01A2" w:rsidP="00EF7ED3">
      <w:pPr>
        <w:pStyle w:val="Heading5"/>
        <w:spacing w:line="240" w:lineRule="auto"/>
      </w:pPr>
      <w:r w:rsidRPr="007C4CBD">
        <w:t xml:space="preserve">Error </w:t>
      </w:r>
      <w:r w:rsidR="009D5B45" w:rsidRPr="007C4CBD">
        <w:t>Components</w:t>
      </w:r>
    </w:p>
    <w:p w14:paraId="4B7B04F5" w14:textId="77777777" w:rsidR="00B37423" w:rsidRPr="007C4CBD" w:rsidRDefault="00B37423" w:rsidP="00EF7ED3">
      <w:pPr>
        <w:pStyle w:val="Standard"/>
        <w:spacing w:after="0" w:line="240" w:lineRule="auto"/>
        <w:jc w:val="both"/>
        <w:rPr>
          <w:rFonts w:ascii="Times New Roman" w:hAnsi="Times New Roman" w:cs="Times New Roman"/>
          <w:color w:val="000000" w:themeColor="text1"/>
          <w:sz w:val="24"/>
          <w:szCs w:val="24"/>
        </w:rPr>
      </w:pPr>
    </w:p>
    <w:p w14:paraId="4979F70E" w14:textId="77777777" w:rsidR="009D41C0" w:rsidRDefault="009D41C0"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The final model specification included two error components</w:t>
      </w:r>
      <w:r w:rsidR="00372D81" w:rsidRPr="007C4CBD">
        <w:rPr>
          <w:rFonts w:ascii="Times New Roman" w:hAnsi="Times New Roman" w:cs="Times New Roman"/>
          <w:color w:val="000000" w:themeColor="text1"/>
          <w:sz w:val="24"/>
          <w:szCs w:val="24"/>
        </w:rPr>
        <w:t>, confirming the presence of common unobserved attributes among joint choice alternatives</w:t>
      </w:r>
      <w:r w:rsidRPr="007C4CBD">
        <w:rPr>
          <w:rFonts w:ascii="Times New Roman" w:hAnsi="Times New Roman" w:cs="Times New Roman"/>
          <w:color w:val="000000" w:themeColor="text1"/>
          <w:sz w:val="24"/>
          <w:szCs w:val="24"/>
        </w:rPr>
        <w:t xml:space="preserve">. Specifically, the </w:t>
      </w:r>
      <w:r w:rsidR="002410DC" w:rsidRPr="007C4CBD">
        <w:rPr>
          <w:rFonts w:ascii="Times New Roman" w:hAnsi="Times New Roman" w:cs="Times New Roman"/>
          <w:color w:val="000000" w:themeColor="text1"/>
          <w:sz w:val="24"/>
          <w:szCs w:val="24"/>
        </w:rPr>
        <w:t>dimensions that exhibited strong correlations include: spatial flexibility (pre-planned) and temporal flexibility (</w:t>
      </w:r>
      <w:r w:rsidRPr="007C4CBD">
        <w:rPr>
          <w:rFonts w:ascii="Times New Roman" w:hAnsi="Times New Roman" w:cs="Times New Roman"/>
          <w:color w:val="000000" w:themeColor="text1"/>
          <w:sz w:val="24"/>
          <w:szCs w:val="24"/>
        </w:rPr>
        <w:t>pre-planned</w:t>
      </w:r>
      <w:r w:rsidR="002410DC" w:rsidRPr="007C4CBD">
        <w:rPr>
          <w:rFonts w:ascii="Times New Roman" w:hAnsi="Times New Roman" w:cs="Times New Roman"/>
          <w:color w:val="000000" w:themeColor="text1"/>
          <w:sz w:val="24"/>
          <w:szCs w:val="24"/>
        </w:rPr>
        <w:t>). The error component parameters provide important insights regarding the sensitivity of joint choice alternatives sharing the same temporal and spatial flexibility.</w:t>
      </w:r>
    </w:p>
    <w:p w14:paraId="468979CC" w14:textId="77777777" w:rsidR="00DF1A23" w:rsidRPr="007C4CBD" w:rsidRDefault="00DF1A23" w:rsidP="00EF7ED3">
      <w:pPr>
        <w:pStyle w:val="Standard"/>
        <w:spacing w:after="0" w:line="240" w:lineRule="auto"/>
        <w:jc w:val="both"/>
        <w:rPr>
          <w:rFonts w:ascii="Times New Roman" w:hAnsi="Times New Roman" w:cs="Times New Roman"/>
          <w:color w:val="000000" w:themeColor="text1"/>
          <w:sz w:val="24"/>
          <w:szCs w:val="24"/>
        </w:rPr>
      </w:pPr>
    </w:p>
    <w:p w14:paraId="192CF147" w14:textId="77777777" w:rsidR="00772D11" w:rsidRPr="007C4CBD" w:rsidRDefault="008375CE" w:rsidP="00EF7ED3">
      <w:pPr>
        <w:pStyle w:val="Heading1"/>
        <w:rPr>
          <w:rFonts w:cs="Times New Roman"/>
          <w:b w:val="0"/>
          <w:color w:val="000000" w:themeColor="text1"/>
          <w:szCs w:val="24"/>
        </w:rPr>
      </w:pPr>
      <w:r w:rsidRPr="007F489D">
        <w:rPr>
          <w:rFonts w:cs="Times New Roman"/>
          <w:color w:val="000000" w:themeColor="text1"/>
          <w:szCs w:val="24"/>
        </w:rPr>
        <w:t>CONCLUSIONS</w:t>
      </w:r>
    </w:p>
    <w:p w14:paraId="6C30E577" w14:textId="77777777" w:rsidR="007F3528" w:rsidRPr="007C4CBD" w:rsidRDefault="007F3528" w:rsidP="00EF7ED3">
      <w:pPr>
        <w:pStyle w:val="Standard"/>
        <w:spacing w:after="0" w:line="240" w:lineRule="auto"/>
        <w:jc w:val="both"/>
        <w:rPr>
          <w:rFonts w:ascii="Times New Roman" w:hAnsi="Times New Roman" w:cs="Times New Roman"/>
          <w:b/>
          <w:color w:val="000000" w:themeColor="text1"/>
          <w:sz w:val="24"/>
          <w:szCs w:val="24"/>
        </w:rPr>
      </w:pPr>
    </w:p>
    <w:p w14:paraId="2ADFFAAC" w14:textId="7D0BAE52" w:rsidR="007F3528" w:rsidRPr="007C4CBD" w:rsidRDefault="00B05426"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Given the </w:t>
      </w:r>
      <w:r w:rsidR="00555490" w:rsidRPr="007C4CBD">
        <w:rPr>
          <w:rFonts w:ascii="Times New Roman" w:hAnsi="Times New Roman" w:cs="Times New Roman"/>
          <w:color w:val="000000" w:themeColor="text1"/>
          <w:sz w:val="24"/>
          <w:szCs w:val="24"/>
        </w:rPr>
        <w:t xml:space="preserve">overwhelming </w:t>
      </w:r>
      <w:r w:rsidRPr="007C4CBD">
        <w:rPr>
          <w:rFonts w:ascii="Times New Roman" w:hAnsi="Times New Roman" w:cs="Times New Roman"/>
          <w:color w:val="000000" w:themeColor="text1"/>
          <w:sz w:val="24"/>
          <w:szCs w:val="24"/>
        </w:rPr>
        <w:t xml:space="preserve">contribution of private vehicles towards GHG emissions, it is not surprising that travel behavior researchers have examined vehicle fleet choices (number, type and usage) extensively. Traditionally, vehicle fleet decisions </w:t>
      </w:r>
      <w:r w:rsidR="00420D73" w:rsidRPr="007C4CBD">
        <w:rPr>
          <w:rFonts w:ascii="Times New Roman" w:hAnsi="Times New Roman" w:cs="Times New Roman"/>
          <w:color w:val="000000" w:themeColor="text1"/>
          <w:sz w:val="24"/>
          <w:szCs w:val="24"/>
        </w:rPr>
        <w:t xml:space="preserve">are examined </w:t>
      </w:r>
      <w:r w:rsidRPr="007C4CBD">
        <w:rPr>
          <w:rFonts w:ascii="Times New Roman" w:hAnsi="Times New Roman" w:cs="Times New Roman"/>
          <w:color w:val="000000" w:themeColor="text1"/>
          <w:sz w:val="24"/>
          <w:szCs w:val="24"/>
        </w:rPr>
        <w:t xml:space="preserve">as a long term choice with annual usage metrics. Only recently, travel behavior models have started examining vehicle usage decisions (type and mileage) as a short-term decision in the context of activity travel analysis. </w:t>
      </w:r>
      <w:r w:rsidR="00E82D6B" w:rsidRPr="007C4CBD">
        <w:rPr>
          <w:rFonts w:ascii="Times New Roman" w:hAnsi="Times New Roman" w:cs="Times New Roman"/>
          <w:color w:val="000000" w:themeColor="text1"/>
          <w:sz w:val="24"/>
          <w:szCs w:val="24"/>
        </w:rPr>
        <w:t xml:space="preserve">Our study contributes to </w:t>
      </w:r>
      <w:r w:rsidR="00420D73" w:rsidRPr="007C4CBD">
        <w:rPr>
          <w:rFonts w:ascii="Times New Roman" w:hAnsi="Times New Roman" w:cs="Times New Roman"/>
          <w:color w:val="000000" w:themeColor="text1"/>
          <w:sz w:val="24"/>
          <w:szCs w:val="24"/>
        </w:rPr>
        <w:t xml:space="preserve">the growing </w:t>
      </w:r>
      <w:r w:rsidR="00E82D6B" w:rsidRPr="007C4CBD">
        <w:rPr>
          <w:rFonts w:ascii="Times New Roman" w:hAnsi="Times New Roman" w:cs="Times New Roman"/>
          <w:color w:val="000000" w:themeColor="text1"/>
          <w:sz w:val="24"/>
          <w:szCs w:val="24"/>
        </w:rPr>
        <w:t xml:space="preserve">literature on </w:t>
      </w:r>
      <w:r w:rsidR="00420D73" w:rsidRPr="007C4CBD">
        <w:rPr>
          <w:rFonts w:ascii="Times New Roman" w:hAnsi="Times New Roman" w:cs="Times New Roman"/>
          <w:color w:val="000000" w:themeColor="text1"/>
          <w:sz w:val="24"/>
          <w:szCs w:val="24"/>
        </w:rPr>
        <w:t xml:space="preserve">short term vehicle usage decisions </w:t>
      </w:r>
      <w:r w:rsidR="00E82D6B" w:rsidRPr="007C4CBD">
        <w:rPr>
          <w:rFonts w:ascii="Times New Roman" w:hAnsi="Times New Roman" w:cs="Times New Roman"/>
          <w:color w:val="000000" w:themeColor="text1"/>
          <w:sz w:val="24"/>
          <w:szCs w:val="24"/>
        </w:rPr>
        <w:t xml:space="preserve">by examining four activity travel choice processes: spatial flexibility of the activity, temporal flexibility of the activity, activity </w:t>
      </w:r>
      <w:r w:rsidR="00F7412B" w:rsidRPr="007C4CBD">
        <w:rPr>
          <w:rFonts w:ascii="Times New Roman" w:hAnsi="Times New Roman" w:cs="Times New Roman"/>
          <w:color w:val="000000" w:themeColor="text1"/>
          <w:sz w:val="24"/>
          <w:szCs w:val="24"/>
        </w:rPr>
        <w:t>vehicle type</w:t>
      </w:r>
      <w:r w:rsidR="00E82D6B" w:rsidRPr="007C4CBD">
        <w:rPr>
          <w:rFonts w:ascii="Times New Roman" w:hAnsi="Times New Roman" w:cs="Times New Roman"/>
          <w:color w:val="000000" w:themeColor="text1"/>
          <w:sz w:val="24"/>
          <w:szCs w:val="24"/>
        </w:rPr>
        <w:t>, and primary driver (for auto users). The four choice dimensions considered in this paper are of significance for policy making and urban transportation planning purposes.</w:t>
      </w:r>
      <w:r w:rsidR="00374AD3" w:rsidRPr="007C4CBD">
        <w:rPr>
          <w:rFonts w:ascii="Times New Roman" w:hAnsi="Times New Roman" w:cs="Times New Roman"/>
          <w:color w:val="000000" w:themeColor="text1"/>
          <w:sz w:val="24"/>
          <w:szCs w:val="24"/>
        </w:rPr>
        <w:t xml:space="preserve"> </w:t>
      </w:r>
    </w:p>
    <w:p w14:paraId="6DA05673" w14:textId="2E4A3340" w:rsidR="00CF3D55" w:rsidRPr="007C4CBD" w:rsidRDefault="0030214B" w:rsidP="00EF7ED3">
      <w:pPr>
        <w:pStyle w:val="Standard"/>
        <w:spacing w:after="0" w:line="240" w:lineRule="auto"/>
        <w:ind w:firstLine="720"/>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The data used in the study is </w:t>
      </w:r>
      <w:r w:rsidR="00CE17AC" w:rsidRPr="007C4CBD">
        <w:rPr>
          <w:rFonts w:ascii="Times New Roman" w:hAnsi="Times New Roman" w:cs="Times New Roman"/>
          <w:color w:val="000000" w:themeColor="text1"/>
          <w:sz w:val="24"/>
          <w:szCs w:val="24"/>
        </w:rPr>
        <w:t xml:space="preserve">drawn </w:t>
      </w:r>
      <w:r w:rsidRPr="007C4CBD">
        <w:rPr>
          <w:rFonts w:ascii="Times New Roman" w:hAnsi="Times New Roman" w:cs="Times New Roman"/>
          <w:color w:val="000000" w:themeColor="text1"/>
          <w:sz w:val="24"/>
          <w:szCs w:val="24"/>
        </w:rPr>
        <w:t xml:space="preserve">from </w:t>
      </w:r>
      <w:r w:rsidR="007A7E8C" w:rsidRPr="007C4CBD">
        <w:rPr>
          <w:rFonts w:ascii="Times New Roman" w:hAnsi="Times New Roman" w:cs="Times New Roman"/>
          <w:color w:val="000000" w:themeColor="text1"/>
          <w:sz w:val="24"/>
          <w:szCs w:val="24"/>
        </w:rPr>
        <w:t>a</w:t>
      </w:r>
      <w:r w:rsidRPr="007C4CBD">
        <w:rPr>
          <w:rFonts w:ascii="Times New Roman" w:hAnsi="Times New Roman" w:cs="Times New Roman"/>
          <w:color w:val="000000" w:themeColor="text1"/>
          <w:sz w:val="24"/>
          <w:szCs w:val="24"/>
        </w:rPr>
        <w:t xml:space="preserve"> </w:t>
      </w:r>
      <w:r w:rsidR="00555490" w:rsidRPr="007C4CBD">
        <w:rPr>
          <w:rFonts w:ascii="Times New Roman" w:hAnsi="Times New Roman" w:cs="Times New Roman"/>
          <w:color w:val="000000" w:themeColor="text1"/>
          <w:sz w:val="24"/>
          <w:szCs w:val="24"/>
        </w:rPr>
        <w:t>longitudinal panel survey of households in the Quebec City region of Canada</w:t>
      </w:r>
      <w:r w:rsidR="007A7E8C" w:rsidRPr="007C4CBD">
        <w:rPr>
          <w:rFonts w:ascii="Times New Roman" w:hAnsi="Times New Roman" w:cs="Times New Roman"/>
          <w:color w:val="000000" w:themeColor="text1"/>
          <w:sz w:val="24"/>
          <w:szCs w:val="24"/>
        </w:rPr>
        <w:t>. The survey</w:t>
      </w:r>
      <w:r w:rsidR="00555490" w:rsidRPr="007C4CBD">
        <w:rPr>
          <w:rFonts w:ascii="Times New Roman" w:hAnsi="Times New Roman" w:cs="Times New Roman"/>
          <w:color w:val="000000" w:themeColor="text1"/>
          <w:sz w:val="24"/>
          <w:szCs w:val="24"/>
        </w:rPr>
        <w:t xml:space="preserve"> comprised of three waves, about one year apart for a household </w:t>
      </w:r>
      <w:r w:rsidR="007A7E8C" w:rsidRPr="007C4CBD">
        <w:rPr>
          <w:rFonts w:ascii="Times New Roman" w:hAnsi="Times New Roman" w:cs="Times New Roman"/>
          <w:color w:val="000000" w:themeColor="text1"/>
          <w:sz w:val="24"/>
          <w:szCs w:val="24"/>
        </w:rPr>
        <w:t xml:space="preserve">and </w:t>
      </w:r>
      <w:r w:rsidR="00555490" w:rsidRPr="007C4CBD">
        <w:rPr>
          <w:rFonts w:ascii="Times New Roman" w:hAnsi="Times New Roman" w:cs="Times New Roman"/>
          <w:color w:val="000000" w:themeColor="text1"/>
          <w:sz w:val="24"/>
          <w:szCs w:val="24"/>
        </w:rPr>
        <w:t xml:space="preserve">carried out from 2003 through 2006. The survey attempts to investigate respondent’s perceptions of temporal and spatial flexibility in the organization of their activities. </w:t>
      </w:r>
      <w:r w:rsidR="007A7E8C" w:rsidRPr="007C4CBD">
        <w:rPr>
          <w:rFonts w:ascii="Times New Roman" w:hAnsi="Times New Roman" w:cs="Times New Roman"/>
          <w:color w:val="000000" w:themeColor="text1"/>
          <w:sz w:val="24"/>
          <w:szCs w:val="24"/>
        </w:rPr>
        <w:t>In terms of methodology,</w:t>
      </w:r>
      <w:r w:rsidR="00034249" w:rsidRPr="007C4CBD">
        <w:rPr>
          <w:rFonts w:ascii="Times New Roman" w:hAnsi="Times New Roman" w:cs="Times New Roman"/>
          <w:color w:val="000000" w:themeColor="text1"/>
          <w:sz w:val="24"/>
          <w:szCs w:val="24"/>
        </w:rPr>
        <w:t xml:space="preserve"> a panel mixed multinomial logit model </w:t>
      </w:r>
      <w:r w:rsidR="008039D3">
        <w:rPr>
          <w:rFonts w:ascii="Times New Roman" w:hAnsi="Times New Roman" w:cs="Times New Roman"/>
          <w:color w:val="000000" w:themeColor="text1"/>
          <w:sz w:val="24"/>
          <w:szCs w:val="24"/>
        </w:rPr>
        <w:t xml:space="preserve">(MMNL) </w:t>
      </w:r>
      <w:r w:rsidR="00CB2FD9" w:rsidRPr="007C4CBD">
        <w:rPr>
          <w:rFonts w:ascii="Times New Roman" w:hAnsi="Times New Roman" w:cs="Times New Roman"/>
          <w:color w:val="000000" w:themeColor="text1"/>
          <w:sz w:val="24"/>
          <w:szCs w:val="24"/>
        </w:rPr>
        <w:t>is</w:t>
      </w:r>
      <w:r w:rsidR="00034249" w:rsidRPr="007C4CBD">
        <w:rPr>
          <w:rFonts w:ascii="Times New Roman" w:hAnsi="Times New Roman" w:cs="Times New Roman"/>
          <w:color w:val="000000" w:themeColor="text1"/>
          <w:sz w:val="24"/>
          <w:szCs w:val="24"/>
        </w:rPr>
        <w:t xml:space="preserve"> applied to account for the intrinsic unobserved taste preferences across individuals</w:t>
      </w:r>
      <w:r w:rsidR="00CB2FD9" w:rsidRPr="007C4CBD">
        <w:rPr>
          <w:rFonts w:ascii="Times New Roman" w:hAnsi="Times New Roman" w:cs="Times New Roman"/>
          <w:color w:val="000000" w:themeColor="text1"/>
          <w:sz w:val="24"/>
          <w:szCs w:val="24"/>
        </w:rPr>
        <w:t xml:space="preserve"> from the longitudinal survey</w:t>
      </w:r>
      <w:r w:rsidR="00034249" w:rsidRPr="007C4CBD">
        <w:rPr>
          <w:rFonts w:ascii="Times New Roman" w:hAnsi="Times New Roman" w:cs="Times New Roman"/>
          <w:color w:val="000000" w:themeColor="text1"/>
          <w:sz w:val="24"/>
          <w:szCs w:val="24"/>
        </w:rPr>
        <w:t xml:space="preserve">. </w:t>
      </w:r>
    </w:p>
    <w:p w14:paraId="00E7CE9D" w14:textId="77EC62AD" w:rsidR="00864BAC" w:rsidRDefault="001D7FBA" w:rsidP="00EF7ED3">
      <w:pPr>
        <w:pStyle w:val="Standard"/>
        <w:spacing w:after="0" w:line="240" w:lineRule="auto"/>
        <w:ind w:firstLine="720"/>
        <w:jc w:val="both"/>
        <w:rPr>
          <w:rFonts w:ascii="Times New Roman" w:hAnsi="Times New Roman" w:cs="Times New Roman"/>
          <w:sz w:val="24"/>
          <w:szCs w:val="24"/>
        </w:rPr>
      </w:pPr>
      <w:r w:rsidRPr="007C4CBD">
        <w:rPr>
          <w:rFonts w:ascii="Times New Roman" w:hAnsi="Times New Roman" w:cs="Times New Roman"/>
          <w:color w:val="000000" w:themeColor="text1"/>
          <w:sz w:val="24"/>
          <w:szCs w:val="24"/>
        </w:rPr>
        <w:t>The analysis results revealed that several individual and household socio-demographic characteristics, residential location and activity attributes as well as contextual variables influence the packaged choice of temporal flexibility, spatial flexibility, vehicle type choice and primary driver selection.</w:t>
      </w:r>
      <w:r w:rsidR="004017F0" w:rsidRPr="007C4CBD">
        <w:rPr>
          <w:rFonts w:ascii="Times New Roman" w:hAnsi="Times New Roman" w:cs="Times New Roman"/>
          <w:color w:val="000000" w:themeColor="text1"/>
          <w:sz w:val="24"/>
          <w:szCs w:val="24"/>
        </w:rPr>
        <w:t xml:space="preserve"> For example, we observed non-inclination of </w:t>
      </w:r>
      <w:r w:rsidR="000D77F0" w:rsidRPr="007C4CBD">
        <w:rPr>
          <w:rFonts w:ascii="Times New Roman" w:hAnsi="Times New Roman" w:cs="Times New Roman"/>
          <w:color w:val="000000" w:themeColor="text1"/>
          <w:sz w:val="24"/>
          <w:szCs w:val="24"/>
        </w:rPr>
        <w:t xml:space="preserve">university degree holders </w:t>
      </w:r>
      <w:r w:rsidR="004017F0" w:rsidRPr="007C4CBD">
        <w:rPr>
          <w:rFonts w:ascii="Times New Roman" w:hAnsi="Times New Roman" w:cs="Times New Roman"/>
          <w:color w:val="000000" w:themeColor="text1"/>
          <w:sz w:val="24"/>
          <w:szCs w:val="24"/>
        </w:rPr>
        <w:t xml:space="preserve">towards </w:t>
      </w:r>
      <w:r w:rsidR="00247343">
        <w:rPr>
          <w:rFonts w:ascii="Times New Roman" w:hAnsi="Times New Roman" w:cs="Times New Roman"/>
          <w:color w:val="000000" w:themeColor="text1"/>
          <w:sz w:val="24"/>
          <w:szCs w:val="24"/>
        </w:rPr>
        <w:t>spatially</w:t>
      </w:r>
      <w:r w:rsidR="00247343" w:rsidRPr="007C4CBD">
        <w:rPr>
          <w:rFonts w:ascii="Times New Roman" w:hAnsi="Times New Roman" w:cs="Times New Roman"/>
          <w:color w:val="000000" w:themeColor="text1"/>
          <w:sz w:val="24"/>
          <w:szCs w:val="24"/>
        </w:rPr>
        <w:t xml:space="preserve"> </w:t>
      </w:r>
      <w:r w:rsidR="004017F0" w:rsidRPr="007C4CBD">
        <w:rPr>
          <w:rFonts w:ascii="Times New Roman" w:hAnsi="Times New Roman" w:cs="Times New Roman"/>
          <w:color w:val="000000" w:themeColor="text1"/>
          <w:sz w:val="24"/>
          <w:szCs w:val="24"/>
        </w:rPr>
        <w:t xml:space="preserve">pre-planned activities while young individuals' </w:t>
      </w:r>
      <w:r w:rsidR="00247343">
        <w:rPr>
          <w:rFonts w:ascii="Times New Roman" w:hAnsi="Times New Roman" w:cs="Times New Roman"/>
          <w:color w:val="000000" w:themeColor="text1"/>
          <w:sz w:val="24"/>
          <w:szCs w:val="24"/>
        </w:rPr>
        <w:t xml:space="preserve">temporally </w:t>
      </w:r>
      <w:r w:rsidR="004017F0" w:rsidRPr="007C4CBD">
        <w:rPr>
          <w:rFonts w:ascii="Times New Roman" w:hAnsi="Times New Roman" w:cs="Times New Roman"/>
          <w:color w:val="000000" w:themeColor="text1"/>
          <w:sz w:val="24"/>
          <w:szCs w:val="24"/>
        </w:rPr>
        <w:t xml:space="preserve">impulsive activity proneness was confirmed. </w:t>
      </w:r>
      <w:r w:rsidR="0038592F" w:rsidRPr="007C4CBD">
        <w:rPr>
          <w:rFonts w:ascii="Times New Roman" w:hAnsi="Times New Roman" w:cs="Times New Roman"/>
          <w:color w:val="000000" w:themeColor="text1"/>
          <w:sz w:val="24"/>
          <w:szCs w:val="24"/>
        </w:rPr>
        <w:t xml:space="preserve">Individuals belonging to </w:t>
      </w:r>
      <w:r w:rsidR="00351F72">
        <w:rPr>
          <w:rFonts w:ascii="Times New Roman" w:hAnsi="Times New Roman" w:cs="Times New Roman"/>
          <w:color w:val="000000" w:themeColor="text1"/>
          <w:sz w:val="24"/>
          <w:szCs w:val="24"/>
        </w:rPr>
        <w:t xml:space="preserve">both </w:t>
      </w:r>
      <w:r w:rsidR="0038592F" w:rsidRPr="007C4CBD">
        <w:rPr>
          <w:rFonts w:ascii="Times New Roman" w:hAnsi="Times New Roman" w:cs="Times New Roman"/>
          <w:color w:val="000000" w:themeColor="text1"/>
          <w:sz w:val="24"/>
          <w:szCs w:val="24"/>
        </w:rPr>
        <w:t>medium</w:t>
      </w:r>
      <w:r w:rsidR="00351F72">
        <w:rPr>
          <w:rFonts w:ascii="Times New Roman" w:hAnsi="Times New Roman" w:cs="Times New Roman"/>
          <w:color w:val="000000" w:themeColor="text1"/>
          <w:sz w:val="24"/>
          <w:szCs w:val="24"/>
        </w:rPr>
        <w:t xml:space="preserve"> and high</w:t>
      </w:r>
      <w:r w:rsidR="0038592F" w:rsidRPr="007C4CBD">
        <w:rPr>
          <w:rFonts w:ascii="Times New Roman" w:hAnsi="Times New Roman" w:cs="Times New Roman"/>
          <w:color w:val="000000" w:themeColor="text1"/>
          <w:sz w:val="24"/>
          <w:szCs w:val="24"/>
        </w:rPr>
        <w:t xml:space="preserve"> income households are less likely </w:t>
      </w:r>
      <w:r w:rsidR="0038592F" w:rsidRPr="007C4CBD">
        <w:rPr>
          <w:rFonts w:ascii="Times New Roman" w:hAnsi="Times New Roman" w:cs="Times New Roman"/>
          <w:color w:val="000000" w:themeColor="text1"/>
          <w:sz w:val="24"/>
          <w:szCs w:val="24"/>
        </w:rPr>
        <w:lastRenderedPageBreak/>
        <w:t xml:space="preserve">to take part in </w:t>
      </w:r>
      <w:r w:rsidR="00351F72">
        <w:rPr>
          <w:rFonts w:ascii="Times New Roman" w:hAnsi="Times New Roman" w:cs="Times New Roman"/>
          <w:color w:val="000000" w:themeColor="text1"/>
          <w:sz w:val="24"/>
          <w:szCs w:val="24"/>
        </w:rPr>
        <w:t>temporally pre-</w:t>
      </w:r>
      <w:r w:rsidR="0038592F" w:rsidRPr="007C4CBD">
        <w:rPr>
          <w:rFonts w:ascii="Times New Roman" w:hAnsi="Times New Roman" w:cs="Times New Roman"/>
          <w:color w:val="000000" w:themeColor="text1"/>
          <w:sz w:val="24"/>
          <w:szCs w:val="24"/>
        </w:rPr>
        <w:t xml:space="preserve">planned or impulsive activities. </w:t>
      </w:r>
      <w:r w:rsidR="008D6197">
        <w:rPr>
          <w:rFonts w:ascii="Times New Roman" w:hAnsi="Times New Roman" w:cs="Times New Roman"/>
          <w:color w:val="000000" w:themeColor="text1"/>
          <w:sz w:val="24"/>
          <w:szCs w:val="24"/>
        </w:rPr>
        <w:t xml:space="preserve">We also observed that compared to the central business districts, individuals living in the peripheral areas are more likely to </w:t>
      </w:r>
      <w:r w:rsidR="000C4E7F">
        <w:rPr>
          <w:rFonts w:ascii="Times New Roman" w:hAnsi="Times New Roman" w:cs="Times New Roman"/>
          <w:color w:val="000000" w:themeColor="text1"/>
          <w:sz w:val="24"/>
          <w:szCs w:val="24"/>
        </w:rPr>
        <w:t>conduct</w:t>
      </w:r>
      <w:r w:rsidR="008D6197">
        <w:rPr>
          <w:rFonts w:ascii="Times New Roman" w:hAnsi="Times New Roman" w:cs="Times New Roman"/>
          <w:color w:val="000000" w:themeColor="text1"/>
          <w:sz w:val="24"/>
          <w:szCs w:val="24"/>
        </w:rPr>
        <w:t xml:space="preserve"> impulsive activities and use </w:t>
      </w:r>
      <w:r w:rsidR="00351F72">
        <w:rPr>
          <w:rFonts w:ascii="Times New Roman" w:hAnsi="Times New Roman" w:cs="Times New Roman"/>
          <w:color w:val="000000" w:themeColor="text1"/>
          <w:sz w:val="24"/>
          <w:szCs w:val="24"/>
        </w:rPr>
        <w:t xml:space="preserve">larger </w:t>
      </w:r>
      <w:r w:rsidR="008D6197">
        <w:rPr>
          <w:rFonts w:ascii="Times New Roman" w:hAnsi="Times New Roman" w:cs="Times New Roman"/>
          <w:color w:val="000000" w:themeColor="text1"/>
          <w:sz w:val="24"/>
          <w:szCs w:val="24"/>
        </w:rPr>
        <w:t>automobiles</w:t>
      </w:r>
      <w:r w:rsidR="000C4E7F">
        <w:rPr>
          <w:rFonts w:ascii="Times New Roman" w:hAnsi="Times New Roman" w:cs="Times New Roman"/>
          <w:color w:val="000000" w:themeColor="text1"/>
          <w:sz w:val="24"/>
          <w:szCs w:val="24"/>
        </w:rPr>
        <w:t xml:space="preserve">. Making the land use more heterogeneous and </w:t>
      </w:r>
      <w:r w:rsidR="003F4567">
        <w:rPr>
          <w:rFonts w:ascii="Times New Roman" w:hAnsi="Times New Roman" w:cs="Times New Roman"/>
          <w:color w:val="000000" w:themeColor="text1"/>
          <w:sz w:val="24"/>
          <w:szCs w:val="24"/>
        </w:rPr>
        <w:t xml:space="preserve">spatially </w:t>
      </w:r>
      <w:r w:rsidR="000C4E7F">
        <w:rPr>
          <w:rFonts w:ascii="Times New Roman" w:hAnsi="Times New Roman" w:cs="Times New Roman"/>
          <w:color w:val="000000" w:themeColor="text1"/>
          <w:sz w:val="24"/>
          <w:szCs w:val="24"/>
        </w:rPr>
        <w:t xml:space="preserve">densified might help in this regard as suggested by literature. </w:t>
      </w:r>
      <w:r w:rsidR="00BC3029">
        <w:rPr>
          <w:rFonts w:ascii="Times New Roman" w:hAnsi="Times New Roman" w:cs="Times New Roman"/>
          <w:color w:val="000000" w:themeColor="text1"/>
          <w:sz w:val="24"/>
          <w:szCs w:val="24"/>
        </w:rPr>
        <w:t>It will increase accessibility to amenities which in turn is expected to encourage changes in the spatial organization of activities</w:t>
      </w:r>
      <w:r w:rsidR="00BF1D9E">
        <w:rPr>
          <w:rFonts w:ascii="Times New Roman" w:hAnsi="Times New Roman" w:cs="Times New Roman"/>
          <w:color w:val="000000" w:themeColor="text1"/>
          <w:sz w:val="24"/>
          <w:szCs w:val="24"/>
        </w:rPr>
        <w:t xml:space="preserve"> (even travel reduction in the longer term) </w:t>
      </w:r>
      <w:r w:rsidR="00DC4C85">
        <w:rPr>
          <w:rFonts w:ascii="Times New Roman" w:hAnsi="Times New Roman" w:cs="Times New Roman"/>
          <w:color w:val="000000" w:themeColor="text1"/>
          <w:sz w:val="24"/>
          <w:szCs w:val="24"/>
        </w:rPr>
        <w:t xml:space="preserve">and their chosen mode </w:t>
      </w:r>
      <w:r w:rsidR="002E38CA">
        <w:rPr>
          <w:rFonts w:ascii="Times New Roman" w:hAnsi="Times New Roman" w:cs="Times New Roman"/>
          <w:color w:val="000000" w:themeColor="text1"/>
          <w:sz w:val="24"/>
          <w:szCs w:val="24"/>
        </w:rPr>
        <w:t>[30]</w:t>
      </w:r>
      <w:r w:rsidR="00BC3029">
        <w:rPr>
          <w:rFonts w:ascii="Times New Roman" w:hAnsi="Times New Roman" w:cs="Times New Roman"/>
          <w:color w:val="000000" w:themeColor="text1"/>
          <w:sz w:val="24"/>
          <w:szCs w:val="24"/>
        </w:rPr>
        <w:t xml:space="preserve">. </w:t>
      </w:r>
      <w:r w:rsidR="00E5560E" w:rsidRPr="007C4CBD">
        <w:rPr>
          <w:rFonts w:ascii="Times New Roman" w:hAnsi="Times New Roman" w:cs="Times New Roman"/>
          <w:color w:val="000000" w:themeColor="text1"/>
          <w:sz w:val="24"/>
          <w:szCs w:val="24"/>
        </w:rPr>
        <w:t xml:space="preserve">Reduction in parking spaces </w:t>
      </w:r>
      <w:r w:rsidR="00977EC8">
        <w:rPr>
          <w:rFonts w:ascii="Times New Roman" w:hAnsi="Times New Roman" w:cs="Times New Roman"/>
          <w:color w:val="000000" w:themeColor="text1"/>
          <w:sz w:val="24"/>
          <w:szCs w:val="24"/>
        </w:rPr>
        <w:t xml:space="preserve">or increase in the parking cost </w:t>
      </w:r>
      <w:r w:rsidR="00E5560E" w:rsidRPr="007C4CBD">
        <w:rPr>
          <w:rFonts w:ascii="Times New Roman" w:hAnsi="Times New Roman" w:cs="Times New Roman"/>
          <w:color w:val="000000" w:themeColor="text1"/>
          <w:sz w:val="24"/>
          <w:szCs w:val="24"/>
        </w:rPr>
        <w:t>at or in the vicinity of the workplace or shopping centres might be one possible solution to deter individuals from using larger vehicles</w:t>
      </w:r>
      <w:r w:rsidR="00351F72">
        <w:rPr>
          <w:rFonts w:ascii="Times New Roman" w:hAnsi="Times New Roman" w:cs="Times New Roman"/>
          <w:color w:val="000000" w:themeColor="text1"/>
          <w:sz w:val="24"/>
          <w:szCs w:val="24"/>
        </w:rPr>
        <w:t xml:space="preserve"> for these activity purposes</w:t>
      </w:r>
      <w:r w:rsidR="00E5560E" w:rsidRPr="007C4CBD">
        <w:rPr>
          <w:rFonts w:ascii="Times New Roman" w:hAnsi="Times New Roman" w:cs="Times New Roman"/>
          <w:color w:val="000000" w:themeColor="text1"/>
          <w:sz w:val="24"/>
          <w:szCs w:val="24"/>
        </w:rPr>
        <w:t>.</w:t>
      </w:r>
      <w:r w:rsidR="00A82DF4" w:rsidRPr="007C4CBD">
        <w:rPr>
          <w:rFonts w:ascii="Times New Roman" w:hAnsi="Times New Roman" w:cs="Times New Roman"/>
          <w:color w:val="000000" w:themeColor="text1"/>
          <w:sz w:val="24"/>
          <w:szCs w:val="24"/>
        </w:rPr>
        <w:t xml:space="preserve"> Moreover, we also identify the presence of common unobserved attributes among the joint choice alternatives. </w:t>
      </w:r>
      <w:r w:rsidR="00BC70CA" w:rsidRPr="007C4CBD">
        <w:rPr>
          <w:rFonts w:ascii="Times New Roman" w:hAnsi="Times New Roman" w:cs="Times New Roman"/>
          <w:color w:val="000000" w:themeColor="text1"/>
          <w:sz w:val="24"/>
          <w:szCs w:val="24"/>
        </w:rPr>
        <w:t xml:space="preserve">Since, </w:t>
      </w:r>
      <w:r w:rsidR="00034249" w:rsidRPr="007C4CBD">
        <w:rPr>
          <w:rFonts w:ascii="Times New Roman" w:hAnsi="Times New Roman" w:cs="Times New Roman"/>
          <w:color w:val="000000" w:themeColor="text1"/>
          <w:sz w:val="24"/>
          <w:szCs w:val="24"/>
        </w:rPr>
        <w:t>the dataset used in the analysis is a quite unique and rare-to-obtain longitudinal dataset (more so in the Canadian context)</w:t>
      </w:r>
      <w:r w:rsidR="00BC70CA" w:rsidRPr="007C4CBD">
        <w:rPr>
          <w:rFonts w:ascii="Times New Roman" w:hAnsi="Times New Roman" w:cs="Times New Roman"/>
          <w:color w:val="000000" w:themeColor="text1"/>
          <w:sz w:val="24"/>
          <w:szCs w:val="24"/>
        </w:rPr>
        <w:t>,</w:t>
      </w:r>
      <w:r w:rsidR="00034249" w:rsidRPr="007C4CBD">
        <w:rPr>
          <w:rFonts w:ascii="Times New Roman" w:hAnsi="Times New Roman" w:cs="Times New Roman"/>
          <w:color w:val="000000" w:themeColor="text1"/>
          <w:sz w:val="24"/>
          <w:szCs w:val="24"/>
        </w:rPr>
        <w:t xml:space="preserve"> this study </w:t>
      </w:r>
      <w:r w:rsidR="004C5601">
        <w:rPr>
          <w:rFonts w:ascii="Times New Roman" w:hAnsi="Times New Roman" w:cs="Times New Roman"/>
          <w:color w:val="000000" w:themeColor="text1"/>
          <w:sz w:val="24"/>
          <w:szCs w:val="24"/>
        </w:rPr>
        <w:t>offers</w:t>
      </w:r>
      <w:r w:rsidR="009E7D14">
        <w:rPr>
          <w:rFonts w:ascii="Times New Roman" w:hAnsi="Times New Roman" w:cs="Times New Roman"/>
          <w:color w:val="000000" w:themeColor="text1"/>
          <w:sz w:val="24"/>
          <w:szCs w:val="24"/>
        </w:rPr>
        <w:t xml:space="preserve"> valuable</w:t>
      </w:r>
      <w:r w:rsidR="00034249" w:rsidRPr="007C4CBD">
        <w:rPr>
          <w:rFonts w:ascii="Times New Roman" w:hAnsi="Times New Roman" w:cs="Times New Roman"/>
          <w:color w:val="000000" w:themeColor="text1"/>
          <w:sz w:val="24"/>
          <w:szCs w:val="24"/>
        </w:rPr>
        <w:t xml:space="preserve"> insight into the daily activity travel pattern</w:t>
      </w:r>
      <w:r w:rsidR="00BC70CA" w:rsidRPr="007C4CBD">
        <w:rPr>
          <w:rFonts w:ascii="Times New Roman" w:hAnsi="Times New Roman" w:cs="Times New Roman"/>
          <w:color w:val="000000" w:themeColor="text1"/>
          <w:sz w:val="24"/>
          <w:szCs w:val="24"/>
        </w:rPr>
        <w:t xml:space="preserve">s </w:t>
      </w:r>
      <w:r w:rsidR="00034249" w:rsidRPr="007C4CBD">
        <w:rPr>
          <w:rFonts w:ascii="Times New Roman" w:hAnsi="Times New Roman" w:cs="Times New Roman"/>
          <w:color w:val="000000" w:themeColor="text1"/>
          <w:sz w:val="24"/>
          <w:szCs w:val="24"/>
        </w:rPr>
        <w:t>in a large urban context in Canada.</w:t>
      </w:r>
      <w:r w:rsidR="00CE17AC" w:rsidRPr="007C4CBD">
        <w:rPr>
          <w:rFonts w:ascii="Times New Roman" w:hAnsi="Times New Roman" w:cs="Times New Roman"/>
          <w:color w:val="000000" w:themeColor="text1"/>
          <w:sz w:val="24"/>
          <w:szCs w:val="24"/>
        </w:rPr>
        <w:t xml:space="preserve"> </w:t>
      </w:r>
      <w:r w:rsidR="00A67F43">
        <w:rPr>
          <w:rFonts w:ascii="Times New Roman" w:hAnsi="Times New Roman" w:cs="Times New Roman"/>
          <w:color w:val="000000" w:themeColor="text1"/>
          <w:sz w:val="24"/>
          <w:szCs w:val="24"/>
        </w:rPr>
        <w:t xml:space="preserve">The findings reported </w:t>
      </w:r>
      <w:r w:rsidR="00DE37AC">
        <w:rPr>
          <w:rFonts w:ascii="Times New Roman" w:hAnsi="Times New Roman" w:cs="Times New Roman"/>
          <w:color w:val="000000" w:themeColor="text1"/>
          <w:sz w:val="24"/>
          <w:szCs w:val="24"/>
        </w:rPr>
        <w:t>in the study lends credence to the notion of packaged nature of activity-travel choices</w:t>
      </w:r>
      <w:r w:rsidR="00A67F43">
        <w:rPr>
          <w:rFonts w:ascii="Times New Roman" w:hAnsi="Times New Roman" w:cs="Times New Roman"/>
          <w:color w:val="000000" w:themeColor="text1"/>
          <w:sz w:val="24"/>
          <w:szCs w:val="24"/>
        </w:rPr>
        <w:t xml:space="preserve">, warranting simultaneous modeling of various choice dimensions in a unifying framework. </w:t>
      </w:r>
      <w:r w:rsidR="001D5224" w:rsidRPr="008D459A">
        <w:rPr>
          <w:rFonts w:ascii="Times New Roman" w:hAnsi="Times New Roman" w:cs="Times New Roman"/>
          <w:color w:val="000000" w:themeColor="text1"/>
          <w:sz w:val="24"/>
          <w:szCs w:val="24"/>
        </w:rPr>
        <w:t xml:space="preserve">The model developed can be </w:t>
      </w:r>
      <w:r w:rsidR="002C771F">
        <w:rPr>
          <w:rFonts w:ascii="Times New Roman" w:hAnsi="Times New Roman" w:cs="Times New Roman"/>
          <w:color w:val="000000" w:themeColor="text1"/>
          <w:sz w:val="24"/>
          <w:szCs w:val="24"/>
        </w:rPr>
        <w:t>incorporated</w:t>
      </w:r>
      <w:r w:rsidR="001D5224" w:rsidRPr="008D459A">
        <w:rPr>
          <w:rFonts w:ascii="Times New Roman" w:hAnsi="Times New Roman" w:cs="Times New Roman"/>
          <w:color w:val="000000" w:themeColor="text1"/>
          <w:sz w:val="24"/>
          <w:szCs w:val="24"/>
        </w:rPr>
        <w:t xml:space="preserve"> </w:t>
      </w:r>
      <w:r w:rsidR="002C771F">
        <w:rPr>
          <w:rFonts w:ascii="Times New Roman" w:hAnsi="Times New Roman" w:cs="Times New Roman"/>
          <w:color w:val="000000" w:themeColor="text1"/>
          <w:sz w:val="24"/>
          <w:szCs w:val="24"/>
        </w:rPr>
        <w:t>in</w:t>
      </w:r>
      <w:r w:rsidR="001D5224" w:rsidRPr="008D459A">
        <w:rPr>
          <w:rFonts w:ascii="Times New Roman" w:hAnsi="Times New Roman" w:cs="Times New Roman"/>
          <w:color w:val="000000" w:themeColor="text1"/>
          <w:sz w:val="24"/>
          <w:szCs w:val="24"/>
        </w:rPr>
        <w:t xml:space="preserve"> a</w:t>
      </w:r>
      <w:r w:rsidR="007F1E31">
        <w:rPr>
          <w:rFonts w:ascii="Times New Roman" w:hAnsi="Times New Roman" w:cs="Times New Roman"/>
          <w:color w:val="000000" w:themeColor="text1"/>
          <w:sz w:val="24"/>
          <w:szCs w:val="24"/>
        </w:rPr>
        <w:t>n</w:t>
      </w:r>
      <w:r w:rsidR="001D5224" w:rsidRPr="008D459A">
        <w:rPr>
          <w:rFonts w:ascii="Times New Roman" w:hAnsi="Times New Roman" w:cs="Times New Roman"/>
          <w:color w:val="000000" w:themeColor="text1"/>
          <w:sz w:val="24"/>
          <w:szCs w:val="24"/>
        </w:rPr>
        <w:t xml:space="preserve"> </w:t>
      </w:r>
      <w:r w:rsidR="002C771F">
        <w:rPr>
          <w:rFonts w:ascii="Times New Roman" w:hAnsi="Times New Roman" w:cs="Times New Roman"/>
          <w:color w:val="000000" w:themeColor="text1"/>
          <w:sz w:val="24"/>
          <w:szCs w:val="24"/>
        </w:rPr>
        <w:t>activity based</w:t>
      </w:r>
      <w:r w:rsidR="001D5224" w:rsidRPr="008D459A">
        <w:rPr>
          <w:rFonts w:ascii="Times New Roman" w:hAnsi="Times New Roman" w:cs="Times New Roman"/>
          <w:color w:val="000000" w:themeColor="text1"/>
          <w:sz w:val="24"/>
          <w:szCs w:val="24"/>
        </w:rPr>
        <w:t xml:space="preserve"> forecasting system of travel and emissions.</w:t>
      </w:r>
      <w:r w:rsidR="001D5224" w:rsidRPr="00A67F43">
        <w:rPr>
          <w:rFonts w:ascii="Times New Roman" w:hAnsi="Times New Roman" w:cs="Times New Roman"/>
          <w:color w:val="000000" w:themeColor="text1"/>
          <w:sz w:val="24"/>
          <w:szCs w:val="24"/>
        </w:rPr>
        <w:t xml:space="preserve"> </w:t>
      </w:r>
      <w:r w:rsidR="00864BAC">
        <w:rPr>
          <w:rFonts w:ascii="Times New Roman" w:hAnsi="Times New Roman" w:cs="Times New Roman"/>
          <w:sz w:val="24"/>
          <w:szCs w:val="24"/>
        </w:rPr>
        <w:t>T</w:t>
      </w:r>
      <w:r w:rsidR="00864BAC" w:rsidRPr="00EE5325">
        <w:rPr>
          <w:rFonts w:ascii="Times New Roman" w:hAnsi="Times New Roman" w:cs="Times New Roman"/>
          <w:sz w:val="24"/>
          <w:szCs w:val="24"/>
        </w:rPr>
        <w:t>he analysis conducted and the model developed in the paper is the front-end of actual GHG emission analysis. That is, once the vehicle type choice in the short term is determined in an activity based model, it can be embedded within a</w:t>
      </w:r>
      <w:r w:rsidR="00864BAC">
        <w:rPr>
          <w:rFonts w:ascii="Times New Roman" w:hAnsi="Times New Roman" w:cs="Times New Roman"/>
          <w:sz w:val="24"/>
          <w:szCs w:val="24"/>
        </w:rPr>
        <w:t>n emission modeling module</w:t>
      </w:r>
      <w:r w:rsidR="00864BAC" w:rsidRPr="00EE5325">
        <w:rPr>
          <w:rFonts w:ascii="Times New Roman" w:hAnsi="Times New Roman" w:cs="Times New Roman"/>
          <w:sz w:val="24"/>
          <w:szCs w:val="24"/>
        </w:rPr>
        <w:t xml:space="preserve"> </w:t>
      </w:r>
      <w:r w:rsidR="00864BAC">
        <w:rPr>
          <w:rFonts w:ascii="Times New Roman" w:hAnsi="Times New Roman" w:cs="Times New Roman"/>
          <w:sz w:val="24"/>
          <w:szCs w:val="24"/>
        </w:rPr>
        <w:t>to obtain actual emissions estimates</w:t>
      </w:r>
      <w:r w:rsidR="00864BAC" w:rsidRPr="00EE5325">
        <w:rPr>
          <w:rFonts w:ascii="Times New Roman" w:hAnsi="Times New Roman" w:cs="Times New Roman"/>
          <w:sz w:val="24"/>
          <w:szCs w:val="24"/>
        </w:rPr>
        <w:t xml:space="preserve">. </w:t>
      </w:r>
    </w:p>
    <w:p w14:paraId="09D0B7DE" w14:textId="47BE0137" w:rsidR="00A67F43" w:rsidRPr="007C4CBD" w:rsidRDefault="00221667" w:rsidP="00EF7ED3">
      <w:pPr>
        <w:pStyle w:val="Standard"/>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is not without limitations.  The dataset used in the study has a relatively small sample size. Additional research on larger data samples would be useful in confirming our findings. </w:t>
      </w:r>
      <w:r w:rsidR="00A67F43" w:rsidRPr="00A67F43">
        <w:rPr>
          <w:rFonts w:ascii="Times New Roman" w:hAnsi="Times New Roman" w:cs="Times New Roman"/>
          <w:color w:val="000000" w:themeColor="text1"/>
          <w:sz w:val="24"/>
          <w:szCs w:val="24"/>
        </w:rPr>
        <w:t xml:space="preserve">The current study may be enhanced by incorporating trip length or duration </w:t>
      </w:r>
      <w:r>
        <w:rPr>
          <w:rFonts w:ascii="Times New Roman" w:hAnsi="Times New Roman" w:cs="Times New Roman"/>
          <w:color w:val="000000" w:themeColor="text1"/>
          <w:sz w:val="24"/>
          <w:szCs w:val="24"/>
        </w:rPr>
        <w:t xml:space="preserve">and activity type </w:t>
      </w:r>
      <w:r w:rsidR="00A67F43" w:rsidRPr="00A67F43">
        <w:rPr>
          <w:rFonts w:ascii="Times New Roman" w:hAnsi="Times New Roman" w:cs="Times New Roman"/>
          <w:color w:val="000000" w:themeColor="text1"/>
          <w:sz w:val="24"/>
          <w:szCs w:val="24"/>
        </w:rPr>
        <w:t>into the model system</w:t>
      </w:r>
      <w:r>
        <w:rPr>
          <w:rFonts w:ascii="Times New Roman" w:hAnsi="Times New Roman" w:cs="Times New Roman"/>
          <w:color w:val="000000" w:themeColor="text1"/>
          <w:sz w:val="24"/>
          <w:szCs w:val="24"/>
        </w:rPr>
        <w:t xml:space="preserve">. Of course that would require the </w:t>
      </w:r>
      <w:r w:rsidR="00A67F43" w:rsidRPr="00A67F43">
        <w:rPr>
          <w:rFonts w:ascii="Times New Roman" w:hAnsi="Times New Roman" w:cs="Times New Roman"/>
          <w:color w:val="000000" w:themeColor="text1"/>
          <w:sz w:val="24"/>
          <w:szCs w:val="24"/>
        </w:rPr>
        <w:t>formulati</w:t>
      </w:r>
      <w:r>
        <w:rPr>
          <w:rFonts w:ascii="Times New Roman" w:hAnsi="Times New Roman" w:cs="Times New Roman"/>
          <w:color w:val="000000" w:themeColor="text1"/>
          <w:sz w:val="24"/>
          <w:szCs w:val="24"/>
        </w:rPr>
        <w:t>o</w:t>
      </w:r>
      <w:r w:rsidR="00A67F43" w:rsidRPr="00A67F43">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of</w:t>
      </w:r>
      <w:r w:rsidR="00A67F43" w:rsidRPr="00A67F43">
        <w:rPr>
          <w:rFonts w:ascii="Times New Roman" w:hAnsi="Times New Roman" w:cs="Times New Roman"/>
          <w:color w:val="000000" w:themeColor="text1"/>
          <w:sz w:val="24"/>
          <w:szCs w:val="24"/>
        </w:rPr>
        <w:t xml:space="preserve"> a discrete-continuous </w:t>
      </w:r>
      <w:r>
        <w:rPr>
          <w:rFonts w:ascii="Times New Roman" w:hAnsi="Times New Roman" w:cs="Times New Roman"/>
          <w:color w:val="000000" w:themeColor="text1"/>
          <w:sz w:val="24"/>
          <w:szCs w:val="24"/>
        </w:rPr>
        <w:t xml:space="preserve">modeling </w:t>
      </w:r>
      <w:r w:rsidR="00A67F43" w:rsidRPr="00A67F43">
        <w:rPr>
          <w:rFonts w:ascii="Times New Roman" w:hAnsi="Times New Roman" w:cs="Times New Roman"/>
          <w:color w:val="000000" w:themeColor="text1"/>
          <w:sz w:val="24"/>
          <w:szCs w:val="24"/>
        </w:rPr>
        <w:t xml:space="preserve">framework. </w:t>
      </w:r>
      <w:r w:rsidR="001556A5">
        <w:rPr>
          <w:rFonts w:ascii="Times New Roman" w:hAnsi="Times New Roman" w:cs="Times New Roman"/>
          <w:color w:val="000000" w:themeColor="text1"/>
          <w:sz w:val="24"/>
          <w:szCs w:val="24"/>
        </w:rPr>
        <w:t xml:space="preserve">Further, it might be beneficial </w:t>
      </w:r>
      <w:r w:rsidR="001556A5" w:rsidRPr="007F3FE3">
        <w:rPr>
          <w:rFonts w:ascii="Times New Roman" w:hAnsi="Times New Roman" w:cs="Times New Roman"/>
          <w:sz w:val="24"/>
          <w:szCs w:val="24"/>
        </w:rPr>
        <w:t>to com</w:t>
      </w:r>
      <w:r w:rsidR="001556A5">
        <w:rPr>
          <w:rFonts w:ascii="Times New Roman" w:hAnsi="Times New Roman" w:cs="Times New Roman"/>
          <w:sz w:val="24"/>
          <w:szCs w:val="24"/>
        </w:rPr>
        <w:t xml:space="preserve">pare our categorization with models that employ </w:t>
      </w:r>
      <w:r w:rsidR="001556A5" w:rsidRPr="007F3FE3">
        <w:rPr>
          <w:rFonts w:ascii="Times New Roman" w:hAnsi="Times New Roman" w:cs="Times New Roman"/>
          <w:sz w:val="24"/>
          <w:szCs w:val="24"/>
        </w:rPr>
        <w:t xml:space="preserve">activity type categorization while using spatial and temporal flexibility as independent variables.  </w:t>
      </w:r>
    </w:p>
    <w:p w14:paraId="272A8389" w14:textId="77777777" w:rsidR="00B8371A" w:rsidRPr="007C4CBD" w:rsidRDefault="00B8371A" w:rsidP="00EF7ED3">
      <w:pPr>
        <w:pStyle w:val="Standard"/>
        <w:spacing w:after="0" w:line="240" w:lineRule="auto"/>
        <w:ind w:firstLine="720"/>
        <w:jc w:val="both"/>
        <w:rPr>
          <w:rFonts w:ascii="Times New Roman" w:hAnsi="Times New Roman" w:cs="Times New Roman"/>
          <w:b/>
          <w:color w:val="000000" w:themeColor="text1"/>
          <w:sz w:val="24"/>
          <w:szCs w:val="24"/>
        </w:rPr>
      </w:pPr>
    </w:p>
    <w:p w14:paraId="2504E7FA" w14:textId="77777777" w:rsidR="00575AC7" w:rsidRPr="007C4CBD" w:rsidRDefault="000579E7" w:rsidP="00EF7ED3">
      <w:pPr>
        <w:pStyle w:val="Heading1"/>
        <w:rPr>
          <w:rFonts w:cs="Times New Roman"/>
          <w:b w:val="0"/>
          <w:color w:val="000000" w:themeColor="text1"/>
          <w:szCs w:val="24"/>
        </w:rPr>
      </w:pPr>
      <w:r w:rsidRPr="007F489D">
        <w:rPr>
          <w:rFonts w:cs="Times New Roman"/>
          <w:color w:val="000000" w:themeColor="text1"/>
          <w:szCs w:val="24"/>
        </w:rPr>
        <w:t>ACKNOWLEDGMENTS</w:t>
      </w:r>
    </w:p>
    <w:p w14:paraId="4844270E" w14:textId="77777777" w:rsidR="000C1771" w:rsidRPr="007C4CBD" w:rsidRDefault="000C1771" w:rsidP="00EF7ED3">
      <w:pPr>
        <w:pStyle w:val="Standard"/>
        <w:spacing w:after="0" w:line="240" w:lineRule="auto"/>
        <w:jc w:val="both"/>
        <w:rPr>
          <w:rFonts w:ascii="Times New Roman" w:hAnsi="Times New Roman" w:cs="Times New Roman"/>
          <w:color w:val="000000" w:themeColor="text1"/>
          <w:sz w:val="24"/>
          <w:szCs w:val="24"/>
        </w:rPr>
      </w:pPr>
    </w:p>
    <w:p w14:paraId="799B17A1" w14:textId="63246644" w:rsidR="00C81FD4" w:rsidRPr="007C4CBD" w:rsidRDefault="00C81FD4" w:rsidP="00EF7ED3">
      <w:pPr>
        <w:pStyle w:val="Standard"/>
        <w:spacing w:after="0" w:line="240" w:lineRule="auto"/>
        <w:jc w:val="both"/>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t xml:space="preserve">The work described in this paper was undertaken on data developed from 2000 to 2008 by the PROCESSUS Network. The authors would like to thank Pierre Rondier (Laval University), who built the relational database for the Québec City Travel and Activity Panel Survey. </w:t>
      </w:r>
      <w:r w:rsidR="00F3320A" w:rsidRPr="007C4CBD">
        <w:rPr>
          <w:rFonts w:ascii="Times New Roman" w:hAnsi="Times New Roman" w:cs="Times New Roman"/>
          <w:color w:val="000000" w:themeColor="text1"/>
          <w:sz w:val="24"/>
          <w:szCs w:val="24"/>
        </w:rPr>
        <w:t>The first author of the paper would like to gratefully acknowledge the help provided by Mr Jad Farrah in preparing the dataset.</w:t>
      </w:r>
      <w:r w:rsidR="00AA758A" w:rsidRPr="007C4CBD">
        <w:rPr>
          <w:rFonts w:ascii="Times New Roman" w:hAnsi="Times New Roman" w:cs="Times New Roman"/>
          <w:color w:val="000000" w:themeColor="text1"/>
          <w:sz w:val="24"/>
          <w:szCs w:val="24"/>
        </w:rPr>
        <w:t xml:space="preserve"> </w:t>
      </w:r>
      <w:r w:rsidR="00733519">
        <w:rPr>
          <w:rFonts w:ascii="Times New Roman" w:hAnsi="Times New Roman" w:cs="Times New Roman"/>
          <w:color w:val="000000" w:themeColor="text1"/>
          <w:sz w:val="24"/>
          <w:szCs w:val="24"/>
        </w:rPr>
        <w:t xml:space="preserve">The authors would also like to acknowledge useful feedback from four anonymous reviewers on a previous version of the paper. </w:t>
      </w:r>
    </w:p>
    <w:p w14:paraId="4DE669A2" w14:textId="77777777" w:rsidR="00F536F4" w:rsidRPr="007C4CBD" w:rsidRDefault="00F536F4" w:rsidP="00EF7ED3">
      <w:pPr>
        <w:pStyle w:val="Standard"/>
        <w:spacing w:after="0" w:line="240" w:lineRule="auto"/>
        <w:jc w:val="both"/>
        <w:rPr>
          <w:rFonts w:ascii="Times New Roman" w:hAnsi="Times New Roman" w:cs="Times New Roman"/>
          <w:color w:val="000000" w:themeColor="text1"/>
          <w:sz w:val="24"/>
          <w:szCs w:val="24"/>
        </w:rPr>
      </w:pPr>
    </w:p>
    <w:p w14:paraId="1B6F464B" w14:textId="77777777" w:rsidR="00F536F4" w:rsidRPr="007C4CBD" w:rsidRDefault="00F536F4" w:rsidP="00EF7ED3">
      <w:pPr>
        <w:pStyle w:val="Heading1"/>
        <w:rPr>
          <w:rFonts w:cs="Times New Roman"/>
          <w:b w:val="0"/>
          <w:color w:val="000000" w:themeColor="text1"/>
          <w:szCs w:val="24"/>
        </w:rPr>
      </w:pPr>
      <w:r w:rsidRPr="007F489D">
        <w:rPr>
          <w:rFonts w:cs="Times New Roman"/>
          <w:color w:val="000000" w:themeColor="text1"/>
          <w:szCs w:val="24"/>
        </w:rPr>
        <w:t>REFERENCES</w:t>
      </w:r>
    </w:p>
    <w:p w14:paraId="16E867F1" w14:textId="77777777" w:rsidR="00F536F4" w:rsidRPr="007C4CBD" w:rsidRDefault="00F536F4" w:rsidP="00EF7ED3">
      <w:pPr>
        <w:spacing w:after="0" w:line="240" w:lineRule="auto"/>
        <w:rPr>
          <w:rFonts w:ascii="Times New Roman" w:hAnsi="Times New Roman" w:cs="Times New Roman"/>
          <w:color w:val="000000" w:themeColor="text1"/>
          <w:sz w:val="24"/>
          <w:szCs w:val="24"/>
        </w:rPr>
      </w:pPr>
    </w:p>
    <w:p w14:paraId="60936946" w14:textId="77777777"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Chapman, L. Transport and climate change: a review. </w:t>
      </w:r>
      <w:r w:rsidRPr="0000295D">
        <w:rPr>
          <w:rFonts w:ascii="Times New Roman" w:hAnsi="Times New Roman" w:cs="Times New Roman"/>
          <w:i/>
          <w:iCs/>
          <w:kern w:val="0"/>
          <w:sz w:val="24"/>
          <w:szCs w:val="24"/>
          <w:lang w:val="en-US"/>
        </w:rPr>
        <w:t xml:space="preserve">Journal of Transport Geography, </w:t>
      </w:r>
      <w:r w:rsidRPr="0000295D">
        <w:rPr>
          <w:rFonts w:ascii="Times New Roman" w:hAnsi="Times New Roman" w:cs="Times New Roman"/>
          <w:kern w:val="0"/>
          <w:sz w:val="24"/>
          <w:szCs w:val="24"/>
          <w:lang w:val="en-US"/>
        </w:rPr>
        <w:t>Vol. 15, No. 5, 2007, pp. 354-367.</w:t>
      </w:r>
    </w:p>
    <w:p w14:paraId="3DD141AE" w14:textId="411460C4"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Wu, G., T. Yamamoto, and R. Kitamura. Vehicle Ownership Model That Incorporates the Causal Structure Underlying Attitudes toward Vehicle Ownership.</w:t>
      </w:r>
      <w:r w:rsidR="0000295D" w:rsidRPr="0000295D">
        <w:rPr>
          <w:rFonts w:ascii="Times New Roman" w:hAnsi="Times New Roman" w:cs="Times New Roman"/>
          <w:kern w:val="0"/>
          <w:sz w:val="24"/>
          <w:szCs w:val="24"/>
          <w:lang w:val="en-US"/>
        </w:rPr>
        <w:t xml:space="preserve"> In</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iCs/>
          <w:kern w:val="0"/>
          <w:sz w:val="24"/>
          <w:szCs w:val="24"/>
          <w:lang w:val="en-US"/>
        </w:rPr>
        <w:t xml:space="preserve">Transportation Research Record: Journal of the Transportation Research Board, </w:t>
      </w:r>
      <w:r w:rsidR="0000295D" w:rsidRPr="0000295D">
        <w:rPr>
          <w:rFonts w:ascii="Times New Roman" w:hAnsi="Times New Roman" w:cs="Times New Roman"/>
          <w:kern w:val="0"/>
          <w:sz w:val="24"/>
          <w:szCs w:val="24"/>
          <w:lang w:val="en-US"/>
        </w:rPr>
        <w:t>No</w:t>
      </w:r>
      <w:r w:rsidRPr="0000295D">
        <w:rPr>
          <w:rFonts w:ascii="Times New Roman" w:hAnsi="Times New Roman" w:cs="Times New Roman"/>
          <w:kern w:val="0"/>
          <w:sz w:val="24"/>
          <w:szCs w:val="24"/>
          <w:lang w:val="en-US"/>
        </w:rPr>
        <w:t>. 1676, 1999, pp. 61-67.</w:t>
      </w:r>
    </w:p>
    <w:p w14:paraId="134FF6EA" w14:textId="77777777"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Turcotte, M. Commuting to work: Results of the 2010 General Social Survey. </w:t>
      </w:r>
      <w:r w:rsidRPr="0000295D">
        <w:rPr>
          <w:rFonts w:ascii="Times New Roman" w:hAnsi="Times New Roman" w:cs="Times New Roman"/>
          <w:i/>
          <w:iCs/>
          <w:kern w:val="0"/>
          <w:sz w:val="24"/>
          <w:szCs w:val="24"/>
          <w:lang w:val="en-US"/>
        </w:rPr>
        <w:t xml:space="preserve">Canadian Social Trends, </w:t>
      </w:r>
      <w:r w:rsidRPr="0000295D">
        <w:rPr>
          <w:rFonts w:ascii="Times New Roman" w:hAnsi="Times New Roman" w:cs="Times New Roman"/>
          <w:kern w:val="0"/>
          <w:sz w:val="24"/>
          <w:szCs w:val="24"/>
          <w:lang w:val="en-US"/>
        </w:rPr>
        <w:t>Vol. 92, 2011, pp. 25-36.</w:t>
      </w:r>
    </w:p>
    <w:p w14:paraId="480E1DC2" w14:textId="28233CFE"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lastRenderedPageBreak/>
        <w:t xml:space="preserve">Selander, J., M. E. Nilsson, G. Bluhm, M. Rosenlund, M. Lindqvist, G. Nise, and G. Pershagen. Long-term exposure to road traffic noise and myocardial infarction. </w:t>
      </w:r>
      <w:r w:rsidRPr="0000295D">
        <w:rPr>
          <w:rFonts w:ascii="Times New Roman" w:hAnsi="Times New Roman" w:cs="Times New Roman"/>
          <w:i/>
          <w:iCs/>
          <w:kern w:val="0"/>
          <w:sz w:val="24"/>
          <w:szCs w:val="24"/>
          <w:lang w:val="en-US"/>
        </w:rPr>
        <w:t xml:space="preserve">Epidemiology, </w:t>
      </w:r>
      <w:r w:rsidRPr="0000295D">
        <w:rPr>
          <w:rFonts w:ascii="Times New Roman" w:hAnsi="Times New Roman" w:cs="Times New Roman"/>
          <w:kern w:val="0"/>
          <w:sz w:val="24"/>
          <w:szCs w:val="24"/>
          <w:lang w:val="en-US"/>
        </w:rPr>
        <w:t>Vol. 20, No. 2, 2009, pp. 272-279.</w:t>
      </w:r>
    </w:p>
    <w:p w14:paraId="17A00221" w14:textId="1FD193CB"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Anowar, S., N. Eluru, and L. F. Miranda-Moreno. Alternative Modeling Approaches Used for Examining Automobile Ownership: A Comprehensive Review. </w:t>
      </w:r>
      <w:r w:rsidRPr="0000295D">
        <w:rPr>
          <w:rFonts w:ascii="Times New Roman" w:hAnsi="Times New Roman" w:cs="Times New Roman"/>
          <w:i/>
          <w:iCs/>
          <w:kern w:val="0"/>
          <w:sz w:val="24"/>
          <w:szCs w:val="24"/>
          <w:lang w:val="en-US"/>
        </w:rPr>
        <w:t xml:space="preserve">Transport Reviews, </w:t>
      </w:r>
      <w:r w:rsidRPr="0000295D">
        <w:rPr>
          <w:rFonts w:ascii="Times New Roman" w:hAnsi="Times New Roman" w:cs="Times New Roman"/>
          <w:kern w:val="0"/>
          <w:sz w:val="24"/>
          <w:szCs w:val="24"/>
          <w:lang w:val="en-US"/>
        </w:rPr>
        <w:t>Vol. 34, No. 4, 2014, pp. 441-473.</w:t>
      </w:r>
    </w:p>
    <w:p w14:paraId="25E41CD4" w14:textId="3DB59115"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Konduri, K., X. Ye, B. Sana, and R. Pendyala. Joint Model of Vehicle Type Choice and Tour Length.</w:t>
      </w:r>
      <w:r w:rsidR="0000295D" w:rsidRPr="0000295D">
        <w:rPr>
          <w:rFonts w:ascii="Times New Roman" w:hAnsi="Times New Roman" w:cs="Times New Roman"/>
          <w:kern w:val="0"/>
          <w:sz w:val="24"/>
          <w:szCs w:val="24"/>
          <w:lang w:val="en-US"/>
        </w:rPr>
        <w:t xml:space="preserve"> In</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iCs/>
          <w:kern w:val="0"/>
          <w:sz w:val="24"/>
          <w:szCs w:val="24"/>
          <w:lang w:val="en-US"/>
        </w:rPr>
        <w:t xml:space="preserve">Transportation Research Record: Journal of the Transportation Research Board, </w:t>
      </w:r>
      <w:r w:rsidR="0000295D" w:rsidRPr="0000295D">
        <w:rPr>
          <w:rFonts w:ascii="Times New Roman" w:hAnsi="Times New Roman" w:cs="Times New Roman"/>
          <w:kern w:val="0"/>
          <w:sz w:val="24"/>
          <w:szCs w:val="24"/>
          <w:lang w:val="en-US"/>
        </w:rPr>
        <w:t>No</w:t>
      </w:r>
      <w:r w:rsidRPr="0000295D">
        <w:rPr>
          <w:rFonts w:ascii="Times New Roman" w:hAnsi="Times New Roman" w:cs="Times New Roman"/>
          <w:kern w:val="0"/>
          <w:sz w:val="24"/>
          <w:szCs w:val="24"/>
          <w:lang w:val="en-US"/>
        </w:rPr>
        <w:t>. 2255, 2011, pp. 28-37.</w:t>
      </w:r>
    </w:p>
    <w:p w14:paraId="55184B90" w14:textId="5BD17EB6"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Paleti, R., R. M. Pendyala, C. R. Bhat, and K. C. Konduri. A joint tour-based model of tour complexity, passenger accompaniment, vehicle type choice, and tour </w:t>
      </w:r>
      <w:r w:rsidR="0000295D" w:rsidRPr="0000295D">
        <w:rPr>
          <w:rFonts w:ascii="Times New Roman" w:hAnsi="Times New Roman" w:cs="Times New Roman"/>
          <w:kern w:val="0"/>
          <w:sz w:val="24"/>
          <w:szCs w:val="24"/>
          <w:lang w:val="en-US"/>
        </w:rPr>
        <w:t xml:space="preserve">length. </w:t>
      </w:r>
      <w:r w:rsidR="00984C64">
        <w:rPr>
          <w:rFonts w:ascii="Times New Roman" w:hAnsi="Times New Roman" w:cs="Times New Roman"/>
          <w:kern w:val="0"/>
          <w:sz w:val="24"/>
          <w:szCs w:val="24"/>
          <w:lang w:val="en-US"/>
        </w:rPr>
        <w:t>Presented at</w:t>
      </w:r>
      <w:r w:rsidRPr="0000295D">
        <w:rPr>
          <w:rFonts w:ascii="Times New Roman" w:hAnsi="Times New Roman" w:cs="Times New Roman"/>
          <w:i/>
          <w:iCs/>
          <w:kern w:val="0"/>
          <w:sz w:val="24"/>
          <w:szCs w:val="24"/>
          <w:lang w:val="en-US"/>
        </w:rPr>
        <w:t xml:space="preserve"> 91st Annual Meeting of the Transportation Research Board</w:t>
      </w:r>
      <w:r w:rsidRPr="0000295D">
        <w:rPr>
          <w:rFonts w:ascii="Times New Roman" w:hAnsi="Times New Roman" w:cs="Times New Roman"/>
          <w:kern w:val="0"/>
          <w:sz w:val="24"/>
          <w:szCs w:val="24"/>
          <w:lang w:val="en-US"/>
        </w:rPr>
        <w:t>, Washington, D.C., 2012.</w:t>
      </w:r>
    </w:p>
    <w:p w14:paraId="3EC1A781" w14:textId="4AA2D493"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Faghih-Imani, A., G. Ghafghazi, N. Eluru, and A. R. Pinjari. A Multiple-Discrete Approach for Examining Vehicle Type Use for Daily Activity Participation Decisions. </w:t>
      </w:r>
      <w:r w:rsidRPr="0000295D">
        <w:rPr>
          <w:rFonts w:ascii="Times New Roman" w:hAnsi="Times New Roman" w:cs="Times New Roman"/>
          <w:i/>
          <w:iCs/>
          <w:kern w:val="0"/>
          <w:sz w:val="24"/>
          <w:szCs w:val="24"/>
          <w:lang w:val="en-US"/>
        </w:rPr>
        <w:t xml:space="preserve">Transportation Letters: The International Journal of Transportation Research, </w:t>
      </w:r>
      <w:r w:rsidRPr="0000295D">
        <w:rPr>
          <w:rFonts w:ascii="Times New Roman" w:hAnsi="Times New Roman" w:cs="Times New Roman"/>
          <w:kern w:val="0"/>
          <w:sz w:val="24"/>
          <w:szCs w:val="24"/>
          <w:lang w:val="en-US"/>
        </w:rPr>
        <w:t>Vol. 6, No. 1, 2014, pp. 1-13.</w:t>
      </w:r>
    </w:p>
    <w:p w14:paraId="4CD8CCAC" w14:textId="47B3F892"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Mohammadian, A., and S. Doherty. Mixed Logit Model of Activity-Scheduling Time Horizon Incorporating Spatial-Temporal Flexibility Variables.</w:t>
      </w:r>
      <w:r w:rsidR="0000295D" w:rsidRPr="0000295D">
        <w:rPr>
          <w:rFonts w:ascii="Times New Roman" w:hAnsi="Times New Roman" w:cs="Times New Roman"/>
          <w:kern w:val="0"/>
          <w:sz w:val="24"/>
          <w:szCs w:val="24"/>
          <w:lang w:val="en-US"/>
        </w:rPr>
        <w:t xml:space="preserve"> In</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iCs/>
          <w:kern w:val="0"/>
          <w:sz w:val="24"/>
          <w:szCs w:val="24"/>
          <w:lang w:val="en-US"/>
        </w:rPr>
        <w:t xml:space="preserve">Transportation Research Record: Journal of the Transportation Research Board, </w:t>
      </w:r>
      <w:r w:rsidRPr="0000295D">
        <w:rPr>
          <w:rFonts w:ascii="Times New Roman" w:hAnsi="Times New Roman" w:cs="Times New Roman"/>
          <w:kern w:val="0"/>
          <w:sz w:val="24"/>
          <w:szCs w:val="24"/>
          <w:lang w:val="en-US"/>
        </w:rPr>
        <w:t xml:space="preserve">No. </w:t>
      </w:r>
      <w:r w:rsidR="0000295D" w:rsidRPr="0000295D">
        <w:rPr>
          <w:rFonts w:ascii="Times New Roman" w:hAnsi="Times New Roman" w:cs="Times New Roman"/>
          <w:kern w:val="0"/>
          <w:sz w:val="24"/>
          <w:szCs w:val="24"/>
          <w:lang w:val="en-US"/>
        </w:rPr>
        <w:t>1926</w:t>
      </w:r>
      <w:r w:rsidRPr="0000295D">
        <w:rPr>
          <w:rFonts w:ascii="Times New Roman" w:hAnsi="Times New Roman" w:cs="Times New Roman"/>
          <w:kern w:val="0"/>
          <w:sz w:val="24"/>
          <w:szCs w:val="24"/>
          <w:lang w:val="en-US"/>
        </w:rPr>
        <w:t>, 2005, pp. 33-40.</w:t>
      </w:r>
    </w:p>
    <w:p w14:paraId="3430B50E" w14:textId="77777777"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Mohammadian, A., and S. T. Doherty. Modeling activity scheduling time horizon: duration of time between planning and execution of pre-planned activities. </w:t>
      </w:r>
      <w:r w:rsidRPr="0000295D">
        <w:rPr>
          <w:rFonts w:ascii="Times New Roman" w:hAnsi="Times New Roman" w:cs="Times New Roman"/>
          <w:i/>
          <w:iCs/>
          <w:kern w:val="0"/>
          <w:sz w:val="24"/>
          <w:szCs w:val="24"/>
          <w:lang w:val="en-US"/>
        </w:rPr>
        <w:t xml:space="preserve">Transportation Research Part A: Policy and Practice, </w:t>
      </w:r>
      <w:r w:rsidRPr="0000295D">
        <w:rPr>
          <w:rFonts w:ascii="Times New Roman" w:hAnsi="Times New Roman" w:cs="Times New Roman"/>
          <w:kern w:val="0"/>
          <w:sz w:val="24"/>
          <w:szCs w:val="24"/>
          <w:lang w:val="en-US"/>
        </w:rPr>
        <w:t>Vol. 40, No. 6, 2006, pp. 475-490.</w:t>
      </w:r>
    </w:p>
    <w:p w14:paraId="69B7A5CA" w14:textId="4F00BE04"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Miranda-Moreno, L. F., and M. Lee-Gosselin. A week in the life of baby boomers: how do they see the spatial–temporal organization of their activities and travel? </w:t>
      </w:r>
      <w:r w:rsidRPr="0000295D">
        <w:rPr>
          <w:rFonts w:ascii="Times New Roman" w:hAnsi="Times New Roman" w:cs="Times New Roman"/>
          <w:i/>
          <w:iCs/>
          <w:kern w:val="0"/>
          <w:sz w:val="24"/>
          <w:szCs w:val="24"/>
          <w:lang w:val="en-US"/>
        </w:rPr>
        <w:t xml:space="preserve">Transportation, </w:t>
      </w:r>
      <w:r w:rsidRPr="0000295D">
        <w:rPr>
          <w:rFonts w:ascii="Times New Roman" w:hAnsi="Times New Roman" w:cs="Times New Roman"/>
          <w:kern w:val="0"/>
          <w:sz w:val="24"/>
          <w:szCs w:val="24"/>
          <w:lang w:val="en-US"/>
        </w:rPr>
        <w:t>Vol. 35, No. 5, 2008, pp. 629-653.</w:t>
      </w:r>
    </w:p>
    <w:p w14:paraId="6BD1E3E0" w14:textId="291234F4"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Lee-Gosselin, M., and L. F. Miranda-Moreno. What is different about urban activities of those with access to ICTs? Some early evidence from Québec, Canada. </w:t>
      </w:r>
      <w:r w:rsidRPr="0000295D">
        <w:rPr>
          <w:rFonts w:ascii="Times New Roman" w:hAnsi="Times New Roman" w:cs="Times New Roman"/>
          <w:i/>
          <w:iCs/>
          <w:kern w:val="0"/>
          <w:sz w:val="24"/>
          <w:szCs w:val="24"/>
          <w:lang w:val="en-US"/>
        </w:rPr>
        <w:t xml:space="preserve">Journal of Transport Geography, </w:t>
      </w:r>
      <w:r w:rsidRPr="0000295D">
        <w:rPr>
          <w:rFonts w:ascii="Times New Roman" w:hAnsi="Times New Roman" w:cs="Times New Roman"/>
          <w:kern w:val="0"/>
          <w:sz w:val="24"/>
          <w:szCs w:val="24"/>
          <w:lang w:val="en-US"/>
        </w:rPr>
        <w:t>Vol. 17, No. 2, 2009, pp. 104-114.</w:t>
      </w:r>
    </w:p>
    <w:p w14:paraId="34578180" w14:textId="6B146E78"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Kitamura, R., T. Akiyama, T. Yamamoto, and T. Golob. Accessibility in a Metropolis: Toward a Better Understanding of Land Use and Travel.</w:t>
      </w:r>
      <w:r w:rsidR="0000295D" w:rsidRPr="0000295D">
        <w:rPr>
          <w:rFonts w:ascii="Times New Roman" w:hAnsi="Times New Roman" w:cs="Times New Roman"/>
          <w:kern w:val="0"/>
          <w:sz w:val="24"/>
          <w:szCs w:val="24"/>
          <w:lang w:val="en-US"/>
        </w:rPr>
        <w:t xml:space="preserve"> In</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iCs/>
          <w:kern w:val="0"/>
          <w:sz w:val="24"/>
          <w:szCs w:val="24"/>
          <w:lang w:val="en-US"/>
        </w:rPr>
        <w:t xml:space="preserve">Transportation Research Record: Journal of the Transportation Research Board, </w:t>
      </w:r>
      <w:r w:rsidR="0000295D" w:rsidRPr="0000295D">
        <w:rPr>
          <w:rFonts w:ascii="Times New Roman" w:hAnsi="Times New Roman" w:cs="Times New Roman"/>
          <w:kern w:val="0"/>
          <w:sz w:val="24"/>
          <w:szCs w:val="24"/>
          <w:lang w:val="en-US"/>
        </w:rPr>
        <w:t>No</w:t>
      </w:r>
      <w:r w:rsidRPr="0000295D">
        <w:rPr>
          <w:rFonts w:ascii="Times New Roman" w:hAnsi="Times New Roman" w:cs="Times New Roman"/>
          <w:kern w:val="0"/>
          <w:sz w:val="24"/>
          <w:szCs w:val="24"/>
          <w:lang w:val="en-US"/>
        </w:rPr>
        <w:t>. 1780, 2001, pp. 64-75.</w:t>
      </w:r>
    </w:p>
    <w:p w14:paraId="0B49AFF3" w14:textId="71D65CD3"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Vyas, G., R. Paleti, C. Bhat, K. Goulias, R. Pendyala, H.-H. Hu, T. Adler, and A. Bahreinian. Joint Vehicle Holdings, by Type and Vintage, and Primary Driver Assignment Model with Application for California.</w:t>
      </w:r>
      <w:r w:rsidR="0000295D" w:rsidRPr="0000295D">
        <w:rPr>
          <w:rFonts w:ascii="Times New Roman" w:hAnsi="Times New Roman" w:cs="Times New Roman"/>
          <w:kern w:val="0"/>
          <w:sz w:val="24"/>
          <w:szCs w:val="24"/>
          <w:lang w:val="en-US"/>
        </w:rPr>
        <w:t xml:space="preserve"> In</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iCs/>
          <w:kern w:val="0"/>
          <w:sz w:val="24"/>
          <w:szCs w:val="24"/>
          <w:lang w:val="en-US"/>
        </w:rPr>
        <w:t xml:space="preserve">Transportation Research Record: Journal of the Transportation Research Board, </w:t>
      </w:r>
      <w:r w:rsidR="0000295D" w:rsidRPr="0000295D">
        <w:rPr>
          <w:rFonts w:ascii="Times New Roman" w:hAnsi="Times New Roman" w:cs="Times New Roman"/>
          <w:kern w:val="0"/>
          <w:sz w:val="24"/>
          <w:szCs w:val="24"/>
          <w:lang w:val="en-US"/>
        </w:rPr>
        <w:t>No</w:t>
      </w:r>
      <w:r w:rsidRPr="0000295D">
        <w:rPr>
          <w:rFonts w:ascii="Times New Roman" w:hAnsi="Times New Roman" w:cs="Times New Roman"/>
          <w:kern w:val="0"/>
          <w:sz w:val="24"/>
          <w:szCs w:val="24"/>
          <w:lang w:val="en-US"/>
        </w:rPr>
        <w:t>. 2302, 2012, pp. 74-83.</w:t>
      </w:r>
    </w:p>
    <w:p w14:paraId="42EDE18F" w14:textId="0F7566D8"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Pendyala, R. M., and C. R. Bhat. An Exploration of the Relationship between Timing and Duration of Maintenance Activities. </w:t>
      </w:r>
      <w:r w:rsidRPr="0000295D">
        <w:rPr>
          <w:rFonts w:ascii="Times New Roman" w:hAnsi="Times New Roman" w:cs="Times New Roman"/>
          <w:i/>
          <w:iCs/>
          <w:kern w:val="0"/>
          <w:sz w:val="24"/>
          <w:szCs w:val="24"/>
          <w:lang w:val="en-US"/>
        </w:rPr>
        <w:t xml:space="preserve">Transportation, </w:t>
      </w:r>
      <w:r w:rsidRPr="0000295D">
        <w:rPr>
          <w:rFonts w:ascii="Times New Roman" w:hAnsi="Times New Roman" w:cs="Times New Roman"/>
          <w:kern w:val="0"/>
          <w:sz w:val="24"/>
          <w:szCs w:val="24"/>
          <w:lang w:val="en-US"/>
        </w:rPr>
        <w:t>Vol. 31, No. 4, 2004, pp. 429-456.</w:t>
      </w:r>
    </w:p>
    <w:p w14:paraId="052A4BD5" w14:textId="150CB5B4"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Kuppam, A., and R. Pendyala. A structural equations analysis of commuters' activity and travel patterns. </w:t>
      </w:r>
      <w:r w:rsidRPr="0000295D">
        <w:rPr>
          <w:rFonts w:ascii="Times New Roman" w:hAnsi="Times New Roman" w:cs="Times New Roman"/>
          <w:i/>
          <w:iCs/>
          <w:kern w:val="0"/>
          <w:sz w:val="24"/>
          <w:szCs w:val="24"/>
          <w:lang w:val="en-US"/>
        </w:rPr>
        <w:t xml:space="preserve">Transportation, </w:t>
      </w:r>
      <w:r w:rsidRPr="0000295D">
        <w:rPr>
          <w:rFonts w:ascii="Times New Roman" w:hAnsi="Times New Roman" w:cs="Times New Roman"/>
          <w:kern w:val="0"/>
          <w:sz w:val="24"/>
          <w:szCs w:val="24"/>
          <w:lang w:val="en-US"/>
        </w:rPr>
        <w:t>Vol. 28, No. 1, 2001, pp. 33-54.</w:t>
      </w:r>
    </w:p>
    <w:p w14:paraId="3C01E1D0" w14:textId="14E939EA"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Goulias, K. G., R. M. Pendyala, and R. Kitamura. Practical method for the estimation of trip generation and trip chaining. </w:t>
      </w:r>
      <w:r w:rsidRPr="0000295D">
        <w:rPr>
          <w:rFonts w:ascii="Times New Roman" w:hAnsi="Times New Roman" w:cs="Times New Roman"/>
          <w:i/>
          <w:iCs/>
          <w:kern w:val="0"/>
          <w:sz w:val="24"/>
          <w:szCs w:val="24"/>
          <w:lang w:val="en-US"/>
        </w:rPr>
        <w:t>University of California Transportation Center</w:t>
      </w:r>
      <w:r w:rsidRPr="0000295D">
        <w:rPr>
          <w:rFonts w:ascii="Times New Roman" w:hAnsi="Times New Roman" w:cs="Times New Roman"/>
          <w:kern w:val="0"/>
          <w:sz w:val="24"/>
          <w:szCs w:val="24"/>
          <w:lang w:val="en-US"/>
        </w:rPr>
        <w:t>, 1990.</w:t>
      </w:r>
    </w:p>
    <w:p w14:paraId="547F01E3" w14:textId="77777777"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lastRenderedPageBreak/>
        <w:t xml:space="preserve">Pinjari, A. R., R. M. Pendyala, C. R. Bhat, and P. A. Waddell. Modeling the choice continuum: an integrated model of residential location, auto ownership, bicycle ownership, and commute tour mode choice decisions. </w:t>
      </w:r>
      <w:r w:rsidRPr="0000295D">
        <w:rPr>
          <w:rFonts w:ascii="Times New Roman" w:hAnsi="Times New Roman" w:cs="Times New Roman"/>
          <w:i/>
          <w:iCs/>
          <w:kern w:val="0"/>
          <w:sz w:val="24"/>
          <w:szCs w:val="24"/>
          <w:lang w:val="en-US"/>
        </w:rPr>
        <w:t xml:space="preserve">Transportation, </w:t>
      </w:r>
      <w:r w:rsidRPr="0000295D">
        <w:rPr>
          <w:rFonts w:ascii="Times New Roman" w:hAnsi="Times New Roman" w:cs="Times New Roman"/>
          <w:kern w:val="0"/>
          <w:sz w:val="24"/>
          <w:szCs w:val="24"/>
          <w:lang w:val="en-US"/>
        </w:rPr>
        <w:t>Vol. 38, No. 6, 2011, pp. 933-958.</w:t>
      </w:r>
    </w:p>
    <w:p w14:paraId="30549371" w14:textId="5195219A" w:rsidR="00316A8E"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Paleti, R., C. R. Bhat, and R. M. Pendyala. An Integrated Model of Residential Location, Work Location, Vehicle Ownership, and Commute Tour Characteristics. </w:t>
      </w:r>
      <w:r w:rsidR="00984C64">
        <w:rPr>
          <w:rFonts w:ascii="Times New Roman" w:hAnsi="Times New Roman" w:cs="Times New Roman"/>
          <w:kern w:val="0"/>
          <w:sz w:val="24"/>
          <w:szCs w:val="24"/>
          <w:lang w:val="en-US"/>
        </w:rPr>
        <w:t>Presented at</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kern w:val="0"/>
          <w:sz w:val="24"/>
          <w:szCs w:val="24"/>
          <w:lang w:val="en-US"/>
        </w:rPr>
        <w:t>92nd Annual Meeting of the Transportation Research Board,</w:t>
      </w:r>
      <w:r w:rsidRPr="0000295D">
        <w:rPr>
          <w:rFonts w:ascii="Times New Roman" w:hAnsi="Times New Roman" w:cs="Times New Roman"/>
          <w:kern w:val="0"/>
          <w:sz w:val="24"/>
          <w:szCs w:val="24"/>
          <w:lang w:val="en-US"/>
        </w:rPr>
        <w:t xml:space="preserve"> Washington, D.C., 2013.</w:t>
      </w:r>
    </w:p>
    <w:p w14:paraId="0F360DDB" w14:textId="7B742470"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Paleti, R., C. R. Bhat, R. M. Pendyala, and K. G. Goulias. The Modeling of Household Vehicle Type Choice Accommodating Spatial Dependence Effects. </w:t>
      </w:r>
      <w:r w:rsidR="00984C64">
        <w:rPr>
          <w:rFonts w:ascii="Times New Roman" w:hAnsi="Times New Roman" w:cs="Times New Roman"/>
          <w:kern w:val="0"/>
          <w:sz w:val="24"/>
          <w:szCs w:val="24"/>
          <w:lang w:val="en-US"/>
        </w:rPr>
        <w:t>Presented at</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kern w:val="0"/>
          <w:sz w:val="24"/>
          <w:szCs w:val="24"/>
          <w:lang w:val="en-US"/>
        </w:rPr>
        <w:t>92nd Annual Meeting of the Transportation Research Board,</w:t>
      </w:r>
      <w:r w:rsidRPr="0000295D">
        <w:rPr>
          <w:rFonts w:ascii="Times New Roman" w:hAnsi="Times New Roman" w:cs="Times New Roman"/>
          <w:kern w:val="0"/>
          <w:sz w:val="24"/>
          <w:szCs w:val="24"/>
          <w:lang w:val="en-US"/>
        </w:rPr>
        <w:t xml:space="preserve"> Washington D.C., 2013.</w:t>
      </w:r>
    </w:p>
    <w:p w14:paraId="054FF532" w14:textId="62697898"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Paleti, R., R. M. Pendyala, C. R. Bhat, K. Lorenzini, and K. C. Konduri. Accommodating Immigration Status and Self Selection Effects in a Joint Model of Household Auto Ownership and Residential Location Choice. </w:t>
      </w:r>
      <w:r w:rsidR="00984C64">
        <w:rPr>
          <w:rFonts w:ascii="Times New Roman" w:hAnsi="Times New Roman" w:cs="Times New Roman"/>
          <w:kern w:val="0"/>
          <w:sz w:val="24"/>
          <w:szCs w:val="24"/>
          <w:lang w:val="en-US"/>
        </w:rPr>
        <w:t>Presented at</w:t>
      </w:r>
      <w:r w:rsidRPr="0000295D">
        <w:rPr>
          <w:rFonts w:ascii="Times New Roman" w:hAnsi="Times New Roman" w:cs="Times New Roman"/>
          <w:kern w:val="0"/>
          <w:sz w:val="24"/>
          <w:szCs w:val="24"/>
          <w:lang w:val="en-US"/>
        </w:rPr>
        <w:t xml:space="preserve"> </w:t>
      </w:r>
      <w:r w:rsidRPr="0000295D">
        <w:rPr>
          <w:rFonts w:ascii="Times New Roman" w:hAnsi="Times New Roman" w:cs="Times New Roman"/>
          <w:i/>
          <w:kern w:val="0"/>
          <w:sz w:val="24"/>
          <w:szCs w:val="24"/>
          <w:lang w:val="en-US"/>
        </w:rPr>
        <w:t>92nd Annual Meeting of the Transportation Research Board,</w:t>
      </w:r>
      <w:r w:rsidRPr="0000295D">
        <w:rPr>
          <w:rFonts w:ascii="Times New Roman" w:hAnsi="Times New Roman" w:cs="Times New Roman"/>
          <w:kern w:val="0"/>
          <w:sz w:val="24"/>
          <w:szCs w:val="24"/>
          <w:lang w:val="en-US"/>
        </w:rPr>
        <w:t xml:space="preserve"> Washington, D.C., 2013.</w:t>
      </w:r>
    </w:p>
    <w:p w14:paraId="50E7987B" w14:textId="326FCD51"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Salon, D. Neighborhoods, cars, and commuting in New York City: A discrete choice approach. </w:t>
      </w:r>
      <w:r w:rsidRPr="0000295D">
        <w:rPr>
          <w:rFonts w:ascii="Times New Roman" w:hAnsi="Times New Roman" w:cs="Times New Roman"/>
          <w:i/>
          <w:iCs/>
          <w:kern w:val="0"/>
          <w:sz w:val="24"/>
          <w:szCs w:val="24"/>
          <w:lang w:val="en-US"/>
        </w:rPr>
        <w:t xml:space="preserve">Transportation Research Part A: Policy and Practice, </w:t>
      </w:r>
      <w:r w:rsidRPr="0000295D">
        <w:rPr>
          <w:rFonts w:ascii="Times New Roman" w:hAnsi="Times New Roman" w:cs="Times New Roman"/>
          <w:kern w:val="0"/>
          <w:sz w:val="24"/>
          <w:szCs w:val="24"/>
          <w:lang w:val="en-US"/>
        </w:rPr>
        <w:t>Vol. 43, No. 2, 2009, pp. 180-196.</w:t>
      </w:r>
    </w:p>
    <w:p w14:paraId="24BD316A" w14:textId="7490699F"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Eluru, N., A. Pinjari, R. Pendyala, and C. Bhat. An econometric multi-dimensional choice model of activity-travel behavior. </w:t>
      </w:r>
      <w:r w:rsidRPr="0000295D">
        <w:rPr>
          <w:rFonts w:ascii="Times New Roman" w:hAnsi="Times New Roman" w:cs="Times New Roman"/>
          <w:i/>
          <w:iCs/>
          <w:kern w:val="0"/>
          <w:sz w:val="24"/>
          <w:szCs w:val="24"/>
          <w:lang w:val="en-US"/>
        </w:rPr>
        <w:t xml:space="preserve">Transportation Letters: The International Journal of Transportation Research, </w:t>
      </w:r>
      <w:r w:rsidRPr="0000295D">
        <w:rPr>
          <w:rFonts w:ascii="Times New Roman" w:hAnsi="Times New Roman" w:cs="Times New Roman"/>
          <w:kern w:val="0"/>
          <w:sz w:val="24"/>
          <w:szCs w:val="24"/>
          <w:lang w:val="en-US"/>
        </w:rPr>
        <w:t>Vol. 2, No. 4, 2010, pp. 217-230.</w:t>
      </w:r>
    </w:p>
    <w:p w14:paraId="51924B4E" w14:textId="2A5E4D7A"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Chakour, V., and N. Eluru. Analyzing commuter train user behavior: a decision framework for access mode and station choice. </w:t>
      </w:r>
      <w:r w:rsidRPr="0000295D">
        <w:rPr>
          <w:rFonts w:ascii="Times New Roman" w:hAnsi="Times New Roman" w:cs="Times New Roman"/>
          <w:i/>
          <w:iCs/>
          <w:kern w:val="0"/>
          <w:sz w:val="24"/>
          <w:szCs w:val="24"/>
          <w:lang w:val="en-US"/>
        </w:rPr>
        <w:t xml:space="preserve">Transportation, </w:t>
      </w:r>
      <w:r w:rsidRPr="0000295D">
        <w:rPr>
          <w:rFonts w:ascii="Times New Roman" w:hAnsi="Times New Roman" w:cs="Times New Roman"/>
          <w:kern w:val="0"/>
          <w:sz w:val="24"/>
          <w:szCs w:val="24"/>
          <w:lang w:val="en-US"/>
        </w:rPr>
        <w:t>Vol. 41, No. 1, 2014, pp. 211-228.</w:t>
      </w:r>
    </w:p>
    <w:p w14:paraId="3588833B" w14:textId="4A8D7862"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Gärling, T., R. Gillholm, and A. Gärling. Reintroducing attitude theory in travel behavior research: The validity of an interactive interview procedure to predict car use. </w:t>
      </w:r>
      <w:r w:rsidRPr="0000295D">
        <w:rPr>
          <w:rFonts w:ascii="Times New Roman" w:hAnsi="Times New Roman" w:cs="Times New Roman"/>
          <w:i/>
          <w:iCs/>
          <w:kern w:val="0"/>
          <w:sz w:val="24"/>
          <w:szCs w:val="24"/>
          <w:lang w:val="en-US"/>
        </w:rPr>
        <w:t xml:space="preserve">Transportation, </w:t>
      </w:r>
      <w:r w:rsidRPr="0000295D">
        <w:rPr>
          <w:rFonts w:ascii="Times New Roman" w:hAnsi="Times New Roman" w:cs="Times New Roman"/>
          <w:kern w:val="0"/>
          <w:sz w:val="24"/>
          <w:szCs w:val="24"/>
          <w:lang w:val="en-US"/>
        </w:rPr>
        <w:t>Vol. 25, No. 2, 1998, pp. 129-146.</w:t>
      </w:r>
    </w:p>
    <w:p w14:paraId="57F0E420" w14:textId="517014DB"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Lee-Gosselin, M. A Data Collection Strategy for Perceived and Observed Flexibility in the Spatio-Temporal Organization of Household Activities and Associated Travel. In </w:t>
      </w:r>
      <w:r w:rsidRPr="0000295D">
        <w:rPr>
          <w:rFonts w:ascii="Times New Roman" w:hAnsi="Times New Roman" w:cs="Times New Roman"/>
          <w:i/>
          <w:iCs/>
          <w:kern w:val="0"/>
          <w:sz w:val="24"/>
          <w:szCs w:val="24"/>
          <w:lang w:val="en-US"/>
        </w:rPr>
        <w:t>Progress in activity-based analysis</w:t>
      </w:r>
      <w:r w:rsidRPr="0000295D">
        <w:rPr>
          <w:rFonts w:ascii="Times New Roman" w:hAnsi="Times New Roman" w:cs="Times New Roman"/>
          <w:kern w:val="0"/>
          <w:sz w:val="24"/>
          <w:szCs w:val="24"/>
          <w:lang w:val="en-US"/>
        </w:rPr>
        <w:t>, Elsevier, Amsterdam; San Diego, CA; Oxford, 2005.</w:t>
      </w:r>
    </w:p>
    <w:p w14:paraId="707E6E86" w14:textId="677E3735"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Bhat, C. R. Quasi-random maximum simulated likelihood estimation of the mixed multinomial logit model. </w:t>
      </w:r>
      <w:r w:rsidRPr="0000295D">
        <w:rPr>
          <w:rFonts w:ascii="Times New Roman" w:hAnsi="Times New Roman" w:cs="Times New Roman"/>
          <w:i/>
          <w:iCs/>
          <w:kern w:val="0"/>
          <w:sz w:val="24"/>
          <w:szCs w:val="24"/>
          <w:lang w:val="en-US"/>
        </w:rPr>
        <w:t xml:space="preserve">Transportation Research Part B: Methodological, </w:t>
      </w:r>
      <w:r w:rsidRPr="0000295D">
        <w:rPr>
          <w:rFonts w:ascii="Times New Roman" w:hAnsi="Times New Roman" w:cs="Times New Roman"/>
          <w:kern w:val="0"/>
          <w:sz w:val="24"/>
          <w:szCs w:val="24"/>
          <w:lang w:val="en-US"/>
        </w:rPr>
        <w:t>Vol. 35, No. 7, 2001, pp. 677-693.</w:t>
      </w:r>
    </w:p>
    <w:p w14:paraId="6518A8D6" w14:textId="7299718A" w:rsidR="0000295D" w:rsidRPr="0000295D" w:rsidRDefault="0000295D"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Choo, S., and P. L. Mokhtarian. What type of vehicle do people drive? The role of attitude and lifestyle in influencing vehicle type choice. </w:t>
      </w:r>
      <w:r w:rsidRPr="0000295D">
        <w:rPr>
          <w:rFonts w:ascii="Times New Roman" w:hAnsi="Times New Roman" w:cs="Times New Roman"/>
          <w:i/>
          <w:iCs/>
          <w:kern w:val="0"/>
          <w:sz w:val="24"/>
          <w:szCs w:val="24"/>
          <w:lang w:val="en-US"/>
        </w:rPr>
        <w:t xml:space="preserve">Transportation Research Part A: Policy and Practice, </w:t>
      </w:r>
      <w:r w:rsidRPr="0000295D">
        <w:rPr>
          <w:rFonts w:ascii="Times New Roman" w:hAnsi="Times New Roman" w:cs="Times New Roman"/>
          <w:kern w:val="0"/>
          <w:sz w:val="24"/>
          <w:szCs w:val="24"/>
          <w:lang w:val="en-US"/>
        </w:rPr>
        <w:t>Vol. 38, No. 3, 2004, pp. 201-222.</w:t>
      </w:r>
    </w:p>
    <w:p w14:paraId="3D62EFE9" w14:textId="60BB66C6" w:rsidR="00316A8E" w:rsidRPr="0000295D"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 xml:space="preserve">Bhat, C. R., and S. Sen. Household vehicle type holdings and usage: an application of the multiple discrete-continuous extreme value (MDCEV) model. </w:t>
      </w:r>
      <w:r w:rsidRPr="0000295D">
        <w:rPr>
          <w:rFonts w:ascii="Times New Roman" w:hAnsi="Times New Roman" w:cs="Times New Roman"/>
          <w:i/>
          <w:iCs/>
          <w:kern w:val="0"/>
          <w:sz w:val="24"/>
          <w:szCs w:val="24"/>
          <w:lang w:val="en-US"/>
        </w:rPr>
        <w:t xml:space="preserve">Transportation Research Part B: Methodological, </w:t>
      </w:r>
      <w:r w:rsidRPr="0000295D">
        <w:rPr>
          <w:rFonts w:ascii="Times New Roman" w:hAnsi="Times New Roman" w:cs="Times New Roman"/>
          <w:kern w:val="0"/>
          <w:sz w:val="24"/>
          <w:szCs w:val="24"/>
          <w:lang w:val="en-US"/>
        </w:rPr>
        <w:t>Vol. 40, No. 1, 2006, pp. 35-53.</w:t>
      </w:r>
    </w:p>
    <w:p w14:paraId="41F0B98B" w14:textId="164853D0" w:rsidR="008428AF" w:rsidRDefault="00316A8E" w:rsidP="00EF7ED3">
      <w:pPr>
        <w:pStyle w:val="ListParagraph"/>
        <w:numPr>
          <w:ilvl w:val="0"/>
          <w:numId w:val="24"/>
        </w:numPr>
        <w:suppressAutoHyphens w:val="0"/>
        <w:autoSpaceDE w:val="0"/>
        <w:adjustRightInd w:val="0"/>
        <w:spacing w:after="120" w:line="240" w:lineRule="auto"/>
        <w:ind w:left="450" w:hanging="450"/>
        <w:jc w:val="both"/>
        <w:textAlignment w:val="auto"/>
        <w:rPr>
          <w:rFonts w:ascii="Times New Roman" w:hAnsi="Times New Roman" w:cs="Times New Roman"/>
          <w:kern w:val="0"/>
          <w:sz w:val="24"/>
          <w:szCs w:val="24"/>
          <w:lang w:val="en-US"/>
        </w:rPr>
      </w:pPr>
      <w:r w:rsidRPr="0000295D">
        <w:rPr>
          <w:rFonts w:ascii="Times New Roman" w:hAnsi="Times New Roman" w:cs="Times New Roman"/>
          <w:kern w:val="0"/>
          <w:sz w:val="24"/>
          <w:szCs w:val="24"/>
          <w:lang w:val="en-US"/>
        </w:rPr>
        <w:t>Buliung, R. N., and P. S. Kanaroglou. Urban Form and Household Activity</w:t>
      </w:r>
      <w:r w:rsidRPr="0000295D">
        <w:rPr>
          <w:rFonts w:ascii="Cambria Math" w:hAnsi="Cambria Math" w:cs="Cambria Math"/>
          <w:kern w:val="0"/>
          <w:sz w:val="24"/>
          <w:szCs w:val="24"/>
          <w:lang w:val="en-US"/>
        </w:rPr>
        <w:t>‐</w:t>
      </w:r>
      <w:r w:rsidRPr="0000295D">
        <w:rPr>
          <w:rFonts w:ascii="Times New Roman" w:hAnsi="Times New Roman" w:cs="Times New Roman"/>
          <w:kern w:val="0"/>
          <w:sz w:val="24"/>
          <w:szCs w:val="24"/>
          <w:lang w:val="en-US"/>
        </w:rPr>
        <w:t xml:space="preserve">Travel Behavior. </w:t>
      </w:r>
      <w:r w:rsidRPr="0000295D">
        <w:rPr>
          <w:rFonts w:ascii="Times New Roman" w:hAnsi="Times New Roman" w:cs="Times New Roman"/>
          <w:i/>
          <w:iCs/>
          <w:kern w:val="0"/>
          <w:sz w:val="24"/>
          <w:szCs w:val="24"/>
          <w:lang w:val="en-US"/>
        </w:rPr>
        <w:t xml:space="preserve">Growth and Change, </w:t>
      </w:r>
      <w:r w:rsidRPr="0000295D">
        <w:rPr>
          <w:rFonts w:ascii="Times New Roman" w:hAnsi="Times New Roman" w:cs="Times New Roman"/>
          <w:kern w:val="0"/>
          <w:sz w:val="24"/>
          <w:szCs w:val="24"/>
          <w:lang w:val="en-US"/>
        </w:rPr>
        <w:t>Vol. 37, No. 2, 2006, pp. 172-199.</w:t>
      </w:r>
    </w:p>
    <w:p w14:paraId="6FC41027" w14:textId="77777777" w:rsidR="008428AF" w:rsidRDefault="008428AF" w:rsidP="00EF7ED3">
      <w:pPr>
        <w:spacing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br w:type="page"/>
      </w:r>
    </w:p>
    <w:p w14:paraId="6728761E" w14:textId="6C6404F4" w:rsidR="00316A8E" w:rsidRDefault="0050032F" w:rsidP="00EF7ED3">
      <w:pPr>
        <w:suppressAutoHyphens w:val="0"/>
        <w:autoSpaceDE w:val="0"/>
        <w:adjustRightInd w:val="0"/>
        <w:spacing w:after="120" w:line="240" w:lineRule="auto"/>
        <w:jc w:val="both"/>
        <w:textAlignment w:val="auto"/>
        <w:rPr>
          <w:rFonts w:ascii="Times New Roman" w:hAnsi="Times New Roman" w:cs="Times New Roman"/>
          <w:b/>
          <w:kern w:val="0"/>
          <w:sz w:val="24"/>
          <w:szCs w:val="24"/>
          <w:lang w:val="en-US"/>
        </w:rPr>
      </w:pPr>
      <w:r>
        <w:rPr>
          <w:rFonts w:ascii="Times New Roman" w:hAnsi="Times New Roman" w:cs="Times New Roman"/>
          <w:b/>
          <w:kern w:val="0"/>
          <w:sz w:val="24"/>
          <w:szCs w:val="24"/>
          <w:lang w:val="en-US"/>
        </w:rPr>
        <w:lastRenderedPageBreak/>
        <w:t>List of Table Titles</w:t>
      </w:r>
    </w:p>
    <w:tbl>
      <w:tblPr>
        <w:tblStyle w:val="TableGrid"/>
        <w:tblW w:w="0" w:type="auto"/>
        <w:jc w:val="center"/>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7728"/>
      </w:tblGrid>
      <w:tr w:rsidR="0050032F" w:rsidRPr="00141F79" w14:paraId="7FE29942" w14:textId="77777777" w:rsidTr="00141F79">
        <w:trPr>
          <w:trHeight w:val="254"/>
          <w:jc w:val="center"/>
        </w:trPr>
        <w:tc>
          <w:tcPr>
            <w:tcW w:w="1611" w:type="dxa"/>
            <w:tcBorders>
              <w:top w:val="double" w:sz="4" w:space="0" w:color="auto"/>
              <w:bottom w:val="single" w:sz="4" w:space="0" w:color="auto"/>
              <w:right w:val="single" w:sz="4" w:space="0" w:color="auto"/>
            </w:tcBorders>
            <w:vAlign w:val="center"/>
          </w:tcPr>
          <w:p w14:paraId="5CD5145A" w14:textId="77777777" w:rsidR="0050032F" w:rsidRPr="00141F79" w:rsidRDefault="0050032F" w:rsidP="00EF7ED3">
            <w:pPr>
              <w:jc w:val="center"/>
              <w:rPr>
                <w:rFonts w:ascii="Times New Roman" w:hAnsi="Times New Roman"/>
                <w:b/>
                <w:sz w:val="24"/>
                <w:szCs w:val="24"/>
              </w:rPr>
            </w:pPr>
            <w:r w:rsidRPr="00141F79">
              <w:rPr>
                <w:rFonts w:ascii="Times New Roman" w:hAnsi="Times New Roman"/>
                <w:b/>
                <w:sz w:val="24"/>
                <w:szCs w:val="24"/>
              </w:rPr>
              <w:t>Table</w:t>
            </w:r>
          </w:p>
        </w:tc>
        <w:tc>
          <w:tcPr>
            <w:tcW w:w="7728" w:type="dxa"/>
            <w:tcBorders>
              <w:top w:val="double" w:sz="4" w:space="0" w:color="auto"/>
              <w:left w:val="single" w:sz="4" w:space="0" w:color="auto"/>
              <w:bottom w:val="single" w:sz="4" w:space="0" w:color="auto"/>
            </w:tcBorders>
            <w:vAlign w:val="center"/>
          </w:tcPr>
          <w:p w14:paraId="757AB79B" w14:textId="77777777" w:rsidR="0050032F" w:rsidRPr="00141F79" w:rsidRDefault="0050032F" w:rsidP="00EF7ED3">
            <w:pPr>
              <w:jc w:val="center"/>
              <w:rPr>
                <w:rFonts w:ascii="Times New Roman" w:hAnsi="Times New Roman"/>
                <w:b/>
                <w:sz w:val="24"/>
                <w:szCs w:val="24"/>
              </w:rPr>
            </w:pPr>
            <w:r w:rsidRPr="00141F79">
              <w:rPr>
                <w:rFonts w:ascii="Times New Roman" w:hAnsi="Times New Roman"/>
                <w:b/>
                <w:sz w:val="24"/>
                <w:szCs w:val="24"/>
              </w:rPr>
              <w:t>Title</w:t>
            </w:r>
          </w:p>
        </w:tc>
      </w:tr>
      <w:tr w:rsidR="0050032F" w:rsidRPr="00141F79" w14:paraId="338FB65E" w14:textId="77777777" w:rsidTr="00141F79">
        <w:trPr>
          <w:trHeight w:val="554"/>
          <w:jc w:val="center"/>
        </w:trPr>
        <w:tc>
          <w:tcPr>
            <w:tcW w:w="1611" w:type="dxa"/>
            <w:tcBorders>
              <w:top w:val="single" w:sz="4" w:space="0" w:color="auto"/>
              <w:right w:val="single" w:sz="4" w:space="0" w:color="auto"/>
            </w:tcBorders>
            <w:vAlign w:val="center"/>
          </w:tcPr>
          <w:p w14:paraId="331E852B" w14:textId="77777777" w:rsidR="0050032F" w:rsidRPr="00141F79" w:rsidRDefault="0050032F" w:rsidP="00EF7ED3">
            <w:pPr>
              <w:jc w:val="center"/>
              <w:rPr>
                <w:rFonts w:ascii="Times New Roman" w:hAnsi="Times New Roman"/>
                <w:sz w:val="24"/>
                <w:szCs w:val="24"/>
              </w:rPr>
            </w:pPr>
            <w:r w:rsidRPr="00141F79">
              <w:rPr>
                <w:rFonts w:ascii="Times New Roman" w:hAnsi="Times New Roman"/>
                <w:sz w:val="24"/>
                <w:szCs w:val="24"/>
              </w:rPr>
              <w:t>TABLE 1</w:t>
            </w:r>
          </w:p>
        </w:tc>
        <w:tc>
          <w:tcPr>
            <w:tcW w:w="7728" w:type="dxa"/>
            <w:tcBorders>
              <w:top w:val="single" w:sz="4" w:space="0" w:color="auto"/>
              <w:left w:val="single" w:sz="4" w:space="0" w:color="auto"/>
            </w:tcBorders>
            <w:vAlign w:val="center"/>
          </w:tcPr>
          <w:p w14:paraId="34E796C4" w14:textId="59587195" w:rsidR="0050032F" w:rsidRPr="00141F79" w:rsidRDefault="0050032F" w:rsidP="00EF7ED3">
            <w:pPr>
              <w:rPr>
                <w:rFonts w:ascii="Times New Roman" w:hAnsi="Times New Roman"/>
                <w:sz w:val="24"/>
                <w:szCs w:val="24"/>
              </w:rPr>
            </w:pPr>
            <w:r w:rsidRPr="00141F79">
              <w:rPr>
                <w:rFonts w:ascii="Times New Roman" w:hAnsi="Times New Roman"/>
                <w:sz w:val="24"/>
                <w:szCs w:val="24"/>
              </w:rPr>
              <w:t>Distribution of Perceived Temporal and Spatial Flexibility by Vehicle Type</w:t>
            </w:r>
          </w:p>
        </w:tc>
      </w:tr>
      <w:tr w:rsidR="0050032F" w:rsidRPr="00141F79" w14:paraId="635E94FD" w14:textId="77777777" w:rsidTr="00141F79">
        <w:trPr>
          <w:trHeight w:val="554"/>
          <w:jc w:val="center"/>
        </w:trPr>
        <w:tc>
          <w:tcPr>
            <w:tcW w:w="1611" w:type="dxa"/>
            <w:tcBorders>
              <w:right w:val="single" w:sz="4" w:space="0" w:color="auto"/>
            </w:tcBorders>
            <w:vAlign w:val="center"/>
          </w:tcPr>
          <w:p w14:paraId="2B5413D5" w14:textId="77777777" w:rsidR="0050032F" w:rsidRPr="00141F79" w:rsidRDefault="0050032F" w:rsidP="00EF7ED3">
            <w:pPr>
              <w:jc w:val="center"/>
              <w:rPr>
                <w:sz w:val="24"/>
                <w:szCs w:val="24"/>
              </w:rPr>
            </w:pPr>
            <w:r w:rsidRPr="00141F79">
              <w:rPr>
                <w:rFonts w:ascii="Times New Roman" w:hAnsi="Times New Roman"/>
                <w:sz w:val="24"/>
                <w:szCs w:val="24"/>
              </w:rPr>
              <w:t>TABLE 2</w:t>
            </w:r>
          </w:p>
        </w:tc>
        <w:tc>
          <w:tcPr>
            <w:tcW w:w="7728" w:type="dxa"/>
            <w:tcBorders>
              <w:left w:val="single" w:sz="4" w:space="0" w:color="auto"/>
            </w:tcBorders>
            <w:vAlign w:val="center"/>
          </w:tcPr>
          <w:p w14:paraId="5389AA7E" w14:textId="0D76519A" w:rsidR="0050032F" w:rsidRPr="00141F79" w:rsidRDefault="0050032F" w:rsidP="00EF7ED3">
            <w:pPr>
              <w:rPr>
                <w:rFonts w:ascii="Times New Roman" w:hAnsi="Times New Roman"/>
                <w:sz w:val="24"/>
                <w:szCs w:val="24"/>
              </w:rPr>
            </w:pPr>
            <w:r w:rsidRPr="00141F79">
              <w:rPr>
                <w:rFonts w:ascii="Times New Roman" w:hAnsi="Times New Roman"/>
                <w:sz w:val="24"/>
                <w:szCs w:val="24"/>
              </w:rPr>
              <w:t>Distribution of Individual Characteristics across Temporal Flexibility, Spatial Flexibility and Vehicle Type Dimensions</w:t>
            </w:r>
          </w:p>
        </w:tc>
      </w:tr>
      <w:tr w:rsidR="0050032F" w:rsidRPr="00141F79" w14:paraId="029116EF" w14:textId="77777777" w:rsidTr="00957588">
        <w:trPr>
          <w:trHeight w:val="522"/>
          <w:jc w:val="center"/>
        </w:trPr>
        <w:tc>
          <w:tcPr>
            <w:tcW w:w="1611" w:type="dxa"/>
            <w:tcBorders>
              <w:bottom w:val="double" w:sz="4" w:space="0" w:color="auto"/>
              <w:right w:val="single" w:sz="4" w:space="0" w:color="auto"/>
            </w:tcBorders>
            <w:vAlign w:val="center"/>
          </w:tcPr>
          <w:p w14:paraId="3E86995C" w14:textId="77777777" w:rsidR="0050032F" w:rsidRPr="00141F79" w:rsidRDefault="0050032F" w:rsidP="00EF7ED3">
            <w:pPr>
              <w:jc w:val="center"/>
              <w:rPr>
                <w:sz w:val="24"/>
                <w:szCs w:val="24"/>
              </w:rPr>
            </w:pPr>
            <w:r w:rsidRPr="00141F79">
              <w:rPr>
                <w:rFonts w:ascii="Times New Roman" w:hAnsi="Times New Roman"/>
                <w:sz w:val="24"/>
                <w:szCs w:val="24"/>
              </w:rPr>
              <w:t>TABLE 3</w:t>
            </w:r>
          </w:p>
        </w:tc>
        <w:tc>
          <w:tcPr>
            <w:tcW w:w="7728" w:type="dxa"/>
            <w:tcBorders>
              <w:left w:val="single" w:sz="4" w:space="0" w:color="auto"/>
            </w:tcBorders>
            <w:vAlign w:val="center"/>
          </w:tcPr>
          <w:p w14:paraId="4CB62408" w14:textId="518F814B" w:rsidR="0050032F" w:rsidRPr="00141F79" w:rsidRDefault="0050032F" w:rsidP="00EF7ED3">
            <w:pPr>
              <w:rPr>
                <w:rFonts w:ascii="Times New Roman" w:hAnsi="Times New Roman"/>
                <w:sz w:val="24"/>
                <w:szCs w:val="24"/>
              </w:rPr>
            </w:pPr>
            <w:r w:rsidRPr="00141F79">
              <w:rPr>
                <w:rFonts w:ascii="Times New Roman" w:hAnsi="Times New Roman"/>
                <w:sz w:val="24"/>
                <w:szCs w:val="24"/>
              </w:rPr>
              <w:t>Estimation Results (N=378 individuals and 8098 records)</w:t>
            </w:r>
          </w:p>
        </w:tc>
      </w:tr>
    </w:tbl>
    <w:p w14:paraId="3663A7F2" w14:textId="095FF536" w:rsidR="008428AF" w:rsidRPr="007C4CBD" w:rsidRDefault="008428AF" w:rsidP="00EF7ED3">
      <w:pPr>
        <w:spacing w:line="240" w:lineRule="auto"/>
        <w:rPr>
          <w:rFonts w:ascii="Times New Roman" w:hAnsi="Times New Roman" w:cs="Times New Roman"/>
          <w:color w:val="000000" w:themeColor="text1"/>
          <w:sz w:val="24"/>
        </w:rPr>
      </w:pPr>
      <w:r w:rsidRPr="007C4CBD">
        <w:rPr>
          <w:rFonts w:ascii="Times New Roman" w:hAnsi="Times New Roman" w:cs="Times New Roman"/>
          <w:color w:val="000000" w:themeColor="text1"/>
          <w:sz w:val="24"/>
          <w:szCs w:val="24"/>
        </w:rPr>
        <w:t xml:space="preserve"> </w:t>
      </w:r>
    </w:p>
    <w:p w14:paraId="63C4899E" w14:textId="77777777" w:rsidR="008428AF" w:rsidRPr="007C4CBD" w:rsidRDefault="008428AF" w:rsidP="00EF7ED3">
      <w:pPr>
        <w:spacing w:line="240" w:lineRule="auto"/>
        <w:rPr>
          <w:rFonts w:ascii="Times New Roman" w:hAnsi="Times New Roman" w:cs="Times New Roman"/>
          <w:color w:val="000000" w:themeColor="text1"/>
          <w:sz w:val="24"/>
        </w:rPr>
      </w:pPr>
    </w:p>
    <w:p w14:paraId="64AB562F" w14:textId="77777777" w:rsidR="008428AF" w:rsidRDefault="008428AF" w:rsidP="00EF7ED3">
      <w:pPr>
        <w:suppressAutoHyphens w:val="0"/>
        <w:autoSpaceDE w:val="0"/>
        <w:adjustRightInd w:val="0"/>
        <w:spacing w:after="120" w:line="240" w:lineRule="auto"/>
        <w:jc w:val="both"/>
        <w:textAlignment w:val="auto"/>
        <w:rPr>
          <w:rFonts w:ascii="Times New Roman" w:hAnsi="Times New Roman" w:cs="Times New Roman"/>
          <w:b/>
          <w:kern w:val="0"/>
          <w:sz w:val="24"/>
          <w:szCs w:val="24"/>
          <w:lang w:val="en-US"/>
        </w:rPr>
      </w:pPr>
    </w:p>
    <w:p w14:paraId="3A3C2588" w14:textId="77777777" w:rsidR="008428AF" w:rsidRPr="008428AF" w:rsidRDefault="008428AF" w:rsidP="00EF7ED3">
      <w:pPr>
        <w:suppressAutoHyphens w:val="0"/>
        <w:autoSpaceDE w:val="0"/>
        <w:adjustRightInd w:val="0"/>
        <w:spacing w:after="120" w:line="240" w:lineRule="auto"/>
        <w:jc w:val="both"/>
        <w:textAlignment w:val="auto"/>
        <w:rPr>
          <w:rFonts w:ascii="Times New Roman" w:hAnsi="Times New Roman" w:cs="Times New Roman"/>
          <w:b/>
          <w:kern w:val="0"/>
          <w:sz w:val="24"/>
          <w:szCs w:val="24"/>
          <w:lang w:val="en-US"/>
        </w:rPr>
      </w:pPr>
    </w:p>
    <w:p w14:paraId="4B0ADC5E" w14:textId="3788CB42" w:rsidR="00316A8E" w:rsidRPr="00316A8E" w:rsidRDefault="00316A8E" w:rsidP="00EF7ED3">
      <w:pPr>
        <w:widowControl/>
        <w:suppressAutoHyphens w:val="0"/>
        <w:autoSpaceDE w:val="0"/>
        <w:adjustRightInd w:val="0"/>
        <w:spacing w:after="120" w:line="240" w:lineRule="auto"/>
        <w:jc w:val="both"/>
        <w:textAlignment w:val="auto"/>
        <w:rPr>
          <w:rFonts w:ascii="Times New Roman" w:hAnsi="Times New Roman" w:cs="Times New Roman"/>
          <w:kern w:val="0"/>
          <w:sz w:val="24"/>
          <w:szCs w:val="24"/>
          <w:lang w:val="en-US"/>
        </w:rPr>
      </w:pPr>
    </w:p>
    <w:p w14:paraId="6C3419E3" w14:textId="44451FB3" w:rsidR="00316A8E" w:rsidRPr="00316A8E" w:rsidRDefault="00316A8E" w:rsidP="00EF7ED3">
      <w:pPr>
        <w:widowControl/>
        <w:suppressAutoHyphens w:val="0"/>
        <w:autoSpaceDE w:val="0"/>
        <w:adjustRightInd w:val="0"/>
        <w:spacing w:after="120" w:line="240" w:lineRule="auto"/>
        <w:jc w:val="both"/>
        <w:textAlignment w:val="auto"/>
        <w:rPr>
          <w:rFonts w:ascii="Times New Roman" w:hAnsi="Times New Roman" w:cs="Times New Roman"/>
          <w:kern w:val="0"/>
          <w:sz w:val="24"/>
          <w:szCs w:val="24"/>
          <w:lang w:val="en-US"/>
        </w:rPr>
      </w:pPr>
    </w:p>
    <w:p w14:paraId="04E82CA3" w14:textId="4E49AC1D" w:rsidR="00316A8E" w:rsidRPr="00316A8E" w:rsidRDefault="00316A8E" w:rsidP="00EF7ED3">
      <w:pPr>
        <w:widowControl/>
        <w:suppressAutoHyphens w:val="0"/>
        <w:autoSpaceDE w:val="0"/>
        <w:adjustRightInd w:val="0"/>
        <w:spacing w:after="120" w:line="240" w:lineRule="auto"/>
        <w:jc w:val="both"/>
        <w:textAlignment w:val="auto"/>
        <w:rPr>
          <w:rFonts w:ascii="Times New Roman" w:hAnsi="Times New Roman" w:cs="Times New Roman"/>
          <w:kern w:val="0"/>
          <w:sz w:val="24"/>
          <w:szCs w:val="24"/>
          <w:lang w:val="en-US"/>
        </w:rPr>
      </w:pPr>
    </w:p>
    <w:p w14:paraId="5A050AEE" w14:textId="12BDAA9F" w:rsidR="00316A8E" w:rsidRPr="00316A8E" w:rsidRDefault="00316A8E" w:rsidP="00EF7ED3">
      <w:pPr>
        <w:widowControl/>
        <w:suppressAutoHyphens w:val="0"/>
        <w:autoSpaceDE w:val="0"/>
        <w:adjustRightInd w:val="0"/>
        <w:spacing w:after="120" w:line="240" w:lineRule="auto"/>
        <w:jc w:val="both"/>
        <w:textAlignment w:val="auto"/>
        <w:rPr>
          <w:rFonts w:ascii="Times New Roman" w:hAnsi="Times New Roman" w:cs="Times New Roman"/>
          <w:kern w:val="0"/>
          <w:sz w:val="24"/>
          <w:szCs w:val="24"/>
          <w:lang w:val="en-US"/>
        </w:rPr>
      </w:pPr>
    </w:p>
    <w:p w14:paraId="0FE5B8C3" w14:textId="752ACA0F" w:rsidR="00316A8E" w:rsidRPr="00316A8E" w:rsidRDefault="00316A8E" w:rsidP="00EF7ED3">
      <w:pPr>
        <w:widowControl/>
        <w:suppressAutoHyphens w:val="0"/>
        <w:autoSpaceDE w:val="0"/>
        <w:adjustRightInd w:val="0"/>
        <w:spacing w:after="120" w:line="240" w:lineRule="auto"/>
        <w:jc w:val="both"/>
        <w:textAlignment w:val="auto"/>
        <w:rPr>
          <w:rFonts w:ascii="Times New Roman" w:hAnsi="Times New Roman" w:cs="Times New Roman"/>
          <w:kern w:val="0"/>
          <w:sz w:val="24"/>
          <w:szCs w:val="24"/>
          <w:lang w:val="en-US"/>
        </w:rPr>
      </w:pPr>
    </w:p>
    <w:p w14:paraId="4E643080" w14:textId="2EB2EF8D" w:rsidR="00B358B2" w:rsidRPr="007C4CBD" w:rsidRDefault="00B358B2" w:rsidP="00EF7ED3">
      <w:pPr>
        <w:widowControl/>
        <w:suppressAutoHyphens w:val="0"/>
        <w:autoSpaceDE w:val="0"/>
        <w:adjustRightInd w:val="0"/>
        <w:spacing w:after="80" w:line="240" w:lineRule="auto"/>
        <w:ind w:left="360" w:hanging="360"/>
        <w:jc w:val="both"/>
        <w:textAlignment w:val="auto"/>
        <w:rPr>
          <w:rFonts w:ascii="Times New Roman" w:hAnsi="Times New Roman" w:cs="Times New Roman"/>
          <w:kern w:val="0"/>
          <w:sz w:val="24"/>
          <w:szCs w:val="18"/>
        </w:rPr>
      </w:pPr>
      <w:r w:rsidRPr="007C4CBD">
        <w:rPr>
          <w:rFonts w:ascii="Times New Roman" w:hAnsi="Times New Roman" w:cs="Times New Roman"/>
          <w:kern w:val="0"/>
          <w:sz w:val="24"/>
          <w:szCs w:val="18"/>
        </w:rPr>
        <w:t xml:space="preserve"> </w:t>
      </w:r>
    </w:p>
    <w:p w14:paraId="74A580A7" w14:textId="77777777" w:rsidR="00B358B2" w:rsidRPr="007C4CBD" w:rsidRDefault="00B358B2" w:rsidP="00EF7ED3">
      <w:pPr>
        <w:widowControl/>
        <w:suppressAutoHyphens w:val="0"/>
        <w:autoSpaceDE w:val="0"/>
        <w:adjustRightInd w:val="0"/>
        <w:spacing w:after="80" w:line="240" w:lineRule="auto"/>
        <w:ind w:left="360" w:hanging="360"/>
        <w:jc w:val="both"/>
        <w:textAlignment w:val="auto"/>
        <w:rPr>
          <w:rFonts w:ascii="Times New Roman" w:hAnsi="Times New Roman" w:cs="Times New Roman"/>
          <w:color w:val="000000" w:themeColor="text1"/>
          <w:kern w:val="0"/>
          <w:sz w:val="24"/>
          <w:szCs w:val="18"/>
        </w:rPr>
        <w:sectPr w:rsidR="00B358B2" w:rsidRPr="007C4CBD" w:rsidSect="002B12B4">
          <w:headerReference w:type="default" r:id="rId12"/>
          <w:pgSz w:w="12240" w:h="15840"/>
          <w:pgMar w:top="1440" w:right="1440" w:bottom="1440" w:left="1440" w:header="720" w:footer="720" w:gutter="0"/>
          <w:cols w:space="720"/>
          <w:titlePg/>
          <w:docGrid w:linePitch="299"/>
        </w:sectPr>
      </w:pPr>
    </w:p>
    <w:p w14:paraId="0C4584ED" w14:textId="0901EA06" w:rsidR="00477EEF" w:rsidRPr="007C4CBD" w:rsidRDefault="00477EEF" w:rsidP="00EF7ED3">
      <w:pPr>
        <w:spacing w:line="240" w:lineRule="auto"/>
        <w:jc w:val="center"/>
        <w:rPr>
          <w:rFonts w:ascii="Times New Roman" w:hAnsi="Times New Roman" w:cs="Times New Roman"/>
          <w:color w:val="000000" w:themeColor="text1"/>
          <w:sz w:val="24"/>
        </w:rPr>
      </w:pPr>
      <w:r w:rsidRPr="007C4CBD">
        <w:rPr>
          <w:rFonts w:ascii="Times New Roman" w:hAnsi="Times New Roman" w:cs="Times New Roman"/>
          <w:b/>
          <w:color w:val="000000" w:themeColor="text1"/>
          <w:sz w:val="24"/>
        </w:rPr>
        <w:lastRenderedPageBreak/>
        <w:t>Table</w:t>
      </w:r>
      <w:r w:rsidR="0041350D" w:rsidRPr="007C4CBD">
        <w:rPr>
          <w:rFonts w:ascii="Times New Roman" w:hAnsi="Times New Roman" w:cs="Times New Roman"/>
          <w:b/>
          <w:color w:val="000000" w:themeColor="text1"/>
          <w:sz w:val="24"/>
        </w:rPr>
        <w:t xml:space="preserve"> 1</w:t>
      </w:r>
      <w:r w:rsidRPr="007C4CBD">
        <w:rPr>
          <w:rFonts w:ascii="Times New Roman" w:hAnsi="Times New Roman" w:cs="Times New Roman"/>
          <w:color w:val="000000" w:themeColor="text1"/>
          <w:sz w:val="24"/>
        </w:rPr>
        <w:t xml:space="preserve"> </w:t>
      </w:r>
      <w:r w:rsidRPr="00F35DEE">
        <w:rPr>
          <w:rFonts w:ascii="Times New Roman" w:hAnsi="Times New Roman" w:cs="Times New Roman"/>
          <w:b/>
          <w:color w:val="000000" w:themeColor="text1"/>
          <w:sz w:val="24"/>
        </w:rPr>
        <w:t xml:space="preserve">Distribution of Perceived Temporal </w:t>
      </w:r>
      <w:r w:rsidR="000E651E" w:rsidRPr="00F35DEE">
        <w:rPr>
          <w:rFonts w:ascii="Times New Roman" w:hAnsi="Times New Roman" w:cs="Times New Roman"/>
          <w:b/>
          <w:color w:val="000000" w:themeColor="text1"/>
          <w:sz w:val="24"/>
        </w:rPr>
        <w:t xml:space="preserve">and Spatial </w:t>
      </w:r>
      <w:r w:rsidRPr="00F35DEE">
        <w:rPr>
          <w:rFonts w:ascii="Times New Roman" w:hAnsi="Times New Roman" w:cs="Times New Roman"/>
          <w:b/>
          <w:color w:val="000000" w:themeColor="text1"/>
          <w:sz w:val="24"/>
        </w:rPr>
        <w:t xml:space="preserve">Flexibility by </w:t>
      </w:r>
      <w:r w:rsidR="00B54343" w:rsidRPr="00F35DEE">
        <w:rPr>
          <w:rFonts w:ascii="Times New Roman" w:hAnsi="Times New Roman" w:cs="Times New Roman"/>
          <w:b/>
          <w:color w:val="000000" w:themeColor="text1"/>
          <w:sz w:val="24"/>
        </w:rPr>
        <w:t>Vehicle Type</w:t>
      </w:r>
    </w:p>
    <w:tbl>
      <w:tblPr>
        <w:tblW w:w="4898"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70"/>
        <w:gridCol w:w="1604"/>
        <w:gridCol w:w="1327"/>
        <w:gridCol w:w="1505"/>
        <w:gridCol w:w="1228"/>
        <w:gridCol w:w="1634"/>
        <w:gridCol w:w="1785"/>
        <w:gridCol w:w="1413"/>
      </w:tblGrid>
      <w:tr w:rsidR="00477EEF" w:rsidRPr="007C4CBD" w14:paraId="3F95A141" w14:textId="77777777" w:rsidTr="00AC0C7D">
        <w:trPr>
          <w:trHeight w:val="357"/>
          <w:jc w:val="center"/>
        </w:trPr>
        <w:tc>
          <w:tcPr>
            <w:tcW w:w="861" w:type="pct"/>
            <w:vMerge w:val="restart"/>
            <w:tcBorders>
              <w:top w:val="double" w:sz="4" w:space="0" w:color="auto"/>
              <w:bottom w:val="single" w:sz="4" w:space="0" w:color="auto"/>
              <w:right w:val="double" w:sz="4" w:space="0" w:color="auto"/>
            </w:tcBorders>
            <w:shd w:val="clear" w:color="auto" w:fill="auto"/>
            <w:vAlign w:val="center"/>
          </w:tcPr>
          <w:p w14:paraId="62092E1F"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Dimensions</w:t>
            </w:r>
          </w:p>
        </w:tc>
        <w:tc>
          <w:tcPr>
            <w:tcW w:w="3577" w:type="pct"/>
            <w:gridSpan w:val="6"/>
            <w:tcBorders>
              <w:top w:val="double" w:sz="4" w:space="0" w:color="auto"/>
              <w:left w:val="double" w:sz="4" w:space="0" w:color="auto"/>
              <w:bottom w:val="single" w:sz="4" w:space="0" w:color="auto"/>
              <w:right w:val="double" w:sz="4" w:space="0" w:color="auto"/>
            </w:tcBorders>
            <w:shd w:val="clear" w:color="auto" w:fill="auto"/>
            <w:vAlign w:val="center"/>
            <w:hideMark/>
          </w:tcPr>
          <w:p w14:paraId="153B33AE" w14:textId="77777777" w:rsidR="00477EEF" w:rsidRPr="007C4CBD" w:rsidRDefault="00793D65"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Vehicle Type</w:t>
            </w:r>
          </w:p>
        </w:tc>
        <w:tc>
          <w:tcPr>
            <w:tcW w:w="562" w:type="pct"/>
            <w:vMerge w:val="restart"/>
            <w:tcBorders>
              <w:top w:val="double" w:sz="4" w:space="0" w:color="auto"/>
              <w:left w:val="double" w:sz="4" w:space="0" w:color="auto"/>
              <w:bottom w:val="single" w:sz="4" w:space="0" w:color="auto"/>
            </w:tcBorders>
            <w:shd w:val="clear" w:color="auto" w:fill="auto"/>
            <w:vAlign w:val="center"/>
            <w:hideMark/>
          </w:tcPr>
          <w:p w14:paraId="1B3A5A94"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 xml:space="preserve">Within </w:t>
            </w:r>
            <w:r w:rsidR="00770EAE" w:rsidRPr="007C4CBD">
              <w:rPr>
                <w:rFonts w:ascii="Times New Roman" w:eastAsia="Times New Roman" w:hAnsi="Times New Roman" w:cs="Times New Roman"/>
                <w:b/>
                <w:color w:val="000000" w:themeColor="text1"/>
                <w:lang w:eastAsia="en-CA"/>
              </w:rPr>
              <w:t>Vehicle Type</w:t>
            </w:r>
            <w:r w:rsidRPr="007C4CBD">
              <w:rPr>
                <w:rFonts w:ascii="Times New Roman" w:eastAsia="Times New Roman" w:hAnsi="Times New Roman" w:cs="Times New Roman"/>
                <w:b/>
                <w:color w:val="000000" w:themeColor="text1"/>
                <w:lang w:eastAsia="en-CA"/>
              </w:rPr>
              <w:t xml:space="preserve"> Choice</w:t>
            </w:r>
          </w:p>
          <w:p w14:paraId="28B1945E" w14:textId="77777777" w:rsidR="00806F3B" w:rsidRPr="007C4CBD" w:rsidRDefault="00806F3B"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w:t>
            </w:r>
          </w:p>
        </w:tc>
      </w:tr>
      <w:tr w:rsidR="00477EEF" w:rsidRPr="007C4CBD" w14:paraId="57B8BB8C" w14:textId="77777777" w:rsidTr="00DA3D59">
        <w:trPr>
          <w:trHeight w:val="411"/>
          <w:jc w:val="center"/>
        </w:trPr>
        <w:tc>
          <w:tcPr>
            <w:tcW w:w="861" w:type="pct"/>
            <w:vMerge/>
            <w:tcBorders>
              <w:top w:val="nil"/>
              <w:bottom w:val="single" w:sz="4" w:space="0" w:color="auto"/>
              <w:right w:val="double" w:sz="4" w:space="0" w:color="auto"/>
            </w:tcBorders>
            <w:vAlign w:val="center"/>
          </w:tcPr>
          <w:p w14:paraId="6A5822E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p>
        </w:tc>
        <w:tc>
          <w:tcPr>
            <w:tcW w:w="635" w:type="pct"/>
            <w:tcBorders>
              <w:top w:val="single" w:sz="4" w:space="0" w:color="auto"/>
              <w:left w:val="double" w:sz="4" w:space="0" w:color="auto"/>
              <w:bottom w:val="single" w:sz="4" w:space="0" w:color="auto"/>
              <w:right w:val="dotted" w:sz="4" w:space="0" w:color="auto"/>
            </w:tcBorders>
            <w:shd w:val="clear" w:color="auto" w:fill="auto"/>
            <w:noWrap/>
            <w:vAlign w:val="center"/>
            <w:hideMark/>
          </w:tcPr>
          <w:p w14:paraId="52403EDA"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Compact Sedan</w:t>
            </w:r>
          </w:p>
        </w:tc>
        <w:tc>
          <w:tcPr>
            <w:tcW w:w="515" w:type="pct"/>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5B814DB"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Large Sedan</w:t>
            </w:r>
          </w:p>
        </w:tc>
        <w:tc>
          <w:tcPr>
            <w:tcW w:w="601" w:type="pct"/>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204B901"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Van/Minivan</w:t>
            </w:r>
          </w:p>
        </w:tc>
        <w:tc>
          <w:tcPr>
            <w:tcW w:w="489" w:type="pct"/>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0A3A0B9F"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SUV</w:t>
            </w:r>
          </w:p>
        </w:tc>
        <w:tc>
          <w:tcPr>
            <w:tcW w:w="640" w:type="pct"/>
            <w:tcBorders>
              <w:top w:val="single" w:sz="4" w:space="0" w:color="auto"/>
              <w:left w:val="dotted" w:sz="4" w:space="0" w:color="auto"/>
              <w:bottom w:val="single" w:sz="4" w:space="0" w:color="auto"/>
              <w:right w:val="dotted" w:sz="4" w:space="0" w:color="auto"/>
            </w:tcBorders>
            <w:shd w:val="clear" w:color="auto" w:fill="auto"/>
            <w:noWrap/>
            <w:vAlign w:val="center"/>
            <w:hideMark/>
          </w:tcPr>
          <w:p w14:paraId="6FDC8557"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Pick-ups/Trucks</w:t>
            </w:r>
          </w:p>
        </w:tc>
        <w:tc>
          <w:tcPr>
            <w:tcW w:w="696" w:type="pct"/>
            <w:tcBorders>
              <w:top w:val="single" w:sz="4" w:space="0" w:color="auto"/>
              <w:left w:val="dotted" w:sz="4" w:space="0" w:color="auto"/>
              <w:bottom w:val="single" w:sz="4" w:space="0" w:color="auto"/>
              <w:right w:val="double" w:sz="4" w:space="0" w:color="auto"/>
            </w:tcBorders>
            <w:shd w:val="clear" w:color="auto" w:fill="auto"/>
            <w:noWrap/>
            <w:vAlign w:val="center"/>
            <w:hideMark/>
          </w:tcPr>
          <w:p w14:paraId="79F43C60" w14:textId="77777777" w:rsidR="00477EEF" w:rsidRPr="007C4CBD" w:rsidRDefault="00770EAE"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Walk/Bike/Transit</w:t>
            </w:r>
          </w:p>
        </w:tc>
        <w:tc>
          <w:tcPr>
            <w:tcW w:w="562" w:type="pct"/>
            <w:vMerge/>
            <w:tcBorders>
              <w:top w:val="nil"/>
              <w:left w:val="double" w:sz="4" w:space="0" w:color="auto"/>
              <w:bottom w:val="single" w:sz="4" w:space="0" w:color="auto"/>
            </w:tcBorders>
            <w:vAlign w:val="center"/>
            <w:hideMark/>
          </w:tcPr>
          <w:p w14:paraId="29BD217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p>
        </w:tc>
      </w:tr>
      <w:tr w:rsidR="00477EEF" w:rsidRPr="007C4CBD" w14:paraId="47282BFA" w14:textId="77777777" w:rsidTr="00354162">
        <w:trPr>
          <w:trHeight w:val="332"/>
          <w:jc w:val="center"/>
        </w:trPr>
        <w:tc>
          <w:tcPr>
            <w:tcW w:w="5000" w:type="pct"/>
            <w:gridSpan w:val="8"/>
            <w:tcBorders>
              <w:top w:val="nil"/>
              <w:bottom w:val="single" w:sz="4" w:space="0" w:color="auto"/>
            </w:tcBorders>
            <w:vAlign w:val="center"/>
          </w:tcPr>
          <w:p w14:paraId="64FFDF58" w14:textId="77777777" w:rsidR="00477EEF" w:rsidRPr="007C4CBD" w:rsidRDefault="00477EEF" w:rsidP="00EF7ED3">
            <w:pPr>
              <w:spacing w:after="0" w:line="240" w:lineRule="auto"/>
              <w:rPr>
                <w:rFonts w:ascii="Times New Roman" w:eastAsia="Times New Roman" w:hAnsi="Times New Roman" w:cs="Times New Roman"/>
                <w:b/>
                <w:i/>
                <w:color w:val="000000" w:themeColor="text1"/>
                <w:lang w:eastAsia="en-CA"/>
              </w:rPr>
            </w:pPr>
            <w:r w:rsidRPr="007C4CBD">
              <w:rPr>
                <w:rFonts w:ascii="Times New Roman" w:eastAsia="Times New Roman" w:hAnsi="Times New Roman" w:cs="Times New Roman"/>
                <w:b/>
                <w:i/>
                <w:color w:val="000000" w:themeColor="text1"/>
                <w:lang w:eastAsia="en-CA"/>
              </w:rPr>
              <w:t>Perceived Temporal Flexibility</w:t>
            </w:r>
          </w:p>
        </w:tc>
      </w:tr>
      <w:tr w:rsidR="00477EEF" w:rsidRPr="007C4CBD" w14:paraId="103A5776" w14:textId="77777777" w:rsidTr="00DA3D59">
        <w:trPr>
          <w:trHeight w:val="411"/>
          <w:jc w:val="center"/>
        </w:trPr>
        <w:tc>
          <w:tcPr>
            <w:tcW w:w="861" w:type="pct"/>
            <w:vMerge w:val="restart"/>
            <w:tcBorders>
              <w:top w:val="single" w:sz="4" w:space="0" w:color="auto"/>
              <w:bottom w:val="dotted" w:sz="4" w:space="0" w:color="auto"/>
              <w:right w:val="double" w:sz="4" w:space="0" w:color="auto"/>
            </w:tcBorders>
            <w:shd w:val="clear" w:color="auto" w:fill="auto"/>
            <w:noWrap/>
            <w:vAlign w:val="center"/>
            <w:hideMark/>
          </w:tcPr>
          <w:p w14:paraId="6B2BFD12"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Routine</w:t>
            </w:r>
          </w:p>
        </w:tc>
        <w:tc>
          <w:tcPr>
            <w:tcW w:w="635" w:type="pct"/>
            <w:tcBorders>
              <w:top w:val="single" w:sz="4" w:space="0" w:color="auto"/>
              <w:left w:val="double" w:sz="4" w:space="0" w:color="auto"/>
              <w:bottom w:val="nil"/>
              <w:right w:val="dotted" w:sz="4" w:space="0" w:color="auto"/>
            </w:tcBorders>
            <w:shd w:val="clear" w:color="auto" w:fill="auto"/>
            <w:noWrap/>
            <w:vAlign w:val="center"/>
            <w:hideMark/>
          </w:tcPr>
          <w:p w14:paraId="119880E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1179</w:t>
            </w:r>
          </w:p>
        </w:tc>
        <w:tc>
          <w:tcPr>
            <w:tcW w:w="515" w:type="pct"/>
            <w:tcBorders>
              <w:top w:val="single" w:sz="4" w:space="0" w:color="auto"/>
              <w:left w:val="dotted" w:sz="4" w:space="0" w:color="auto"/>
              <w:bottom w:val="nil"/>
              <w:right w:val="dotted" w:sz="4" w:space="0" w:color="auto"/>
            </w:tcBorders>
            <w:shd w:val="clear" w:color="auto" w:fill="auto"/>
            <w:noWrap/>
            <w:vAlign w:val="center"/>
            <w:hideMark/>
          </w:tcPr>
          <w:p w14:paraId="2296881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475</w:t>
            </w:r>
          </w:p>
        </w:tc>
        <w:tc>
          <w:tcPr>
            <w:tcW w:w="601" w:type="pct"/>
            <w:tcBorders>
              <w:top w:val="single" w:sz="4" w:space="0" w:color="auto"/>
              <w:left w:val="dotted" w:sz="4" w:space="0" w:color="auto"/>
              <w:bottom w:val="nil"/>
              <w:right w:val="dotted" w:sz="4" w:space="0" w:color="auto"/>
            </w:tcBorders>
            <w:shd w:val="clear" w:color="auto" w:fill="auto"/>
            <w:noWrap/>
            <w:vAlign w:val="center"/>
            <w:hideMark/>
          </w:tcPr>
          <w:p w14:paraId="03EEE61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178</w:t>
            </w:r>
          </w:p>
        </w:tc>
        <w:tc>
          <w:tcPr>
            <w:tcW w:w="489" w:type="pct"/>
            <w:tcBorders>
              <w:top w:val="single" w:sz="4" w:space="0" w:color="auto"/>
              <w:left w:val="dotted" w:sz="4" w:space="0" w:color="auto"/>
              <w:bottom w:val="nil"/>
              <w:right w:val="dotted" w:sz="4" w:space="0" w:color="auto"/>
            </w:tcBorders>
            <w:shd w:val="clear" w:color="auto" w:fill="auto"/>
            <w:noWrap/>
            <w:vAlign w:val="center"/>
            <w:hideMark/>
          </w:tcPr>
          <w:p w14:paraId="7EFCF79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124</w:t>
            </w:r>
          </w:p>
        </w:tc>
        <w:tc>
          <w:tcPr>
            <w:tcW w:w="640" w:type="pct"/>
            <w:tcBorders>
              <w:top w:val="single" w:sz="4" w:space="0" w:color="auto"/>
              <w:left w:val="dotted" w:sz="4" w:space="0" w:color="auto"/>
              <w:bottom w:val="nil"/>
              <w:right w:val="dotted" w:sz="4" w:space="0" w:color="auto"/>
            </w:tcBorders>
            <w:shd w:val="clear" w:color="auto" w:fill="auto"/>
            <w:noWrap/>
            <w:vAlign w:val="center"/>
            <w:hideMark/>
          </w:tcPr>
          <w:p w14:paraId="49B408E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48</w:t>
            </w:r>
          </w:p>
        </w:tc>
        <w:tc>
          <w:tcPr>
            <w:tcW w:w="696" w:type="pct"/>
            <w:tcBorders>
              <w:top w:val="single" w:sz="4" w:space="0" w:color="auto"/>
              <w:left w:val="dotted" w:sz="4" w:space="0" w:color="auto"/>
              <w:bottom w:val="nil"/>
              <w:right w:val="double" w:sz="4" w:space="0" w:color="auto"/>
            </w:tcBorders>
            <w:shd w:val="clear" w:color="auto" w:fill="auto"/>
            <w:noWrap/>
            <w:vAlign w:val="center"/>
            <w:hideMark/>
          </w:tcPr>
          <w:p w14:paraId="1AC6F2E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938</w:t>
            </w:r>
          </w:p>
        </w:tc>
        <w:tc>
          <w:tcPr>
            <w:tcW w:w="562" w:type="pct"/>
            <w:tcBorders>
              <w:top w:val="single" w:sz="4" w:space="0" w:color="auto"/>
              <w:left w:val="double" w:sz="4" w:space="0" w:color="auto"/>
              <w:bottom w:val="nil"/>
            </w:tcBorders>
            <w:shd w:val="clear" w:color="auto" w:fill="auto"/>
            <w:noWrap/>
            <w:vAlign w:val="center"/>
            <w:hideMark/>
          </w:tcPr>
          <w:p w14:paraId="5D61E92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2942</w:t>
            </w:r>
          </w:p>
        </w:tc>
      </w:tr>
      <w:tr w:rsidR="00477EEF" w:rsidRPr="007C4CBD" w14:paraId="0600CB82" w14:textId="77777777" w:rsidTr="00DA3D59">
        <w:trPr>
          <w:trHeight w:val="411"/>
          <w:jc w:val="center"/>
        </w:trPr>
        <w:tc>
          <w:tcPr>
            <w:tcW w:w="861" w:type="pct"/>
            <w:vMerge/>
            <w:tcBorders>
              <w:top w:val="nil"/>
              <w:bottom w:val="dotted" w:sz="4" w:space="0" w:color="auto"/>
              <w:right w:val="double" w:sz="4" w:space="0" w:color="auto"/>
            </w:tcBorders>
            <w:vAlign w:val="center"/>
            <w:hideMark/>
          </w:tcPr>
          <w:p w14:paraId="2939F8A0"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p>
        </w:tc>
        <w:tc>
          <w:tcPr>
            <w:tcW w:w="635" w:type="pct"/>
            <w:tcBorders>
              <w:top w:val="nil"/>
              <w:left w:val="double" w:sz="4" w:space="0" w:color="auto"/>
              <w:bottom w:val="dotted" w:sz="4" w:space="0" w:color="auto"/>
              <w:right w:val="dotted" w:sz="4" w:space="0" w:color="auto"/>
            </w:tcBorders>
            <w:shd w:val="clear" w:color="auto" w:fill="auto"/>
            <w:noWrap/>
            <w:vAlign w:val="center"/>
            <w:hideMark/>
          </w:tcPr>
          <w:p w14:paraId="3003D2C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(34.9%)</w:t>
            </w:r>
          </w:p>
        </w:tc>
        <w:tc>
          <w:tcPr>
            <w:tcW w:w="515" w:type="pct"/>
            <w:tcBorders>
              <w:top w:val="nil"/>
              <w:left w:val="dotted" w:sz="4" w:space="0" w:color="auto"/>
              <w:bottom w:val="dotted" w:sz="4" w:space="0" w:color="auto"/>
              <w:right w:val="dotted" w:sz="4" w:space="0" w:color="auto"/>
            </w:tcBorders>
            <w:shd w:val="clear" w:color="auto" w:fill="auto"/>
            <w:noWrap/>
            <w:vAlign w:val="center"/>
            <w:hideMark/>
          </w:tcPr>
          <w:p w14:paraId="1DBA5FD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(33.6%)</w:t>
            </w:r>
          </w:p>
        </w:tc>
        <w:tc>
          <w:tcPr>
            <w:tcW w:w="601" w:type="pct"/>
            <w:tcBorders>
              <w:top w:val="nil"/>
              <w:left w:val="dotted" w:sz="4" w:space="0" w:color="auto"/>
              <w:bottom w:val="dotted" w:sz="4" w:space="0" w:color="auto"/>
              <w:right w:val="dotted" w:sz="4" w:space="0" w:color="auto"/>
            </w:tcBorders>
            <w:shd w:val="clear" w:color="auto" w:fill="auto"/>
            <w:noWrap/>
            <w:vAlign w:val="center"/>
            <w:hideMark/>
          </w:tcPr>
          <w:p w14:paraId="11FC318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(31.8%)</w:t>
            </w:r>
          </w:p>
        </w:tc>
        <w:tc>
          <w:tcPr>
            <w:tcW w:w="489" w:type="pct"/>
            <w:tcBorders>
              <w:top w:val="nil"/>
              <w:left w:val="dotted" w:sz="4" w:space="0" w:color="auto"/>
              <w:bottom w:val="dotted" w:sz="4" w:space="0" w:color="auto"/>
              <w:right w:val="dotted" w:sz="4" w:space="0" w:color="auto"/>
            </w:tcBorders>
            <w:shd w:val="clear" w:color="auto" w:fill="auto"/>
            <w:noWrap/>
            <w:vAlign w:val="center"/>
            <w:hideMark/>
          </w:tcPr>
          <w:p w14:paraId="13058B4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(30.7%)</w:t>
            </w:r>
          </w:p>
        </w:tc>
        <w:tc>
          <w:tcPr>
            <w:tcW w:w="640" w:type="pct"/>
            <w:tcBorders>
              <w:top w:val="nil"/>
              <w:left w:val="dotted" w:sz="4" w:space="0" w:color="auto"/>
              <w:bottom w:val="dotted" w:sz="4" w:space="0" w:color="auto"/>
              <w:right w:val="dotted" w:sz="4" w:space="0" w:color="auto"/>
            </w:tcBorders>
            <w:shd w:val="clear" w:color="auto" w:fill="auto"/>
            <w:noWrap/>
            <w:vAlign w:val="center"/>
            <w:hideMark/>
          </w:tcPr>
          <w:p w14:paraId="56BDA85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(30.4%)</w:t>
            </w:r>
          </w:p>
        </w:tc>
        <w:tc>
          <w:tcPr>
            <w:tcW w:w="696" w:type="pct"/>
            <w:tcBorders>
              <w:top w:val="nil"/>
              <w:left w:val="dotted" w:sz="4" w:space="0" w:color="auto"/>
              <w:bottom w:val="dotted" w:sz="4" w:space="0" w:color="auto"/>
              <w:right w:val="double" w:sz="4" w:space="0" w:color="auto"/>
            </w:tcBorders>
            <w:shd w:val="clear" w:color="auto" w:fill="auto"/>
            <w:noWrap/>
            <w:vAlign w:val="center"/>
            <w:hideMark/>
          </w:tcPr>
          <w:p w14:paraId="44F0FC1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(42.9%)</w:t>
            </w:r>
          </w:p>
        </w:tc>
        <w:tc>
          <w:tcPr>
            <w:tcW w:w="562" w:type="pct"/>
            <w:tcBorders>
              <w:top w:val="nil"/>
              <w:left w:val="double" w:sz="4" w:space="0" w:color="auto"/>
              <w:bottom w:val="dotted" w:sz="4" w:space="0" w:color="auto"/>
            </w:tcBorders>
            <w:shd w:val="clear" w:color="auto" w:fill="auto"/>
            <w:noWrap/>
            <w:vAlign w:val="center"/>
            <w:hideMark/>
          </w:tcPr>
          <w:p w14:paraId="6C048F7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(36.3%)</w:t>
            </w:r>
          </w:p>
        </w:tc>
      </w:tr>
      <w:tr w:rsidR="00477EEF" w:rsidRPr="007C4CBD" w14:paraId="4B346CF0" w14:textId="77777777" w:rsidTr="00DA3D59">
        <w:trPr>
          <w:trHeight w:val="411"/>
          <w:jc w:val="center"/>
        </w:trPr>
        <w:tc>
          <w:tcPr>
            <w:tcW w:w="861" w:type="pct"/>
            <w:vMerge w:val="restart"/>
            <w:tcBorders>
              <w:top w:val="dotted" w:sz="4" w:space="0" w:color="auto"/>
              <w:bottom w:val="dotted" w:sz="4" w:space="0" w:color="auto"/>
              <w:right w:val="double" w:sz="4" w:space="0" w:color="auto"/>
            </w:tcBorders>
            <w:shd w:val="clear" w:color="auto" w:fill="auto"/>
            <w:noWrap/>
            <w:vAlign w:val="center"/>
            <w:hideMark/>
          </w:tcPr>
          <w:p w14:paraId="678BF6B1"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Planned</w:t>
            </w:r>
          </w:p>
        </w:tc>
        <w:tc>
          <w:tcPr>
            <w:tcW w:w="635" w:type="pct"/>
            <w:tcBorders>
              <w:top w:val="dotted" w:sz="4" w:space="0" w:color="auto"/>
              <w:left w:val="double" w:sz="4" w:space="0" w:color="auto"/>
              <w:bottom w:val="nil"/>
              <w:right w:val="dotted" w:sz="4" w:space="0" w:color="auto"/>
            </w:tcBorders>
            <w:shd w:val="clear" w:color="auto" w:fill="auto"/>
            <w:noWrap/>
            <w:vAlign w:val="center"/>
            <w:hideMark/>
          </w:tcPr>
          <w:p w14:paraId="7F83D48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1345</w:t>
            </w:r>
          </w:p>
        </w:tc>
        <w:tc>
          <w:tcPr>
            <w:tcW w:w="515" w:type="pct"/>
            <w:tcBorders>
              <w:top w:val="dotted" w:sz="4" w:space="0" w:color="auto"/>
              <w:left w:val="dotted" w:sz="4" w:space="0" w:color="auto"/>
              <w:bottom w:val="nil"/>
              <w:right w:val="dotted" w:sz="4" w:space="0" w:color="auto"/>
            </w:tcBorders>
            <w:shd w:val="clear" w:color="auto" w:fill="auto"/>
            <w:noWrap/>
            <w:vAlign w:val="center"/>
            <w:hideMark/>
          </w:tcPr>
          <w:p w14:paraId="7F7DB61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606</w:t>
            </w:r>
          </w:p>
        </w:tc>
        <w:tc>
          <w:tcPr>
            <w:tcW w:w="601" w:type="pct"/>
            <w:tcBorders>
              <w:top w:val="dotted" w:sz="4" w:space="0" w:color="auto"/>
              <w:left w:val="dotted" w:sz="4" w:space="0" w:color="auto"/>
              <w:bottom w:val="nil"/>
              <w:right w:val="dotted" w:sz="4" w:space="0" w:color="auto"/>
            </w:tcBorders>
            <w:shd w:val="clear" w:color="auto" w:fill="auto"/>
            <w:noWrap/>
            <w:vAlign w:val="center"/>
            <w:hideMark/>
          </w:tcPr>
          <w:p w14:paraId="14BF188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235</w:t>
            </w:r>
          </w:p>
        </w:tc>
        <w:tc>
          <w:tcPr>
            <w:tcW w:w="489" w:type="pct"/>
            <w:tcBorders>
              <w:top w:val="dotted" w:sz="4" w:space="0" w:color="auto"/>
              <w:left w:val="dotted" w:sz="4" w:space="0" w:color="auto"/>
              <w:bottom w:val="nil"/>
              <w:right w:val="dotted" w:sz="4" w:space="0" w:color="auto"/>
            </w:tcBorders>
            <w:shd w:val="clear" w:color="auto" w:fill="auto"/>
            <w:noWrap/>
            <w:vAlign w:val="center"/>
            <w:hideMark/>
          </w:tcPr>
          <w:p w14:paraId="021C9EE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185</w:t>
            </w:r>
          </w:p>
        </w:tc>
        <w:tc>
          <w:tcPr>
            <w:tcW w:w="640" w:type="pct"/>
            <w:tcBorders>
              <w:top w:val="dotted" w:sz="4" w:space="0" w:color="auto"/>
              <w:left w:val="dotted" w:sz="4" w:space="0" w:color="auto"/>
              <w:bottom w:val="nil"/>
              <w:right w:val="dotted" w:sz="4" w:space="0" w:color="auto"/>
            </w:tcBorders>
            <w:shd w:val="clear" w:color="auto" w:fill="auto"/>
            <w:noWrap/>
            <w:vAlign w:val="center"/>
            <w:hideMark/>
          </w:tcPr>
          <w:p w14:paraId="1F07DB2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67</w:t>
            </w:r>
          </w:p>
        </w:tc>
        <w:tc>
          <w:tcPr>
            <w:tcW w:w="696" w:type="pct"/>
            <w:tcBorders>
              <w:top w:val="dotted" w:sz="4" w:space="0" w:color="auto"/>
              <w:left w:val="dotted" w:sz="4" w:space="0" w:color="auto"/>
              <w:bottom w:val="nil"/>
              <w:right w:val="double" w:sz="4" w:space="0" w:color="auto"/>
            </w:tcBorders>
            <w:shd w:val="clear" w:color="auto" w:fill="auto"/>
            <w:noWrap/>
            <w:vAlign w:val="center"/>
            <w:hideMark/>
          </w:tcPr>
          <w:p w14:paraId="0B704B7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617</w:t>
            </w:r>
          </w:p>
        </w:tc>
        <w:tc>
          <w:tcPr>
            <w:tcW w:w="562" w:type="pct"/>
            <w:tcBorders>
              <w:top w:val="dotted" w:sz="4" w:space="0" w:color="auto"/>
              <w:left w:val="double" w:sz="4" w:space="0" w:color="auto"/>
              <w:bottom w:val="nil"/>
            </w:tcBorders>
            <w:shd w:val="clear" w:color="auto" w:fill="auto"/>
            <w:noWrap/>
            <w:vAlign w:val="center"/>
            <w:hideMark/>
          </w:tcPr>
          <w:p w14:paraId="6E0B868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3055</w:t>
            </w:r>
          </w:p>
        </w:tc>
      </w:tr>
      <w:tr w:rsidR="00477EEF" w:rsidRPr="007C4CBD" w14:paraId="6C0087BB" w14:textId="77777777" w:rsidTr="00DA3D59">
        <w:trPr>
          <w:trHeight w:val="410"/>
          <w:jc w:val="center"/>
        </w:trPr>
        <w:tc>
          <w:tcPr>
            <w:tcW w:w="861" w:type="pct"/>
            <w:vMerge/>
            <w:tcBorders>
              <w:top w:val="nil"/>
              <w:bottom w:val="dotted" w:sz="4" w:space="0" w:color="auto"/>
              <w:right w:val="double" w:sz="4" w:space="0" w:color="auto"/>
            </w:tcBorders>
            <w:vAlign w:val="center"/>
            <w:hideMark/>
          </w:tcPr>
          <w:p w14:paraId="35441E1C"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p>
        </w:tc>
        <w:tc>
          <w:tcPr>
            <w:tcW w:w="635" w:type="pct"/>
            <w:tcBorders>
              <w:top w:val="nil"/>
              <w:left w:val="double" w:sz="4" w:space="0" w:color="auto"/>
              <w:bottom w:val="dotted" w:sz="4" w:space="0" w:color="auto"/>
              <w:right w:val="dotted" w:sz="4" w:space="0" w:color="auto"/>
            </w:tcBorders>
            <w:shd w:val="clear" w:color="auto" w:fill="auto"/>
            <w:noWrap/>
            <w:vAlign w:val="center"/>
            <w:hideMark/>
          </w:tcPr>
          <w:p w14:paraId="1143F9B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(39.8%)</w:t>
            </w:r>
          </w:p>
        </w:tc>
        <w:tc>
          <w:tcPr>
            <w:tcW w:w="515" w:type="pct"/>
            <w:tcBorders>
              <w:top w:val="nil"/>
              <w:left w:val="dotted" w:sz="4" w:space="0" w:color="auto"/>
              <w:bottom w:val="dotted" w:sz="4" w:space="0" w:color="auto"/>
              <w:right w:val="dotted" w:sz="4" w:space="0" w:color="auto"/>
            </w:tcBorders>
            <w:shd w:val="clear" w:color="auto" w:fill="auto"/>
            <w:noWrap/>
            <w:vAlign w:val="center"/>
            <w:hideMark/>
          </w:tcPr>
          <w:p w14:paraId="77D0417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(42.9%)</w:t>
            </w:r>
          </w:p>
        </w:tc>
        <w:tc>
          <w:tcPr>
            <w:tcW w:w="601" w:type="pct"/>
            <w:tcBorders>
              <w:top w:val="nil"/>
              <w:left w:val="dotted" w:sz="4" w:space="0" w:color="auto"/>
              <w:bottom w:val="dotted" w:sz="4" w:space="0" w:color="auto"/>
              <w:right w:val="dotted" w:sz="4" w:space="0" w:color="auto"/>
            </w:tcBorders>
            <w:shd w:val="clear" w:color="auto" w:fill="auto"/>
            <w:noWrap/>
            <w:vAlign w:val="center"/>
            <w:hideMark/>
          </w:tcPr>
          <w:p w14:paraId="0B6B62F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(42.0%)</w:t>
            </w:r>
          </w:p>
        </w:tc>
        <w:tc>
          <w:tcPr>
            <w:tcW w:w="489" w:type="pct"/>
            <w:tcBorders>
              <w:top w:val="nil"/>
              <w:left w:val="dotted" w:sz="4" w:space="0" w:color="auto"/>
              <w:bottom w:val="dotted" w:sz="4" w:space="0" w:color="auto"/>
              <w:right w:val="dotted" w:sz="4" w:space="0" w:color="auto"/>
            </w:tcBorders>
            <w:shd w:val="clear" w:color="auto" w:fill="auto"/>
            <w:noWrap/>
            <w:vAlign w:val="center"/>
            <w:hideMark/>
          </w:tcPr>
          <w:p w14:paraId="31C0928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(45.8%)</w:t>
            </w:r>
          </w:p>
        </w:tc>
        <w:tc>
          <w:tcPr>
            <w:tcW w:w="640" w:type="pct"/>
            <w:tcBorders>
              <w:top w:val="nil"/>
              <w:left w:val="dotted" w:sz="4" w:space="0" w:color="auto"/>
              <w:bottom w:val="dotted" w:sz="4" w:space="0" w:color="auto"/>
              <w:right w:val="dotted" w:sz="4" w:space="0" w:color="auto"/>
            </w:tcBorders>
            <w:shd w:val="clear" w:color="auto" w:fill="auto"/>
            <w:noWrap/>
            <w:vAlign w:val="center"/>
            <w:hideMark/>
          </w:tcPr>
          <w:p w14:paraId="43C2BF2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(42.4%)</w:t>
            </w:r>
          </w:p>
        </w:tc>
        <w:tc>
          <w:tcPr>
            <w:tcW w:w="696" w:type="pct"/>
            <w:tcBorders>
              <w:top w:val="nil"/>
              <w:left w:val="dotted" w:sz="4" w:space="0" w:color="auto"/>
              <w:bottom w:val="dotted" w:sz="4" w:space="0" w:color="auto"/>
              <w:right w:val="double" w:sz="4" w:space="0" w:color="auto"/>
            </w:tcBorders>
            <w:shd w:val="clear" w:color="auto" w:fill="auto"/>
            <w:noWrap/>
            <w:vAlign w:val="center"/>
            <w:hideMark/>
          </w:tcPr>
          <w:p w14:paraId="212C212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(28.2%)</w:t>
            </w:r>
          </w:p>
        </w:tc>
        <w:tc>
          <w:tcPr>
            <w:tcW w:w="562" w:type="pct"/>
            <w:tcBorders>
              <w:top w:val="nil"/>
              <w:left w:val="double" w:sz="4" w:space="0" w:color="auto"/>
              <w:bottom w:val="dotted" w:sz="4" w:space="0" w:color="auto"/>
            </w:tcBorders>
            <w:shd w:val="clear" w:color="auto" w:fill="auto"/>
            <w:noWrap/>
            <w:vAlign w:val="center"/>
            <w:hideMark/>
          </w:tcPr>
          <w:p w14:paraId="35006A7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(37.7%)</w:t>
            </w:r>
          </w:p>
        </w:tc>
      </w:tr>
      <w:tr w:rsidR="00477EEF" w:rsidRPr="007C4CBD" w14:paraId="492F1F30" w14:textId="77777777" w:rsidTr="00DA3D59">
        <w:trPr>
          <w:trHeight w:val="411"/>
          <w:jc w:val="center"/>
        </w:trPr>
        <w:tc>
          <w:tcPr>
            <w:tcW w:w="861" w:type="pct"/>
            <w:vMerge w:val="restart"/>
            <w:tcBorders>
              <w:top w:val="dotted" w:sz="4" w:space="0" w:color="auto"/>
              <w:bottom w:val="nil"/>
              <w:right w:val="double" w:sz="4" w:space="0" w:color="auto"/>
            </w:tcBorders>
            <w:shd w:val="clear" w:color="auto" w:fill="auto"/>
            <w:noWrap/>
            <w:vAlign w:val="center"/>
            <w:hideMark/>
          </w:tcPr>
          <w:p w14:paraId="6B63F57C"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Impulsive</w:t>
            </w:r>
          </w:p>
        </w:tc>
        <w:tc>
          <w:tcPr>
            <w:tcW w:w="635" w:type="pct"/>
            <w:tcBorders>
              <w:top w:val="dotted" w:sz="4" w:space="0" w:color="auto"/>
              <w:left w:val="double" w:sz="4" w:space="0" w:color="auto"/>
              <w:bottom w:val="nil"/>
              <w:right w:val="dotted" w:sz="4" w:space="0" w:color="auto"/>
            </w:tcBorders>
            <w:shd w:val="clear" w:color="auto" w:fill="auto"/>
            <w:noWrap/>
            <w:vAlign w:val="center"/>
            <w:hideMark/>
          </w:tcPr>
          <w:p w14:paraId="74CD8D4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852</w:t>
            </w:r>
          </w:p>
        </w:tc>
        <w:tc>
          <w:tcPr>
            <w:tcW w:w="515" w:type="pct"/>
            <w:tcBorders>
              <w:top w:val="dotted" w:sz="4" w:space="0" w:color="auto"/>
              <w:left w:val="dotted" w:sz="4" w:space="0" w:color="auto"/>
              <w:bottom w:val="nil"/>
              <w:right w:val="dotted" w:sz="4" w:space="0" w:color="auto"/>
            </w:tcBorders>
            <w:shd w:val="clear" w:color="auto" w:fill="auto"/>
            <w:noWrap/>
            <w:vAlign w:val="center"/>
            <w:hideMark/>
          </w:tcPr>
          <w:p w14:paraId="0CB0F68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332</w:t>
            </w:r>
          </w:p>
        </w:tc>
        <w:tc>
          <w:tcPr>
            <w:tcW w:w="601" w:type="pct"/>
            <w:tcBorders>
              <w:top w:val="dotted" w:sz="4" w:space="0" w:color="auto"/>
              <w:left w:val="dotted" w:sz="4" w:space="0" w:color="auto"/>
              <w:bottom w:val="nil"/>
              <w:right w:val="dotted" w:sz="4" w:space="0" w:color="auto"/>
            </w:tcBorders>
            <w:shd w:val="clear" w:color="auto" w:fill="auto"/>
            <w:noWrap/>
            <w:vAlign w:val="center"/>
            <w:hideMark/>
          </w:tcPr>
          <w:p w14:paraId="7BEE023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146</w:t>
            </w:r>
          </w:p>
        </w:tc>
        <w:tc>
          <w:tcPr>
            <w:tcW w:w="489" w:type="pct"/>
            <w:tcBorders>
              <w:top w:val="dotted" w:sz="4" w:space="0" w:color="auto"/>
              <w:left w:val="dotted" w:sz="4" w:space="0" w:color="auto"/>
              <w:bottom w:val="nil"/>
              <w:right w:val="dotted" w:sz="4" w:space="0" w:color="auto"/>
            </w:tcBorders>
            <w:shd w:val="clear" w:color="auto" w:fill="auto"/>
            <w:noWrap/>
            <w:vAlign w:val="center"/>
            <w:hideMark/>
          </w:tcPr>
          <w:p w14:paraId="74D6DC4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95</w:t>
            </w:r>
          </w:p>
        </w:tc>
        <w:tc>
          <w:tcPr>
            <w:tcW w:w="640" w:type="pct"/>
            <w:tcBorders>
              <w:top w:val="dotted" w:sz="4" w:space="0" w:color="auto"/>
              <w:left w:val="dotted" w:sz="4" w:space="0" w:color="auto"/>
              <w:bottom w:val="nil"/>
              <w:right w:val="dotted" w:sz="4" w:space="0" w:color="auto"/>
            </w:tcBorders>
            <w:shd w:val="clear" w:color="auto" w:fill="auto"/>
            <w:noWrap/>
            <w:vAlign w:val="center"/>
            <w:hideMark/>
          </w:tcPr>
          <w:p w14:paraId="71CD7EE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43</w:t>
            </w:r>
          </w:p>
        </w:tc>
        <w:tc>
          <w:tcPr>
            <w:tcW w:w="696" w:type="pct"/>
            <w:tcBorders>
              <w:top w:val="dotted" w:sz="4" w:space="0" w:color="auto"/>
              <w:left w:val="dotted" w:sz="4" w:space="0" w:color="auto"/>
              <w:bottom w:val="nil"/>
              <w:right w:val="double" w:sz="4" w:space="0" w:color="auto"/>
            </w:tcBorders>
            <w:shd w:val="clear" w:color="auto" w:fill="auto"/>
            <w:noWrap/>
            <w:vAlign w:val="center"/>
            <w:hideMark/>
          </w:tcPr>
          <w:p w14:paraId="738A98D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633</w:t>
            </w:r>
          </w:p>
        </w:tc>
        <w:tc>
          <w:tcPr>
            <w:tcW w:w="562" w:type="pct"/>
            <w:tcBorders>
              <w:top w:val="dotted" w:sz="4" w:space="0" w:color="auto"/>
              <w:left w:val="double" w:sz="4" w:space="0" w:color="auto"/>
              <w:bottom w:val="nil"/>
            </w:tcBorders>
            <w:shd w:val="clear" w:color="auto" w:fill="auto"/>
            <w:noWrap/>
            <w:vAlign w:val="center"/>
            <w:hideMark/>
          </w:tcPr>
          <w:p w14:paraId="27176FF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2101</w:t>
            </w:r>
          </w:p>
        </w:tc>
      </w:tr>
      <w:tr w:rsidR="00477EEF" w:rsidRPr="007C4CBD" w14:paraId="75946DAB" w14:textId="77777777" w:rsidTr="00DA3D59">
        <w:trPr>
          <w:trHeight w:val="411"/>
          <w:jc w:val="center"/>
        </w:trPr>
        <w:tc>
          <w:tcPr>
            <w:tcW w:w="861" w:type="pct"/>
            <w:vMerge/>
            <w:tcBorders>
              <w:top w:val="nil"/>
              <w:bottom w:val="single" w:sz="4" w:space="0" w:color="auto"/>
              <w:right w:val="double" w:sz="4" w:space="0" w:color="auto"/>
            </w:tcBorders>
            <w:vAlign w:val="center"/>
            <w:hideMark/>
          </w:tcPr>
          <w:p w14:paraId="2FCC40B7"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p>
        </w:tc>
        <w:tc>
          <w:tcPr>
            <w:tcW w:w="635" w:type="pct"/>
            <w:tcBorders>
              <w:top w:val="nil"/>
              <w:left w:val="double" w:sz="4" w:space="0" w:color="auto"/>
              <w:bottom w:val="single" w:sz="4" w:space="0" w:color="auto"/>
              <w:right w:val="dotted" w:sz="4" w:space="0" w:color="auto"/>
            </w:tcBorders>
            <w:shd w:val="clear" w:color="auto" w:fill="auto"/>
            <w:noWrap/>
            <w:vAlign w:val="center"/>
            <w:hideMark/>
          </w:tcPr>
          <w:p w14:paraId="49DB82D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(25.2%)</w:t>
            </w:r>
          </w:p>
        </w:tc>
        <w:tc>
          <w:tcPr>
            <w:tcW w:w="515" w:type="pct"/>
            <w:tcBorders>
              <w:top w:val="nil"/>
              <w:left w:val="dotted" w:sz="4" w:space="0" w:color="auto"/>
              <w:bottom w:val="single" w:sz="4" w:space="0" w:color="auto"/>
              <w:right w:val="dotted" w:sz="4" w:space="0" w:color="auto"/>
            </w:tcBorders>
            <w:shd w:val="clear" w:color="auto" w:fill="auto"/>
            <w:noWrap/>
            <w:vAlign w:val="center"/>
            <w:hideMark/>
          </w:tcPr>
          <w:p w14:paraId="05388F6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(23.5%)</w:t>
            </w:r>
          </w:p>
        </w:tc>
        <w:tc>
          <w:tcPr>
            <w:tcW w:w="601" w:type="pct"/>
            <w:tcBorders>
              <w:top w:val="nil"/>
              <w:left w:val="dotted" w:sz="4" w:space="0" w:color="auto"/>
              <w:bottom w:val="single" w:sz="4" w:space="0" w:color="auto"/>
              <w:right w:val="dotted" w:sz="4" w:space="0" w:color="auto"/>
            </w:tcBorders>
            <w:shd w:val="clear" w:color="auto" w:fill="auto"/>
            <w:noWrap/>
            <w:vAlign w:val="center"/>
            <w:hideMark/>
          </w:tcPr>
          <w:p w14:paraId="65E2864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(26.1%)</w:t>
            </w:r>
          </w:p>
        </w:tc>
        <w:tc>
          <w:tcPr>
            <w:tcW w:w="489" w:type="pct"/>
            <w:tcBorders>
              <w:top w:val="nil"/>
              <w:left w:val="dotted" w:sz="4" w:space="0" w:color="auto"/>
              <w:bottom w:val="single" w:sz="4" w:space="0" w:color="auto"/>
              <w:right w:val="dotted" w:sz="4" w:space="0" w:color="auto"/>
            </w:tcBorders>
            <w:shd w:val="clear" w:color="auto" w:fill="auto"/>
            <w:noWrap/>
            <w:vAlign w:val="center"/>
            <w:hideMark/>
          </w:tcPr>
          <w:p w14:paraId="3E4681E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(23.5%)</w:t>
            </w:r>
          </w:p>
        </w:tc>
        <w:tc>
          <w:tcPr>
            <w:tcW w:w="640" w:type="pct"/>
            <w:tcBorders>
              <w:top w:val="nil"/>
              <w:left w:val="dotted" w:sz="4" w:space="0" w:color="auto"/>
              <w:bottom w:val="single" w:sz="4" w:space="0" w:color="auto"/>
              <w:right w:val="dotted" w:sz="4" w:space="0" w:color="auto"/>
            </w:tcBorders>
            <w:shd w:val="clear" w:color="auto" w:fill="auto"/>
            <w:noWrap/>
            <w:vAlign w:val="center"/>
            <w:hideMark/>
          </w:tcPr>
          <w:p w14:paraId="31F142A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(27.2%)</w:t>
            </w:r>
          </w:p>
        </w:tc>
        <w:tc>
          <w:tcPr>
            <w:tcW w:w="696" w:type="pct"/>
            <w:tcBorders>
              <w:top w:val="nil"/>
              <w:left w:val="dotted" w:sz="4" w:space="0" w:color="auto"/>
              <w:bottom w:val="single" w:sz="4" w:space="0" w:color="auto"/>
              <w:right w:val="double" w:sz="4" w:space="0" w:color="auto"/>
            </w:tcBorders>
            <w:shd w:val="clear" w:color="auto" w:fill="auto"/>
            <w:noWrap/>
            <w:vAlign w:val="center"/>
            <w:hideMark/>
          </w:tcPr>
          <w:p w14:paraId="0F97813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(28.9%)</w:t>
            </w:r>
          </w:p>
        </w:tc>
        <w:tc>
          <w:tcPr>
            <w:tcW w:w="562" w:type="pct"/>
            <w:tcBorders>
              <w:top w:val="nil"/>
              <w:left w:val="double" w:sz="4" w:space="0" w:color="auto"/>
              <w:bottom w:val="single" w:sz="4" w:space="0" w:color="auto"/>
            </w:tcBorders>
            <w:shd w:val="clear" w:color="auto" w:fill="auto"/>
            <w:noWrap/>
            <w:vAlign w:val="center"/>
            <w:hideMark/>
          </w:tcPr>
          <w:p w14:paraId="42453F2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(25.9%)</w:t>
            </w:r>
          </w:p>
        </w:tc>
      </w:tr>
      <w:tr w:rsidR="00477EEF" w:rsidRPr="007C4CBD" w14:paraId="6996DCEB" w14:textId="77777777" w:rsidTr="00354162">
        <w:trPr>
          <w:trHeight w:val="305"/>
          <w:jc w:val="center"/>
        </w:trPr>
        <w:tc>
          <w:tcPr>
            <w:tcW w:w="5000" w:type="pct"/>
            <w:gridSpan w:val="8"/>
            <w:tcBorders>
              <w:top w:val="nil"/>
              <w:bottom w:val="single" w:sz="4" w:space="0" w:color="auto"/>
            </w:tcBorders>
            <w:vAlign w:val="center"/>
            <w:hideMark/>
          </w:tcPr>
          <w:p w14:paraId="5A40234B" w14:textId="77777777" w:rsidR="00477EEF" w:rsidRPr="007C4CBD" w:rsidRDefault="00477EEF" w:rsidP="00EF7ED3">
            <w:pPr>
              <w:spacing w:after="0" w:line="240" w:lineRule="auto"/>
              <w:rPr>
                <w:rFonts w:ascii="Times New Roman" w:eastAsia="Times New Roman" w:hAnsi="Times New Roman" w:cs="Times New Roman"/>
                <w:b/>
                <w:i/>
                <w:color w:val="000000" w:themeColor="text1"/>
                <w:lang w:eastAsia="en-CA"/>
              </w:rPr>
            </w:pPr>
            <w:r w:rsidRPr="007C4CBD">
              <w:rPr>
                <w:rFonts w:ascii="Times New Roman" w:eastAsia="Times New Roman" w:hAnsi="Times New Roman" w:cs="Times New Roman"/>
                <w:b/>
                <w:i/>
                <w:color w:val="000000" w:themeColor="text1"/>
                <w:lang w:eastAsia="en-CA"/>
              </w:rPr>
              <w:t>Perceived Spatial Flexibility</w:t>
            </w:r>
          </w:p>
        </w:tc>
      </w:tr>
      <w:tr w:rsidR="00477EEF" w:rsidRPr="007C4CBD" w14:paraId="54902B8C" w14:textId="77777777" w:rsidTr="00DA3D59">
        <w:trPr>
          <w:trHeight w:val="411"/>
          <w:jc w:val="center"/>
        </w:trPr>
        <w:tc>
          <w:tcPr>
            <w:tcW w:w="861" w:type="pct"/>
            <w:vMerge w:val="restart"/>
            <w:tcBorders>
              <w:top w:val="single" w:sz="4" w:space="0" w:color="auto"/>
              <w:bottom w:val="dotted" w:sz="4" w:space="0" w:color="auto"/>
              <w:right w:val="double" w:sz="4" w:space="0" w:color="auto"/>
            </w:tcBorders>
            <w:shd w:val="clear" w:color="auto" w:fill="auto"/>
            <w:noWrap/>
            <w:vAlign w:val="center"/>
            <w:hideMark/>
          </w:tcPr>
          <w:p w14:paraId="5BA61A0E"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Routine</w:t>
            </w:r>
          </w:p>
        </w:tc>
        <w:tc>
          <w:tcPr>
            <w:tcW w:w="635" w:type="pct"/>
            <w:tcBorders>
              <w:top w:val="single" w:sz="4" w:space="0" w:color="auto"/>
              <w:left w:val="double" w:sz="4" w:space="0" w:color="auto"/>
              <w:bottom w:val="nil"/>
              <w:right w:val="dotted" w:sz="4" w:space="0" w:color="auto"/>
            </w:tcBorders>
            <w:shd w:val="clear" w:color="auto" w:fill="auto"/>
            <w:noWrap/>
            <w:vAlign w:val="center"/>
            <w:hideMark/>
          </w:tcPr>
          <w:p w14:paraId="0E42808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1971</w:t>
            </w:r>
          </w:p>
        </w:tc>
        <w:tc>
          <w:tcPr>
            <w:tcW w:w="515" w:type="pct"/>
            <w:tcBorders>
              <w:top w:val="single" w:sz="4" w:space="0" w:color="auto"/>
              <w:left w:val="dotted" w:sz="4" w:space="0" w:color="auto"/>
              <w:bottom w:val="nil"/>
              <w:right w:val="dotted" w:sz="4" w:space="0" w:color="auto"/>
            </w:tcBorders>
            <w:shd w:val="clear" w:color="auto" w:fill="auto"/>
            <w:noWrap/>
            <w:vAlign w:val="center"/>
            <w:hideMark/>
          </w:tcPr>
          <w:p w14:paraId="28487A2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796</w:t>
            </w:r>
          </w:p>
        </w:tc>
        <w:tc>
          <w:tcPr>
            <w:tcW w:w="601" w:type="pct"/>
            <w:tcBorders>
              <w:top w:val="single" w:sz="4" w:space="0" w:color="auto"/>
              <w:left w:val="dotted" w:sz="4" w:space="0" w:color="auto"/>
              <w:bottom w:val="nil"/>
              <w:right w:val="dotted" w:sz="4" w:space="0" w:color="auto"/>
            </w:tcBorders>
            <w:shd w:val="clear" w:color="auto" w:fill="auto"/>
            <w:noWrap/>
            <w:vAlign w:val="center"/>
            <w:hideMark/>
          </w:tcPr>
          <w:p w14:paraId="7F83FBB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319</w:t>
            </w:r>
          </w:p>
        </w:tc>
        <w:tc>
          <w:tcPr>
            <w:tcW w:w="489" w:type="pct"/>
            <w:tcBorders>
              <w:top w:val="single" w:sz="4" w:space="0" w:color="auto"/>
              <w:left w:val="dotted" w:sz="4" w:space="0" w:color="auto"/>
              <w:bottom w:val="nil"/>
              <w:right w:val="dotted" w:sz="4" w:space="0" w:color="auto"/>
            </w:tcBorders>
            <w:shd w:val="clear" w:color="auto" w:fill="auto"/>
            <w:noWrap/>
            <w:vAlign w:val="center"/>
            <w:hideMark/>
          </w:tcPr>
          <w:p w14:paraId="055CA6D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205</w:t>
            </w:r>
          </w:p>
        </w:tc>
        <w:tc>
          <w:tcPr>
            <w:tcW w:w="640" w:type="pct"/>
            <w:tcBorders>
              <w:top w:val="single" w:sz="4" w:space="0" w:color="auto"/>
              <w:left w:val="dotted" w:sz="4" w:space="0" w:color="auto"/>
              <w:bottom w:val="nil"/>
              <w:right w:val="dotted" w:sz="4" w:space="0" w:color="auto"/>
            </w:tcBorders>
            <w:shd w:val="clear" w:color="auto" w:fill="auto"/>
            <w:noWrap/>
            <w:vAlign w:val="center"/>
            <w:hideMark/>
          </w:tcPr>
          <w:p w14:paraId="4E79A6F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68</w:t>
            </w:r>
          </w:p>
        </w:tc>
        <w:tc>
          <w:tcPr>
            <w:tcW w:w="696" w:type="pct"/>
            <w:tcBorders>
              <w:top w:val="single" w:sz="4" w:space="0" w:color="auto"/>
              <w:left w:val="dotted" w:sz="4" w:space="0" w:color="auto"/>
              <w:bottom w:val="nil"/>
              <w:right w:val="double" w:sz="4" w:space="0" w:color="auto"/>
            </w:tcBorders>
            <w:shd w:val="clear" w:color="auto" w:fill="auto"/>
            <w:noWrap/>
            <w:vAlign w:val="center"/>
            <w:hideMark/>
          </w:tcPr>
          <w:p w14:paraId="2C079DF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1343</w:t>
            </w:r>
          </w:p>
        </w:tc>
        <w:tc>
          <w:tcPr>
            <w:tcW w:w="562" w:type="pct"/>
            <w:tcBorders>
              <w:top w:val="single" w:sz="4" w:space="0" w:color="auto"/>
              <w:left w:val="double" w:sz="4" w:space="0" w:color="auto"/>
              <w:bottom w:val="nil"/>
            </w:tcBorders>
            <w:shd w:val="clear" w:color="auto" w:fill="auto"/>
            <w:noWrap/>
            <w:vAlign w:val="center"/>
            <w:hideMark/>
          </w:tcPr>
          <w:p w14:paraId="3B44AC3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4702</w:t>
            </w:r>
          </w:p>
        </w:tc>
      </w:tr>
      <w:tr w:rsidR="00477EEF" w:rsidRPr="007C4CBD" w14:paraId="5A74F11F" w14:textId="77777777" w:rsidTr="00DA3D59">
        <w:trPr>
          <w:trHeight w:val="411"/>
          <w:jc w:val="center"/>
        </w:trPr>
        <w:tc>
          <w:tcPr>
            <w:tcW w:w="861" w:type="pct"/>
            <w:vMerge/>
            <w:tcBorders>
              <w:top w:val="nil"/>
              <w:bottom w:val="dotted" w:sz="4" w:space="0" w:color="auto"/>
              <w:right w:val="double" w:sz="4" w:space="0" w:color="auto"/>
            </w:tcBorders>
            <w:vAlign w:val="center"/>
            <w:hideMark/>
          </w:tcPr>
          <w:p w14:paraId="39E38B14"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p>
        </w:tc>
        <w:tc>
          <w:tcPr>
            <w:tcW w:w="635" w:type="pct"/>
            <w:tcBorders>
              <w:top w:val="nil"/>
              <w:left w:val="double" w:sz="4" w:space="0" w:color="auto"/>
              <w:bottom w:val="dotted" w:sz="4" w:space="0" w:color="auto"/>
              <w:right w:val="dotted" w:sz="4" w:space="0" w:color="auto"/>
            </w:tcBorders>
            <w:shd w:val="clear" w:color="auto" w:fill="auto"/>
            <w:noWrap/>
            <w:vAlign w:val="center"/>
            <w:hideMark/>
          </w:tcPr>
          <w:p w14:paraId="695B435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(58.4%)</w:t>
            </w:r>
          </w:p>
        </w:tc>
        <w:tc>
          <w:tcPr>
            <w:tcW w:w="515" w:type="pct"/>
            <w:tcBorders>
              <w:top w:val="nil"/>
              <w:left w:val="dotted" w:sz="4" w:space="0" w:color="auto"/>
              <w:bottom w:val="dotted" w:sz="4" w:space="0" w:color="auto"/>
              <w:right w:val="dotted" w:sz="4" w:space="0" w:color="auto"/>
            </w:tcBorders>
            <w:shd w:val="clear" w:color="auto" w:fill="auto"/>
            <w:noWrap/>
            <w:vAlign w:val="center"/>
            <w:hideMark/>
          </w:tcPr>
          <w:p w14:paraId="6D33994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(56.3%)</w:t>
            </w:r>
          </w:p>
        </w:tc>
        <w:tc>
          <w:tcPr>
            <w:tcW w:w="601" w:type="pct"/>
            <w:tcBorders>
              <w:top w:val="nil"/>
              <w:left w:val="dotted" w:sz="4" w:space="0" w:color="auto"/>
              <w:bottom w:val="dotted" w:sz="4" w:space="0" w:color="auto"/>
              <w:right w:val="dotted" w:sz="4" w:space="0" w:color="auto"/>
            </w:tcBorders>
            <w:shd w:val="clear" w:color="auto" w:fill="auto"/>
            <w:noWrap/>
            <w:vAlign w:val="center"/>
            <w:hideMark/>
          </w:tcPr>
          <w:p w14:paraId="6F8D155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(57.1%)</w:t>
            </w:r>
          </w:p>
        </w:tc>
        <w:tc>
          <w:tcPr>
            <w:tcW w:w="489" w:type="pct"/>
            <w:tcBorders>
              <w:top w:val="nil"/>
              <w:left w:val="dotted" w:sz="4" w:space="0" w:color="auto"/>
              <w:bottom w:val="dotted" w:sz="4" w:space="0" w:color="auto"/>
              <w:right w:val="dotted" w:sz="4" w:space="0" w:color="auto"/>
            </w:tcBorders>
            <w:shd w:val="clear" w:color="auto" w:fill="auto"/>
            <w:noWrap/>
            <w:vAlign w:val="center"/>
            <w:hideMark/>
          </w:tcPr>
          <w:p w14:paraId="127943F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(50.7%)</w:t>
            </w:r>
          </w:p>
        </w:tc>
        <w:tc>
          <w:tcPr>
            <w:tcW w:w="640" w:type="pct"/>
            <w:tcBorders>
              <w:top w:val="nil"/>
              <w:left w:val="dotted" w:sz="4" w:space="0" w:color="auto"/>
              <w:bottom w:val="dotted" w:sz="4" w:space="0" w:color="auto"/>
              <w:right w:val="dotted" w:sz="4" w:space="0" w:color="auto"/>
            </w:tcBorders>
            <w:shd w:val="clear" w:color="auto" w:fill="auto"/>
            <w:noWrap/>
            <w:vAlign w:val="center"/>
            <w:hideMark/>
          </w:tcPr>
          <w:p w14:paraId="5131109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(43.0%)</w:t>
            </w:r>
          </w:p>
        </w:tc>
        <w:tc>
          <w:tcPr>
            <w:tcW w:w="696" w:type="pct"/>
            <w:tcBorders>
              <w:top w:val="nil"/>
              <w:left w:val="dotted" w:sz="4" w:space="0" w:color="auto"/>
              <w:bottom w:val="dotted" w:sz="4" w:space="0" w:color="auto"/>
              <w:right w:val="double" w:sz="4" w:space="0" w:color="auto"/>
            </w:tcBorders>
            <w:shd w:val="clear" w:color="auto" w:fill="auto"/>
            <w:noWrap/>
            <w:vAlign w:val="center"/>
            <w:hideMark/>
          </w:tcPr>
          <w:p w14:paraId="6256D4C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(61.4%)</w:t>
            </w:r>
          </w:p>
        </w:tc>
        <w:tc>
          <w:tcPr>
            <w:tcW w:w="562" w:type="pct"/>
            <w:tcBorders>
              <w:top w:val="nil"/>
              <w:left w:val="double" w:sz="4" w:space="0" w:color="auto"/>
              <w:bottom w:val="dotted" w:sz="4" w:space="0" w:color="auto"/>
            </w:tcBorders>
            <w:shd w:val="clear" w:color="auto" w:fill="auto"/>
            <w:noWrap/>
            <w:vAlign w:val="center"/>
            <w:hideMark/>
          </w:tcPr>
          <w:p w14:paraId="382E11F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(58.1%)</w:t>
            </w:r>
          </w:p>
        </w:tc>
      </w:tr>
      <w:tr w:rsidR="00477EEF" w:rsidRPr="007C4CBD" w14:paraId="23B4EEBE" w14:textId="77777777" w:rsidTr="00DA3D59">
        <w:trPr>
          <w:trHeight w:val="411"/>
          <w:jc w:val="center"/>
        </w:trPr>
        <w:tc>
          <w:tcPr>
            <w:tcW w:w="861" w:type="pct"/>
            <w:vMerge w:val="restart"/>
            <w:tcBorders>
              <w:top w:val="dotted" w:sz="4" w:space="0" w:color="auto"/>
              <w:bottom w:val="nil"/>
              <w:right w:val="double" w:sz="4" w:space="0" w:color="auto"/>
            </w:tcBorders>
            <w:shd w:val="clear" w:color="auto" w:fill="auto"/>
            <w:noWrap/>
            <w:vAlign w:val="center"/>
            <w:hideMark/>
          </w:tcPr>
          <w:p w14:paraId="535326C6"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Planned</w:t>
            </w:r>
          </w:p>
        </w:tc>
        <w:tc>
          <w:tcPr>
            <w:tcW w:w="635" w:type="pct"/>
            <w:tcBorders>
              <w:top w:val="dotted" w:sz="4" w:space="0" w:color="auto"/>
              <w:left w:val="double" w:sz="4" w:space="0" w:color="auto"/>
              <w:bottom w:val="nil"/>
              <w:right w:val="dotted" w:sz="4" w:space="0" w:color="auto"/>
            </w:tcBorders>
            <w:shd w:val="clear" w:color="auto" w:fill="auto"/>
            <w:noWrap/>
            <w:vAlign w:val="center"/>
            <w:hideMark/>
          </w:tcPr>
          <w:p w14:paraId="3803651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928</w:t>
            </w:r>
          </w:p>
        </w:tc>
        <w:tc>
          <w:tcPr>
            <w:tcW w:w="515" w:type="pct"/>
            <w:tcBorders>
              <w:top w:val="dotted" w:sz="4" w:space="0" w:color="auto"/>
              <w:left w:val="dotted" w:sz="4" w:space="0" w:color="auto"/>
              <w:bottom w:val="nil"/>
              <w:right w:val="dotted" w:sz="4" w:space="0" w:color="auto"/>
            </w:tcBorders>
            <w:shd w:val="clear" w:color="auto" w:fill="auto"/>
            <w:noWrap/>
            <w:vAlign w:val="center"/>
            <w:hideMark/>
          </w:tcPr>
          <w:p w14:paraId="7549805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428</w:t>
            </w:r>
          </w:p>
        </w:tc>
        <w:tc>
          <w:tcPr>
            <w:tcW w:w="601" w:type="pct"/>
            <w:tcBorders>
              <w:top w:val="dotted" w:sz="4" w:space="0" w:color="auto"/>
              <w:left w:val="dotted" w:sz="4" w:space="0" w:color="auto"/>
              <w:bottom w:val="nil"/>
              <w:right w:val="dotted" w:sz="4" w:space="0" w:color="auto"/>
            </w:tcBorders>
            <w:shd w:val="clear" w:color="auto" w:fill="auto"/>
            <w:noWrap/>
            <w:vAlign w:val="center"/>
            <w:hideMark/>
          </w:tcPr>
          <w:p w14:paraId="1FCE504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150</w:t>
            </w:r>
          </w:p>
        </w:tc>
        <w:tc>
          <w:tcPr>
            <w:tcW w:w="489" w:type="pct"/>
            <w:tcBorders>
              <w:top w:val="dotted" w:sz="4" w:space="0" w:color="auto"/>
              <w:left w:val="dotted" w:sz="4" w:space="0" w:color="auto"/>
              <w:bottom w:val="nil"/>
              <w:right w:val="dotted" w:sz="4" w:space="0" w:color="auto"/>
            </w:tcBorders>
            <w:shd w:val="clear" w:color="auto" w:fill="auto"/>
            <w:noWrap/>
            <w:vAlign w:val="center"/>
            <w:hideMark/>
          </w:tcPr>
          <w:p w14:paraId="48EB254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141</w:t>
            </w:r>
          </w:p>
        </w:tc>
        <w:tc>
          <w:tcPr>
            <w:tcW w:w="640" w:type="pct"/>
            <w:tcBorders>
              <w:top w:val="dotted" w:sz="4" w:space="0" w:color="auto"/>
              <w:left w:val="dotted" w:sz="4" w:space="0" w:color="auto"/>
              <w:bottom w:val="nil"/>
              <w:right w:val="dotted" w:sz="4" w:space="0" w:color="auto"/>
            </w:tcBorders>
            <w:shd w:val="clear" w:color="auto" w:fill="auto"/>
            <w:noWrap/>
            <w:vAlign w:val="center"/>
            <w:hideMark/>
          </w:tcPr>
          <w:p w14:paraId="00024BC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70</w:t>
            </w:r>
          </w:p>
        </w:tc>
        <w:tc>
          <w:tcPr>
            <w:tcW w:w="696" w:type="pct"/>
            <w:tcBorders>
              <w:top w:val="dotted" w:sz="4" w:space="0" w:color="auto"/>
              <w:left w:val="dotted" w:sz="4" w:space="0" w:color="auto"/>
              <w:bottom w:val="nil"/>
              <w:right w:val="double" w:sz="4" w:space="0" w:color="auto"/>
            </w:tcBorders>
            <w:shd w:val="clear" w:color="auto" w:fill="auto"/>
            <w:noWrap/>
            <w:vAlign w:val="center"/>
            <w:hideMark/>
          </w:tcPr>
          <w:p w14:paraId="73218DC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430</w:t>
            </w:r>
          </w:p>
        </w:tc>
        <w:tc>
          <w:tcPr>
            <w:tcW w:w="562" w:type="pct"/>
            <w:tcBorders>
              <w:top w:val="dotted" w:sz="4" w:space="0" w:color="auto"/>
              <w:left w:val="double" w:sz="4" w:space="0" w:color="auto"/>
              <w:bottom w:val="nil"/>
            </w:tcBorders>
            <w:shd w:val="clear" w:color="auto" w:fill="auto"/>
            <w:noWrap/>
            <w:vAlign w:val="center"/>
            <w:hideMark/>
          </w:tcPr>
          <w:p w14:paraId="6948AA2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2147</w:t>
            </w:r>
          </w:p>
        </w:tc>
      </w:tr>
      <w:tr w:rsidR="00477EEF" w:rsidRPr="007C4CBD" w14:paraId="0EB7F6A0" w14:textId="77777777" w:rsidTr="00DA3D59">
        <w:trPr>
          <w:trHeight w:val="410"/>
          <w:jc w:val="center"/>
        </w:trPr>
        <w:tc>
          <w:tcPr>
            <w:tcW w:w="861" w:type="pct"/>
            <w:vMerge/>
            <w:tcBorders>
              <w:top w:val="nil"/>
              <w:bottom w:val="nil"/>
              <w:right w:val="double" w:sz="4" w:space="0" w:color="auto"/>
            </w:tcBorders>
            <w:vAlign w:val="center"/>
            <w:hideMark/>
          </w:tcPr>
          <w:p w14:paraId="6F37AE8F"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p>
        </w:tc>
        <w:tc>
          <w:tcPr>
            <w:tcW w:w="635" w:type="pct"/>
            <w:tcBorders>
              <w:top w:val="nil"/>
              <w:left w:val="double" w:sz="4" w:space="0" w:color="auto"/>
              <w:bottom w:val="dotted" w:sz="4" w:space="0" w:color="auto"/>
              <w:right w:val="dotted" w:sz="4" w:space="0" w:color="auto"/>
            </w:tcBorders>
            <w:shd w:val="clear" w:color="auto" w:fill="auto"/>
            <w:noWrap/>
            <w:vAlign w:val="center"/>
            <w:hideMark/>
          </w:tcPr>
          <w:p w14:paraId="4630A55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(27.5%)</w:t>
            </w:r>
          </w:p>
        </w:tc>
        <w:tc>
          <w:tcPr>
            <w:tcW w:w="515" w:type="pct"/>
            <w:tcBorders>
              <w:top w:val="nil"/>
              <w:left w:val="dotted" w:sz="4" w:space="0" w:color="auto"/>
              <w:bottom w:val="dotted" w:sz="4" w:space="0" w:color="auto"/>
              <w:right w:val="dotted" w:sz="4" w:space="0" w:color="auto"/>
            </w:tcBorders>
            <w:shd w:val="clear" w:color="auto" w:fill="auto"/>
            <w:noWrap/>
            <w:vAlign w:val="center"/>
            <w:hideMark/>
          </w:tcPr>
          <w:p w14:paraId="53443BD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(30.3%)</w:t>
            </w:r>
          </w:p>
        </w:tc>
        <w:tc>
          <w:tcPr>
            <w:tcW w:w="601" w:type="pct"/>
            <w:tcBorders>
              <w:top w:val="nil"/>
              <w:left w:val="dotted" w:sz="4" w:space="0" w:color="auto"/>
              <w:bottom w:val="dotted" w:sz="4" w:space="0" w:color="auto"/>
              <w:right w:val="dotted" w:sz="4" w:space="0" w:color="auto"/>
            </w:tcBorders>
            <w:shd w:val="clear" w:color="auto" w:fill="auto"/>
            <w:noWrap/>
            <w:vAlign w:val="center"/>
            <w:hideMark/>
          </w:tcPr>
          <w:p w14:paraId="7BB8B89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(26.8%)</w:t>
            </w:r>
          </w:p>
        </w:tc>
        <w:tc>
          <w:tcPr>
            <w:tcW w:w="489" w:type="pct"/>
            <w:tcBorders>
              <w:top w:val="nil"/>
              <w:left w:val="dotted" w:sz="4" w:space="0" w:color="auto"/>
              <w:bottom w:val="dotted" w:sz="4" w:space="0" w:color="auto"/>
              <w:right w:val="dotted" w:sz="4" w:space="0" w:color="auto"/>
            </w:tcBorders>
            <w:shd w:val="clear" w:color="auto" w:fill="auto"/>
            <w:noWrap/>
            <w:vAlign w:val="center"/>
            <w:hideMark/>
          </w:tcPr>
          <w:p w14:paraId="788F557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(34.9%)</w:t>
            </w:r>
          </w:p>
        </w:tc>
        <w:tc>
          <w:tcPr>
            <w:tcW w:w="640" w:type="pct"/>
            <w:tcBorders>
              <w:top w:val="nil"/>
              <w:left w:val="dotted" w:sz="4" w:space="0" w:color="auto"/>
              <w:bottom w:val="dotted" w:sz="4" w:space="0" w:color="auto"/>
              <w:right w:val="dotted" w:sz="4" w:space="0" w:color="auto"/>
            </w:tcBorders>
            <w:shd w:val="clear" w:color="auto" w:fill="auto"/>
            <w:noWrap/>
            <w:vAlign w:val="center"/>
            <w:hideMark/>
          </w:tcPr>
          <w:p w14:paraId="2DCFC9B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(44.3%)</w:t>
            </w:r>
          </w:p>
        </w:tc>
        <w:tc>
          <w:tcPr>
            <w:tcW w:w="696" w:type="pct"/>
            <w:tcBorders>
              <w:top w:val="nil"/>
              <w:left w:val="dotted" w:sz="4" w:space="0" w:color="auto"/>
              <w:bottom w:val="dotted" w:sz="4" w:space="0" w:color="auto"/>
              <w:right w:val="double" w:sz="4" w:space="0" w:color="auto"/>
            </w:tcBorders>
            <w:shd w:val="clear" w:color="auto" w:fill="auto"/>
            <w:noWrap/>
            <w:vAlign w:val="center"/>
            <w:hideMark/>
          </w:tcPr>
          <w:p w14:paraId="177A76E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(19.7%)</w:t>
            </w:r>
          </w:p>
        </w:tc>
        <w:tc>
          <w:tcPr>
            <w:tcW w:w="562" w:type="pct"/>
            <w:tcBorders>
              <w:top w:val="nil"/>
              <w:left w:val="double" w:sz="4" w:space="0" w:color="auto"/>
              <w:bottom w:val="dotted" w:sz="4" w:space="0" w:color="auto"/>
            </w:tcBorders>
            <w:shd w:val="clear" w:color="auto" w:fill="auto"/>
            <w:noWrap/>
            <w:vAlign w:val="center"/>
            <w:hideMark/>
          </w:tcPr>
          <w:p w14:paraId="50314F3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(26.5%)</w:t>
            </w:r>
          </w:p>
        </w:tc>
      </w:tr>
      <w:tr w:rsidR="00477EEF" w:rsidRPr="007C4CBD" w14:paraId="6C0C74BE" w14:textId="77777777" w:rsidTr="00DA3D59">
        <w:trPr>
          <w:trHeight w:val="411"/>
          <w:jc w:val="center"/>
        </w:trPr>
        <w:tc>
          <w:tcPr>
            <w:tcW w:w="861" w:type="pct"/>
            <w:vMerge w:val="restart"/>
            <w:tcBorders>
              <w:top w:val="nil"/>
              <w:bottom w:val="nil"/>
              <w:right w:val="double" w:sz="4" w:space="0" w:color="auto"/>
            </w:tcBorders>
            <w:shd w:val="clear" w:color="auto" w:fill="auto"/>
            <w:noWrap/>
            <w:vAlign w:val="center"/>
            <w:hideMark/>
          </w:tcPr>
          <w:p w14:paraId="427D1A36"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Impulsive</w:t>
            </w:r>
          </w:p>
        </w:tc>
        <w:tc>
          <w:tcPr>
            <w:tcW w:w="635" w:type="pct"/>
            <w:tcBorders>
              <w:top w:val="dotted" w:sz="4" w:space="0" w:color="auto"/>
              <w:left w:val="double" w:sz="4" w:space="0" w:color="auto"/>
              <w:bottom w:val="nil"/>
              <w:right w:val="dotted" w:sz="4" w:space="0" w:color="auto"/>
            </w:tcBorders>
            <w:shd w:val="clear" w:color="auto" w:fill="auto"/>
            <w:noWrap/>
            <w:vAlign w:val="center"/>
            <w:hideMark/>
          </w:tcPr>
          <w:p w14:paraId="54636B6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477</w:t>
            </w:r>
          </w:p>
        </w:tc>
        <w:tc>
          <w:tcPr>
            <w:tcW w:w="515" w:type="pct"/>
            <w:tcBorders>
              <w:top w:val="dotted" w:sz="4" w:space="0" w:color="auto"/>
              <w:left w:val="dotted" w:sz="4" w:space="0" w:color="auto"/>
              <w:bottom w:val="nil"/>
              <w:right w:val="dotted" w:sz="4" w:space="0" w:color="auto"/>
            </w:tcBorders>
            <w:shd w:val="clear" w:color="auto" w:fill="auto"/>
            <w:noWrap/>
            <w:vAlign w:val="center"/>
            <w:hideMark/>
          </w:tcPr>
          <w:p w14:paraId="051C037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189</w:t>
            </w:r>
          </w:p>
        </w:tc>
        <w:tc>
          <w:tcPr>
            <w:tcW w:w="601" w:type="pct"/>
            <w:tcBorders>
              <w:top w:val="dotted" w:sz="4" w:space="0" w:color="auto"/>
              <w:left w:val="dotted" w:sz="4" w:space="0" w:color="auto"/>
              <w:bottom w:val="nil"/>
              <w:right w:val="dotted" w:sz="4" w:space="0" w:color="auto"/>
            </w:tcBorders>
            <w:shd w:val="clear" w:color="auto" w:fill="auto"/>
            <w:noWrap/>
            <w:vAlign w:val="center"/>
            <w:hideMark/>
          </w:tcPr>
          <w:p w14:paraId="1EBDDD2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90</w:t>
            </w:r>
          </w:p>
        </w:tc>
        <w:tc>
          <w:tcPr>
            <w:tcW w:w="489" w:type="pct"/>
            <w:tcBorders>
              <w:top w:val="dotted" w:sz="4" w:space="0" w:color="auto"/>
              <w:left w:val="dotted" w:sz="4" w:space="0" w:color="auto"/>
              <w:bottom w:val="nil"/>
              <w:right w:val="dotted" w:sz="4" w:space="0" w:color="auto"/>
            </w:tcBorders>
            <w:shd w:val="clear" w:color="auto" w:fill="auto"/>
            <w:noWrap/>
            <w:vAlign w:val="center"/>
            <w:hideMark/>
          </w:tcPr>
          <w:p w14:paraId="74D9CA6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58</w:t>
            </w:r>
          </w:p>
        </w:tc>
        <w:tc>
          <w:tcPr>
            <w:tcW w:w="640" w:type="pct"/>
            <w:tcBorders>
              <w:top w:val="dotted" w:sz="4" w:space="0" w:color="auto"/>
              <w:left w:val="dotted" w:sz="4" w:space="0" w:color="auto"/>
              <w:bottom w:val="nil"/>
              <w:right w:val="dotted" w:sz="4" w:space="0" w:color="auto"/>
            </w:tcBorders>
            <w:shd w:val="clear" w:color="auto" w:fill="auto"/>
            <w:noWrap/>
            <w:vAlign w:val="center"/>
            <w:hideMark/>
          </w:tcPr>
          <w:p w14:paraId="6235C15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20</w:t>
            </w:r>
          </w:p>
        </w:tc>
        <w:tc>
          <w:tcPr>
            <w:tcW w:w="696" w:type="pct"/>
            <w:tcBorders>
              <w:top w:val="dotted" w:sz="4" w:space="0" w:color="auto"/>
              <w:left w:val="dotted" w:sz="4" w:space="0" w:color="auto"/>
              <w:right w:val="double" w:sz="4" w:space="0" w:color="auto"/>
            </w:tcBorders>
            <w:shd w:val="clear" w:color="auto" w:fill="auto"/>
            <w:noWrap/>
            <w:vAlign w:val="center"/>
            <w:hideMark/>
          </w:tcPr>
          <w:p w14:paraId="4346A87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415</w:t>
            </w:r>
          </w:p>
        </w:tc>
        <w:tc>
          <w:tcPr>
            <w:tcW w:w="562" w:type="pct"/>
            <w:tcBorders>
              <w:top w:val="dotted" w:sz="4" w:space="0" w:color="auto"/>
              <w:left w:val="double" w:sz="4" w:space="0" w:color="auto"/>
            </w:tcBorders>
            <w:shd w:val="clear" w:color="auto" w:fill="auto"/>
            <w:noWrap/>
            <w:vAlign w:val="center"/>
            <w:hideMark/>
          </w:tcPr>
          <w:p w14:paraId="08BA3EE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1249</w:t>
            </w:r>
          </w:p>
        </w:tc>
      </w:tr>
      <w:tr w:rsidR="00477EEF" w:rsidRPr="007C4CBD" w14:paraId="7F0FE8F0" w14:textId="77777777" w:rsidTr="00DA3D59">
        <w:trPr>
          <w:trHeight w:val="411"/>
          <w:jc w:val="center"/>
        </w:trPr>
        <w:tc>
          <w:tcPr>
            <w:tcW w:w="861" w:type="pct"/>
            <w:vMerge/>
            <w:tcBorders>
              <w:top w:val="nil"/>
              <w:bottom w:val="single" w:sz="4" w:space="0" w:color="auto"/>
              <w:right w:val="double" w:sz="4" w:space="0" w:color="auto"/>
            </w:tcBorders>
            <w:vAlign w:val="center"/>
            <w:hideMark/>
          </w:tcPr>
          <w:p w14:paraId="34E77FC8"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p>
        </w:tc>
        <w:tc>
          <w:tcPr>
            <w:tcW w:w="635" w:type="pct"/>
            <w:tcBorders>
              <w:top w:val="nil"/>
              <w:left w:val="double" w:sz="4" w:space="0" w:color="auto"/>
              <w:bottom w:val="single" w:sz="4" w:space="0" w:color="auto"/>
              <w:right w:val="dotted" w:sz="4" w:space="0" w:color="auto"/>
            </w:tcBorders>
            <w:shd w:val="clear" w:color="auto" w:fill="auto"/>
            <w:noWrap/>
            <w:vAlign w:val="center"/>
            <w:hideMark/>
          </w:tcPr>
          <w:p w14:paraId="301DDEB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(14.1%)</w:t>
            </w:r>
          </w:p>
        </w:tc>
        <w:tc>
          <w:tcPr>
            <w:tcW w:w="515" w:type="pct"/>
            <w:tcBorders>
              <w:top w:val="nil"/>
              <w:left w:val="dotted" w:sz="4" w:space="0" w:color="auto"/>
              <w:bottom w:val="single" w:sz="4" w:space="0" w:color="auto"/>
              <w:right w:val="dotted" w:sz="4" w:space="0" w:color="auto"/>
            </w:tcBorders>
            <w:shd w:val="clear" w:color="auto" w:fill="auto"/>
            <w:noWrap/>
            <w:vAlign w:val="center"/>
            <w:hideMark/>
          </w:tcPr>
          <w:p w14:paraId="04F6022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(13.4%)</w:t>
            </w:r>
          </w:p>
        </w:tc>
        <w:tc>
          <w:tcPr>
            <w:tcW w:w="601" w:type="pct"/>
            <w:tcBorders>
              <w:top w:val="nil"/>
              <w:left w:val="dotted" w:sz="4" w:space="0" w:color="auto"/>
              <w:bottom w:val="single" w:sz="4" w:space="0" w:color="auto"/>
              <w:right w:val="dotted" w:sz="4" w:space="0" w:color="auto"/>
            </w:tcBorders>
            <w:shd w:val="clear" w:color="auto" w:fill="auto"/>
            <w:noWrap/>
            <w:vAlign w:val="center"/>
            <w:hideMark/>
          </w:tcPr>
          <w:p w14:paraId="6CBC51D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(16.1%)</w:t>
            </w:r>
          </w:p>
        </w:tc>
        <w:tc>
          <w:tcPr>
            <w:tcW w:w="489" w:type="pct"/>
            <w:tcBorders>
              <w:top w:val="nil"/>
              <w:left w:val="dotted" w:sz="4" w:space="0" w:color="auto"/>
              <w:bottom w:val="single" w:sz="4" w:space="0" w:color="auto"/>
              <w:right w:val="dotted" w:sz="4" w:space="0" w:color="auto"/>
            </w:tcBorders>
            <w:shd w:val="clear" w:color="auto" w:fill="auto"/>
            <w:noWrap/>
            <w:vAlign w:val="center"/>
            <w:hideMark/>
          </w:tcPr>
          <w:p w14:paraId="0F9C017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(14.4%)</w:t>
            </w:r>
          </w:p>
        </w:tc>
        <w:tc>
          <w:tcPr>
            <w:tcW w:w="640" w:type="pct"/>
            <w:tcBorders>
              <w:top w:val="nil"/>
              <w:left w:val="dotted" w:sz="4" w:space="0" w:color="auto"/>
              <w:bottom w:val="single" w:sz="4" w:space="0" w:color="auto"/>
              <w:right w:val="dotted" w:sz="4" w:space="0" w:color="auto"/>
            </w:tcBorders>
            <w:shd w:val="clear" w:color="auto" w:fill="auto"/>
            <w:noWrap/>
            <w:vAlign w:val="center"/>
            <w:hideMark/>
          </w:tcPr>
          <w:p w14:paraId="6EF0143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(12.7%)</w:t>
            </w:r>
          </w:p>
        </w:tc>
        <w:tc>
          <w:tcPr>
            <w:tcW w:w="696" w:type="pct"/>
            <w:tcBorders>
              <w:left w:val="dotted" w:sz="4" w:space="0" w:color="auto"/>
              <w:bottom w:val="single" w:sz="4" w:space="0" w:color="auto"/>
              <w:right w:val="double" w:sz="4" w:space="0" w:color="auto"/>
            </w:tcBorders>
            <w:shd w:val="clear" w:color="auto" w:fill="auto"/>
            <w:noWrap/>
            <w:vAlign w:val="center"/>
            <w:hideMark/>
          </w:tcPr>
          <w:p w14:paraId="0B440C0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(19.0%)</w:t>
            </w:r>
          </w:p>
        </w:tc>
        <w:tc>
          <w:tcPr>
            <w:tcW w:w="562" w:type="pct"/>
            <w:tcBorders>
              <w:left w:val="double" w:sz="4" w:space="0" w:color="auto"/>
              <w:bottom w:val="single" w:sz="4" w:space="0" w:color="auto"/>
            </w:tcBorders>
            <w:shd w:val="clear" w:color="auto" w:fill="auto"/>
            <w:noWrap/>
            <w:vAlign w:val="center"/>
            <w:hideMark/>
          </w:tcPr>
          <w:p w14:paraId="4C8E02D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(15.4%)</w:t>
            </w:r>
          </w:p>
        </w:tc>
      </w:tr>
      <w:tr w:rsidR="00477EEF" w:rsidRPr="007C4CBD" w14:paraId="352862BF" w14:textId="77777777" w:rsidTr="00DA3D59">
        <w:trPr>
          <w:trHeight w:val="411"/>
          <w:jc w:val="center"/>
        </w:trPr>
        <w:tc>
          <w:tcPr>
            <w:tcW w:w="861" w:type="pct"/>
            <w:vMerge w:val="restart"/>
            <w:tcBorders>
              <w:top w:val="single" w:sz="4" w:space="0" w:color="auto"/>
              <w:bottom w:val="double" w:sz="4" w:space="0" w:color="auto"/>
              <w:right w:val="double" w:sz="4" w:space="0" w:color="auto"/>
            </w:tcBorders>
            <w:shd w:val="clear" w:color="auto" w:fill="auto"/>
            <w:vAlign w:val="center"/>
          </w:tcPr>
          <w:p w14:paraId="2068428A"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Within Temporal and Spatial Flexibility</w:t>
            </w:r>
            <w:r w:rsidR="00806F3B" w:rsidRPr="007C4CBD">
              <w:rPr>
                <w:rFonts w:ascii="Times New Roman" w:eastAsia="Times New Roman" w:hAnsi="Times New Roman" w:cs="Times New Roman"/>
                <w:b/>
                <w:color w:val="000000" w:themeColor="text1"/>
                <w:lang w:eastAsia="en-CA"/>
              </w:rPr>
              <w:t xml:space="preserve"> (%)</w:t>
            </w:r>
          </w:p>
        </w:tc>
        <w:tc>
          <w:tcPr>
            <w:tcW w:w="635" w:type="pct"/>
            <w:tcBorders>
              <w:top w:val="single" w:sz="4" w:space="0" w:color="auto"/>
              <w:left w:val="double" w:sz="4" w:space="0" w:color="auto"/>
              <w:bottom w:val="nil"/>
              <w:right w:val="dotted" w:sz="4" w:space="0" w:color="auto"/>
            </w:tcBorders>
            <w:shd w:val="clear" w:color="auto" w:fill="auto"/>
            <w:noWrap/>
            <w:vAlign w:val="center"/>
            <w:hideMark/>
          </w:tcPr>
          <w:p w14:paraId="5ACD6BA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3376</w:t>
            </w:r>
          </w:p>
        </w:tc>
        <w:tc>
          <w:tcPr>
            <w:tcW w:w="515" w:type="pct"/>
            <w:tcBorders>
              <w:top w:val="single" w:sz="4" w:space="0" w:color="auto"/>
              <w:left w:val="dotted" w:sz="4" w:space="0" w:color="auto"/>
              <w:bottom w:val="nil"/>
              <w:right w:val="dotted" w:sz="4" w:space="0" w:color="auto"/>
            </w:tcBorders>
            <w:shd w:val="clear" w:color="auto" w:fill="auto"/>
            <w:noWrap/>
            <w:vAlign w:val="center"/>
            <w:hideMark/>
          </w:tcPr>
          <w:p w14:paraId="15A765A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1413</w:t>
            </w:r>
          </w:p>
        </w:tc>
        <w:tc>
          <w:tcPr>
            <w:tcW w:w="601" w:type="pct"/>
            <w:tcBorders>
              <w:top w:val="single" w:sz="4" w:space="0" w:color="auto"/>
              <w:left w:val="dotted" w:sz="4" w:space="0" w:color="auto"/>
              <w:bottom w:val="nil"/>
              <w:right w:val="dotted" w:sz="4" w:space="0" w:color="auto"/>
            </w:tcBorders>
            <w:shd w:val="clear" w:color="auto" w:fill="auto"/>
            <w:noWrap/>
            <w:vAlign w:val="center"/>
            <w:hideMark/>
          </w:tcPr>
          <w:p w14:paraId="51F42AF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559</w:t>
            </w:r>
          </w:p>
        </w:tc>
        <w:tc>
          <w:tcPr>
            <w:tcW w:w="489" w:type="pct"/>
            <w:tcBorders>
              <w:top w:val="single" w:sz="4" w:space="0" w:color="auto"/>
              <w:left w:val="dotted" w:sz="4" w:space="0" w:color="auto"/>
              <w:bottom w:val="nil"/>
              <w:right w:val="dotted" w:sz="4" w:space="0" w:color="auto"/>
            </w:tcBorders>
            <w:shd w:val="clear" w:color="auto" w:fill="auto"/>
            <w:noWrap/>
            <w:vAlign w:val="center"/>
            <w:hideMark/>
          </w:tcPr>
          <w:p w14:paraId="1F20F10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404</w:t>
            </w:r>
          </w:p>
        </w:tc>
        <w:tc>
          <w:tcPr>
            <w:tcW w:w="640" w:type="pct"/>
            <w:tcBorders>
              <w:top w:val="single" w:sz="4" w:space="0" w:color="auto"/>
              <w:left w:val="dotted" w:sz="4" w:space="0" w:color="auto"/>
              <w:bottom w:val="nil"/>
              <w:right w:val="dotted" w:sz="4" w:space="0" w:color="auto"/>
            </w:tcBorders>
            <w:shd w:val="clear" w:color="auto" w:fill="auto"/>
            <w:noWrap/>
            <w:vAlign w:val="center"/>
            <w:hideMark/>
          </w:tcPr>
          <w:p w14:paraId="4DCBE60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158</w:t>
            </w:r>
          </w:p>
        </w:tc>
        <w:tc>
          <w:tcPr>
            <w:tcW w:w="696" w:type="pct"/>
            <w:tcBorders>
              <w:top w:val="single" w:sz="4" w:space="0" w:color="auto"/>
              <w:left w:val="dotted" w:sz="4" w:space="0" w:color="auto"/>
              <w:bottom w:val="nil"/>
              <w:right w:val="double" w:sz="4" w:space="0" w:color="auto"/>
            </w:tcBorders>
            <w:shd w:val="clear" w:color="auto" w:fill="auto"/>
            <w:noWrap/>
            <w:vAlign w:val="center"/>
            <w:hideMark/>
          </w:tcPr>
          <w:p w14:paraId="2244426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2188</w:t>
            </w:r>
          </w:p>
        </w:tc>
        <w:tc>
          <w:tcPr>
            <w:tcW w:w="562" w:type="pct"/>
            <w:tcBorders>
              <w:top w:val="single" w:sz="4" w:space="0" w:color="auto"/>
              <w:left w:val="double" w:sz="4" w:space="0" w:color="auto"/>
              <w:bottom w:val="nil"/>
            </w:tcBorders>
            <w:shd w:val="clear" w:color="auto" w:fill="auto"/>
            <w:noWrap/>
            <w:vAlign w:val="center"/>
            <w:hideMark/>
          </w:tcPr>
          <w:p w14:paraId="2FB45B8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8098</w:t>
            </w:r>
          </w:p>
        </w:tc>
      </w:tr>
      <w:tr w:rsidR="00477EEF" w:rsidRPr="007C4CBD" w14:paraId="02082956" w14:textId="77777777" w:rsidTr="00DA3D59">
        <w:trPr>
          <w:trHeight w:val="411"/>
          <w:jc w:val="center"/>
        </w:trPr>
        <w:tc>
          <w:tcPr>
            <w:tcW w:w="861" w:type="pct"/>
            <w:vMerge/>
            <w:tcBorders>
              <w:top w:val="nil"/>
              <w:bottom w:val="double" w:sz="4" w:space="0" w:color="auto"/>
              <w:right w:val="double" w:sz="4" w:space="0" w:color="auto"/>
            </w:tcBorders>
            <w:vAlign w:val="center"/>
          </w:tcPr>
          <w:p w14:paraId="69611A4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p>
        </w:tc>
        <w:tc>
          <w:tcPr>
            <w:tcW w:w="635" w:type="pct"/>
            <w:tcBorders>
              <w:top w:val="nil"/>
              <w:left w:val="double" w:sz="4" w:space="0" w:color="auto"/>
              <w:bottom w:val="double" w:sz="4" w:space="0" w:color="auto"/>
              <w:right w:val="dotted" w:sz="4" w:space="0" w:color="auto"/>
            </w:tcBorders>
            <w:shd w:val="clear" w:color="auto" w:fill="auto"/>
            <w:noWrap/>
            <w:vAlign w:val="center"/>
            <w:hideMark/>
          </w:tcPr>
          <w:p w14:paraId="4D399D9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(41.7%)</w:t>
            </w:r>
          </w:p>
        </w:tc>
        <w:tc>
          <w:tcPr>
            <w:tcW w:w="515" w:type="pct"/>
            <w:tcBorders>
              <w:top w:val="nil"/>
              <w:left w:val="dotted" w:sz="4" w:space="0" w:color="auto"/>
              <w:bottom w:val="double" w:sz="4" w:space="0" w:color="auto"/>
              <w:right w:val="dotted" w:sz="4" w:space="0" w:color="auto"/>
            </w:tcBorders>
            <w:shd w:val="clear" w:color="auto" w:fill="auto"/>
            <w:noWrap/>
            <w:vAlign w:val="center"/>
            <w:hideMark/>
          </w:tcPr>
          <w:p w14:paraId="365F592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(17.4%)</w:t>
            </w:r>
          </w:p>
        </w:tc>
        <w:tc>
          <w:tcPr>
            <w:tcW w:w="601" w:type="pct"/>
            <w:tcBorders>
              <w:top w:val="nil"/>
              <w:left w:val="dotted" w:sz="4" w:space="0" w:color="auto"/>
              <w:bottom w:val="double" w:sz="4" w:space="0" w:color="auto"/>
              <w:right w:val="dotted" w:sz="4" w:space="0" w:color="auto"/>
            </w:tcBorders>
            <w:shd w:val="clear" w:color="auto" w:fill="auto"/>
            <w:noWrap/>
            <w:vAlign w:val="center"/>
            <w:hideMark/>
          </w:tcPr>
          <w:p w14:paraId="02EB5EC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(6.9%)</w:t>
            </w:r>
          </w:p>
        </w:tc>
        <w:tc>
          <w:tcPr>
            <w:tcW w:w="489" w:type="pct"/>
            <w:tcBorders>
              <w:top w:val="nil"/>
              <w:left w:val="dotted" w:sz="4" w:space="0" w:color="auto"/>
              <w:bottom w:val="double" w:sz="4" w:space="0" w:color="auto"/>
              <w:right w:val="dotted" w:sz="4" w:space="0" w:color="auto"/>
            </w:tcBorders>
            <w:shd w:val="clear" w:color="auto" w:fill="auto"/>
            <w:noWrap/>
            <w:vAlign w:val="center"/>
            <w:hideMark/>
          </w:tcPr>
          <w:p w14:paraId="1AA06BB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(5.0%)</w:t>
            </w:r>
          </w:p>
        </w:tc>
        <w:tc>
          <w:tcPr>
            <w:tcW w:w="640" w:type="pct"/>
            <w:tcBorders>
              <w:top w:val="nil"/>
              <w:left w:val="dotted" w:sz="4" w:space="0" w:color="auto"/>
              <w:bottom w:val="double" w:sz="4" w:space="0" w:color="auto"/>
              <w:right w:val="dotted" w:sz="4" w:space="0" w:color="auto"/>
            </w:tcBorders>
            <w:shd w:val="clear" w:color="auto" w:fill="auto"/>
            <w:noWrap/>
            <w:vAlign w:val="center"/>
            <w:hideMark/>
          </w:tcPr>
          <w:p w14:paraId="1751EAE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(2.0%)</w:t>
            </w:r>
          </w:p>
        </w:tc>
        <w:tc>
          <w:tcPr>
            <w:tcW w:w="696" w:type="pct"/>
            <w:tcBorders>
              <w:top w:val="nil"/>
              <w:left w:val="dotted" w:sz="4" w:space="0" w:color="auto"/>
              <w:bottom w:val="double" w:sz="4" w:space="0" w:color="auto"/>
              <w:right w:val="double" w:sz="4" w:space="0" w:color="auto"/>
            </w:tcBorders>
            <w:shd w:val="clear" w:color="auto" w:fill="auto"/>
            <w:noWrap/>
            <w:vAlign w:val="center"/>
            <w:hideMark/>
          </w:tcPr>
          <w:p w14:paraId="3CADAE6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(27.0%)</w:t>
            </w:r>
          </w:p>
        </w:tc>
        <w:tc>
          <w:tcPr>
            <w:tcW w:w="562" w:type="pct"/>
            <w:tcBorders>
              <w:top w:val="nil"/>
              <w:left w:val="double" w:sz="4" w:space="0" w:color="auto"/>
              <w:bottom w:val="double" w:sz="4" w:space="0" w:color="auto"/>
            </w:tcBorders>
            <w:shd w:val="clear" w:color="auto" w:fill="auto"/>
            <w:noWrap/>
            <w:vAlign w:val="center"/>
            <w:hideMark/>
          </w:tcPr>
          <w:p w14:paraId="6E099E3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(100.0%)</w:t>
            </w:r>
          </w:p>
        </w:tc>
      </w:tr>
    </w:tbl>
    <w:p w14:paraId="0E266AF0" w14:textId="77777777" w:rsidR="0085092D" w:rsidRPr="007C4CBD" w:rsidRDefault="00223901" w:rsidP="00EF7ED3">
      <w:pPr>
        <w:tabs>
          <w:tab w:val="left" w:pos="10304"/>
        </w:tabs>
        <w:spacing w:line="240" w:lineRule="auto"/>
        <w:rPr>
          <w:rFonts w:ascii="Times New Roman" w:hAnsi="Times New Roman" w:cs="Times New Roman"/>
          <w:color w:val="000000" w:themeColor="text1"/>
          <w:sz w:val="24"/>
        </w:rPr>
      </w:pPr>
      <w:r w:rsidRPr="007C4CBD">
        <w:rPr>
          <w:rFonts w:ascii="Times New Roman" w:hAnsi="Times New Roman" w:cs="Times New Roman"/>
          <w:color w:val="000000" w:themeColor="text1"/>
          <w:sz w:val="24"/>
        </w:rPr>
        <w:tab/>
      </w:r>
    </w:p>
    <w:p w14:paraId="72E1307C" w14:textId="77777777" w:rsidR="004A6632" w:rsidRPr="007C4CBD" w:rsidRDefault="004A6632" w:rsidP="00EF7ED3">
      <w:pPr>
        <w:spacing w:line="240" w:lineRule="auto"/>
        <w:rPr>
          <w:rFonts w:ascii="Times New Roman" w:hAnsi="Times New Roman" w:cs="Times New Roman"/>
          <w:color w:val="000000" w:themeColor="text1"/>
          <w:sz w:val="24"/>
        </w:rPr>
      </w:pPr>
      <w:r w:rsidRPr="007C4CBD">
        <w:rPr>
          <w:rFonts w:ascii="Times New Roman" w:hAnsi="Times New Roman" w:cs="Times New Roman"/>
          <w:color w:val="000000" w:themeColor="text1"/>
          <w:sz w:val="24"/>
        </w:rPr>
        <w:br w:type="page"/>
      </w:r>
    </w:p>
    <w:p w14:paraId="440DF7D6" w14:textId="475D638D" w:rsidR="00477EEF" w:rsidRPr="007C4CBD" w:rsidRDefault="00477EEF" w:rsidP="00EF7ED3">
      <w:pPr>
        <w:spacing w:line="240" w:lineRule="auto"/>
        <w:jc w:val="center"/>
        <w:rPr>
          <w:rFonts w:ascii="Times New Roman" w:hAnsi="Times New Roman" w:cs="Times New Roman"/>
          <w:color w:val="000000" w:themeColor="text1"/>
          <w:sz w:val="24"/>
        </w:rPr>
      </w:pPr>
      <w:r w:rsidRPr="007363D6">
        <w:rPr>
          <w:rFonts w:ascii="Times New Roman" w:hAnsi="Times New Roman" w:cs="Times New Roman"/>
          <w:b/>
          <w:color w:val="000000" w:themeColor="text1"/>
          <w:sz w:val="24"/>
        </w:rPr>
        <w:lastRenderedPageBreak/>
        <w:t>Table</w:t>
      </w:r>
      <w:r w:rsidR="0041350D" w:rsidRPr="007363D6">
        <w:rPr>
          <w:rFonts w:ascii="Times New Roman" w:hAnsi="Times New Roman" w:cs="Times New Roman"/>
          <w:b/>
          <w:color w:val="000000" w:themeColor="text1"/>
          <w:sz w:val="24"/>
        </w:rPr>
        <w:t xml:space="preserve"> 2</w:t>
      </w:r>
      <w:r w:rsidRPr="007363D6">
        <w:rPr>
          <w:rFonts w:ascii="Times New Roman" w:hAnsi="Times New Roman" w:cs="Times New Roman"/>
          <w:color w:val="000000" w:themeColor="text1"/>
          <w:sz w:val="24"/>
        </w:rPr>
        <w:t xml:space="preserve"> </w:t>
      </w:r>
      <w:r w:rsidRPr="00F35DEE">
        <w:rPr>
          <w:rFonts w:ascii="Times New Roman" w:hAnsi="Times New Roman" w:cs="Times New Roman"/>
          <w:b/>
          <w:color w:val="000000" w:themeColor="text1"/>
          <w:sz w:val="24"/>
        </w:rPr>
        <w:t xml:space="preserve">Distribution of </w:t>
      </w:r>
      <w:r w:rsidR="0045403E" w:rsidRPr="00F35DEE">
        <w:rPr>
          <w:rFonts w:ascii="Times New Roman" w:hAnsi="Times New Roman" w:cs="Times New Roman"/>
          <w:b/>
          <w:color w:val="000000" w:themeColor="text1"/>
          <w:sz w:val="24"/>
        </w:rPr>
        <w:t>Individual Characteristics across Temporal Flexibility, Spatial Flexibility and Vehicle Type Dimensions</w:t>
      </w:r>
    </w:p>
    <w:tbl>
      <w:tblPr>
        <w:tblW w:w="1176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28"/>
        <w:gridCol w:w="1088"/>
        <w:gridCol w:w="1178"/>
        <w:gridCol w:w="1389"/>
        <w:gridCol w:w="1936"/>
        <w:gridCol w:w="1268"/>
        <w:gridCol w:w="1133"/>
        <w:gridCol w:w="1258"/>
        <w:gridCol w:w="1041"/>
      </w:tblGrid>
      <w:tr w:rsidR="00477EEF" w:rsidRPr="007C4CBD" w14:paraId="26C2524B" w14:textId="77777777" w:rsidTr="00806F3B">
        <w:trPr>
          <w:trHeight w:val="357"/>
          <w:jc w:val="center"/>
        </w:trPr>
        <w:tc>
          <w:tcPr>
            <w:tcW w:w="1692" w:type="dxa"/>
            <w:vMerge w:val="restart"/>
            <w:tcBorders>
              <w:top w:val="double" w:sz="4" w:space="0" w:color="auto"/>
              <w:bottom w:val="double" w:sz="4" w:space="0" w:color="auto"/>
              <w:right w:val="double" w:sz="4" w:space="0" w:color="auto"/>
            </w:tcBorders>
            <w:shd w:val="clear" w:color="auto" w:fill="auto"/>
            <w:vAlign w:val="center"/>
            <w:hideMark/>
          </w:tcPr>
          <w:p w14:paraId="66E9B112"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Dimensions</w:t>
            </w:r>
          </w:p>
        </w:tc>
        <w:tc>
          <w:tcPr>
            <w:tcW w:w="2266"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14:paraId="2E3AE1B2"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Gender</w:t>
            </w:r>
          </w:p>
        </w:tc>
        <w:tc>
          <w:tcPr>
            <w:tcW w:w="4593"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23F1418F"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Age</w:t>
            </w:r>
          </w:p>
        </w:tc>
        <w:tc>
          <w:tcPr>
            <w:tcW w:w="2324"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796CC0E5"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Education</w:t>
            </w:r>
          </w:p>
        </w:tc>
        <w:tc>
          <w:tcPr>
            <w:tcW w:w="891" w:type="dxa"/>
            <w:vMerge w:val="restart"/>
            <w:tcBorders>
              <w:top w:val="double" w:sz="4" w:space="0" w:color="auto"/>
              <w:left w:val="single" w:sz="4" w:space="0" w:color="auto"/>
              <w:bottom w:val="double" w:sz="4" w:space="0" w:color="auto"/>
            </w:tcBorders>
            <w:shd w:val="clear" w:color="auto" w:fill="auto"/>
            <w:vAlign w:val="center"/>
            <w:hideMark/>
          </w:tcPr>
          <w:p w14:paraId="5C310900" w14:textId="77777777" w:rsidR="00477EEF" w:rsidRPr="007C4CBD" w:rsidRDefault="00477EEF"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Total</w:t>
            </w:r>
          </w:p>
          <w:p w14:paraId="60332FEC" w14:textId="77777777" w:rsidR="00806F3B" w:rsidRPr="007C4CBD" w:rsidRDefault="00806F3B" w:rsidP="00EF7ED3">
            <w:pPr>
              <w:spacing w:after="0" w:line="240" w:lineRule="auto"/>
              <w:jc w:val="center"/>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w:t>
            </w:r>
          </w:p>
        </w:tc>
      </w:tr>
      <w:tr w:rsidR="00477EEF" w:rsidRPr="007C4CBD" w14:paraId="348C523E" w14:textId="77777777" w:rsidTr="0085092D">
        <w:trPr>
          <w:trHeight w:val="177"/>
          <w:jc w:val="center"/>
        </w:trPr>
        <w:tc>
          <w:tcPr>
            <w:tcW w:w="1692" w:type="dxa"/>
            <w:vMerge/>
            <w:tcBorders>
              <w:top w:val="nil"/>
              <w:bottom w:val="single" w:sz="4" w:space="0" w:color="auto"/>
              <w:right w:val="double" w:sz="4" w:space="0" w:color="auto"/>
            </w:tcBorders>
            <w:vAlign w:val="center"/>
            <w:hideMark/>
          </w:tcPr>
          <w:p w14:paraId="07DBCDC2"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single" w:sz="4" w:space="0" w:color="auto"/>
              <w:left w:val="double" w:sz="4" w:space="0" w:color="auto"/>
              <w:bottom w:val="single" w:sz="4" w:space="0" w:color="auto"/>
            </w:tcBorders>
            <w:shd w:val="clear" w:color="auto" w:fill="auto"/>
            <w:noWrap/>
            <w:vAlign w:val="center"/>
            <w:hideMark/>
          </w:tcPr>
          <w:p w14:paraId="16713C08"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Male</w:t>
            </w:r>
          </w:p>
        </w:tc>
        <w:tc>
          <w:tcPr>
            <w:tcW w:w="1178" w:type="dxa"/>
            <w:tcBorders>
              <w:top w:val="single" w:sz="4" w:space="0" w:color="auto"/>
              <w:bottom w:val="single" w:sz="4" w:space="0" w:color="auto"/>
              <w:right w:val="single" w:sz="4" w:space="0" w:color="auto"/>
            </w:tcBorders>
            <w:shd w:val="clear" w:color="auto" w:fill="auto"/>
            <w:noWrap/>
            <w:vAlign w:val="center"/>
            <w:hideMark/>
          </w:tcPr>
          <w:p w14:paraId="1118CD5C"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Female</w:t>
            </w:r>
          </w:p>
        </w:tc>
        <w:tc>
          <w:tcPr>
            <w:tcW w:w="1389" w:type="dxa"/>
            <w:tcBorders>
              <w:top w:val="single" w:sz="4" w:space="0" w:color="auto"/>
              <w:left w:val="single" w:sz="4" w:space="0" w:color="auto"/>
              <w:bottom w:val="single" w:sz="4" w:space="0" w:color="auto"/>
            </w:tcBorders>
            <w:shd w:val="clear" w:color="auto" w:fill="auto"/>
            <w:vAlign w:val="center"/>
            <w:hideMark/>
          </w:tcPr>
          <w:p w14:paraId="7F8AFCB6" w14:textId="77777777" w:rsidR="0085092D"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 xml:space="preserve">Young </w:t>
            </w:r>
          </w:p>
          <w:p w14:paraId="120DDE76"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(&lt;= 30)</w:t>
            </w:r>
          </w:p>
        </w:tc>
        <w:tc>
          <w:tcPr>
            <w:tcW w:w="1936" w:type="dxa"/>
            <w:tcBorders>
              <w:top w:val="single" w:sz="4" w:space="0" w:color="auto"/>
              <w:bottom w:val="single" w:sz="4" w:space="0" w:color="auto"/>
            </w:tcBorders>
            <w:shd w:val="clear" w:color="auto" w:fill="auto"/>
            <w:vAlign w:val="center"/>
            <w:hideMark/>
          </w:tcPr>
          <w:p w14:paraId="391C1096" w14:textId="77777777" w:rsidR="0085092D"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 xml:space="preserve">Middle Aged </w:t>
            </w:r>
          </w:p>
          <w:p w14:paraId="04B51B6B"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(31 - 60)</w:t>
            </w:r>
          </w:p>
        </w:tc>
        <w:tc>
          <w:tcPr>
            <w:tcW w:w="1268" w:type="dxa"/>
            <w:tcBorders>
              <w:top w:val="single" w:sz="4" w:space="0" w:color="auto"/>
              <w:bottom w:val="single" w:sz="4" w:space="0" w:color="auto"/>
              <w:right w:val="single" w:sz="4" w:space="0" w:color="auto"/>
            </w:tcBorders>
            <w:shd w:val="clear" w:color="auto" w:fill="auto"/>
            <w:vAlign w:val="center"/>
            <w:hideMark/>
          </w:tcPr>
          <w:p w14:paraId="32E991F1" w14:textId="77777777" w:rsidR="0085092D"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 xml:space="preserve">Senior </w:t>
            </w:r>
          </w:p>
          <w:p w14:paraId="45909BA0"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(&gt; 60)</w:t>
            </w:r>
          </w:p>
        </w:tc>
        <w:tc>
          <w:tcPr>
            <w:tcW w:w="1066" w:type="dxa"/>
            <w:tcBorders>
              <w:top w:val="single" w:sz="4" w:space="0" w:color="auto"/>
              <w:left w:val="single" w:sz="4" w:space="0" w:color="auto"/>
              <w:bottom w:val="single" w:sz="4" w:space="0" w:color="auto"/>
            </w:tcBorders>
            <w:shd w:val="clear" w:color="auto" w:fill="auto"/>
            <w:noWrap/>
            <w:vAlign w:val="center"/>
            <w:hideMark/>
          </w:tcPr>
          <w:p w14:paraId="57AF1121"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University</w:t>
            </w:r>
          </w:p>
        </w:tc>
        <w:tc>
          <w:tcPr>
            <w:tcW w:w="1258" w:type="dxa"/>
            <w:tcBorders>
              <w:top w:val="single" w:sz="4" w:space="0" w:color="auto"/>
              <w:bottom w:val="single" w:sz="4" w:space="0" w:color="auto"/>
              <w:right w:val="single" w:sz="4" w:space="0" w:color="auto"/>
            </w:tcBorders>
            <w:shd w:val="clear" w:color="auto" w:fill="auto"/>
            <w:noWrap/>
            <w:vAlign w:val="center"/>
            <w:hideMark/>
          </w:tcPr>
          <w:p w14:paraId="72310E2E" w14:textId="77777777" w:rsidR="00477EEF" w:rsidRPr="007C4CBD" w:rsidRDefault="00477EEF" w:rsidP="00EF7ED3">
            <w:pPr>
              <w:spacing w:after="0" w:line="240" w:lineRule="auto"/>
              <w:jc w:val="center"/>
              <w:rPr>
                <w:rFonts w:ascii="Times New Roman" w:eastAsia="Times New Roman" w:hAnsi="Times New Roman" w:cs="Times New Roman"/>
                <w:i/>
                <w:color w:val="000000" w:themeColor="text1"/>
                <w:lang w:eastAsia="en-CA"/>
              </w:rPr>
            </w:pPr>
            <w:r w:rsidRPr="007C4CBD">
              <w:rPr>
                <w:rFonts w:ascii="Times New Roman" w:eastAsia="Times New Roman" w:hAnsi="Times New Roman" w:cs="Times New Roman"/>
                <w:i/>
                <w:color w:val="000000" w:themeColor="text1"/>
                <w:lang w:eastAsia="en-CA"/>
              </w:rPr>
              <w:t>Others</w:t>
            </w:r>
          </w:p>
        </w:tc>
        <w:tc>
          <w:tcPr>
            <w:tcW w:w="891" w:type="dxa"/>
            <w:vMerge/>
            <w:tcBorders>
              <w:top w:val="nil"/>
              <w:left w:val="single" w:sz="4" w:space="0" w:color="auto"/>
              <w:bottom w:val="single" w:sz="4" w:space="0" w:color="auto"/>
            </w:tcBorders>
            <w:vAlign w:val="center"/>
            <w:hideMark/>
          </w:tcPr>
          <w:p w14:paraId="5EF9E9D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p>
        </w:tc>
      </w:tr>
      <w:tr w:rsidR="00477EEF" w:rsidRPr="007C4CBD" w14:paraId="4242EDD5" w14:textId="77777777" w:rsidTr="007959E7">
        <w:trPr>
          <w:trHeight w:val="110"/>
          <w:jc w:val="center"/>
        </w:trPr>
        <w:tc>
          <w:tcPr>
            <w:tcW w:w="11766" w:type="dxa"/>
            <w:gridSpan w:val="9"/>
            <w:tcBorders>
              <w:top w:val="single" w:sz="4" w:space="0" w:color="auto"/>
              <w:bottom w:val="single" w:sz="4" w:space="0" w:color="auto"/>
            </w:tcBorders>
            <w:vAlign w:val="center"/>
            <w:hideMark/>
          </w:tcPr>
          <w:p w14:paraId="063BE167" w14:textId="77777777" w:rsidR="00477EEF" w:rsidRPr="007C4CBD" w:rsidRDefault="00477EEF" w:rsidP="00EF7ED3">
            <w:pPr>
              <w:spacing w:after="0" w:line="240" w:lineRule="auto"/>
              <w:rPr>
                <w:rFonts w:ascii="Times New Roman" w:eastAsia="Times New Roman" w:hAnsi="Times New Roman" w:cs="Times New Roman"/>
                <w:b/>
                <w:i/>
                <w:color w:val="000000" w:themeColor="text1"/>
                <w:lang w:eastAsia="en-CA"/>
              </w:rPr>
            </w:pPr>
            <w:r w:rsidRPr="007C4CBD">
              <w:rPr>
                <w:rFonts w:ascii="Times New Roman" w:eastAsia="Times New Roman" w:hAnsi="Times New Roman" w:cs="Times New Roman"/>
                <w:b/>
                <w:i/>
                <w:color w:val="000000" w:themeColor="text1"/>
                <w:lang w:eastAsia="en-CA"/>
              </w:rPr>
              <w:t>Perceived Temporal Flexibility</w:t>
            </w:r>
          </w:p>
        </w:tc>
      </w:tr>
      <w:tr w:rsidR="00477EEF" w:rsidRPr="007C4CBD" w14:paraId="22DE29E8" w14:textId="77777777" w:rsidTr="0038630C">
        <w:trPr>
          <w:trHeight w:val="70"/>
          <w:jc w:val="center"/>
        </w:trPr>
        <w:tc>
          <w:tcPr>
            <w:tcW w:w="1692" w:type="dxa"/>
            <w:vMerge w:val="restart"/>
            <w:tcBorders>
              <w:top w:val="single" w:sz="4" w:space="0" w:color="auto"/>
              <w:bottom w:val="dotted" w:sz="4" w:space="0" w:color="auto"/>
              <w:right w:val="double" w:sz="4" w:space="0" w:color="auto"/>
            </w:tcBorders>
            <w:shd w:val="clear" w:color="auto" w:fill="auto"/>
            <w:noWrap/>
            <w:vAlign w:val="center"/>
            <w:hideMark/>
          </w:tcPr>
          <w:p w14:paraId="1CAACDD0"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Routine</w:t>
            </w:r>
          </w:p>
        </w:tc>
        <w:tc>
          <w:tcPr>
            <w:tcW w:w="1088" w:type="dxa"/>
            <w:tcBorders>
              <w:top w:val="single" w:sz="4" w:space="0" w:color="auto"/>
              <w:left w:val="double" w:sz="4" w:space="0" w:color="auto"/>
              <w:bottom w:val="nil"/>
            </w:tcBorders>
            <w:shd w:val="clear" w:color="auto" w:fill="auto"/>
            <w:noWrap/>
            <w:vAlign w:val="center"/>
            <w:hideMark/>
          </w:tcPr>
          <w:p w14:paraId="5FA6585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1589</w:t>
            </w:r>
          </w:p>
        </w:tc>
        <w:tc>
          <w:tcPr>
            <w:tcW w:w="1178" w:type="dxa"/>
            <w:tcBorders>
              <w:top w:val="single" w:sz="4" w:space="0" w:color="auto"/>
              <w:bottom w:val="nil"/>
              <w:right w:val="single" w:sz="4" w:space="0" w:color="auto"/>
            </w:tcBorders>
            <w:shd w:val="clear" w:color="auto" w:fill="auto"/>
            <w:noWrap/>
            <w:vAlign w:val="center"/>
            <w:hideMark/>
          </w:tcPr>
          <w:p w14:paraId="0B97C8C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1353</w:t>
            </w:r>
          </w:p>
        </w:tc>
        <w:tc>
          <w:tcPr>
            <w:tcW w:w="1389" w:type="dxa"/>
            <w:tcBorders>
              <w:top w:val="single" w:sz="4" w:space="0" w:color="auto"/>
              <w:left w:val="single" w:sz="4" w:space="0" w:color="auto"/>
              <w:bottom w:val="nil"/>
            </w:tcBorders>
            <w:shd w:val="clear" w:color="auto" w:fill="auto"/>
            <w:noWrap/>
            <w:vAlign w:val="center"/>
            <w:hideMark/>
          </w:tcPr>
          <w:p w14:paraId="58FEB64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557</w:t>
            </w:r>
          </w:p>
        </w:tc>
        <w:tc>
          <w:tcPr>
            <w:tcW w:w="1936" w:type="dxa"/>
            <w:tcBorders>
              <w:top w:val="single" w:sz="4" w:space="0" w:color="auto"/>
              <w:bottom w:val="nil"/>
            </w:tcBorders>
            <w:shd w:val="clear" w:color="auto" w:fill="auto"/>
            <w:noWrap/>
            <w:vAlign w:val="center"/>
            <w:hideMark/>
          </w:tcPr>
          <w:p w14:paraId="3EA4049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2085</w:t>
            </w:r>
          </w:p>
        </w:tc>
        <w:tc>
          <w:tcPr>
            <w:tcW w:w="1268" w:type="dxa"/>
            <w:tcBorders>
              <w:top w:val="single" w:sz="4" w:space="0" w:color="auto"/>
              <w:bottom w:val="nil"/>
              <w:right w:val="single" w:sz="4" w:space="0" w:color="auto"/>
            </w:tcBorders>
            <w:shd w:val="clear" w:color="auto" w:fill="auto"/>
            <w:noWrap/>
            <w:vAlign w:val="center"/>
            <w:hideMark/>
          </w:tcPr>
          <w:p w14:paraId="3551925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300</w:t>
            </w:r>
          </w:p>
        </w:tc>
        <w:tc>
          <w:tcPr>
            <w:tcW w:w="1066" w:type="dxa"/>
            <w:tcBorders>
              <w:top w:val="single" w:sz="4" w:space="0" w:color="auto"/>
              <w:left w:val="single" w:sz="4" w:space="0" w:color="auto"/>
              <w:bottom w:val="nil"/>
            </w:tcBorders>
            <w:shd w:val="clear" w:color="auto" w:fill="auto"/>
            <w:noWrap/>
            <w:vAlign w:val="center"/>
            <w:hideMark/>
          </w:tcPr>
          <w:p w14:paraId="1567D9E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1126</w:t>
            </w:r>
          </w:p>
        </w:tc>
        <w:tc>
          <w:tcPr>
            <w:tcW w:w="1258" w:type="dxa"/>
            <w:tcBorders>
              <w:top w:val="single" w:sz="4" w:space="0" w:color="auto"/>
              <w:bottom w:val="nil"/>
              <w:right w:val="single" w:sz="4" w:space="0" w:color="auto"/>
            </w:tcBorders>
            <w:shd w:val="clear" w:color="auto" w:fill="auto"/>
            <w:noWrap/>
            <w:vAlign w:val="center"/>
            <w:hideMark/>
          </w:tcPr>
          <w:p w14:paraId="4C1EC1D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1816</w:t>
            </w:r>
          </w:p>
        </w:tc>
        <w:tc>
          <w:tcPr>
            <w:tcW w:w="891" w:type="dxa"/>
            <w:tcBorders>
              <w:top w:val="single" w:sz="4" w:space="0" w:color="auto"/>
              <w:left w:val="single" w:sz="4" w:space="0" w:color="auto"/>
              <w:bottom w:val="nil"/>
            </w:tcBorders>
            <w:shd w:val="clear" w:color="auto" w:fill="auto"/>
            <w:noWrap/>
            <w:vAlign w:val="center"/>
            <w:hideMark/>
          </w:tcPr>
          <w:p w14:paraId="52FF2FE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2942</w:t>
            </w:r>
          </w:p>
        </w:tc>
      </w:tr>
      <w:tr w:rsidR="00477EEF" w:rsidRPr="007C4CBD" w14:paraId="7A1A803F"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3FFA7376"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062C48F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(38.9%)</w:t>
            </w:r>
          </w:p>
        </w:tc>
        <w:tc>
          <w:tcPr>
            <w:tcW w:w="1178" w:type="dxa"/>
            <w:tcBorders>
              <w:top w:val="nil"/>
              <w:bottom w:val="dotted" w:sz="4" w:space="0" w:color="auto"/>
              <w:right w:val="single" w:sz="4" w:space="0" w:color="auto"/>
            </w:tcBorders>
            <w:shd w:val="clear" w:color="auto" w:fill="auto"/>
            <w:noWrap/>
            <w:vAlign w:val="center"/>
            <w:hideMark/>
          </w:tcPr>
          <w:p w14:paraId="6BF7F01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(33.8%)</w:t>
            </w:r>
          </w:p>
        </w:tc>
        <w:tc>
          <w:tcPr>
            <w:tcW w:w="1389" w:type="dxa"/>
            <w:tcBorders>
              <w:top w:val="nil"/>
              <w:left w:val="single" w:sz="4" w:space="0" w:color="auto"/>
              <w:bottom w:val="dotted" w:sz="4" w:space="0" w:color="auto"/>
            </w:tcBorders>
            <w:shd w:val="clear" w:color="auto" w:fill="auto"/>
            <w:noWrap/>
            <w:vAlign w:val="center"/>
            <w:hideMark/>
          </w:tcPr>
          <w:p w14:paraId="21C188D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(37.4%)</w:t>
            </w:r>
          </w:p>
        </w:tc>
        <w:tc>
          <w:tcPr>
            <w:tcW w:w="1936" w:type="dxa"/>
            <w:tcBorders>
              <w:top w:val="nil"/>
              <w:bottom w:val="dotted" w:sz="4" w:space="0" w:color="auto"/>
            </w:tcBorders>
            <w:shd w:val="clear" w:color="auto" w:fill="auto"/>
            <w:noWrap/>
            <w:vAlign w:val="center"/>
            <w:hideMark/>
          </w:tcPr>
          <w:p w14:paraId="18AAFFF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(38.8%)</w:t>
            </w:r>
          </w:p>
        </w:tc>
        <w:tc>
          <w:tcPr>
            <w:tcW w:w="1268" w:type="dxa"/>
            <w:tcBorders>
              <w:top w:val="nil"/>
              <w:bottom w:val="dotted" w:sz="4" w:space="0" w:color="auto"/>
              <w:right w:val="single" w:sz="4" w:space="0" w:color="auto"/>
            </w:tcBorders>
            <w:shd w:val="clear" w:color="auto" w:fill="auto"/>
            <w:noWrap/>
            <w:vAlign w:val="center"/>
            <w:hideMark/>
          </w:tcPr>
          <w:p w14:paraId="732A5D2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(24.3%)</w:t>
            </w:r>
          </w:p>
        </w:tc>
        <w:tc>
          <w:tcPr>
            <w:tcW w:w="1066" w:type="dxa"/>
            <w:tcBorders>
              <w:top w:val="nil"/>
              <w:left w:val="single" w:sz="4" w:space="0" w:color="auto"/>
              <w:bottom w:val="dotted" w:sz="4" w:space="0" w:color="auto"/>
            </w:tcBorders>
            <w:shd w:val="clear" w:color="auto" w:fill="auto"/>
            <w:noWrap/>
            <w:vAlign w:val="center"/>
            <w:hideMark/>
          </w:tcPr>
          <w:p w14:paraId="3B438FE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(39.0%)</w:t>
            </w:r>
          </w:p>
        </w:tc>
        <w:tc>
          <w:tcPr>
            <w:tcW w:w="1258" w:type="dxa"/>
            <w:tcBorders>
              <w:top w:val="nil"/>
              <w:bottom w:val="dotted" w:sz="4" w:space="0" w:color="auto"/>
              <w:right w:val="single" w:sz="4" w:space="0" w:color="auto"/>
            </w:tcBorders>
            <w:shd w:val="clear" w:color="auto" w:fill="auto"/>
            <w:noWrap/>
            <w:vAlign w:val="center"/>
            <w:hideMark/>
          </w:tcPr>
          <w:p w14:paraId="29F3A34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(34.8%)</w:t>
            </w:r>
          </w:p>
        </w:tc>
        <w:tc>
          <w:tcPr>
            <w:tcW w:w="891" w:type="dxa"/>
            <w:tcBorders>
              <w:top w:val="nil"/>
              <w:left w:val="single" w:sz="4" w:space="0" w:color="auto"/>
              <w:bottom w:val="dotted" w:sz="4" w:space="0" w:color="auto"/>
            </w:tcBorders>
            <w:shd w:val="clear" w:color="auto" w:fill="auto"/>
            <w:noWrap/>
            <w:vAlign w:val="center"/>
            <w:hideMark/>
          </w:tcPr>
          <w:p w14:paraId="02CC7E6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(36.3%)</w:t>
            </w:r>
          </w:p>
        </w:tc>
      </w:tr>
      <w:tr w:rsidR="00477EEF" w:rsidRPr="007C4CBD" w14:paraId="253BF9E7" w14:textId="77777777" w:rsidTr="0038630C">
        <w:trPr>
          <w:trHeight w:val="80"/>
          <w:jc w:val="center"/>
        </w:trPr>
        <w:tc>
          <w:tcPr>
            <w:tcW w:w="1692" w:type="dxa"/>
            <w:vMerge w:val="restart"/>
            <w:tcBorders>
              <w:top w:val="dotted" w:sz="4" w:space="0" w:color="auto"/>
              <w:bottom w:val="dotted" w:sz="4" w:space="0" w:color="auto"/>
              <w:right w:val="double" w:sz="4" w:space="0" w:color="auto"/>
            </w:tcBorders>
            <w:shd w:val="clear" w:color="auto" w:fill="auto"/>
            <w:noWrap/>
            <w:vAlign w:val="center"/>
            <w:hideMark/>
          </w:tcPr>
          <w:p w14:paraId="65B6E5A0"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Planned</w:t>
            </w:r>
          </w:p>
        </w:tc>
        <w:tc>
          <w:tcPr>
            <w:tcW w:w="1088" w:type="dxa"/>
            <w:tcBorders>
              <w:top w:val="dotted" w:sz="4" w:space="0" w:color="auto"/>
              <w:left w:val="double" w:sz="4" w:space="0" w:color="auto"/>
              <w:bottom w:val="nil"/>
            </w:tcBorders>
            <w:shd w:val="clear" w:color="auto" w:fill="auto"/>
            <w:noWrap/>
            <w:vAlign w:val="center"/>
            <w:hideMark/>
          </w:tcPr>
          <w:p w14:paraId="34941BE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1486</w:t>
            </w:r>
          </w:p>
        </w:tc>
        <w:tc>
          <w:tcPr>
            <w:tcW w:w="1178" w:type="dxa"/>
            <w:tcBorders>
              <w:top w:val="dotted" w:sz="4" w:space="0" w:color="auto"/>
              <w:bottom w:val="nil"/>
              <w:right w:val="single" w:sz="4" w:space="0" w:color="auto"/>
            </w:tcBorders>
            <w:shd w:val="clear" w:color="auto" w:fill="auto"/>
            <w:noWrap/>
            <w:vAlign w:val="center"/>
            <w:hideMark/>
          </w:tcPr>
          <w:p w14:paraId="30FEE1D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1569</w:t>
            </w:r>
          </w:p>
        </w:tc>
        <w:tc>
          <w:tcPr>
            <w:tcW w:w="1389" w:type="dxa"/>
            <w:tcBorders>
              <w:top w:val="dotted" w:sz="4" w:space="0" w:color="auto"/>
              <w:left w:val="single" w:sz="4" w:space="0" w:color="auto"/>
              <w:bottom w:val="nil"/>
            </w:tcBorders>
            <w:shd w:val="clear" w:color="auto" w:fill="auto"/>
            <w:noWrap/>
            <w:vAlign w:val="center"/>
            <w:hideMark/>
          </w:tcPr>
          <w:p w14:paraId="3D2A605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514</w:t>
            </w:r>
          </w:p>
        </w:tc>
        <w:tc>
          <w:tcPr>
            <w:tcW w:w="1936" w:type="dxa"/>
            <w:tcBorders>
              <w:top w:val="dotted" w:sz="4" w:space="0" w:color="auto"/>
              <w:bottom w:val="nil"/>
            </w:tcBorders>
            <w:shd w:val="clear" w:color="auto" w:fill="auto"/>
            <w:noWrap/>
            <w:vAlign w:val="center"/>
            <w:hideMark/>
          </w:tcPr>
          <w:p w14:paraId="1DBF2A7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1980</w:t>
            </w:r>
          </w:p>
        </w:tc>
        <w:tc>
          <w:tcPr>
            <w:tcW w:w="1268" w:type="dxa"/>
            <w:tcBorders>
              <w:top w:val="dotted" w:sz="4" w:space="0" w:color="auto"/>
              <w:bottom w:val="nil"/>
              <w:right w:val="single" w:sz="4" w:space="0" w:color="auto"/>
            </w:tcBorders>
            <w:shd w:val="clear" w:color="auto" w:fill="auto"/>
            <w:noWrap/>
            <w:vAlign w:val="center"/>
            <w:hideMark/>
          </w:tcPr>
          <w:p w14:paraId="49CD2C4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561</w:t>
            </w:r>
          </w:p>
        </w:tc>
        <w:tc>
          <w:tcPr>
            <w:tcW w:w="1066" w:type="dxa"/>
            <w:tcBorders>
              <w:top w:val="dotted" w:sz="4" w:space="0" w:color="auto"/>
              <w:left w:val="single" w:sz="4" w:space="0" w:color="auto"/>
              <w:bottom w:val="nil"/>
            </w:tcBorders>
            <w:shd w:val="clear" w:color="auto" w:fill="auto"/>
            <w:noWrap/>
            <w:vAlign w:val="center"/>
            <w:hideMark/>
          </w:tcPr>
          <w:p w14:paraId="5F27EB0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1093</w:t>
            </w:r>
          </w:p>
        </w:tc>
        <w:tc>
          <w:tcPr>
            <w:tcW w:w="1258" w:type="dxa"/>
            <w:tcBorders>
              <w:top w:val="dotted" w:sz="4" w:space="0" w:color="auto"/>
              <w:bottom w:val="nil"/>
              <w:right w:val="single" w:sz="4" w:space="0" w:color="auto"/>
            </w:tcBorders>
            <w:shd w:val="clear" w:color="auto" w:fill="auto"/>
            <w:noWrap/>
            <w:vAlign w:val="center"/>
            <w:hideMark/>
          </w:tcPr>
          <w:p w14:paraId="1970E3A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1962</w:t>
            </w:r>
          </w:p>
        </w:tc>
        <w:tc>
          <w:tcPr>
            <w:tcW w:w="891" w:type="dxa"/>
            <w:tcBorders>
              <w:top w:val="dotted" w:sz="4" w:space="0" w:color="auto"/>
              <w:left w:val="single" w:sz="4" w:space="0" w:color="auto"/>
              <w:bottom w:val="nil"/>
            </w:tcBorders>
            <w:shd w:val="clear" w:color="auto" w:fill="auto"/>
            <w:noWrap/>
            <w:vAlign w:val="center"/>
            <w:hideMark/>
          </w:tcPr>
          <w:p w14:paraId="1AD9812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3055</w:t>
            </w:r>
          </w:p>
        </w:tc>
      </w:tr>
      <w:tr w:rsidR="00477EEF" w:rsidRPr="007C4CBD" w14:paraId="3C45D64E"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08EED2C3"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4D182D0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(36.3%)</w:t>
            </w:r>
          </w:p>
        </w:tc>
        <w:tc>
          <w:tcPr>
            <w:tcW w:w="1178" w:type="dxa"/>
            <w:tcBorders>
              <w:top w:val="nil"/>
              <w:bottom w:val="dotted" w:sz="4" w:space="0" w:color="auto"/>
              <w:right w:val="single" w:sz="4" w:space="0" w:color="auto"/>
            </w:tcBorders>
            <w:shd w:val="clear" w:color="auto" w:fill="auto"/>
            <w:noWrap/>
            <w:vAlign w:val="center"/>
            <w:hideMark/>
          </w:tcPr>
          <w:p w14:paraId="3384232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(39.1%)</w:t>
            </w:r>
          </w:p>
        </w:tc>
        <w:tc>
          <w:tcPr>
            <w:tcW w:w="1389" w:type="dxa"/>
            <w:tcBorders>
              <w:top w:val="nil"/>
              <w:left w:val="single" w:sz="4" w:space="0" w:color="auto"/>
              <w:bottom w:val="dotted" w:sz="4" w:space="0" w:color="auto"/>
            </w:tcBorders>
            <w:shd w:val="clear" w:color="auto" w:fill="auto"/>
            <w:noWrap/>
            <w:vAlign w:val="center"/>
            <w:hideMark/>
          </w:tcPr>
          <w:p w14:paraId="6F44B50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(34.5%)</w:t>
            </w:r>
          </w:p>
        </w:tc>
        <w:tc>
          <w:tcPr>
            <w:tcW w:w="1936" w:type="dxa"/>
            <w:tcBorders>
              <w:top w:val="nil"/>
              <w:bottom w:val="dotted" w:sz="4" w:space="0" w:color="auto"/>
            </w:tcBorders>
            <w:shd w:val="clear" w:color="auto" w:fill="auto"/>
            <w:noWrap/>
            <w:vAlign w:val="center"/>
            <w:hideMark/>
          </w:tcPr>
          <w:p w14:paraId="39E1BA0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(36.8%)</w:t>
            </w:r>
          </w:p>
        </w:tc>
        <w:tc>
          <w:tcPr>
            <w:tcW w:w="1268" w:type="dxa"/>
            <w:tcBorders>
              <w:top w:val="nil"/>
              <w:bottom w:val="dotted" w:sz="4" w:space="0" w:color="auto"/>
              <w:right w:val="single" w:sz="4" w:space="0" w:color="auto"/>
            </w:tcBorders>
            <w:shd w:val="clear" w:color="auto" w:fill="auto"/>
            <w:noWrap/>
            <w:vAlign w:val="center"/>
            <w:hideMark/>
          </w:tcPr>
          <w:p w14:paraId="23AAEC1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(45.5%)</w:t>
            </w:r>
          </w:p>
        </w:tc>
        <w:tc>
          <w:tcPr>
            <w:tcW w:w="1066" w:type="dxa"/>
            <w:tcBorders>
              <w:top w:val="nil"/>
              <w:left w:val="single" w:sz="4" w:space="0" w:color="auto"/>
              <w:bottom w:val="dotted" w:sz="4" w:space="0" w:color="auto"/>
            </w:tcBorders>
            <w:shd w:val="clear" w:color="auto" w:fill="auto"/>
            <w:noWrap/>
            <w:vAlign w:val="center"/>
            <w:hideMark/>
          </w:tcPr>
          <w:p w14:paraId="6F2F519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(37.9%)</w:t>
            </w:r>
          </w:p>
        </w:tc>
        <w:tc>
          <w:tcPr>
            <w:tcW w:w="1258" w:type="dxa"/>
            <w:tcBorders>
              <w:top w:val="nil"/>
              <w:bottom w:val="dotted" w:sz="4" w:space="0" w:color="auto"/>
              <w:right w:val="single" w:sz="4" w:space="0" w:color="auto"/>
            </w:tcBorders>
            <w:shd w:val="clear" w:color="auto" w:fill="auto"/>
            <w:noWrap/>
            <w:vAlign w:val="center"/>
            <w:hideMark/>
          </w:tcPr>
          <w:p w14:paraId="055A130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(37.6%)</w:t>
            </w:r>
          </w:p>
        </w:tc>
        <w:tc>
          <w:tcPr>
            <w:tcW w:w="891" w:type="dxa"/>
            <w:tcBorders>
              <w:top w:val="nil"/>
              <w:left w:val="single" w:sz="4" w:space="0" w:color="auto"/>
              <w:bottom w:val="dotted" w:sz="4" w:space="0" w:color="auto"/>
            </w:tcBorders>
            <w:shd w:val="clear" w:color="auto" w:fill="auto"/>
            <w:noWrap/>
            <w:vAlign w:val="center"/>
            <w:hideMark/>
          </w:tcPr>
          <w:p w14:paraId="6B97DEA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(37.7%)</w:t>
            </w:r>
          </w:p>
        </w:tc>
      </w:tr>
      <w:tr w:rsidR="00477EEF" w:rsidRPr="007C4CBD" w14:paraId="668469FA" w14:textId="77777777" w:rsidTr="0038630C">
        <w:trPr>
          <w:trHeight w:val="80"/>
          <w:jc w:val="center"/>
        </w:trPr>
        <w:tc>
          <w:tcPr>
            <w:tcW w:w="1692" w:type="dxa"/>
            <w:vMerge w:val="restart"/>
            <w:tcBorders>
              <w:top w:val="dotted" w:sz="4" w:space="0" w:color="auto"/>
              <w:bottom w:val="nil"/>
              <w:right w:val="double" w:sz="4" w:space="0" w:color="auto"/>
            </w:tcBorders>
            <w:shd w:val="clear" w:color="auto" w:fill="auto"/>
            <w:noWrap/>
            <w:vAlign w:val="center"/>
            <w:hideMark/>
          </w:tcPr>
          <w:p w14:paraId="5E3B512A"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Impulsive</w:t>
            </w:r>
          </w:p>
        </w:tc>
        <w:tc>
          <w:tcPr>
            <w:tcW w:w="1088" w:type="dxa"/>
            <w:tcBorders>
              <w:top w:val="dotted" w:sz="4" w:space="0" w:color="auto"/>
              <w:left w:val="double" w:sz="4" w:space="0" w:color="auto"/>
            </w:tcBorders>
            <w:shd w:val="clear" w:color="auto" w:fill="auto"/>
            <w:noWrap/>
            <w:vAlign w:val="center"/>
            <w:hideMark/>
          </w:tcPr>
          <w:p w14:paraId="24A5A88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1015</w:t>
            </w:r>
          </w:p>
        </w:tc>
        <w:tc>
          <w:tcPr>
            <w:tcW w:w="1178" w:type="dxa"/>
            <w:tcBorders>
              <w:top w:val="dotted" w:sz="4" w:space="0" w:color="auto"/>
              <w:bottom w:val="nil"/>
              <w:right w:val="single" w:sz="4" w:space="0" w:color="auto"/>
            </w:tcBorders>
            <w:shd w:val="clear" w:color="auto" w:fill="auto"/>
            <w:noWrap/>
            <w:vAlign w:val="center"/>
            <w:hideMark/>
          </w:tcPr>
          <w:p w14:paraId="023E141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1086</w:t>
            </w:r>
          </w:p>
        </w:tc>
        <w:tc>
          <w:tcPr>
            <w:tcW w:w="1389" w:type="dxa"/>
            <w:tcBorders>
              <w:top w:val="dotted" w:sz="4" w:space="0" w:color="auto"/>
              <w:left w:val="single" w:sz="4" w:space="0" w:color="auto"/>
            </w:tcBorders>
            <w:shd w:val="clear" w:color="auto" w:fill="auto"/>
            <w:noWrap/>
            <w:vAlign w:val="center"/>
            <w:hideMark/>
          </w:tcPr>
          <w:p w14:paraId="229564D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419</w:t>
            </w:r>
          </w:p>
        </w:tc>
        <w:tc>
          <w:tcPr>
            <w:tcW w:w="1936" w:type="dxa"/>
            <w:tcBorders>
              <w:top w:val="dotted" w:sz="4" w:space="0" w:color="auto"/>
            </w:tcBorders>
            <w:shd w:val="clear" w:color="auto" w:fill="auto"/>
            <w:noWrap/>
            <w:vAlign w:val="center"/>
            <w:hideMark/>
          </w:tcPr>
          <w:p w14:paraId="58494AB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1309</w:t>
            </w:r>
          </w:p>
        </w:tc>
        <w:tc>
          <w:tcPr>
            <w:tcW w:w="1268" w:type="dxa"/>
            <w:tcBorders>
              <w:top w:val="dotted" w:sz="4" w:space="0" w:color="auto"/>
              <w:bottom w:val="nil"/>
              <w:right w:val="single" w:sz="4" w:space="0" w:color="auto"/>
            </w:tcBorders>
            <w:shd w:val="clear" w:color="auto" w:fill="auto"/>
            <w:noWrap/>
            <w:vAlign w:val="center"/>
            <w:hideMark/>
          </w:tcPr>
          <w:p w14:paraId="0EC4467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373</w:t>
            </w:r>
          </w:p>
        </w:tc>
        <w:tc>
          <w:tcPr>
            <w:tcW w:w="1066" w:type="dxa"/>
            <w:tcBorders>
              <w:top w:val="dotted" w:sz="4" w:space="0" w:color="auto"/>
              <w:left w:val="single" w:sz="4" w:space="0" w:color="auto"/>
            </w:tcBorders>
            <w:shd w:val="clear" w:color="auto" w:fill="auto"/>
            <w:noWrap/>
            <w:vAlign w:val="center"/>
            <w:hideMark/>
          </w:tcPr>
          <w:p w14:paraId="1ACF2F7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665</w:t>
            </w:r>
          </w:p>
        </w:tc>
        <w:tc>
          <w:tcPr>
            <w:tcW w:w="1258" w:type="dxa"/>
            <w:tcBorders>
              <w:top w:val="dotted" w:sz="4" w:space="0" w:color="auto"/>
              <w:bottom w:val="nil"/>
              <w:right w:val="single" w:sz="4" w:space="0" w:color="auto"/>
            </w:tcBorders>
            <w:shd w:val="clear" w:color="auto" w:fill="auto"/>
            <w:noWrap/>
            <w:vAlign w:val="center"/>
            <w:hideMark/>
          </w:tcPr>
          <w:p w14:paraId="195D074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1436</w:t>
            </w:r>
          </w:p>
        </w:tc>
        <w:tc>
          <w:tcPr>
            <w:tcW w:w="891" w:type="dxa"/>
            <w:tcBorders>
              <w:top w:val="dotted" w:sz="4" w:space="0" w:color="auto"/>
              <w:left w:val="single" w:sz="4" w:space="0" w:color="auto"/>
            </w:tcBorders>
            <w:shd w:val="clear" w:color="auto" w:fill="auto"/>
            <w:noWrap/>
            <w:vAlign w:val="center"/>
            <w:hideMark/>
          </w:tcPr>
          <w:p w14:paraId="20EE06B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2101</w:t>
            </w:r>
          </w:p>
        </w:tc>
      </w:tr>
      <w:tr w:rsidR="00477EEF" w:rsidRPr="007C4CBD" w14:paraId="218734C9" w14:textId="77777777" w:rsidTr="0085092D">
        <w:trPr>
          <w:trHeight w:val="80"/>
          <w:jc w:val="center"/>
        </w:trPr>
        <w:tc>
          <w:tcPr>
            <w:tcW w:w="1692" w:type="dxa"/>
            <w:vMerge/>
            <w:tcBorders>
              <w:top w:val="nil"/>
              <w:bottom w:val="single" w:sz="4" w:space="0" w:color="auto"/>
              <w:right w:val="double" w:sz="4" w:space="0" w:color="auto"/>
            </w:tcBorders>
            <w:vAlign w:val="center"/>
            <w:hideMark/>
          </w:tcPr>
          <w:p w14:paraId="00E29150"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left w:val="double" w:sz="4" w:space="0" w:color="auto"/>
              <w:bottom w:val="single" w:sz="4" w:space="0" w:color="auto"/>
            </w:tcBorders>
            <w:shd w:val="clear" w:color="auto" w:fill="auto"/>
            <w:noWrap/>
            <w:vAlign w:val="center"/>
            <w:hideMark/>
          </w:tcPr>
          <w:p w14:paraId="0EED565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(24.8%)</w:t>
            </w:r>
          </w:p>
        </w:tc>
        <w:tc>
          <w:tcPr>
            <w:tcW w:w="1178" w:type="dxa"/>
            <w:tcBorders>
              <w:top w:val="nil"/>
              <w:bottom w:val="single" w:sz="4" w:space="0" w:color="auto"/>
              <w:right w:val="single" w:sz="4" w:space="0" w:color="auto"/>
            </w:tcBorders>
            <w:shd w:val="clear" w:color="auto" w:fill="auto"/>
            <w:noWrap/>
            <w:vAlign w:val="center"/>
            <w:hideMark/>
          </w:tcPr>
          <w:p w14:paraId="4216553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(27.1%)</w:t>
            </w:r>
          </w:p>
        </w:tc>
        <w:tc>
          <w:tcPr>
            <w:tcW w:w="1389" w:type="dxa"/>
            <w:tcBorders>
              <w:left w:val="single" w:sz="4" w:space="0" w:color="auto"/>
              <w:bottom w:val="single" w:sz="4" w:space="0" w:color="auto"/>
            </w:tcBorders>
            <w:shd w:val="clear" w:color="auto" w:fill="auto"/>
            <w:noWrap/>
            <w:vAlign w:val="center"/>
            <w:hideMark/>
          </w:tcPr>
          <w:p w14:paraId="6DD0363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(28.1%)</w:t>
            </w:r>
          </w:p>
        </w:tc>
        <w:tc>
          <w:tcPr>
            <w:tcW w:w="1936" w:type="dxa"/>
            <w:tcBorders>
              <w:bottom w:val="single" w:sz="4" w:space="0" w:color="auto"/>
            </w:tcBorders>
            <w:shd w:val="clear" w:color="auto" w:fill="auto"/>
            <w:noWrap/>
            <w:vAlign w:val="center"/>
            <w:hideMark/>
          </w:tcPr>
          <w:p w14:paraId="67BD080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(24.4%)</w:t>
            </w:r>
          </w:p>
        </w:tc>
        <w:tc>
          <w:tcPr>
            <w:tcW w:w="1268" w:type="dxa"/>
            <w:tcBorders>
              <w:top w:val="nil"/>
              <w:bottom w:val="single" w:sz="4" w:space="0" w:color="auto"/>
              <w:right w:val="single" w:sz="4" w:space="0" w:color="auto"/>
            </w:tcBorders>
            <w:shd w:val="clear" w:color="auto" w:fill="auto"/>
            <w:noWrap/>
            <w:vAlign w:val="center"/>
            <w:hideMark/>
          </w:tcPr>
          <w:p w14:paraId="59E95D1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(30.2%)</w:t>
            </w:r>
          </w:p>
        </w:tc>
        <w:tc>
          <w:tcPr>
            <w:tcW w:w="1066" w:type="dxa"/>
            <w:tcBorders>
              <w:left w:val="single" w:sz="4" w:space="0" w:color="auto"/>
              <w:bottom w:val="single" w:sz="4" w:space="0" w:color="auto"/>
            </w:tcBorders>
            <w:shd w:val="clear" w:color="auto" w:fill="auto"/>
            <w:noWrap/>
            <w:vAlign w:val="center"/>
            <w:hideMark/>
          </w:tcPr>
          <w:p w14:paraId="68A51AD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(23.1%)</w:t>
            </w:r>
          </w:p>
        </w:tc>
        <w:tc>
          <w:tcPr>
            <w:tcW w:w="1258" w:type="dxa"/>
            <w:tcBorders>
              <w:top w:val="nil"/>
              <w:bottom w:val="single" w:sz="4" w:space="0" w:color="auto"/>
              <w:right w:val="single" w:sz="4" w:space="0" w:color="auto"/>
            </w:tcBorders>
            <w:shd w:val="clear" w:color="auto" w:fill="auto"/>
            <w:noWrap/>
            <w:vAlign w:val="center"/>
            <w:hideMark/>
          </w:tcPr>
          <w:p w14:paraId="2102872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(27.5%)</w:t>
            </w:r>
          </w:p>
        </w:tc>
        <w:tc>
          <w:tcPr>
            <w:tcW w:w="891" w:type="dxa"/>
            <w:tcBorders>
              <w:left w:val="single" w:sz="4" w:space="0" w:color="auto"/>
              <w:bottom w:val="single" w:sz="4" w:space="0" w:color="auto"/>
            </w:tcBorders>
            <w:shd w:val="clear" w:color="auto" w:fill="auto"/>
            <w:noWrap/>
            <w:vAlign w:val="center"/>
            <w:hideMark/>
          </w:tcPr>
          <w:p w14:paraId="790720E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(25.9%)</w:t>
            </w:r>
          </w:p>
        </w:tc>
      </w:tr>
      <w:tr w:rsidR="00477EEF" w:rsidRPr="007C4CBD" w14:paraId="49B5C626" w14:textId="77777777" w:rsidTr="0085092D">
        <w:trPr>
          <w:trHeight w:val="70"/>
          <w:jc w:val="center"/>
        </w:trPr>
        <w:tc>
          <w:tcPr>
            <w:tcW w:w="11766" w:type="dxa"/>
            <w:gridSpan w:val="9"/>
            <w:tcBorders>
              <w:top w:val="single" w:sz="4" w:space="0" w:color="auto"/>
              <w:bottom w:val="single" w:sz="4" w:space="0" w:color="auto"/>
            </w:tcBorders>
            <w:vAlign w:val="center"/>
            <w:hideMark/>
          </w:tcPr>
          <w:p w14:paraId="5B00D344" w14:textId="77777777" w:rsidR="00477EEF" w:rsidRPr="007C4CBD" w:rsidRDefault="00477EEF" w:rsidP="00EF7ED3">
            <w:pPr>
              <w:spacing w:after="0" w:line="240" w:lineRule="auto"/>
              <w:rPr>
                <w:rFonts w:ascii="Times New Roman" w:eastAsia="Times New Roman" w:hAnsi="Times New Roman" w:cs="Times New Roman"/>
                <w:b/>
                <w:i/>
                <w:color w:val="000000" w:themeColor="text1"/>
                <w:lang w:eastAsia="en-CA"/>
              </w:rPr>
            </w:pPr>
            <w:r w:rsidRPr="007C4CBD">
              <w:rPr>
                <w:rFonts w:ascii="Times New Roman" w:eastAsia="Times New Roman" w:hAnsi="Times New Roman" w:cs="Times New Roman"/>
                <w:b/>
                <w:i/>
                <w:color w:val="000000" w:themeColor="text1"/>
                <w:lang w:eastAsia="en-CA"/>
              </w:rPr>
              <w:t>Perceived Spatial Flexibility</w:t>
            </w:r>
          </w:p>
        </w:tc>
      </w:tr>
      <w:tr w:rsidR="00477EEF" w:rsidRPr="007C4CBD" w14:paraId="6E756AB0" w14:textId="77777777" w:rsidTr="0038630C">
        <w:trPr>
          <w:trHeight w:val="70"/>
          <w:jc w:val="center"/>
        </w:trPr>
        <w:tc>
          <w:tcPr>
            <w:tcW w:w="1692" w:type="dxa"/>
            <w:vMerge w:val="restart"/>
            <w:tcBorders>
              <w:top w:val="single" w:sz="4" w:space="0" w:color="auto"/>
              <w:bottom w:val="nil"/>
              <w:right w:val="double" w:sz="4" w:space="0" w:color="auto"/>
            </w:tcBorders>
            <w:shd w:val="clear" w:color="auto" w:fill="auto"/>
            <w:noWrap/>
            <w:vAlign w:val="center"/>
            <w:hideMark/>
          </w:tcPr>
          <w:p w14:paraId="5D7F6F9A"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Routine</w:t>
            </w:r>
          </w:p>
        </w:tc>
        <w:tc>
          <w:tcPr>
            <w:tcW w:w="1088" w:type="dxa"/>
            <w:tcBorders>
              <w:top w:val="single" w:sz="4" w:space="0" w:color="auto"/>
              <w:left w:val="double" w:sz="4" w:space="0" w:color="auto"/>
              <w:bottom w:val="nil"/>
            </w:tcBorders>
            <w:shd w:val="clear" w:color="auto" w:fill="auto"/>
            <w:noWrap/>
            <w:vAlign w:val="center"/>
            <w:hideMark/>
          </w:tcPr>
          <w:p w14:paraId="7CE951F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2409</w:t>
            </w:r>
          </w:p>
        </w:tc>
        <w:tc>
          <w:tcPr>
            <w:tcW w:w="1178" w:type="dxa"/>
            <w:tcBorders>
              <w:top w:val="single" w:sz="4" w:space="0" w:color="auto"/>
              <w:bottom w:val="nil"/>
              <w:right w:val="single" w:sz="4" w:space="0" w:color="auto"/>
            </w:tcBorders>
            <w:shd w:val="clear" w:color="auto" w:fill="auto"/>
            <w:noWrap/>
            <w:vAlign w:val="center"/>
            <w:hideMark/>
          </w:tcPr>
          <w:p w14:paraId="1DF9731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2293</w:t>
            </w:r>
          </w:p>
        </w:tc>
        <w:tc>
          <w:tcPr>
            <w:tcW w:w="1389" w:type="dxa"/>
            <w:tcBorders>
              <w:top w:val="single" w:sz="4" w:space="0" w:color="auto"/>
              <w:left w:val="single" w:sz="4" w:space="0" w:color="auto"/>
              <w:bottom w:val="nil"/>
            </w:tcBorders>
            <w:shd w:val="clear" w:color="auto" w:fill="auto"/>
            <w:noWrap/>
            <w:vAlign w:val="center"/>
            <w:hideMark/>
          </w:tcPr>
          <w:p w14:paraId="05C088B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891</w:t>
            </w:r>
          </w:p>
        </w:tc>
        <w:tc>
          <w:tcPr>
            <w:tcW w:w="1936" w:type="dxa"/>
            <w:tcBorders>
              <w:top w:val="single" w:sz="4" w:space="0" w:color="auto"/>
              <w:bottom w:val="nil"/>
            </w:tcBorders>
            <w:shd w:val="clear" w:color="auto" w:fill="auto"/>
            <w:noWrap/>
            <w:vAlign w:val="center"/>
            <w:hideMark/>
          </w:tcPr>
          <w:p w14:paraId="464A25D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3182</w:t>
            </w:r>
          </w:p>
        </w:tc>
        <w:tc>
          <w:tcPr>
            <w:tcW w:w="1268" w:type="dxa"/>
            <w:tcBorders>
              <w:top w:val="single" w:sz="4" w:space="0" w:color="auto"/>
              <w:bottom w:val="nil"/>
              <w:right w:val="single" w:sz="4" w:space="0" w:color="auto"/>
            </w:tcBorders>
            <w:shd w:val="clear" w:color="auto" w:fill="auto"/>
            <w:noWrap/>
            <w:vAlign w:val="center"/>
            <w:hideMark/>
          </w:tcPr>
          <w:p w14:paraId="259A233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629</w:t>
            </w:r>
          </w:p>
        </w:tc>
        <w:tc>
          <w:tcPr>
            <w:tcW w:w="1066" w:type="dxa"/>
            <w:tcBorders>
              <w:top w:val="single" w:sz="4" w:space="0" w:color="auto"/>
              <w:left w:val="single" w:sz="4" w:space="0" w:color="auto"/>
              <w:bottom w:val="nil"/>
            </w:tcBorders>
            <w:shd w:val="clear" w:color="auto" w:fill="auto"/>
            <w:noWrap/>
            <w:vAlign w:val="center"/>
            <w:hideMark/>
          </w:tcPr>
          <w:p w14:paraId="2544B4D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1690</w:t>
            </w:r>
          </w:p>
        </w:tc>
        <w:tc>
          <w:tcPr>
            <w:tcW w:w="1258" w:type="dxa"/>
            <w:tcBorders>
              <w:top w:val="single" w:sz="4" w:space="0" w:color="auto"/>
              <w:bottom w:val="nil"/>
              <w:right w:val="single" w:sz="4" w:space="0" w:color="auto"/>
            </w:tcBorders>
            <w:shd w:val="clear" w:color="auto" w:fill="auto"/>
            <w:noWrap/>
            <w:vAlign w:val="center"/>
            <w:hideMark/>
          </w:tcPr>
          <w:p w14:paraId="57DB669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3012</w:t>
            </w:r>
          </w:p>
        </w:tc>
        <w:tc>
          <w:tcPr>
            <w:tcW w:w="891" w:type="dxa"/>
            <w:tcBorders>
              <w:top w:val="single" w:sz="4" w:space="0" w:color="auto"/>
              <w:left w:val="single" w:sz="4" w:space="0" w:color="auto"/>
              <w:bottom w:val="nil"/>
            </w:tcBorders>
            <w:shd w:val="clear" w:color="auto" w:fill="auto"/>
            <w:noWrap/>
            <w:vAlign w:val="center"/>
            <w:hideMark/>
          </w:tcPr>
          <w:p w14:paraId="16FC773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4702</w:t>
            </w:r>
          </w:p>
        </w:tc>
      </w:tr>
      <w:tr w:rsidR="00477EEF" w:rsidRPr="007C4CBD" w14:paraId="54A83609" w14:textId="77777777" w:rsidTr="0038630C">
        <w:trPr>
          <w:trHeight w:val="80"/>
          <w:jc w:val="center"/>
        </w:trPr>
        <w:tc>
          <w:tcPr>
            <w:tcW w:w="1692" w:type="dxa"/>
            <w:vMerge/>
            <w:tcBorders>
              <w:top w:val="nil"/>
              <w:bottom w:val="nil"/>
              <w:right w:val="double" w:sz="4" w:space="0" w:color="auto"/>
            </w:tcBorders>
            <w:vAlign w:val="center"/>
            <w:hideMark/>
          </w:tcPr>
          <w:p w14:paraId="298AE49D"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50712C7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(58.9%)</w:t>
            </w:r>
          </w:p>
        </w:tc>
        <w:tc>
          <w:tcPr>
            <w:tcW w:w="1178" w:type="dxa"/>
            <w:tcBorders>
              <w:top w:val="nil"/>
              <w:bottom w:val="dotted" w:sz="4" w:space="0" w:color="auto"/>
              <w:right w:val="single" w:sz="4" w:space="0" w:color="auto"/>
            </w:tcBorders>
            <w:shd w:val="clear" w:color="auto" w:fill="auto"/>
            <w:noWrap/>
            <w:vAlign w:val="center"/>
            <w:hideMark/>
          </w:tcPr>
          <w:p w14:paraId="20C4558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(57.2%)</w:t>
            </w:r>
          </w:p>
        </w:tc>
        <w:tc>
          <w:tcPr>
            <w:tcW w:w="1389" w:type="dxa"/>
            <w:tcBorders>
              <w:top w:val="nil"/>
              <w:left w:val="single" w:sz="4" w:space="0" w:color="auto"/>
              <w:bottom w:val="dotted" w:sz="4" w:space="0" w:color="auto"/>
            </w:tcBorders>
            <w:shd w:val="clear" w:color="auto" w:fill="auto"/>
            <w:noWrap/>
            <w:vAlign w:val="center"/>
            <w:hideMark/>
          </w:tcPr>
          <w:p w14:paraId="27121CF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(59.8%)</w:t>
            </w:r>
          </w:p>
        </w:tc>
        <w:tc>
          <w:tcPr>
            <w:tcW w:w="1936" w:type="dxa"/>
            <w:tcBorders>
              <w:top w:val="nil"/>
              <w:bottom w:val="dotted" w:sz="4" w:space="0" w:color="auto"/>
            </w:tcBorders>
            <w:shd w:val="clear" w:color="auto" w:fill="auto"/>
            <w:noWrap/>
            <w:vAlign w:val="center"/>
            <w:hideMark/>
          </w:tcPr>
          <w:p w14:paraId="7CEF2D4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(59.2%)</w:t>
            </w:r>
          </w:p>
        </w:tc>
        <w:tc>
          <w:tcPr>
            <w:tcW w:w="1268" w:type="dxa"/>
            <w:tcBorders>
              <w:top w:val="nil"/>
              <w:bottom w:val="dotted" w:sz="4" w:space="0" w:color="auto"/>
              <w:right w:val="single" w:sz="4" w:space="0" w:color="auto"/>
            </w:tcBorders>
            <w:shd w:val="clear" w:color="auto" w:fill="auto"/>
            <w:noWrap/>
            <w:vAlign w:val="center"/>
            <w:hideMark/>
          </w:tcPr>
          <w:p w14:paraId="7EA8603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(51.0%)</w:t>
            </w:r>
          </w:p>
        </w:tc>
        <w:tc>
          <w:tcPr>
            <w:tcW w:w="1066" w:type="dxa"/>
            <w:tcBorders>
              <w:top w:val="nil"/>
              <w:left w:val="single" w:sz="4" w:space="0" w:color="auto"/>
              <w:bottom w:val="dotted" w:sz="4" w:space="0" w:color="auto"/>
            </w:tcBorders>
            <w:shd w:val="clear" w:color="auto" w:fill="auto"/>
            <w:noWrap/>
            <w:vAlign w:val="center"/>
            <w:hideMark/>
          </w:tcPr>
          <w:p w14:paraId="1C8122F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(58.6%)</w:t>
            </w:r>
          </w:p>
        </w:tc>
        <w:tc>
          <w:tcPr>
            <w:tcW w:w="1258" w:type="dxa"/>
            <w:tcBorders>
              <w:top w:val="nil"/>
              <w:bottom w:val="dotted" w:sz="4" w:space="0" w:color="auto"/>
              <w:right w:val="single" w:sz="4" w:space="0" w:color="auto"/>
            </w:tcBorders>
            <w:shd w:val="clear" w:color="auto" w:fill="auto"/>
            <w:noWrap/>
            <w:vAlign w:val="center"/>
            <w:hideMark/>
          </w:tcPr>
          <w:p w14:paraId="212600C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(57.8%)</w:t>
            </w:r>
          </w:p>
        </w:tc>
        <w:tc>
          <w:tcPr>
            <w:tcW w:w="891" w:type="dxa"/>
            <w:tcBorders>
              <w:top w:val="nil"/>
              <w:left w:val="single" w:sz="4" w:space="0" w:color="auto"/>
              <w:bottom w:val="dotted" w:sz="4" w:space="0" w:color="auto"/>
            </w:tcBorders>
            <w:shd w:val="clear" w:color="auto" w:fill="auto"/>
            <w:noWrap/>
            <w:vAlign w:val="center"/>
            <w:hideMark/>
          </w:tcPr>
          <w:p w14:paraId="49F8462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(58.1%)</w:t>
            </w:r>
          </w:p>
        </w:tc>
      </w:tr>
      <w:tr w:rsidR="00477EEF" w:rsidRPr="007C4CBD" w14:paraId="164C09ED" w14:textId="77777777" w:rsidTr="0038630C">
        <w:trPr>
          <w:trHeight w:val="80"/>
          <w:jc w:val="center"/>
        </w:trPr>
        <w:tc>
          <w:tcPr>
            <w:tcW w:w="1692" w:type="dxa"/>
            <w:vMerge w:val="restart"/>
            <w:tcBorders>
              <w:top w:val="nil"/>
              <w:bottom w:val="nil"/>
              <w:right w:val="double" w:sz="4" w:space="0" w:color="auto"/>
            </w:tcBorders>
            <w:shd w:val="clear" w:color="auto" w:fill="auto"/>
            <w:noWrap/>
            <w:vAlign w:val="center"/>
            <w:hideMark/>
          </w:tcPr>
          <w:p w14:paraId="542DD860"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Planned</w:t>
            </w:r>
          </w:p>
        </w:tc>
        <w:tc>
          <w:tcPr>
            <w:tcW w:w="1088" w:type="dxa"/>
            <w:tcBorders>
              <w:top w:val="dotted" w:sz="4" w:space="0" w:color="auto"/>
              <w:left w:val="double" w:sz="4" w:space="0" w:color="auto"/>
              <w:bottom w:val="nil"/>
            </w:tcBorders>
            <w:shd w:val="clear" w:color="auto" w:fill="auto"/>
            <w:noWrap/>
            <w:vAlign w:val="center"/>
            <w:hideMark/>
          </w:tcPr>
          <w:p w14:paraId="7DD2C44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1061</w:t>
            </w:r>
          </w:p>
        </w:tc>
        <w:tc>
          <w:tcPr>
            <w:tcW w:w="1178" w:type="dxa"/>
            <w:tcBorders>
              <w:top w:val="dotted" w:sz="4" w:space="0" w:color="auto"/>
              <w:bottom w:val="nil"/>
              <w:right w:val="single" w:sz="4" w:space="0" w:color="auto"/>
            </w:tcBorders>
            <w:shd w:val="clear" w:color="auto" w:fill="auto"/>
            <w:noWrap/>
            <w:vAlign w:val="center"/>
            <w:hideMark/>
          </w:tcPr>
          <w:p w14:paraId="19C1874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1086</w:t>
            </w:r>
          </w:p>
        </w:tc>
        <w:tc>
          <w:tcPr>
            <w:tcW w:w="1389" w:type="dxa"/>
            <w:tcBorders>
              <w:top w:val="dotted" w:sz="4" w:space="0" w:color="auto"/>
              <w:left w:val="single" w:sz="4" w:space="0" w:color="auto"/>
              <w:bottom w:val="nil"/>
            </w:tcBorders>
            <w:shd w:val="clear" w:color="auto" w:fill="auto"/>
            <w:noWrap/>
            <w:vAlign w:val="center"/>
            <w:hideMark/>
          </w:tcPr>
          <w:p w14:paraId="306E94F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357</w:t>
            </w:r>
          </w:p>
        </w:tc>
        <w:tc>
          <w:tcPr>
            <w:tcW w:w="1936" w:type="dxa"/>
            <w:tcBorders>
              <w:top w:val="dotted" w:sz="4" w:space="0" w:color="auto"/>
              <w:bottom w:val="nil"/>
            </w:tcBorders>
            <w:shd w:val="clear" w:color="auto" w:fill="auto"/>
            <w:noWrap/>
            <w:vAlign w:val="center"/>
            <w:hideMark/>
          </w:tcPr>
          <w:p w14:paraId="1D55A51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1408</w:t>
            </w:r>
          </w:p>
        </w:tc>
        <w:tc>
          <w:tcPr>
            <w:tcW w:w="1268" w:type="dxa"/>
            <w:tcBorders>
              <w:top w:val="dotted" w:sz="4" w:space="0" w:color="auto"/>
              <w:bottom w:val="nil"/>
              <w:right w:val="single" w:sz="4" w:space="0" w:color="auto"/>
            </w:tcBorders>
            <w:shd w:val="clear" w:color="auto" w:fill="auto"/>
            <w:noWrap/>
            <w:vAlign w:val="center"/>
            <w:hideMark/>
          </w:tcPr>
          <w:p w14:paraId="79AB49A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382</w:t>
            </w:r>
          </w:p>
        </w:tc>
        <w:tc>
          <w:tcPr>
            <w:tcW w:w="1066" w:type="dxa"/>
            <w:tcBorders>
              <w:top w:val="dotted" w:sz="4" w:space="0" w:color="auto"/>
              <w:left w:val="single" w:sz="4" w:space="0" w:color="auto"/>
              <w:bottom w:val="nil"/>
            </w:tcBorders>
            <w:shd w:val="clear" w:color="auto" w:fill="auto"/>
            <w:noWrap/>
            <w:vAlign w:val="center"/>
            <w:hideMark/>
          </w:tcPr>
          <w:p w14:paraId="3B34A35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777</w:t>
            </w:r>
          </w:p>
        </w:tc>
        <w:tc>
          <w:tcPr>
            <w:tcW w:w="1258" w:type="dxa"/>
            <w:tcBorders>
              <w:top w:val="dotted" w:sz="4" w:space="0" w:color="auto"/>
              <w:bottom w:val="nil"/>
              <w:right w:val="single" w:sz="4" w:space="0" w:color="auto"/>
            </w:tcBorders>
            <w:shd w:val="clear" w:color="auto" w:fill="auto"/>
            <w:noWrap/>
            <w:vAlign w:val="center"/>
            <w:hideMark/>
          </w:tcPr>
          <w:p w14:paraId="6D6C2CF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1370</w:t>
            </w:r>
          </w:p>
        </w:tc>
        <w:tc>
          <w:tcPr>
            <w:tcW w:w="891" w:type="dxa"/>
            <w:tcBorders>
              <w:top w:val="dotted" w:sz="4" w:space="0" w:color="auto"/>
              <w:left w:val="single" w:sz="4" w:space="0" w:color="auto"/>
              <w:bottom w:val="nil"/>
            </w:tcBorders>
            <w:shd w:val="clear" w:color="auto" w:fill="auto"/>
            <w:noWrap/>
            <w:vAlign w:val="center"/>
            <w:hideMark/>
          </w:tcPr>
          <w:p w14:paraId="6A067F3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2147</w:t>
            </w:r>
          </w:p>
        </w:tc>
      </w:tr>
      <w:tr w:rsidR="00477EEF" w:rsidRPr="007C4CBD" w14:paraId="41F36DEE" w14:textId="77777777" w:rsidTr="0038630C">
        <w:trPr>
          <w:trHeight w:val="80"/>
          <w:jc w:val="center"/>
        </w:trPr>
        <w:tc>
          <w:tcPr>
            <w:tcW w:w="1692" w:type="dxa"/>
            <w:vMerge/>
            <w:tcBorders>
              <w:top w:val="nil"/>
              <w:bottom w:val="nil"/>
              <w:right w:val="double" w:sz="4" w:space="0" w:color="auto"/>
            </w:tcBorders>
            <w:vAlign w:val="center"/>
            <w:hideMark/>
          </w:tcPr>
          <w:p w14:paraId="7E257680"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7E400F8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(25.9%)</w:t>
            </w:r>
          </w:p>
        </w:tc>
        <w:tc>
          <w:tcPr>
            <w:tcW w:w="1178" w:type="dxa"/>
            <w:tcBorders>
              <w:top w:val="nil"/>
              <w:bottom w:val="dotted" w:sz="4" w:space="0" w:color="auto"/>
              <w:right w:val="single" w:sz="4" w:space="0" w:color="auto"/>
            </w:tcBorders>
            <w:shd w:val="clear" w:color="auto" w:fill="auto"/>
            <w:noWrap/>
            <w:vAlign w:val="center"/>
            <w:hideMark/>
          </w:tcPr>
          <w:p w14:paraId="7AA1623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(27.1%)</w:t>
            </w:r>
          </w:p>
        </w:tc>
        <w:tc>
          <w:tcPr>
            <w:tcW w:w="1389" w:type="dxa"/>
            <w:tcBorders>
              <w:top w:val="nil"/>
              <w:left w:val="single" w:sz="4" w:space="0" w:color="auto"/>
              <w:bottom w:val="dotted" w:sz="4" w:space="0" w:color="auto"/>
            </w:tcBorders>
            <w:shd w:val="clear" w:color="auto" w:fill="auto"/>
            <w:noWrap/>
            <w:vAlign w:val="center"/>
            <w:hideMark/>
          </w:tcPr>
          <w:p w14:paraId="1C4201F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(24.0%)</w:t>
            </w:r>
          </w:p>
        </w:tc>
        <w:tc>
          <w:tcPr>
            <w:tcW w:w="1936" w:type="dxa"/>
            <w:tcBorders>
              <w:top w:val="nil"/>
              <w:bottom w:val="dotted" w:sz="4" w:space="0" w:color="auto"/>
            </w:tcBorders>
            <w:shd w:val="clear" w:color="auto" w:fill="auto"/>
            <w:noWrap/>
            <w:vAlign w:val="center"/>
            <w:hideMark/>
          </w:tcPr>
          <w:p w14:paraId="2B534CA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(26.2%)</w:t>
            </w:r>
          </w:p>
        </w:tc>
        <w:tc>
          <w:tcPr>
            <w:tcW w:w="1268" w:type="dxa"/>
            <w:tcBorders>
              <w:top w:val="nil"/>
              <w:bottom w:val="dotted" w:sz="4" w:space="0" w:color="auto"/>
              <w:right w:val="single" w:sz="4" w:space="0" w:color="auto"/>
            </w:tcBorders>
            <w:shd w:val="clear" w:color="auto" w:fill="auto"/>
            <w:noWrap/>
            <w:vAlign w:val="center"/>
            <w:hideMark/>
          </w:tcPr>
          <w:p w14:paraId="35B0ABA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(31.0%)</w:t>
            </w:r>
          </w:p>
        </w:tc>
        <w:tc>
          <w:tcPr>
            <w:tcW w:w="1066" w:type="dxa"/>
            <w:tcBorders>
              <w:top w:val="nil"/>
              <w:left w:val="single" w:sz="4" w:space="0" w:color="auto"/>
              <w:bottom w:val="dotted" w:sz="4" w:space="0" w:color="auto"/>
            </w:tcBorders>
            <w:shd w:val="clear" w:color="auto" w:fill="auto"/>
            <w:noWrap/>
            <w:vAlign w:val="center"/>
            <w:hideMark/>
          </w:tcPr>
          <w:p w14:paraId="55B5678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(26.9%)</w:t>
            </w:r>
          </w:p>
        </w:tc>
        <w:tc>
          <w:tcPr>
            <w:tcW w:w="1258" w:type="dxa"/>
            <w:tcBorders>
              <w:top w:val="nil"/>
              <w:bottom w:val="dotted" w:sz="4" w:space="0" w:color="auto"/>
              <w:right w:val="single" w:sz="4" w:space="0" w:color="auto"/>
            </w:tcBorders>
            <w:shd w:val="clear" w:color="auto" w:fill="auto"/>
            <w:noWrap/>
            <w:vAlign w:val="center"/>
            <w:hideMark/>
          </w:tcPr>
          <w:p w14:paraId="2B52762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(26.3%)</w:t>
            </w:r>
          </w:p>
        </w:tc>
        <w:tc>
          <w:tcPr>
            <w:tcW w:w="891" w:type="dxa"/>
            <w:tcBorders>
              <w:top w:val="nil"/>
              <w:left w:val="single" w:sz="4" w:space="0" w:color="auto"/>
              <w:bottom w:val="dotted" w:sz="4" w:space="0" w:color="auto"/>
            </w:tcBorders>
            <w:shd w:val="clear" w:color="auto" w:fill="auto"/>
            <w:noWrap/>
            <w:vAlign w:val="center"/>
            <w:hideMark/>
          </w:tcPr>
          <w:p w14:paraId="158C49A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(26.5%)</w:t>
            </w:r>
          </w:p>
        </w:tc>
      </w:tr>
      <w:tr w:rsidR="00477EEF" w:rsidRPr="007C4CBD" w14:paraId="5DD996B8" w14:textId="77777777" w:rsidTr="0038630C">
        <w:trPr>
          <w:trHeight w:val="80"/>
          <w:jc w:val="center"/>
        </w:trPr>
        <w:tc>
          <w:tcPr>
            <w:tcW w:w="1692" w:type="dxa"/>
            <w:vMerge w:val="restart"/>
            <w:tcBorders>
              <w:top w:val="nil"/>
              <w:bottom w:val="nil"/>
              <w:right w:val="double" w:sz="4" w:space="0" w:color="auto"/>
            </w:tcBorders>
            <w:shd w:val="clear" w:color="auto" w:fill="auto"/>
            <w:noWrap/>
            <w:vAlign w:val="center"/>
            <w:hideMark/>
          </w:tcPr>
          <w:p w14:paraId="32CD1582"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Impulsive</w:t>
            </w:r>
          </w:p>
        </w:tc>
        <w:tc>
          <w:tcPr>
            <w:tcW w:w="1088" w:type="dxa"/>
            <w:tcBorders>
              <w:top w:val="dotted" w:sz="4" w:space="0" w:color="auto"/>
              <w:left w:val="double" w:sz="4" w:space="0" w:color="auto"/>
            </w:tcBorders>
            <w:shd w:val="clear" w:color="auto" w:fill="auto"/>
            <w:noWrap/>
            <w:vAlign w:val="center"/>
            <w:hideMark/>
          </w:tcPr>
          <w:p w14:paraId="00BEF21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620</w:t>
            </w:r>
          </w:p>
        </w:tc>
        <w:tc>
          <w:tcPr>
            <w:tcW w:w="1178" w:type="dxa"/>
            <w:tcBorders>
              <w:top w:val="dotted" w:sz="4" w:space="0" w:color="auto"/>
              <w:bottom w:val="nil"/>
              <w:right w:val="single" w:sz="4" w:space="0" w:color="auto"/>
            </w:tcBorders>
            <w:shd w:val="clear" w:color="auto" w:fill="auto"/>
            <w:noWrap/>
            <w:vAlign w:val="center"/>
            <w:hideMark/>
          </w:tcPr>
          <w:p w14:paraId="385A62B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629</w:t>
            </w:r>
          </w:p>
        </w:tc>
        <w:tc>
          <w:tcPr>
            <w:tcW w:w="1389" w:type="dxa"/>
            <w:tcBorders>
              <w:top w:val="dotted" w:sz="4" w:space="0" w:color="auto"/>
              <w:left w:val="single" w:sz="4" w:space="0" w:color="auto"/>
            </w:tcBorders>
            <w:shd w:val="clear" w:color="auto" w:fill="auto"/>
            <w:noWrap/>
            <w:vAlign w:val="center"/>
            <w:hideMark/>
          </w:tcPr>
          <w:p w14:paraId="7E89610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242</w:t>
            </w:r>
          </w:p>
        </w:tc>
        <w:tc>
          <w:tcPr>
            <w:tcW w:w="1936" w:type="dxa"/>
            <w:tcBorders>
              <w:top w:val="dotted" w:sz="4" w:space="0" w:color="auto"/>
            </w:tcBorders>
            <w:shd w:val="clear" w:color="auto" w:fill="auto"/>
            <w:noWrap/>
            <w:vAlign w:val="center"/>
            <w:hideMark/>
          </w:tcPr>
          <w:p w14:paraId="775BC2A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784</w:t>
            </w:r>
          </w:p>
        </w:tc>
        <w:tc>
          <w:tcPr>
            <w:tcW w:w="1268" w:type="dxa"/>
            <w:tcBorders>
              <w:top w:val="dotted" w:sz="4" w:space="0" w:color="auto"/>
              <w:bottom w:val="nil"/>
              <w:right w:val="single" w:sz="4" w:space="0" w:color="auto"/>
            </w:tcBorders>
            <w:shd w:val="clear" w:color="auto" w:fill="auto"/>
            <w:noWrap/>
            <w:vAlign w:val="center"/>
            <w:hideMark/>
          </w:tcPr>
          <w:p w14:paraId="16473F3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223</w:t>
            </w:r>
          </w:p>
        </w:tc>
        <w:tc>
          <w:tcPr>
            <w:tcW w:w="1066" w:type="dxa"/>
            <w:tcBorders>
              <w:top w:val="dotted" w:sz="4" w:space="0" w:color="auto"/>
              <w:left w:val="single" w:sz="4" w:space="0" w:color="auto"/>
            </w:tcBorders>
            <w:shd w:val="clear" w:color="auto" w:fill="auto"/>
            <w:noWrap/>
            <w:vAlign w:val="center"/>
            <w:hideMark/>
          </w:tcPr>
          <w:p w14:paraId="4651AE0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417</w:t>
            </w:r>
          </w:p>
        </w:tc>
        <w:tc>
          <w:tcPr>
            <w:tcW w:w="1258" w:type="dxa"/>
            <w:tcBorders>
              <w:top w:val="dotted" w:sz="4" w:space="0" w:color="auto"/>
              <w:bottom w:val="nil"/>
              <w:right w:val="single" w:sz="4" w:space="0" w:color="auto"/>
            </w:tcBorders>
            <w:shd w:val="clear" w:color="auto" w:fill="auto"/>
            <w:noWrap/>
            <w:vAlign w:val="center"/>
            <w:hideMark/>
          </w:tcPr>
          <w:p w14:paraId="468EE69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832</w:t>
            </w:r>
          </w:p>
        </w:tc>
        <w:tc>
          <w:tcPr>
            <w:tcW w:w="891" w:type="dxa"/>
            <w:tcBorders>
              <w:top w:val="dotted" w:sz="4" w:space="0" w:color="auto"/>
              <w:left w:val="single" w:sz="4" w:space="0" w:color="auto"/>
            </w:tcBorders>
            <w:shd w:val="clear" w:color="auto" w:fill="auto"/>
            <w:noWrap/>
            <w:vAlign w:val="center"/>
            <w:hideMark/>
          </w:tcPr>
          <w:p w14:paraId="7331F03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1249</w:t>
            </w:r>
          </w:p>
        </w:tc>
      </w:tr>
      <w:tr w:rsidR="00477EEF" w:rsidRPr="007C4CBD" w14:paraId="225D972C" w14:textId="77777777" w:rsidTr="0085092D">
        <w:trPr>
          <w:trHeight w:val="80"/>
          <w:jc w:val="center"/>
        </w:trPr>
        <w:tc>
          <w:tcPr>
            <w:tcW w:w="1692" w:type="dxa"/>
            <w:vMerge/>
            <w:tcBorders>
              <w:top w:val="nil"/>
              <w:bottom w:val="single" w:sz="4" w:space="0" w:color="auto"/>
              <w:right w:val="double" w:sz="4" w:space="0" w:color="auto"/>
            </w:tcBorders>
            <w:vAlign w:val="center"/>
            <w:hideMark/>
          </w:tcPr>
          <w:p w14:paraId="7F77ECC7"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left w:val="double" w:sz="4" w:space="0" w:color="auto"/>
              <w:bottom w:val="single" w:sz="4" w:space="0" w:color="auto"/>
            </w:tcBorders>
            <w:shd w:val="clear" w:color="auto" w:fill="auto"/>
            <w:noWrap/>
            <w:vAlign w:val="center"/>
            <w:hideMark/>
          </w:tcPr>
          <w:p w14:paraId="36C389A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(15.2%)</w:t>
            </w:r>
          </w:p>
        </w:tc>
        <w:tc>
          <w:tcPr>
            <w:tcW w:w="1178" w:type="dxa"/>
            <w:tcBorders>
              <w:top w:val="nil"/>
              <w:bottom w:val="single" w:sz="4" w:space="0" w:color="auto"/>
              <w:right w:val="single" w:sz="4" w:space="0" w:color="auto"/>
            </w:tcBorders>
            <w:shd w:val="clear" w:color="auto" w:fill="auto"/>
            <w:noWrap/>
            <w:vAlign w:val="center"/>
            <w:hideMark/>
          </w:tcPr>
          <w:p w14:paraId="0683985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(15.7%)</w:t>
            </w:r>
          </w:p>
        </w:tc>
        <w:tc>
          <w:tcPr>
            <w:tcW w:w="1389" w:type="dxa"/>
            <w:tcBorders>
              <w:left w:val="single" w:sz="4" w:space="0" w:color="auto"/>
              <w:bottom w:val="single" w:sz="4" w:space="0" w:color="auto"/>
            </w:tcBorders>
            <w:shd w:val="clear" w:color="auto" w:fill="auto"/>
            <w:noWrap/>
            <w:vAlign w:val="center"/>
            <w:hideMark/>
          </w:tcPr>
          <w:p w14:paraId="01790E7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(16.2%)</w:t>
            </w:r>
          </w:p>
        </w:tc>
        <w:tc>
          <w:tcPr>
            <w:tcW w:w="1936" w:type="dxa"/>
            <w:tcBorders>
              <w:bottom w:val="single" w:sz="4" w:space="0" w:color="auto"/>
            </w:tcBorders>
            <w:shd w:val="clear" w:color="auto" w:fill="auto"/>
            <w:noWrap/>
            <w:vAlign w:val="center"/>
            <w:hideMark/>
          </w:tcPr>
          <w:p w14:paraId="1C2BB2A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(14.6%)</w:t>
            </w:r>
          </w:p>
        </w:tc>
        <w:tc>
          <w:tcPr>
            <w:tcW w:w="1268" w:type="dxa"/>
            <w:tcBorders>
              <w:top w:val="nil"/>
              <w:bottom w:val="single" w:sz="4" w:space="0" w:color="auto"/>
              <w:right w:val="single" w:sz="4" w:space="0" w:color="auto"/>
            </w:tcBorders>
            <w:shd w:val="clear" w:color="auto" w:fill="auto"/>
            <w:noWrap/>
            <w:vAlign w:val="center"/>
            <w:hideMark/>
          </w:tcPr>
          <w:p w14:paraId="5372AEC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(18.1%)</w:t>
            </w:r>
          </w:p>
        </w:tc>
        <w:tc>
          <w:tcPr>
            <w:tcW w:w="1066" w:type="dxa"/>
            <w:tcBorders>
              <w:left w:val="single" w:sz="4" w:space="0" w:color="auto"/>
              <w:bottom w:val="single" w:sz="4" w:space="0" w:color="auto"/>
            </w:tcBorders>
            <w:shd w:val="clear" w:color="auto" w:fill="auto"/>
            <w:noWrap/>
            <w:vAlign w:val="center"/>
            <w:hideMark/>
          </w:tcPr>
          <w:p w14:paraId="71A8E1E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(14.5%)</w:t>
            </w:r>
          </w:p>
        </w:tc>
        <w:tc>
          <w:tcPr>
            <w:tcW w:w="1258" w:type="dxa"/>
            <w:tcBorders>
              <w:top w:val="nil"/>
              <w:bottom w:val="single" w:sz="4" w:space="0" w:color="auto"/>
              <w:right w:val="single" w:sz="4" w:space="0" w:color="auto"/>
            </w:tcBorders>
            <w:shd w:val="clear" w:color="auto" w:fill="auto"/>
            <w:noWrap/>
            <w:vAlign w:val="center"/>
            <w:hideMark/>
          </w:tcPr>
          <w:p w14:paraId="76EF1A9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(16.0%)</w:t>
            </w:r>
          </w:p>
        </w:tc>
        <w:tc>
          <w:tcPr>
            <w:tcW w:w="891" w:type="dxa"/>
            <w:tcBorders>
              <w:left w:val="single" w:sz="4" w:space="0" w:color="auto"/>
              <w:bottom w:val="single" w:sz="4" w:space="0" w:color="auto"/>
            </w:tcBorders>
            <w:shd w:val="clear" w:color="auto" w:fill="auto"/>
            <w:noWrap/>
            <w:vAlign w:val="center"/>
            <w:hideMark/>
          </w:tcPr>
          <w:p w14:paraId="4DDC956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(15.4%)</w:t>
            </w:r>
          </w:p>
        </w:tc>
      </w:tr>
      <w:tr w:rsidR="00477EEF" w:rsidRPr="007C4CBD" w14:paraId="0CB1DD9A" w14:textId="77777777" w:rsidTr="0085092D">
        <w:trPr>
          <w:trHeight w:val="70"/>
          <w:jc w:val="center"/>
        </w:trPr>
        <w:tc>
          <w:tcPr>
            <w:tcW w:w="11766" w:type="dxa"/>
            <w:gridSpan w:val="9"/>
            <w:tcBorders>
              <w:top w:val="single" w:sz="4" w:space="0" w:color="auto"/>
              <w:bottom w:val="single" w:sz="4" w:space="0" w:color="auto"/>
            </w:tcBorders>
            <w:vAlign w:val="center"/>
            <w:hideMark/>
          </w:tcPr>
          <w:p w14:paraId="7B7D3046" w14:textId="77777777" w:rsidR="00477EEF" w:rsidRPr="007C4CBD" w:rsidRDefault="00B54343" w:rsidP="00EF7ED3">
            <w:pPr>
              <w:spacing w:after="0" w:line="240" w:lineRule="auto"/>
              <w:rPr>
                <w:rFonts w:ascii="Times New Roman" w:eastAsia="Times New Roman" w:hAnsi="Times New Roman" w:cs="Times New Roman"/>
                <w:b/>
                <w:i/>
                <w:color w:val="000000" w:themeColor="text1"/>
                <w:lang w:eastAsia="en-CA"/>
              </w:rPr>
            </w:pPr>
            <w:r w:rsidRPr="007C4CBD">
              <w:rPr>
                <w:rFonts w:ascii="Times New Roman" w:eastAsia="Times New Roman" w:hAnsi="Times New Roman" w:cs="Times New Roman"/>
                <w:b/>
                <w:i/>
                <w:color w:val="000000" w:themeColor="text1"/>
                <w:lang w:eastAsia="en-CA"/>
              </w:rPr>
              <w:t>Vehicle Type</w:t>
            </w:r>
          </w:p>
        </w:tc>
      </w:tr>
      <w:tr w:rsidR="00477EEF" w:rsidRPr="007C4CBD" w14:paraId="39AEFDCD" w14:textId="77777777" w:rsidTr="0038630C">
        <w:trPr>
          <w:trHeight w:val="70"/>
          <w:jc w:val="center"/>
        </w:trPr>
        <w:tc>
          <w:tcPr>
            <w:tcW w:w="1692" w:type="dxa"/>
            <w:vMerge w:val="restart"/>
            <w:tcBorders>
              <w:top w:val="single" w:sz="4" w:space="0" w:color="auto"/>
              <w:bottom w:val="dotted" w:sz="4" w:space="0" w:color="auto"/>
              <w:right w:val="double" w:sz="4" w:space="0" w:color="auto"/>
            </w:tcBorders>
            <w:shd w:val="clear" w:color="auto" w:fill="auto"/>
            <w:noWrap/>
            <w:vAlign w:val="center"/>
            <w:hideMark/>
          </w:tcPr>
          <w:p w14:paraId="1E8F0D47"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Compact Sedan</w:t>
            </w:r>
          </w:p>
        </w:tc>
        <w:tc>
          <w:tcPr>
            <w:tcW w:w="1088" w:type="dxa"/>
            <w:tcBorders>
              <w:top w:val="single" w:sz="4" w:space="0" w:color="auto"/>
              <w:left w:val="double" w:sz="4" w:space="0" w:color="auto"/>
              <w:bottom w:val="nil"/>
            </w:tcBorders>
            <w:shd w:val="clear" w:color="auto" w:fill="auto"/>
            <w:noWrap/>
            <w:vAlign w:val="center"/>
            <w:hideMark/>
          </w:tcPr>
          <w:p w14:paraId="70FD165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1555</w:t>
            </w:r>
          </w:p>
        </w:tc>
        <w:tc>
          <w:tcPr>
            <w:tcW w:w="1178" w:type="dxa"/>
            <w:tcBorders>
              <w:top w:val="single" w:sz="4" w:space="0" w:color="auto"/>
              <w:bottom w:val="nil"/>
              <w:right w:val="single" w:sz="4" w:space="0" w:color="auto"/>
            </w:tcBorders>
            <w:shd w:val="clear" w:color="auto" w:fill="auto"/>
            <w:noWrap/>
            <w:vAlign w:val="center"/>
            <w:hideMark/>
          </w:tcPr>
          <w:p w14:paraId="384ECE4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1821</w:t>
            </w:r>
          </w:p>
        </w:tc>
        <w:tc>
          <w:tcPr>
            <w:tcW w:w="1389" w:type="dxa"/>
            <w:tcBorders>
              <w:top w:val="single" w:sz="4" w:space="0" w:color="auto"/>
              <w:left w:val="single" w:sz="4" w:space="0" w:color="auto"/>
              <w:bottom w:val="nil"/>
            </w:tcBorders>
            <w:shd w:val="clear" w:color="auto" w:fill="auto"/>
            <w:noWrap/>
            <w:vAlign w:val="center"/>
            <w:hideMark/>
          </w:tcPr>
          <w:p w14:paraId="424BC54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709</w:t>
            </w:r>
          </w:p>
        </w:tc>
        <w:tc>
          <w:tcPr>
            <w:tcW w:w="1936" w:type="dxa"/>
            <w:tcBorders>
              <w:top w:val="single" w:sz="4" w:space="0" w:color="auto"/>
              <w:bottom w:val="nil"/>
            </w:tcBorders>
            <w:shd w:val="clear" w:color="auto" w:fill="auto"/>
            <w:noWrap/>
            <w:vAlign w:val="center"/>
            <w:hideMark/>
          </w:tcPr>
          <w:p w14:paraId="6FDBB53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2152</w:t>
            </w:r>
          </w:p>
        </w:tc>
        <w:tc>
          <w:tcPr>
            <w:tcW w:w="1268" w:type="dxa"/>
            <w:tcBorders>
              <w:top w:val="single" w:sz="4" w:space="0" w:color="auto"/>
              <w:bottom w:val="nil"/>
              <w:right w:val="single" w:sz="4" w:space="0" w:color="auto"/>
            </w:tcBorders>
            <w:shd w:val="clear" w:color="auto" w:fill="auto"/>
            <w:noWrap/>
            <w:vAlign w:val="center"/>
            <w:hideMark/>
          </w:tcPr>
          <w:p w14:paraId="5AC4E8C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515</w:t>
            </w:r>
          </w:p>
        </w:tc>
        <w:tc>
          <w:tcPr>
            <w:tcW w:w="1066" w:type="dxa"/>
            <w:tcBorders>
              <w:top w:val="single" w:sz="4" w:space="0" w:color="auto"/>
              <w:left w:val="single" w:sz="4" w:space="0" w:color="auto"/>
              <w:bottom w:val="nil"/>
            </w:tcBorders>
            <w:shd w:val="clear" w:color="auto" w:fill="auto"/>
            <w:noWrap/>
            <w:vAlign w:val="center"/>
            <w:hideMark/>
          </w:tcPr>
          <w:p w14:paraId="4F242C9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2403</w:t>
            </w:r>
          </w:p>
        </w:tc>
        <w:tc>
          <w:tcPr>
            <w:tcW w:w="1258" w:type="dxa"/>
            <w:tcBorders>
              <w:top w:val="single" w:sz="4" w:space="0" w:color="auto"/>
              <w:bottom w:val="nil"/>
              <w:right w:val="single" w:sz="4" w:space="0" w:color="auto"/>
            </w:tcBorders>
            <w:shd w:val="clear" w:color="auto" w:fill="auto"/>
            <w:noWrap/>
            <w:vAlign w:val="center"/>
            <w:hideMark/>
          </w:tcPr>
          <w:p w14:paraId="39CF32B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973</w:t>
            </w:r>
          </w:p>
        </w:tc>
        <w:tc>
          <w:tcPr>
            <w:tcW w:w="891" w:type="dxa"/>
            <w:tcBorders>
              <w:top w:val="single" w:sz="4" w:space="0" w:color="auto"/>
              <w:left w:val="single" w:sz="4" w:space="0" w:color="auto"/>
              <w:bottom w:val="nil"/>
            </w:tcBorders>
            <w:shd w:val="clear" w:color="auto" w:fill="auto"/>
            <w:noWrap/>
            <w:vAlign w:val="center"/>
            <w:hideMark/>
          </w:tcPr>
          <w:p w14:paraId="5CDA31A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3376</w:t>
            </w:r>
          </w:p>
        </w:tc>
      </w:tr>
      <w:tr w:rsidR="00477EEF" w:rsidRPr="007C4CBD" w14:paraId="25398BC2"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094B752C"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2EDAC85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(38.0%)</w:t>
            </w:r>
          </w:p>
        </w:tc>
        <w:tc>
          <w:tcPr>
            <w:tcW w:w="1178" w:type="dxa"/>
            <w:tcBorders>
              <w:top w:val="nil"/>
              <w:bottom w:val="dotted" w:sz="4" w:space="0" w:color="auto"/>
              <w:right w:val="single" w:sz="4" w:space="0" w:color="auto"/>
            </w:tcBorders>
            <w:shd w:val="clear" w:color="auto" w:fill="auto"/>
            <w:noWrap/>
            <w:vAlign w:val="center"/>
            <w:hideMark/>
          </w:tcPr>
          <w:p w14:paraId="1A4483A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(45.4%)</w:t>
            </w:r>
          </w:p>
        </w:tc>
        <w:tc>
          <w:tcPr>
            <w:tcW w:w="1389" w:type="dxa"/>
            <w:tcBorders>
              <w:top w:val="nil"/>
              <w:left w:val="single" w:sz="4" w:space="0" w:color="auto"/>
              <w:bottom w:val="dotted" w:sz="4" w:space="0" w:color="auto"/>
            </w:tcBorders>
            <w:shd w:val="clear" w:color="auto" w:fill="auto"/>
            <w:noWrap/>
            <w:vAlign w:val="center"/>
            <w:hideMark/>
          </w:tcPr>
          <w:p w14:paraId="517B738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(47.6%)</w:t>
            </w:r>
          </w:p>
        </w:tc>
        <w:tc>
          <w:tcPr>
            <w:tcW w:w="1936" w:type="dxa"/>
            <w:tcBorders>
              <w:top w:val="nil"/>
              <w:bottom w:val="dotted" w:sz="4" w:space="0" w:color="auto"/>
            </w:tcBorders>
            <w:shd w:val="clear" w:color="auto" w:fill="auto"/>
            <w:noWrap/>
            <w:vAlign w:val="center"/>
            <w:hideMark/>
          </w:tcPr>
          <w:p w14:paraId="080C2EC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(40.0%)</w:t>
            </w:r>
          </w:p>
        </w:tc>
        <w:tc>
          <w:tcPr>
            <w:tcW w:w="1268" w:type="dxa"/>
            <w:tcBorders>
              <w:top w:val="nil"/>
              <w:bottom w:val="dotted" w:sz="4" w:space="0" w:color="auto"/>
              <w:right w:val="single" w:sz="4" w:space="0" w:color="auto"/>
            </w:tcBorders>
            <w:shd w:val="clear" w:color="auto" w:fill="auto"/>
            <w:noWrap/>
            <w:vAlign w:val="center"/>
            <w:hideMark/>
          </w:tcPr>
          <w:p w14:paraId="566A6FB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(41.7%)</w:t>
            </w:r>
          </w:p>
        </w:tc>
        <w:tc>
          <w:tcPr>
            <w:tcW w:w="1066" w:type="dxa"/>
            <w:tcBorders>
              <w:top w:val="nil"/>
              <w:left w:val="single" w:sz="4" w:space="0" w:color="auto"/>
              <w:bottom w:val="dotted" w:sz="4" w:space="0" w:color="auto"/>
            </w:tcBorders>
            <w:shd w:val="clear" w:color="auto" w:fill="auto"/>
            <w:noWrap/>
            <w:vAlign w:val="center"/>
            <w:hideMark/>
          </w:tcPr>
          <w:p w14:paraId="4C4D866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(46.1%)</w:t>
            </w:r>
          </w:p>
        </w:tc>
        <w:tc>
          <w:tcPr>
            <w:tcW w:w="1258" w:type="dxa"/>
            <w:tcBorders>
              <w:top w:val="nil"/>
              <w:bottom w:val="dotted" w:sz="4" w:space="0" w:color="auto"/>
              <w:right w:val="single" w:sz="4" w:space="0" w:color="auto"/>
            </w:tcBorders>
            <w:shd w:val="clear" w:color="auto" w:fill="auto"/>
            <w:noWrap/>
            <w:vAlign w:val="center"/>
            <w:hideMark/>
          </w:tcPr>
          <w:p w14:paraId="5529974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(33.7%)</w:t>
            </w:r>
          </w:p>
        </w:tc>
        <w:tc>
          <w:tcPr>
            <w:tcW w:w="891" w:type="dxa"/>
            <w:tcBorders>
              <w:top w:val="nil"/>
              <w:left w:val="single" w:sz="4" w:space="0" w:color="auto"/>
              <w:bottom w:val="dotted" w:sz="4" w:space="0" w:color="auto"/>
            </w:tcBorders>
            <w:shd w:val="clear" w:color="auto" w:fill="auto"/>
            <w:noWrap/>
            <w:vAlign w:val="center"/>
            <w:hideMark/>
          </w:tcPr>
          <w:p w14:paraId="379D365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(41.7%)</w:t>
            </w:r>
          </w:p>
        </w:tc>
      </w:tr>
      <w:tr w:rsidR="00477EEF" w:rsidRPr="007C4CBD" w14:paraId="57C70E6C" w14:textId="77777777" w:rsidTr="0038630C">
        <w:trPr>
          <w:trHeight w:val="80"/>
          <w:jc w:val="center"/>
        </w:trPr>
        <w:tc>
          <w:tcPr>
            <w:tcW w:w="1692" w:type="dxa"/>
            <w:vMerge w:val="restart"/>
            <w:tcBorders>
              <w:top w:val="dotted" w:sz="4" w:space="0" w:color="auto"/>
              <w:bottom w:val="dotted" w:sz="4" w:space="0" w:color="auto"/>
              <w:right w:val="double" w:sz="4" w:space="0" w:color="auto"/>
            </w:tcBorders>
            <w:shd w:val="clear" w:color="auto" w:fill="auto"/>
            <w:noWrap/>
            <w:vAlign w:val="center"/>
            <w:hideMark/>
          </w:tcPr>
          <w:p w14:paraId="2BB34C26"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Large Sedan</w:t>
            </w:r>
          </w:p>
        </w:tc>
        <w:tc>
          <w:tcPr>
            <w:tcW w:w="1088" w:type="dxa"/>
            <w:tcBorders>
              <w:top w:val="dotted" w:sz="4" w:space="0" w:color="auto"/>
              <w:left w:val="double" w:sz="4" w:space="0" w:color="auto"/>
              <w:bottom w:val="nil"/>
            </w:tcBorders>
            <w:shd w:val="clear" w:color="auto" w:fill="auto"/>
            <w:noWrap/>
            <w:vAlign w:val="center"/>
            <w:hideMark/>
          </w:tcPr>
          <w:p w14:paraId="187D09E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804</w:t>
            </w:r>
          </w:p>
        </w:tc>
        <w:tc>
          <w:tcPr>
            <w:tcW w:w="1178" w:type="dxa"/>
            <w:tcBorders>
              <w:top w:val="dotted" w:sz="4" w:space="0" w:color="auto"/>
              <w:bottom w:val="nil"/>
              <w:right w:val="single" w:sz="4" w:space="0" w:color="auto"/>
            </w:tcBorders>
            <w:shd w:val="clear" w:color="auto" w:fill="auto"/>
            <w:noWrap/>
            <w:vAlign w:val="center"/>
            <w:hideMark/>
          </w:tcPr>
          <w:p w14:paraId="0FF189F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609</w:t>
            </w:r>
          </w:p>
        </w:tc>
        <w:tc>
          <w:tcPr>
            <w:tcW w:w="1389" w:type="dxa"/>
            <w:tcBorders>
              <w:top w:val="dotted" w:sz="4" w:space="0" w:color="auto"/>
              <w:left w:val="single" w:sz="4" w:space="0" w:color="auto"/>
              <w:bottom w:val="nil"/>
            </w:tcBorders>
            <w:shd w:val="clear" w:color="auto" w:fill="auto"/>
            <w:noWrap/>
            <w:vAlign w:val="center"/>
            <w:hideMark/>
          </w:tcPr>
          <w:p w14:paraId="404647D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47</w:t>
            </w:r>
          </w:p>
        </w:tc>
        <w:tc>
          <w:tcPr>
            <w:tcW w:w="1936" w:type="dxa"/>
            <w:tcBorders>
              <w:top w:val="dotted" w:sz="4" w:space="0" w:color="auto"/>
              <w:bottom w:val="nil"/>
            </w:tcBorders>
            <w:shd w:val="clear" w:color="auto" w:fill="auto"/>
            <w:noWrap/>
            <w:vAlign w:val="center"/>
            <w:hideMark/>
          </w:tcPr>
          <w:p w14:paraId="633E895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950</w:t>
            </w:r>
          </w:p>
        </w:tc>
        <w:tc>
          <w:tcPr>
            <w:tcW w:w="1268" w:type="dxa"/>
            <w:tcBorders>
              <w:top w:val="dotted" w:sz="4" w:space="0" w:color="auto"/>
              <w:bottom w:val="nil"/>
              <w:right w:val="single" w:sz="4" w:space="0" w:color="auto"/>
            </w:tcBorders>
            <w:shd w:val="clear" w:color="auto" w:fill="auto"/>
            <w:noWrap/>
            <w:vAlign w:val="center"/>
            <w:hideMark/>
          </w:tcPr>
          <w:p w14:paraId="712711E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416</w:t>
            </w:r>
          </w:p>
        </w:tc>
        <w:tc>
          <w:tcPr>
            <w:tcW w:w="1066" w:type="dxa"/>
            <w:tcBorders>
              <w:top w:val="dotted" w:sz="4" w:space="0" w:color="auto"/>
              <w:left w:val="single" w:sz="4" w:space="0" w:color="auto"/>
              <w:bottom w:val="nil"/>
            </w:tcBorders>
            <w:shd w:val="clear" w:color="auto" w:fill="auto"/>
            <w:noWrap/>
            <w:vAlign w:val="center"/>
            <w:hideMark/>
          </w:tcPr>
          <w:p w14:paraId="02E712E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898</w:t>
            </w:r>
          </w:p>
        </w:tc>
        <w:tc>
          <w:tcPr>
            <w:tcW w:w="1258" w:type="dxa"/>
            <w:tcBorders>
              <w:top w:val="dotted" w:sz="4" w:space="0" w:color="auto"/>
              <w:bottom w:val="nil"/>
              <w:right w:val="single" w:sz="4" w:space="0" w:color="auto"/>
            </w:tcBorders>
            <w:shd w:val="clear" w:color="auto" w:fill="auto"/>
            <w:noWrap/>
            <w:vAlign w:val="center"/>
            <w:hideMark/>
          </w:tcPr>
          <w:p w14:paraId="75CCFA1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515</w:t>
            </w:r>
          </w:p>
        </w:tc>
        <w:tc>
          <w:tcPr>
            <w:tcW w:w="891" w:type="dxa"/>
            <w:tcBorders>
              <w:top w:val="dotted" w:sz="4" w:space="0" w:color="auto"/>
              <w:left w:val="single" w:sz="4" w:space="0" w:color="auto"/>
              <w:bottom w:val="nil"/>
            </w:tcBorders>
            <w:shd w:val="clear" w:color="auto" w:fill="auto"/>
            <w:noWrap/>
            <w:vAlign w:val="center"/>
            <w:hideMark/>
          </w:tcPr>
          <w:p w14:paraId="53A40E5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1413</w:t>
            </w:r>
          </w:p>
        </w:tc>
      </w:tr>
      <w:tr w:rsidR="00477EEF" w:rsidRPr="007C4CBD" w14:paraId="2772E469"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0A8137E1"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1A4962C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(19.7%)</w:t>
            </w:r>
          </w:p>
        </w:tc>
        <w:tc>
          <w:tcPr>
            <w:tcW w:w="1178" w:type="dxa"/>
            <w:tcBorders>
              <w:top w:val="nil"/>
              <w:bottom w:val="dotted" w:sz="4" w:space="0" w:color="auto"/>
              <w:right w:val="single" w:sz="4" w:space="0" w:color="auto"/>
            </w:tcBorders>
            <w:shd w:val="clear" w:color="auto" w:fill="auto"/>
            <w:noWrap/>
            <w:vAlign w:val="center"/>
            <w:hideMark/>
          </w:tcPr>
          <w:p w14:paraId="0C5EE39B"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(15.2%)</w:t>
            </w:r>
          </w:p>
        </w:tc>
        <w:tc>
          <w:tcPr>
            <w:tcW w:w="1389" w:type="dxa"/>
            <w:tcBorders>
              <w:top w:val="nil"/>
              <w:left w:val="single" w:sz="4" w:space="0" w:color="auto"/>
              <w:bottom w:val="dotted" w:sz="4" w:space="0" w:color="auto"/>
            </w:tcBorders>
            <w:shd w:val="clear" w:color="auto" w:fill="auto"/>
            <w:noWrap/>
            <w:vAlign w:val="center"/>
            <w:hideMark/>
          </w:tcPr>
          <w:p w14:paraId="2F4E621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(3.2%)</w:t>
            </w:r>
          </w:p>
        </w:tc>
        <w:tc>
          <w:tcPr>
            <w:tcW w:w="1936" w:type="dxa"/>
            <w:tcBorders>
              <w:top w:val="nil"/>
              <w:bottom w:val="dotted" w:sz="4" w:space="0" w:color="auto"/>
            </w:tcBorders>
            <w:shd w:val="clear" w:color="auto" w:fill="auto"/>
            <w:noWrap/>
            <w:vAlign w:val="center"/>
            <w:hideMark/>
          </w:tcPr>
          <w:p w14:paraId="6D15C95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(17.7%)</w:t>
            </w:r>
          </w:p>
        </w:tc>
        <w:tc>
          <w:tcPr>
            <w:tcW w:w="1268" w:type="dxa"/>
            <w:tcBorders>
              <w:top w:val="nil"/>
              <w:bottom w:val="dotted" w:sz="4" w:space="0" w:color="auto"/>
              <w:right w:val="single" w:sz="4" w:space="0" w:color="auto"/>
            </w:tcBorders>
            <w:shd w:val="clear" w:color="auto" w:fill="auto"/>
            <w:noWrap/>
            <w:vAlign w:val="center"/>
            <w:hideMark/>
          </w:tcPr>
          <w:p w14:paraId="77DA2FA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(33.7%)</w:t>
            </w:r>
          </w:p>
        </w:tc>
        <w:tc>
          <w:tcPr>
            <w:tcW w:w="1066" w:type="dxa"/>
            <w:tcBorders>
              <w:top w:val="nil"/>
              <w:left w:val="single" w:sz="4" w:space="0" w:color="auto"/>
              <w:bottom w:val="dotted" w:sz="4" w:space="0" w:color="auto"/>
            </w:tcBorders>
            <w:shd w:val="clear" w:color="auto" w:fill="auto"/>
            <w:noWrap/>
            <w:vAlign w:val="center"/>
            <w:hideMark/>
          </w:tcPr>
          <w:p w14:paraId="0861F44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(17.2%)</w:t>
            </w:r>
          </w:p>
        </w:tc>
        <w:tc>
          <w:tcPr>
            <w:tcW w:w="1258" w:type="dxa"/>
            <w:tcBorders>
              <w:top w:val="nil"/>
              <w:bottom w:val="dotted" w:sz="4" w:space="0" w:color="auto"/>
              <w:right w:val="single" w:sz="4" w:space="0" w:color="auto"/>
            </w:tcBorders>
            <w:shd w:val="clear" w:color="auto" w:fill="auto"/>
            <w:noWrap/>
            <w:vAlign w:val="center"/>
            <w:hideMark/>
          </w:tcPr>
          <w:p w14:paraId="30E60C7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(17.9%)</w:t>
            </w:r>
          </w:p>
        </w:tc>
        <w:tc>
          <w:tcPr>
            <w:tcW w:w="891" w:type="dxa"/>
            <w:tcBorders>
              <w:top w:val="nil"/>
              <w:left w:val="single" w:sz="4" w:space="0" w:color="auto"/>
              <w:bottom w:val="dotted" w:sz="4" w:space="0" w:color="auto"/>
            </w:tcBorders>
            <w:shd w:val="clear" w:color="auto" w:fill="auto"/>
            <w:noWrap/>
            <w:vAlign w:val="center"/>
            <w:hideMark/>
          </w:tcPr>
          <w:p w14:paraId="0478C03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(17.4%)</w:t>
            </w:r>
          </w:p>
        </w:tc>
      </w:tr>
      <w:tr w:rsidR="00477EEF" w:rsidRPr="007C4CBD" w14:paraId="5BAD134B" w14:textId="77777777" w:rsidTr="0038630C">
        <w:trPr>
          <w:trHeight w:val="80"/>
          <w:jc w:val="center"/>
        </w:trPr>
        <w:tc>
          <w:tcPr>
            <w:tcW w:w="1692" w:type="dxa"/>
            <w:vMerge w:val="restart"/>
            <w:tcBorders>
              <w:top w:val="dotted" w:sz="4" w:space="0" w:color="auto"/>
              <w:bottom w:val="dotted" w:sz="4" w:space="0" w:color="auto"/>
              <w:right w:val="double" w:sz="4" w:space="0" w:color="auto"/>
            </w:tcBorders>
            <w:shd w:val="clear" w:color="auto" w:fill="auto"/>
            <w:noWrap/>
            <w:vAlign w:val="center"/>
            <w:hideMark/>
          </w:tcPr>
          <w:p w14:paraId="7DB14F3B"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Van/Minivan</w:t>
            </w:r>
          </w:p>
        </w:tc>
        <w:tc>
          <w:tcPr>
            <w:tcW w:w="1088" w:type="dxa"/>
            <w:tcBorders>
              <w:top w:val="dotted" w:sz="4" w:space="0" w:color="auto"/>
              <w:left w:val="double" w:sz="4" w:space="0" w:color="auto"/>
              <w:bottom w:val="nil"/>
            </w:tcBorders>
            <w:shd w:val="clear" w:color="auto" w:fill="auto"/>
            <w:noWrap/>
            <w:vAlign w:val="center"/>
            <w:hideMark/>
          </w:tcPr>
          <w:p w14:paraId="1639886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291</w:t>
            </w:r>
          </w:p>
        </w:tc>
        <w:tc>
          <w:tcPr>
            <w:tcW w:w="1178" w:type="dxa"/>
            <w:tcBorders>
              <w:top w:val="dotted" w:sz="4" w:space="0" w:color="auto"/>
              <w:bottom w:val="nil"/>
              <w:right w:val="single" w:sz="4" w:space="0" w:color="auto"/>
            </w:tcBorders>
            <w:shd w:val="clear" w:color="auto" w:fill="auto"/>
            <w:noWrap/>
            <w:vAlign w:val="center"/>
            <w:hideMark/>
          </w:tcPr>
          <w:p w14:paraId="383224D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268</w:t>
            </w:r>
          </w:p>
        </w:tc>
        <w:tc>
          <w:tcPr>
            <w:tcW w:w="1389" w:type="dxa"/>
            <w:tcBorders>
              <w:top w:val="dotted" w:sz="4" w:space="0" w:color="auto"/>
              <w:left w:val="single" w:sz="4" w:space="0" w:color="auto"/>
              <w:bottom w:val="nil"/>
            </w:tcBorders>
            <w:shd w:val="clear" w:color="auto" w:fill="auto"/>
            <w:noWrap/>
            <w:vAlign w:val="center"/>
            <w:hideMark/>
          </w:tcPr>
          <w:p w14:paraId="76BC350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32</w:t>
            </w:r>
          </w:p>
        </w:tc>
        <w:tc>
          <w:tcPr>
            <w:tcW w:w="1936" w:type="dxa"/>
            <w:tcBorders>
              <w:top w:val="dotted" w:sz="4" w:space="0" w:color="auto"/>
              <w:bottom w:val="nil"/>
            </w:tcBorders>
            <w:shd w:val="clear" w:color="auto" w:fill="auto"/>
            <w:noWrap/>
            <w:vAlign w:val="center"/>
            <w:hideMark/>
          </w:tcPr>
          <w:p w14:paraId="2D4A4C9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504</w:t>
            </w:r>
          </w:p>
        </w:tc>
        <w:tc>
          <w:tcPr>
            <w:tcW w:w="1268" w:type="dxa"/>
            <w:tcBorders>
              <w:top w:val="dotted" w:sz="4" w:space="0" w:color="auto"/>
              <w:bottom w:val="nil"/>
              <w:right w:val="single" w:sz="4" w:space="0" w:color="auto"/>
            </w:tcBorders>
            <w:shd w:val="clear" w:color="auto" w:fill="auto"/>
            <w:noWrap/>
            <w:vAlign w:val="center"/>
            <w:hideMark/>
          </w:tcPr>
          <w:p w14:paraId="166925F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23</w:t>
            </w:r>
          </w:p>
        </w:tc>
        <w:tc>
          <w:tcPr>
            <w:tcW w:w="1066" w:type="dxa"/>
            <w:tcBorders>
              <w:top w:val="dotted" w:sz="4" w:space="0" w:color="auto"/>
              <w:left w:val="single" w:sz="4" w:space="0" w:color="auto"/>
              <w:bottom w:val="nil"/>
            </w:tcBorders>
            <w:shd w:val="clear" w:color="auto" w:fill="auto"/>
            <w:noWrap/>
            <w:vAlign w:val="center"/>
            <w:hideMark/>
          </w:tcPr>
          <w:p w14:paraId="5AE2E1F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337</w:t>
            </w:r>
          </w:p>
        </w:tc>
        <w:tc>
          <w:tcPr>
            <w:tcW w:w="1258" w:type="dxa"/>
            <w:tcBorders>
              <w:top w:val="dotted" w:sz="4" w:space="0" w:color="auto"/>
              <w:bottom w:val="nil"/>
              <w:right w:val="single" w:sz="4" w:space="0" w:color="auto"/>
            </w:tcBorders>
            <w:shd w:val="clear" w:color="auto" w:fill="auto"/>
            <w:noWrap/>
            <w:vAlign w:val="center"/>
            <w:hideMark/>
          </w:tcPr>
          <w:p w14:paraId="4D032A5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222</w:t>
            </w:r>
          </w:p>
        </w:tc>
        <w:tc>
          <w:tcPr>
            <w:tcW w:w="891" w:type="dxa"/>
            <w:tcBorders>
              <w:top w:val="dotted" w:sz="4" w:space="0" w:color="auto"/>
              <w:left w:val="single" w:sz="4" w:space="0" w:color="auto"/>
              <w:bottom w:val="nil"/>
            </w:tcBorders>
            <w:shd w:val="clear" w:color="auto" w:fill="auto"/>
            <w:noWrap/>
            <w:vAlign w:val="center"/>
            <w:hideMark/>
          </w:tcPr>
          <w:p w14:paraId="0D7BA67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559</w:t>
            </w:r>
          </w:p>
        </w:tc>
      </w:tr>
      <w:tr w:rsidR="00477EEF" w:rsidRPr="007C4CBD" w14:paraId="7D1B6A0E"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19CA00B6"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7589FF2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(7.1%)</w:t>
            </w:r>
          </w:p>
        </w:tc>
        <w:tc>
          <w:tcPr>
            <w:tcW w:w="1178" w:type="dxa"/>
            <w:tcBorders>
              <w:top w:val="nil"/>
              <w:bottom w:val="dotted" w:sz="4" w:space="0" w:color="auto"/>
              <w:right w:val="single" w:sz="4" w:space="0" w:color="auto"/>
            </w:tcBorders>
            <w:shd w:val="clear" w:color="auto" w:fill="auto"/>
            <w:noWrap/>
            <w:vAlign w:val="center"/>
            <w:hideMark/>
          </w:tcPr>
          <w:p w14:paraId="4A0DC45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(6.7%)</w:t>
            </w:r>
          </w:p>
        </w:tc>
        <w:tc>
          <w:tcPr>
            <w:tcW w:w="1389" w:type="dxa"/>
            <w:tcBorders>
              <w:top w:val="nil"/>
              <w:left w:val="single" w:sz="4" w:space="0" w:color="auto"/>
              <w:bottom w:val="dotted" w:sz="4" w:space="0" w:color="auto"/>
            </w:tcBorders>
            <w:shd w:val="clear" w:color="auto" w:fill="auto"/>
            <w:noWrap/>
            <w:vAlign w:val="center"/>
            <w:hideMark/>
          </w:tcPr>
          <w:p w14:paraId="0D31592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w:t>
            </w:r>
          </w:p>
        </w:tc>
        <w:tc>
          <w:tcPr>
            <w:tcW w:w="1936" w:type="dxa"/>
            <w:tcBorders>
              <w:top w:val="nil"/>
              <w:bottom w:val="dotted" w:sz="4" w:space="0" w:color="auto"/>
            </w:tcBorders>
            <w:shd w:val="clear" w:color="auto" w:fill="auto"/>
            <w:noWrap/>
            <w:vAlign w:val="center"/>
            <w:hideMark/>
          </w:tcPr>
          <w:p w14:paraId="39350A9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(9.4%)</w:t>
            </w:r>
          </w:p>
        </w:tc>
        <w:tc>
          <w:tcPr>
            <w:tcW w:w="1268" w:type="dxa"/>
            <w:tcBorders>
              <w:top w:val="nil"/>
              <w:bottom w:val="dotted" w:sz="4" w:space="0" w:color="auto"/>
              <w:right w:val="single" w:sz="4" w:space="0" w:color="auto"/>
            </w:tcBorders>
            <w:shd w:val="clear" w:color="auto" w:fill="auto"/>
            <w:noWrap/>
            <w:vAlign w:val="center"/>
            <w:hideMark/>
          </w:tcPr>
          <w:p w14:paraId="42E37D1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w:t>
            </w:r>
          </w:p>
        </w:tc>
        <w:tc>
          <w:tcPr>
            <w:tcW w:w="1066" w:type="dxa"/>
            <w:tcBorders>
              <w:top w:val="nil"/>
              <w:left w:val="single" w:sz="4" w:space="0" w:color="auto"/>
              <w:bottom w:val="dotted" w:sz="4" w:space="0" w:color="auto"/>
            </w:tcBorders>
            <w:shd w:val="clear" w:color="auto" w:fill="auto"/>
            <w:noWrap/>
            <w:vAlign w:val="center"/>
            <w:hideMark/>
          </w:tcPr>
          <w:p w14:paraId="2C42FDC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(6.5%)</w:t>
            </w:r>
          </w:p>
        </w:tc>
        <w:tc>
          <w:tcPr>
            <w:tcW w:w="1258" w:type="dxa"/>
            <w:tcBorders>
              <w:top w:val="nil"/>
              <w:bottom w:val="dotted" w:sz="4" w:space="0" w:color="auto"/>
              <w:right w:val="single" w:sz="4" w:space="0" w:color="auto"/>
            </w:tcBorders>
            <w:shd w:val="clear" w:color="auto" w:fill="auto"/>
            <w:noWrap/>
            <w:vAlign w:val="center"/>
            <w:hideMark/>
          </w:tcPr>
          <w:p w14:paraId="210F738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(7.7%)</w:t>
            </w:r>
          </w:p>
        </w:tc>
        <w:tc>
          <w:tcPr>
            <w:tcW w:w="891" w:type="dxa"/>
            <w:tcBorders>
              <w:top w:val="nil"/>
              <w:left w:val="single" w:sz="4" w:space="0" w:color="auto"/>
              <w:bottom w:val="dotted" w:sz="4" w:space="0" w:color="auto"/>
            </w:tcBorders>
            <w:shd w:val="clear" w:color="auto" w:fill="auto"/>
            <w:noWrap/>
            <w:vAlign w:val="center"/>
            <w:hideMark/>
          </w:tcPr>
          <w:p w14:paraId="68CF8B2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(6.9%)</w:t>
            </w:r>
          </w:p>
        </w:tc>
      </w:tr>
      <w:tr w:rsidR="00477EEF" w:rsidRPr="007C4CBD" w14:paraId="30A5BA19" w14:textId="77777777" w:rsidTr="0038630C">
        <w:trPr>
          <w:trHeight w:val="80"/>
          <w:jc w:val="center"/>
        </w:trPr>
        <w:tc>
          <w:tcPr>
            <w:tcW w:w="1692" w:type="dxa"/>
            <w:vMerge w:val="restart"/>
            <w:tcBorders>
              <w:top w:val="dotted" w:sz="4" w:space="0" w:color="auto"/>
              <w:bottom w:val="dotted" w:sz="4" w:space="0" w:color="auto"/>
              <w:right w:val="double" w:sz="4" w:space="0" w:color="auto"/>
            </w:tcBorders>
            <w:shd w:val="clear" w:color="auto" w:fill="auto"/>
            <w:noWrap/>
            <w:vAlign w:val="center"/>
            <w:hideMark/>
          </w:tcPr>
          <w:p w14:paraId="1FC08F14"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SUV</w:t>
            </w:r>
          </w:p>
        </w:tc>
        <w:tc>
          <w:tcPr>
            <w:tcW w:w="1088" w:type="dxa"/>
            <w:tcBorders>
              <w:top w:val="dotted" w:sz="4" w:space="0" w:color="auto"/>
              <w:left w:val="double" w:sz="4" w:space="0" w:color="auto"/>
              <w:bottom w:val="nil"/>
            </w:tcBorders>
            <w:shd w:val="clear" w:color="auto" w:fill="auto"/>
            <w:noWrap/>
            <w:vAlign w:val="center"/>
            <w:hideMark/>
          </w:tcPr>
          <w:p w14:paraId="393DACA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248</w:t>
            </w:r>
          </w:p>
        </w:tc>
        <w:tc>
          <w:tcPr>
            <w:tcW w:w="1178" w:type="dxa"/>
            <w:tcBorders>
              <w:top w:val="dotted" w:sz="4" w:space="0" w:color="auto"/>
              <w:bottom w:val="nil"/>
              <w:right w:val="single" w:sz="4" w:space="0" w:color="auto"/>
            </w:tcBorders>
            <w:shd w:val="clear" w:color="auto" w:fill="auto"/>
            <w:noWrap/>
            <w:vAlign w:val="center"/>
            <w:hideMark/>
          </w:tcPr>
          <w:p w14:paraId="0E14AFC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156</w:t>
            </w:r>
          </w:p>
        </w:tc>
        <w:tc>
          <w:tcPr>
            <w:tcW w:w="1389" w:type="dxa"/>
            <w:tcBorders>
              <w:top w:val="dotted" w:sz="4" w:space="0" w:color="auto"/>
              <w:left w:val="single" w:sz="4" w:space="0" w:color="auto"/>
              <w:bottom w:val="nil"/>
            </w:tcBorders>
            <w:shd w:val="clear" w:color="auto" w:fill="auto"/>
            <w:noWrap/>
            <w:vAlign w:val="center"/>
            <w:hideMark/>
          </w:tcPr>
          <w:p w14:paraId="4AA902F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w:t>
            </w:r>
          </w:p>
        </w:tc>
        <w:tc>
          <w:tcPr>
            <w:tcW w:w="1936" w:type="dxa"/>
            <w:tcBorders>
              <w:top w:val="dotted" w:sz="4" w:space="0" w:color="auto"/>
              <w:bottom w:val="nil"/>
            </w:tcBorders>
            <w:shd w:val="clear" w:color="auto" w:fill="auto"/>
            <w:noWrap/>
            <w:vAlign w:val="center"/>
            <w:hideMark/>
          </w:tcPr>
          <w:p w14:paraId="50E4BAF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304</w:t>
            </w:r>
          </w:p>
        </w:tc>
        <w:tc>
          <w:tcPr>
            <w:tcW w:w="1268" w:type="dxa"/>
            <w:tcBorders>
              <w:top w:val="dotted" w:sz="4" w:space="0" w:color="auto"/>
              <w:bottom w:val="nil"/>
              <w:right w:val="single" w:sz="4" w:space="0" w:color="auto"/>
            </w:tcBorders>
            <w:shd w:val="clear" w:color="auto" w:fill="auto"/>
            <w:noWrap/>
            <w:vAlign w:val="center"/>
            <w:hideMark/>
          </w:tcPr>
          <w:p w14:paraId="71E576C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63</w:t>
            </w:r>
          </w:p>
        </w:tc>
        <w:tc>
          <w:tcPr>
            <w:tcW w:w="1066" w:type="dxa"/>
            <w:tcBorders>
              <w:top w:val="dotted" w:sz="4" w:space="0" w:color="auto"/>
              <w:left w:val="single" w:sz="4" w:space="0" w:color="auto"/>
              <w:bottom w:val="nil"/>
            </w:tcBorders>
            <w:shd w:val="clear" w:color="auto" w:fill="auto"/>
            <w:noWrap/>
            <w:vAlign w:val="center"/>
            <w:hideMark/>
          </w:tcPr>
          <w:p w14:paraId="0B09F94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170</w:t>
            </w:r>
          </w:p>
        </w:tc>
        <w:tc>
          <w:tcPr>
            <w:tcW w:w="1258" w:type="dxa"/>
            <w:tcBorders>
              <w:top w:val="dotted" w:sz="4" w:space="0" w:color="auto"/>
              <w:bottom w:val="nil"/>
              <w:right w:val="single" w:sz="4" w:space="0" w:color="auto"/>
            </w:tcBorders>
            <w:shd w:val="clear" w:color="auto" w:fill="auto"/>
            <w:noWrap/>
            <w:vAlign w:val="center"/>
            <w:hideMark/>
          </w:tcPr>
          <w:p w14:paraId="18ADA62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234</w:t>
            </w:r>
          </w:p>
        </w:tc>
        <w:tc>
          <w:tcPr>
            <w:tcW w:w="891" w:type="dxa"/>
            <w:tcBorders>
              <w:top w:val="dotted" w:sz="4" w:space="0" w:color="auto"/>
              <w:left w:val="single" w:sz="4" w:space="0" w:color="auto"/>
              <w:bottom w:val="nil"/>
            </w:tcBorders>
            <w:shd w:val="clear" w:color="auto" w:fill="auto"/>
            <w:noWrap/>
            <w:vAlign w:val="center"/>
            <w:hideMark/>
          </w:tcPr>
          <w:p w14:paraId="58CC4CA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404</w:t>
            </w:r>
          </w:p>
        </w:tc>
      </w:tr>
      <w:tr w:rsidR="00477EEF" w:rsidRPr="007C4CBD" w14:paraId="1FC29B98"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60E12E97"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39C54B1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(6.1%)</w:t>
            </w:r>
          </w:p>
        </w:tc>
        <w:tc>
          <w:tcPr>
            <w:tcW w:w="1178" w:type="dxa"/>
            <w:tcBorders>
              <w:top w:val="nil"/>
              <w:bottom w:val="dotted" w:sz="4" w:space="0" w:color="auto"/>
              <w:right w:val="single" w:sz="4" w:space="0" w:color="auto"/>
            </w:tcBorders>
            <w:shd w:val="clear" w:color="auto" w:fill="auto"/>
            <w:noWrap/>
            <w:vAlign w:val="center"/>
            <w:hideMark/>
          </w:tcPr>
          <w:p w14:paraId="60DDC0D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(3.9%)</w:t>
            </w:r>
          </w:p>
        </w:tc>
        <w:tc>
          <w:tcPr>
            <w:tcW w:w="1389" w:type="dxa"/>
            <w:tcBorders>
              <w:top w:val="nil"/>
              <w:left w:val="single" w:sz="4" w:space="0" w:color="auto"/>
              <w:bottom w:val="dotted" w:sz="4" w:space="0" w:color="auto"/>
            </w:tcBorders>
            <w:shd w:val="clear" w:color="auto" w:fill="auto"/>
            <w:noWrap/>
            <w:vAlign w:val="center"/>
            <w:hideMark/>
          </w:tcPr>
          <w:p w14:paraId="363ACC2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w:t>
            </w:r>
          </w:p>
        </w:tc>
        <w:tc>
          <w:tcPr>
            <w:tcW w:w="1936" w:type="dxa"/>
            <w:tcBorders>
              <w:top w:val="nil"/>
              <w:bottom w:val="dotted" w:sz="4" w:space="0" w:color="auto"/>
            </w:tcBorders>
            <w:shd w:val="clear" w:color="auto" w:fill="auto"/>
            <w:noWrap/>
            <w:vAlign w:val="center"/>
            <w:hideMark/>
          </w:tcPr>
          <w:p w14:paraId="08B6867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(5.7%)</w:t>
            </w:r>
          </w:p>
        </w:tc>
        <w:tc>
          <w:tcPr>
            <w:tcW w:w="1268" w:type="dxa"/>
            <w:tcBorders>
              <w:top w:val="nil"/>
              <w:bottom w:val="dotted" w:sz="4" w:space="0" w:color="auto"/>
              <w:right w:val="single" w:sz="4" w:space="0" w:color="auto"/>
            </w:tcBorders>
            <w:shd w:val="clear" w:color="auto" w:fill="auto"/>
            <w:noWrap/>
            <w:vAlign w:val="center"/>
            <w:hideMark/>
          </w:tcPr>
          <w:p w14:paraId="5D50CFE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(5.1%)</w:t>
            </w:r>
          </w:p>
        </w:tc>
        <w:tc>
          <w:tcPr>
            <w:tcW w:w="1066" w:type="dxa"/>
            <w:tcBorders>
              <w:top w:val="nil"/>
              <w:left w:val="single" w:sz="4" w:space="0" w:color="auto"/>
              <w:bottom w:val="dotted" w:sz="4" w:space="0" w:color="auto"/>
            </w:tcBorders>
            <w:shd w:val="clear" w:color="auto" w:fill="auto"/>
            <w:noWrap/>
            <w:vAlign w:val="center"/>
            <w:hideMark/>
          </w:tcPr>
          <w:p w14:paraId="0044C0DD"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(3.3%)</w:t>
            </w:r>
          </w:p>
        </w:tc>
        <w:tc>
          <w:tcPr>
            <w:tcW w:w="1258" w:type="dxa"/>
            <w:tcBorders>
              <w:top w:val="nil"/>
              <w:bottom w:val="dotted" w:sz="4" w:space="0" w:color="auto"/>
              <w:right w:val="single" w:sz="4" w:space="0" w:color="auto"/>
            </w:tcBorders>
            <w:shd w:val="clear" w:color="auto" w:fill="auto"/>
            <w:noWrap/>
            <w:vAlign w:val="center"/>
            <w:hideMark/>
          </w:tcPr>
          <w:p w14:paraId="68A79FF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(8.1%)</w:t>
            </w:r>
          </w:p>
        </w:tc>
        <w:tc>
          <w:tcPr>
            <w:tcW w:w="891" w:type="dxa"/>
            <w:tcBorders>
              <w:top w:val="nil"/>
              <w:left w:val="single" w:sz="4" w:space="0" w:color="auto"/>
              <w:bottom w:val="dotted" w:sz="4" w:space="0" w:color="auto"/>
            </w:tcBorders>
            <w:shd w:val="clear" w:color="auto" w:fill="auto"/>
            <w:noWrap/>
            <w:vAlign w:val="center"/>
            <w:hideMark/>
          </w:tcPr>
          <w:p w14:paraId="01B1DEF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(5.0%)</w:t>
            </w:r>
          </w:p>
        </w:tc>
      </w:tr>
      <w:tr w:rsidR="00477EEF" w:rsidRPr="007C4CBD" w14:paraId="13E7C0CC" w14:textId="77777777" w:rsidTr="0038630C">
        <w:trPr>
          <w:trHeight w:val="80"/>
          <w:jc w:val="center"/>
        </w:trPr>
        <w:tc>
          <w:tcPr>
            <w:tcW w:w="1692" w:type="dxa"/>
            <w:vMerge w:val="restart"/>
            <w:tcBorders>
              <w:top w:val="dotted" w:sz="4" w:space="0" w:color="auto"/>
              <w:bottom w:val="dotted" w:sz="4" w:space="0" w:color="auto"/>
              <w:right w:val="double" w:sz="4" w:space="0" w:color="auto"/>
            </w:tcBorders>
            <w:shd w:val="clear" w:color="auto" w:fill="auto"/>
            <w:noWrap/>
            <w:vAlign w:val="center"/>
            <w:hideMark/>
          </w:tcPr>
          <w:p w14:paraId="07D7DA1C"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Pick-ups/Trucks</w:t>
            </w:r>
          </w:p>
        </w:tc>
        <w:tc>
          <w:tcPr>
            <w:tcW w:w="1088" w:type="dxa"/>
            <w:tcBorders>
              <w:top w:val="dotted" w:sz="4" w:space="0" w:color="auto"/>
              <w:left w:val="double" w:sz="4" w:space="0" w:color="auto"/>
              <w:bottom w:val="nil"/>
            </w:tcBorders>
            <w:shd w:val="clear" w:color="auto" w:fill="auto"/>
            <w:noWrap/>
            <w:vAlign w:val="center"/>
            <w:hideMark/>
          </w:tcPr>
          <w:p w14:paraId="7ED71E0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151</w:t>
            </w:r>
          </w:p>
        </w:tc>
        <w:tc>
          <w:tcPr>
            <w:tcW w:w="1178" w:type="dxa"/>
            <w:tcBorders>
              <w:top w:val="dotted" w:sz="4" w:space="0" w:color="auto"/>
              <w:bottom w:val="nil"/>
              <w:right w:val="single" w:sz="4" w:space="0" w:color="auto"/>
            </w:tcBorders>
            <w:shd w:val="clear" w:color="auto" w:fill="auto"/>
            <w:noWrap/>
            <w:vAlign w:val="center"/>
            <w:hideMark/>
          </w:tcPr>
          <w:p w14:paraId="1DA761F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7</w:t>
            </w:r>
          </w:p>
        </w:tc>
        <w:tc>
          <w:tcPr>
            <w:tcW w:w="1389" w:type="dxa"/>
            <w:tcBorders>
              <w:top w:val="dotted" w:sz="4" w:space="0" w:color="auto"/>
              <w:left w:val="single" w:sz="4" w:space="0" w:color="auto"/>
              <w:bottom w:val="nil"/>
            </w:tcBorders>
            <w:shd w:val="clear" w:color="auto" w:fill="auto"/>
            <w:noWrap/>
            <w:vAlign w:val="center"/>
            <w:hideMark/>
          </w:tcPr>
          <w:p w14:paraId="3966D4F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w:t>
            </w:r>
          </w:p>
        </w:tc>
        <w:tc>
          <w:tcPr>
            <w:tcW w:w="1936" w:type="dxa"/>
            <w:tcBorders>
              <w:top w:val="dotted" w:sz="4" w:space="0" w:color="auto"/>
              <w:bottom w:val="nil"/>
            </w:tcBorders>
            <w:shd w:val="clear" w:color="auto" w:fill="auto"/>
            <w:noWrap/>
            <w:vAlign w:val="center"/>
            <w:hideMark/>
          </w:tcPr>
          <w:p w14:paraId="3905E2F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133</w:t>
            </w:r>
          </w:p>
        </w:tc>
        <w:tc>
          <w:tcPr>
            <w:tcW w:w="1268" w:type="dxa"/>
            <w:tcBorders>
              <w:top w:val="dotted" w:sz="4" w:space="0" w:color="auto"/>
              <w:bottom w:val="nil"/>
              <w:right w:val="single" w:sz="4" w:space="0" w:color="auto"/>
            </w:tcBorders>
            <w:shd w:val="clear" w:color="auto" w:fill="auto"/>
            <w:noWrap/>
            <w:vAlign w:val="center"/>
            <w:hideMark/>
          </w:tcPr>
          <w:p w14:paraId="31E0537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w:t>
            </w:r>
          </w:p>
        </w:tc>
        <w:tc>
          <w:tcPr>
            <w:tcW w:w="1066" w:type="dxa"/>
            <w:tcBorders>
              <w:top w:val="dotted" w:sz="4" w:space="0" w:color="auto"/>
              <w:left w:val="single" w:sz="4" w:space="0" w:color="auto"/>
              <w:bottom w:val="nil"/>
            </w:tcBorders>
            <w:shd w:val="clear" w:color="auto" w:fill="auto"/>
            <w:noWrap/>
            <w:vAlign w:val="center"/>
            <w:hideMark/>
          </w:tcPr>
          <w:p w14:paraId="05EF48F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149</w:t>
            </w:r>
          </w:p>
        </w:tc>
        <w:tc>
          <w:tcPr>
            <w:tcW w:w="1258" w:type="dxa"/>
            <w:tcBorders>
              <w:top w:val="dotted" w:sz="4" w:space="0" w:color="auto"/>
              <w:bottom w:val="nil"/>
              <w:right w:val="single" w:sz="4" w:space="0" w:color="auto"/>
            </w:tcBorders>
            <w:shd w:val="clear" w:color="auto" w:fill="auto"/>
            <w:noWrap/>
            <w:vAlign w:val="center"/>
            <w:hideMark/>
          </w:tcPr>
          <w:p w14:paraId="47CDDBF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w:t>
            </w:r>
          </w:p>
        </w:tc>
        <w:tc>
          <w:tcPr>
            <w:tcW w:w="891" w:type="dxa"/>
            <w:tcBorders>
              <w:top w:val="dotted" w:sz="4" w:space="0" w:color="auto"/>
              <w:left w:val="single" w:sz="4" w:space="0" w:color="auto"/>
              <w:bottom w:val="nil"/>
            </w:tcBorders>
            <w:shd w:val="clear" w:color="auto" w:fill="auto"/>
            <w:noWrap/>
            <w:vAlign w:val="center"/>
            <w:hideMark/>
          </w:tcPr>
          <w:p w14:paraId="3F7C056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158</w:t>
            </w:r>
          </w:p>
        </w:tc>
      </w:tr>
      <w:tr w:rsidR="00477EEF" w:rsidRPr="007C4CBD" w14:paraId="47759493" w14:textId="77777777" w:rsidTr="0038630C">
        <w:trPr>
          <w:trHeight w:val="80"/>
          <w:jc w:val="center"/>
        </w:trPr>
        <w:tc>
          <w:tcPr>
            <w:tcW w:w="1692" w:type="dxa"/>
            <w:vMerge/>
            <w:tcBorders>
              <w:top w:val="nil"/>
              <w:bottom w:val="dotted" w:sz="4" w:space="0" w:color="auto"/>
              <w:right w:val="double" w:sz="4" w:space="0" w:color="auto"/>
            </w:tcBorders>
            <w:vAlign w:val="center"/>
            <w:hideMark/>
          </w:tcPr>
          <w:p w14:paraId="3CDC0210"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tted" w:sz="4" w:space="0" w:color="auto"/>
            </w:tcBorders>
            <w:shd w:val="clear" w:color="auto" w:fill="auto"/>
            <w:noWrap/>
            <w:vAlign w:val="center"/>
            <w:hideMark/>
          </w:tcPr>
          <w:p w14:paraId="5F48033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(3.7%)</w:t>
            </w:r>
          </w:p>
        </w:tc>
        <w:tc>
          <w:tcPr>
            <w:tcW w:w="1178" w:type="dxa"/>
            <w:tcBorders>
              <w:top w:val="nil"/>
              <w:bottom w:val="dotted" w:sz="4" w:space="0" w:color="auto"/>
              <w:right w:val="single" w:sz="4" w:space="0" w:color="auto"/>
            </w:tcBorders>
            <w:shd w:val="clear" w:color="auto" w:fill="auto"/>
            <w:noWrap/>
            <w:vAlign w:val="center"/>
            <w:hideMark/>
          </w:tcPr>
          <w:p w14:paraId="68B13CC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(0.2%)</w:t>
            </w:r>
          </w:p>
        </w:tc>
        <w:tc>
          <w:tcPr>
            <w:tcW w:w="1389" w:type="dxa"/>
            <w:tcBorders>
              <w:top w:val="nil"/>
              <w:left w:val="single" w:sz="4" w:space="0" w:color="auto"/>
              <w:bottom w:val="dotted" w:sz="4" w:space="0" w:color="auto"/>
            </w:tcBorders>
            <w:shd w:val="clear" w:color="auto" w:fill="auto"/>
            <w:noWrap/>
            <w:vAlign w:val="center"/>
            <w:hideMark/>
          </w:tcPr>
          <w:p w14:paraId="7275CDF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(0.1%)</w:t>
            </w:r>
          </w:p>
        </w:tc>
        <w:tc>
          <w:tcPr>
            <w:tcW w:w="1936" w:type="dxa"/>
            <w:tcBorders>
              <w:top w:val="nil"/>
              <w:bottom w:val="dotted" w:sz="4" w:space="0" w:color="auto"/>
            </w:tcBorders>
            <w:shd w:val="clear" w:color="auto" w:fill="auto"/>
            <w:noWrap/>
            <w:vAlign w:val="center"/>
            <w:hideMark/>
          </w:tcPr>
          <w:p w14:paraId="2C6CADD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w:t>
            </w:r>
          </w:p>
        </w:tc>
        <w:tc>
          <w:tcPr>
            <w:tcW w:w="1268" w:type="dxa"/>
            <w:tcBorders>
              <w:top w:val="nil"/>
              <w:bottom w:val="dotted" w:sz="4" w:space="0" w:color="auto"/>
              <w:right w:val="single" w:sz="4" w:space="0" w:color="auto"/>
            </w:tcBorders>
            <w:shd w:val="clear" w:color="auto" w:fill="auto"/>
            <w:noWrap/>
            <w:vAlign w:val="center"/>
            <w:hideMark/>
          </w:tcPr>
          <w:p w14:paraId="6055004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w:t>
            </w:r>
          </w:p>
        </w:tc>
        <w:tc>
          <w:tcPr>
            <w:tcW w:w="1066" w:type="dxa"/>
            <w:tcBorders>
              <w:top w:val="nil"/>
              <w:left w:val="single" w:sz="4" w:space="0" w:color="auto"/>
              <w:bottom w:val="dotted" w:sz="4" w:space="0" w:color="auto"/>
            </w:tcBorders>
            <w:shd w:val="clear" w:color="auto" w:fill="auto"/>
            <w:noWrap/>
            <w:vAlign w:val="center"/>
            <w:hideMark/>
          </w:tcPr>
          <w:p w14:paraId="37F82CA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(2.9%)</w:t>
            </w:r>
          </w:p>
        </w:tc>
        <w:tc>
          <w:tcPr>
            <w:tcW w:w="1258" w:type="dxa"/>
            <w:tcBorders>
              <w:top w:val="nil"/>
              <w:bottom w:val="dotted" w:sz="4" w:space="0" w:color="auto"/>
              <w:right w:val="single" w:sz="4" w:space="0" w:color="auto"/>
            </w:tcBorders>
            <w:shd w:val="clear" w:color="auto" w:fill="auto"/>
            <w:noWrap/>
            <w:vAlign w:val="center"/>
            <w:hideMark/>
          </w:tcPr>
          <w:p w14:paraId="46D52D5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(0.3%)</w:t>
            </w:r>
          </w:p>
        </w:tc>
        <w:tc>
          <w:tcPr>
            <w:tcW w:w="891" w:type="dxa"/>
            <w:tcBorders>
              <w:top w:val="nil"/>
              <w:left w:val="single" w:sz="4" w:space="0" w:color="auto"/>
              <w:bottom w:val="dotted" w:sz="4" w:space="0" w:color="auto"/>
            </w:tcBorders>
            <w:shd w:val="clear" w:color="auto" w:fill="auto"/>
            <w:noWrap/>
            <w:vAlign w:val="center"/>
            <w:hideMark/>
          </w:tcPr>
          <w:p w14:paraId="7B38A74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(2.0%)</w:t>
            </w:r>
          </w:p>
        </w:tc>
      </w:tr>
      <w:tr w:rsidR="00477EEF" w:rsidRPr="007C4CBD" w14:paraId="4D7543C6" w14:textId="77777777" w:rsidTr="0038630C">
        <w:trPr>
          <w:trHeight w:val="80"/>
          <w:jc w:val="center"/>
        </w:trPr>
        <w:tc>
          <w:tcPr>
            <w:tcW w:w="1692" w:type="dxa"/>
            <w:vMerge w:val="restart"/>
            <w:tcBorders>
              <w:top w:val="dotted" w:sz="4" w:space="0" w:color="auto"/>
              <w:bottom w:val="nil"/>
              <w:right w:val="double" w:sz="4" w:space="0" w:color="auto"/>
            </w:tcBorders>
            <w:shd w:val="clear" w:color="auto" w:fill="auto"/>
            <w:noWrap/>
            <w:vAlign w:val="center"/>
            <w:hideMark/>
          </w:tcPr>
          <w:p w14:paraId="04D1A026" w14:textId="77777777" w:rsidR="00477EEF" w:rsidRPr="007C4CBD" w:rsidRDefault="00806F3B" w:rsidP="00EF7ED3">
            <w:pPr>
              <w:spacing w:after="0" w:line="240" w:lineRule="auto"/>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Walk/Bike/Transit</w:t>
            </w:r>
          </w:p>
        </w:tc>
        <w:tc>
          <w:tcPr>
            <w:tcW w:w="1088" w:type="dxa"/>
            <w:tcBorders>
              <w:top w:val="dotted" w:sz="4" w:space="0" w:color="auto"/>
              <w:left w:val="double" w:sz="4" w:space="0" w:color="auto"/>
              <w:bottom w:val="nil"/>
            </w:tcBorders>
            <w:shd w:val="clear" w:color="auto" w:fill="auto"/>
            <w:noWrap/>
            <w:vAlign w:val="center"/>
            <w:hideMark/>
          </w:tcPr>
          <w:p w14:paraId="78F995F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1041</w:t>
            </w:r>
          </w:p>
        </w:tc>
        <w:tc>
          <w:tcPr>
            <w:tcW w:w="1178" w:type="dxa"/>
            <w:tcBorders>
              <w:top w:val="dotted" w:sz="4" w:space="0" w:color="auto"/>
              <w:bottom w:val="nil"/>
              <w:right w:val="single" w:sz="4" w:space="0" w:color="auto"/>
            </w:tcBorders>
            <w:shd w:val="clear" w:color="auto" w:fill="auto"/>
            <w:noWrap/>
            <w:vAlign w:val="center"/>
            <w:hideMark/>
          </w:tcPr>
          <w:p w14:paraId="19FBEFFE"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1147</w:t>
            </w:r>
          </w:p>
        </w:tc>
        <w:tc>
          <w:tcPr>
            <w:tcW w:w="1389" w:type="dxa"/>
            <w:tcBorders>
              <w:top w:val="dotted" w:sz="4" w:space="0" w:color="auto"/>
              <w:left w:val="single" w:sz="4" w:space="0" w:color="auto"/>
              <w:bottom w:val="nil"/>
            </w:tcBorders>
            <w:shd w:val="clear" w:color="auto" w:fill="auto"/>
            <w:noWrap/>
            <w:vAlign w:val="center"/>
            <w:hideMark/>
          </w:tcPr>
          <w:p w14:paraId="7132981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664</w:t>
            </w:r>
          </w:p>
        </w:tc>
        <w:tc>
          <w:tcPr>
            <w:tcW w:w="1936" w:type="dxa"/>
            <w:tcBorders>
              <w:top w:val="dotted" w:sz="4" w:space="0" w:color="auto"/>
              <w:bottom w:val="nil"/>
            </w:tcBorders>
            <w:shd w:val="clear" w:color="auto" w:fill="auto"/>
            <w:noWrap/>
            <w:vAlign w:val="center"/>
            <w:hideMark/>
          </w:tcPr>
          <w:p w14:paraId="3D01D31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1331</w:t>
            </w:r>
          </w:p>
        </w:tc>
        <w:tc>
          <w:tcPr>
            <w:tcW w:w="1268" w:type="dxa"/>
            <w:tcBorders>
              <w:top w:val="dotted" w:sz="4" w:space="0" w:color="auto"/>
              <w:bottom w:val="nil"/>
              <w:right w:val="single" w:sz="4" w:space="0" w:color="auto"/>
            </w:tcBorders>
            <w:shd w:val="clear" w:color="auto" w:fill="auto"/>
            <w:noWrap/>
            <w:vAlign w:val="center"/>
            <w:hideMark/>
          </w:tcPr>
          <w:p w14:paraId="0A0C1BA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193</w:t>
            </w:r>
          </w:p>
        </w:tc>
        <w:tc>
          <w:tcPr>
            <w:tcW w:w="1066" w:type="dxa"/>
            <w:tcBorders>
              <w:top w:val="dotted" w:sz="4" w:space="0" w:color="auto"/>
              <w:left w:val="single" w:sz="4" w:space="0" w:color="auto"/>
              <w:bottom w:val="nil"/>
            </w:tcBorders>
            <w:shd w:val="clear" w:color="auto" w:fill="auto"/>
            <w:noWrap/>
            <w:vAlign w:val="center"/>
            <w:hideMark/>
          </w:tcPr>
          <w:p w14:paraId="0D8DD10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1257</w:t>
            </w:r>
          </w:p>
        </w:tc>
        <w:tc>
          <w:tcPr>
            <w:tcW w:w="1258" w:type="dxa"/>
            <w:tcBorders>
              <w:top w:val="dotted" w:sz="4" w:space="0" w:color="auto"/>
              <w:bottom w:val="nil"/>
              <w:right w:val="single" w:sz="4" w:space="0" w:color="auto"/>
            </w:tcBorders>
            <w:shd w:val="clear" w:color="auto" w:fill="auto"/>
            <w:noWrap/>
            <w:vAlign w:val="center"/>
            <w:hideMark/>
          </w:tcPr>
          <w:p w14:paraId="1497C61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931</w:t>
            </w:r>
          </w:p>
        </w:tc>
        <w:tc>
          <w:tcPr>
            <w:tcW w:w="891" w:type="dxa"/>
            <w:tcBorders>
              <w:top w:val="dotted" w:sz="4" w:space="0" w:color="auto"/>
              <w:left w:val="single" w:sz="4" w:space="0" w:color="auto"/>
              <w:bottom w:val="nil"/>
            </w:tcBorders>
            <w:shd w:val="clear" w:color="auto" w:fill="auto"/>
            <w:noWrap/>
            <w:vAlign w:val="center"/>
            <w:hideMark/>
          </w:tcPr>
          <w:p w14:paraId="1D973913"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2188</w:t>
            </w:r>
          </w:p>
        </w:tc>
      </w:tr>
      <w:tr w:rsidR="00477EEF" w:rsidRPr="007C4CBD" w14:paraId="7DD02EAF" w14:textId="77777777" w:rsidTr="008F2696">
        <w:trPr>
          <w:trHeight w:val="80"/>
          <w:jc w:val="center"/>
        </w:trPr>
        <w:tc>
          <w:tcPr>
            <w:tcW w:w="1692" w:type="dxa"/>
            <w:vMerge/>
            <w:tcBorders>
              <w:top w:val="nil"/>
              <w:bottom w:val="double" w:sz="4" w:space="0" w:color="auto"/>
              <w:right w:val="double" w:sz="4" w:space="0" w:color="auto"/>
            </w:tcBorders>
            <w:vAlign w:val="center"/>
            <w:hideMark/>
          </w:tcPr>
          <w:p w14:paraId="26B5F3C6" w14:textId="77777777" w:rsidR="00477EEF" w:rsidRPr="007C4CBD" w:rsidRDefault="00477EEF" w:rsidP="00EF7ED3">
            <w:pPr>
              <w:spacing w:after="0" w:line="240" w:lineRule="auto"/>
              <w:rPr>
                <w:rFonts w:ascii="Times New Roman" w:eastAsia="Times New Roman" w:hAnsi="Times New Roman" w:cs="Times New Roman"/>
                <w:color w:val="000000" w:themeColor="text1"/>
                <w:lang w:eastAsia="en-CA"/>
              </w:rPr>
            </w:pPr>
          </w:p>
        </w:tc>
        <w:tc>
          <w:tcPr>
            <w:tcW w:w="1088" w:type="dxa"/>
            <w:tcBorders>
              <w:top w:val="nil"/>
              <w:left w:val="double" w:sz="4" w:space="0" w:color="auto"/>
              <w:bottom w:val="double" w:sz="4" w:space="0" w:color="auto"/>
            </w:tcBorders>
            <w:shd w:val="clear" w:color="auto" w:fill="auto"/>
            <w:noWrap/>
            <w:vAlign w:val="center"/>
            <w:hideMark/>
          </w:tcPr>
          <w:p w14:paraId="2D55BB8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(25.5%)</w:t>
            </w:r>
          </w:p>
        </w:tc>
        <w:tc>
          <w:tcPr>
            <w:tcW w:w="1178" w:type="dxa"/>
            <w:tcBorders>
              <w:top w:val="nil"/>
              <w:bottom w:val="double" w:sz="4" w:space="0" w:color="auto"/>
              <w:right w:val="single" w:sz="4" w:space="0" w:color="auto"/>
            </w:tcBorders>
            <w:shd w:val="clear" w:color="auto" w:fill="auto"/>
            <w:noWrap/>
            <w:vAlign w:val="center"/>
            <w:hideMark/>
          </w:tcPr>
          <w:p w14:paraId="4D0850F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(28.6%)</w:t>
            </w:r>
          </w:p>
        </w:tc>
        <w:tc>
          <w:tcPr>
            <w:tcW w:w="1389" w:type="dxa"/>
            <w:tcBorders>
              <w:top w:val="nil"/>
              <w:left w:val="single" w:sz="4" w:space="0" w:color="auto"/>
              <w:bottom w:val="double" w:sz="4" w:space="0" w:color="auto"/>
            </w:tcBorders>
            <w:shd w:val="clear" w:color="auto" w:fill="auto"/>
            <w:noWrap/>
            <w:vAlign w:val="center"/>
            <w:hideMark/>
          </w:tcPr>
          <w:p w14:paraId="5317A1B2"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(44.6%)</w:t>
            </w:r>
          </w:p>
        </w:tc>
        <w:tc>
          <w:tcPr>
            <w:tcW w:w="1936" w:type="dxa"/>
            <w:tcBorders>
              <w:top w:val="nil"/>
              <w:bottom w:val="double" w:sz="4" w:space="0" w:color="auto"/>
            </w:tcBorders>
            <w:shd w:val="clear" w:color="auto" w:fill="auto"/>
            <w:noWrap/>
            <w:vAlign w:val="center"/>
            <w:hideMark/>
          </w:tcPr>
          <w:p w14:paraId="4CA314D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(24.8%)</w:t>
            </w:r>
          </w:p>
        </w:tc>
        <w:tc>
          <w:tcPr>
            <w:tcW w:w="1268" w:type="dxa"/>
            <w:tcBorders>
              <w:top w:val="nil"/>
              <w:bottom w:val="double" w:sz="4" w:space="0" w:color="auto"/>
              <w:right w:val="single" w:sz="4" w:space="0" w:color="auto"/>
            </w:tcBorders>
            <w:shd w:val="clear" w:color="auto" w:fill="auto"/>
            <w:noWrap/>
            <w:vAlign w:val="center"/>
            <w:hideMark/>
          </w:tcPr>
          <w:p w14:paraId="27623FA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(15.6%)</w:t>
            </w:r>
          </w:p>
        </w:tc>
        <w:tc>
          <w:tcPr>
            <w:tcW w:w="1066" w:type="dxa"/>
            <w:tcBorders>
              <w:top w:val="nil"/>
              <w:left w:val="single" w:sz="4" w:space="0" w:color="auto"/>
              <w:bottom w:val="double" w:sz="4" w:space="0" w:color="auto"/>
            </w:tcBorders>
            <w:shd w:val="clear" w:color="auto" w:fill="auto"/>
            <w:noWrap/>
            <w:vAlign w:val="center"/>
            <w:hideMark/>
          </w:tcPr>
          <w:p w14:paraId="7F3116E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(24.1%)</w:t>
            </w:r>
          </w:p>
        </w:tc>
        <w:tc>
          <w:tcPr>
            <w:tcW w:w="1258" w:type="dxa"/>
            <w:tcBorders>
              <w:top w:val="nil"/>
              <w:bottom w:val="double" w:sz="4" w:space="0" w:color="auto"/>
              <w:right w:val="single" w:sz="4" w:space="0" w:color="auto"/>
            </w:tcBorders>
            <w:shd w:val="clear" w:color="auto" w:fill="auto"/>
            <w:noWrap/>
            <w:vAlign w:val="center"/>
            <w:hideMark/>
          </w:tcPr>
          <w:p w14:paraId="194873F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(32.3%)</w:t>
            </w:r>
          </w:p>
        </w:tc>
        <w:tc>
          <w:tcPr>
            <w:tcW w:w="891" w:type="dxa"/>
            <w:tcBorders>
              <w:top w:val="nil"/>
              <w:left w:val="single" w:sz="4" w:space="0" w:color="auto"/>
              <w:bottom w:val="double" w:sz="4" w:space="0" w:color="auto"/>
            </w:tcBorders>
            <w:shd w:val="clear" w:color="auto" w:fill="auto"/>
            <w:noWrap/>
            <w:vAlign w:val="center"/>
            <w:hideMark/>
          </w:tcPr>
          <w:p w14:paraId="0B956855"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(27.0%)</w:t>
            </w:r>
          </w:p>
        </w:tc>
      </w:tr>
      <w:tr w:rsidR="00477EEF" w:rsidRPr="007C4CBD" w14:paraId="60DC57D5" w14:textId="77777777" w:rsidTr="008F2696">
        <w:trPr>
          <w:trHeight w:val="50"/>
          <w:jc w:val="center"/>
        </w:trPr>
        <w:tc>
          <w:tcPr>
            <w:tcW w:w="1692" w:type="dxa"/>
            <w:tcBorders>
              <w:top w:val="double" w:sz="4" w:space="0" w:color="auto"/>
              <w:bottom w:val="nil"/>
              <w:right w:val="double" w:sz="4" w:space="0" w:color="auto"/>
            </w:tcBorders>
            <w:shd w:val="clear" w:color="auto" w:fill="auto"/>
            <w:vAlign w:val="center"/>
            <w:hideMark/>
          </w:tcPr>
          <w:p w14:paraId="369BFD6A"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Total</w:t>
            </w:r>
          </w:p>
        </w:tc>
        <w:tc>
          <w:tcPr>
            <w:tcW w:w="1088" w:type="dxa"/>
            <w:tcBorders>
              <w:top w:val="double" w:sz="4" w:space="0" w:color="auto"/>
              <w:left w:val="double" w:sz="4" w:space="0" w:color="auto"/>
            </w:tcBorders>
            <w:shd w:val="clear" w:color="auto" w:fill="auto"/>
            <w:noWrap/>
            <w:vAlign w:val="center"/>
            <w:hideMark/>
          </w:tcPr>
          <w:p w14:paraId="19559F8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4090</w:t>
            </w:r>
          </w:p>
        </w:tc>
        <w:tc>
          <w:tcPr>
            <w:tcW w:w="1178" w:type="dxa"/>
            <w:tcBorders>
              <w:top w:val="double" w:sz="4" w:space="0" w:color="auto"/>
              <w:bottom w:val="nil"/>
              <w:right w:val="single" w:sz="4" w:space="0" w:color="auto"/>
            </w:tcBorders>
            <w:shd w:val="clear" w:color="auto" w:fill="auto"/>
            <w:noWrap/>
            <w:vAlign w:val="center"/>
            <w:hideMark/>
          </w:tcPr>
          <w:p w14:paraId="04D4E318"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4008</w:t>
            </w:r>
          </w:p>
        </w:tc>
        <w:tc>
          <w:tcPr>
            <w:tcW w:w="1389" w:type="dxa"/>
            <w:tcBorders>
              <w:top w:val="double" w:sz="4" w:space="0" w:color="auto"/>
              <w:left w:val="single" w:sz="4" w:space="0" w:color="auto"/>
            </w:tcBorders>
            <w:shd w:val="clear" w:color="auto" w:fill="auto"/>
            <w:noWrap/>
            <w:vAlign w:val="center"/>
            <w:hideMark/>
          </w:tcPr>
          <w:p w14:paraId="7618D147"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1490</w:t>
            </w:r>
          </w:p>
        </w:tc>
        <w:tc>
          <w:tcPr>
            <w:tcW w:w="1936" w:type="dxa"/>
            <w:tcBorders>
              <w:top w:val="double" w:sz="4" w:space="0" w:color="auto"/>
            </w:tcBorders>
            <w:shd w:val="clear" w:color="auto" w:fill="auto"/>
            <w:noWrap/>
            <w:vAlign w:val="center"/>
            <w:hideMark/>
          </w:tcPr>
          <w:p w14:paraId="31218E8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5374</w:t>
            </w:r>
          </w:p>
        </w:tc>
        <w:tc>
          <w:tcPr>
            <w:tcW w:w="1268" w:type="dxa"/>
            <w:tcBorders>
              <w:top w:val="double" w:sz="4" w:space="0" w:color="auto"/>
              <w:bottom w:val="nil"/>
              <w:right w:val="single" w:sz="4" w:space="0" w:color="auto"/>
            </w:tcBorders>
            <w:shd w:val="clear" w:color="auto" w:fill="auto"/>
            <w:noWrap/>
            <w:vAlign w:val="center"/>
            <w:hideMark/>
          </w:tcPr>
          <w:p w14:paraId="6F657CB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1234</w:t>
            </w:r>
          </w:p>
        </w:tc>
        <w:tc>
          <w:tcPr>
            <w:tcW w:w="1066" w:type="dxa"/>
            <w:tcBorders>
              <w:top w:val="double" w:sz="4" w:space="0" w:color="auto"/>
              <w:left w:val="single" w:sz="4" w:space="0" w:color="auto"/>
            </w:tcBorders>
            <w:shd w:val="clear" w:color="auto" w:fill="auto"/>
            <w:noWrap/>
            <w:vAlign w:val="center"/>
            <w:hideMark/>
          </w:tcPr>
          <w:p w14:paraId="236EC17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5214</w:t>
            </w:r>
          </w:p>
        </w:tc>
        <w:tc>
          <w:tcPr>
            <w:tcW w:w="1258" w:type="dxa"/>
            <w:tcBorders>
              <w:top w:val="double" w:sz="4" w:space="0" w:color="auto"/>
              <w:bottom w:val="nil"/>
              <w:right w:val="single" w:sz="4" w:space="0" w:color="auto"/>
            </w:tcBorders>
            <w:shd w:val="clear" w:color="auto" w:fill="auto"/>
            <w:noWrap/>
            <w:vAlign w:val="center"/>
            <w:hideMark/>
          </w:tcPr>
          <w:p w14:paraId="6AFFC5D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2884</w:t>
            </w:r>
          </w:p>
        </w:tc>
        <w:tc>
          <w:tcPr>
            <w:tcW w:w="891" w:type="dxa"/>
            <w:tcBorders>
              <w:top w:val="double" w:sz="4" w:space="0" w:color="auto"/>
              <w:left w:val="single" w:sz="4" w:space="0" w:color="auto"/>
            </w:tcBorders>
            <w:shd w:val="clear" w:color="auto" w:fill="auto"/>
            <w:noWrap/>
            <w:vAlign w:val="center"/>
            <w:hideMark/>
          </w:tcPr>
          <w:p w14:paraId="7154E4D9"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8098</w:t>
            </w:r>
          </w:p>
        </w:tc>
      </w:tr>
      <w:tr w:rsidR="00477EEF" w:rsidRPr="007C4CBD" w14:paraId="12B68BEF" w14:textId="77777777" w:rsidTr="008F2696">
        <w:trPr>
          <w:trHeight w:val="80"/>
          <w:jc w:val="center"/>
        </w:trPr>
        <w:tc>
          <w:tcPr>
            <w:tcW w:w="1692" w:type="dxa"/>
            <w:tcBorders>
              <w:top w:val="nil"/>
              <w:bottom w:val="double" w:sz="4" w:space="0" w:color="auto"/>
              <w:right w:val="double" w:sz="4" w:space="0" w:color="auto"/>
            </w:tcBorders>
            <w:shd w:val="clear" w:color="auto" w:fill="auto"/>
            <w:noWrap/>
            <w:vAlign w:val="center"/>
            <w:hideMark/>
          </w:tcPr>
          <w:p w14:paraId="00228217" w14:textId="77777777" w:rsidR="00477EEF" w:rsidRPr="007C4CBD" w:rsidRDefault="00477EEF" w:rsidP="00EF7ED3">
            <w:pPr>
              <w:spacing w:after="0" w:line="240" w:lineRule="auto"/>
              <w:rPr>
                <w:rFonts w:ascii="Times New Roman" w:eastAsia="Times New Roman" w:hAnsi="Times New Roman" w:cs="Times New Roman"/>
                <w:b/>
                <w:color w:val="000000" w:themeColor="text1"/>
                <w:lang w:eastAsia="en-CA"/>
              </w:rPr>
            </w:pPr>
            <w:r w:rsidRPr="007C4CBD">
              <w:rPr>
                <w:rFonts w:ascii="Times New Roman" w:eastAsia="Times New Roman" w:hAnsi="Times New Roman" w:cs="Times New Roman"/>
                <w:b/>
                <w:color w:val="000000" w:themeColor="text1"/>
                <w:lang w:eastAsia="en-CA"/>
              </w:rPr>
              <w:t>(%)</w:t>
            </w:r>
          </w:p>
        </w:tc>
        <w:tc>
          <w:tcPr>
            <w:tcW w:w="1088" w:type="dxa"/>
            <w:tcBorders>
              <w:left w:val="double" w:sz="4" w:space="0" w:color="auto"/>
              <w:bottom w:val="double" w:sz="4" w:space="0" w:color="auto"/>
            </w:tcBorders>
            <w:shd w:val="clear" w:color="auto" w:fill="auto"/>
            <w:noWrap/>
            <w:vAlign w:val="center"/>
            <w:hideMark/>
          </w:tcPr>
          <w:p w14:paraId="46E55B8F"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(50.5%)</w:t>
            </w:r>
          </w:p>
        </w:tc>
        <w:tc>
          <w:tcPr>
            <w:tcW w:w="1178" w:type="dxa"/>
            <w:tcBorders>
              <w:top w:val="nil"/>
              <w:bottom w:val="double" w:sz="4" w:space="0" w:color="auto"/>
              <w:right w:val="single" w:sz="4" w:space="0" w:color="auto"/>
            </w:tcBorders>
            <w:shd w:val="clear" w:color="auto" w:fill="auto"/>
            <w:noWrap/>
            <w:vAlign w:val="center"/>
            <w:hideMark/>
          </w:tcPr>
          <w:p w14:paraId="67F6676C"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w:t>
            </w:r>
            <w:r w:rsidR="00CB0BD5">
              <w:rPr>
                <w:rFonts w:ascii="Times New Roman" w:eastAsia="Times New Roman" w:hAnsi="Times New Roman" w:cs="Times New Roman"/>
                <w:color w:val="000000" w:themeColor="text1"/>
                <w:lang w:eastAsia="en-CA"/>
              </w:rPr>
              <w:t>49.</w:t>
            </w:r>
            <w:r w:rsidRPr="007C4CBD">
              <w:rPr>
                <w:rFonts w:ascii="Times New Roman" w:eastAsia="Times New Roman" w:hAnsi="Times New Roman" w:cs="Times New Roman"/>
                <w:color w:val="000000" w:themeColor="text1"/>
                <w:lang w:eastAsia="en-CA"/>
              </w:rPr>
              <w:t>5%)</w:t>
            </w:r>
          </w:p>
        </w:tc>
        <w:tc>
          <w:tcPr>
            <w:tcW w:w="1389" w:type="dxa"/>
            <w:tcBorders>
              <w:left w:val="single" w:sz="4" w:space="0" w:color="auto"/>
              <w:bottom w:val="double" w:sz="4" w:space="0" w:color="auto"/>
            </w:tcBorders>
            <w:shd w:val="clear" w:color="auto" w:fill="auto"/>
            <w:noWrap/>
            <w:vAlign w:val="center"/>
            <w:hideMark/>
          </w:tcPr>
          <w:p w14:paraId="72EA86B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(18.4%)</w:t>
            </w:r>
          </w:p>
        </w:tc>
        <w:tc>
          <w:tcPr>
            <w:tcW w:w="1936" w:type="dxa"/>
            <w:tcBorders>
              <w:bottom w:val="double" w:sz="4" w:space="0" w:color="auto"/>
            </w:tcBorders>
            <w:shd w:val="clear" w:color="auto" w:fill="auto"/>
            <w:noWrap/>
            <w:vAlign w:val="center"/>
            <w:hideMark/>
          </w:tcPr>
          <w:p w14:paraId="2A3F8E60"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(66.4%)</w:t>
            </w:r>
          </w:p>
        </w:tc>
        <w:tc>
          <w:tcPr>
            <w:tcW w:w="1268" w:type="dxa"/>
            <w:tcBorders>
              <w:top w:val="nil"/>
              <w:bottom w:val="double" w:sz="4" w:space="0" w:color="auto"/>
              <w:right w:val="single" w:sz="4" w:space="0" w:color="auto"/>
            </w:tcBorders>
            <w:shd w:val="clear" w:color="auto" w:fill="auto"/>
            <w:noWrap/>
            <w:vAlign w:val="center"/>
            <w:hideMark/>
          </w:tcPr>
          <w:p w14:paraId="6345B5A4"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(15.2%)</w:t>
            </w:r>
          </w:p>
        </w:tc>
        <w:tc>
          <w:tcPr>
            <w:tcW w:w="1066" w:type="dxa"/>
            <w:tcBorders>
              <w:left w:val="single" w:sz="4" w:space="0" w:color="auto"/>
              <w:bottom w:val="double" w:sz="4" w:space="0" w:color="auto"/>
            </w:tcBorders>
            <w:shd w:val="clear" w:color="auto" w:fill="auto"/>
            <w:noWrap/>
            <w:vAlign w:val="center"/>
            <w:hideMark/>
          </w:tcPr>
          <w:p w14:paraId="04563A56"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(64.4%)</w:t>
            </w:r>
          </w:p>
        </w:tc>
        <w:tc>
          <w:tcPr>
            <w:tcW w:w="1258" w:type="dxa"/>
            <w:tcBorders>
              <w:top w:val="nil"/>
              <w:bottom w:val="double" w:sz="4" w:space="0" w:color="auto"/>
              <w:right w:val="single" w:sz="4" w:space="0" w:color="auto"/>
            </w:tcBorders>
            <w:shd w:val="clear" w:color="auto" w:fill="auto"/>
            <w:noWrap/>
            <w:vAlign w:val="center"/>
            <w:hideMark/>
          </w:tcPr>
          <w:p w14:paraId="7B089BFA"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(35.6%)</w:t>
            </w:r>
          </w:p>
        </w:tc>
        <w:tc>
          <w:tcPr>
            <w:tcW w:w="891" w:type="dxa"/>
            <w:tcBorders>
              <w:left w:val="single" w:sz="4" w:space="0" w:color="auto"/>
              <w:bottom w:val="double" w:sz="4" w:space="0" w:color="auto"/>
            </w:tcBorders>
            <w:shd w:val="clear" w:color="auto" w:fill="auto"/>
            <w:noWrap/>
            <w:vAlign w:val="center"/>
            <w:hideMark/>
          </w:tcPr>
          <w:p w14:paraId="1454C281" w14:textId="77777777" w:rsidR="00477EEF" w:rsidRPr="007C4CBD" w:rsidRDefault="00477EEF" w:rsidP="00EF7ED3">
            <w:pPr>
              <w:spacing w:after="0" w:line="240" w:lineRule="auto"/>
              <w:jc w:val="center"/>
              <w:rPr>
                <w:rFonts w:ascii="Times New Roman" w:eastAsia="Times New Roman" w:hAnsi="Times New Roman" w:cs="Times New Roman"/>
                <w:color w:val="000000" w:themeColor="text1"/>
                <w:lang w:eastAsia="en-CA"/>
              </w:rPr>
            </w:pPr>
            <w:r w:rsidRPr="007C4CBD">
              <w:rPr>
                <w:rFonts w:ascii="Times New Roman" w:eastAsia="Times New Roman" w:hAnsi="Times New Roman" w:cs="Times New Roman"/>
                <w:color w:val="000000" w:themeColor="text1"/>
                <w:lang w:eastAsia="en-CA"/>
              </w:rPr>
              <w:t>(100.0%)</w:t>
            </w:r>
          </w:p>
        </w:tc>
      </w:tr>
    </w:tbl>
    <w:p w14:paraId="002304BA" w14:textId="77777777" w:rsidR="00E1662E" w:rsidRPr="007C4CBD" w:rsidRDefault="00E1662E" w:rsidP="00EF7ED3">
      <w:pPr>
        <w:spacing w:line="240" w:lineRule="auto"/>
        <w:rPr>
          <w:rFonts w:ascii="Times New Roman" w:hAnsi="Times New Roman" w:cs="Times New Roman"/>
          <w:color w:val="000000" w:themeColor="text1"/>
          <w:sz w:val="24"/>
          <w:szCs w:val="24"/>
        </w:rPr>
      </w:pPr>
      <w:r w:rsidRPr="007C4CBD">
        <w:rPr>
          <w:rFonts w:ascii="Times New Roman" w:hAnsi="Times New Roman" w:cs="Times New Roman"/>
          <w:color w:val="000000" w:themeColor="text1"/>
          <w:sz w:val="24"/>
          <w:szCs w:val="24"/>
        </w:rPr>
        <w:br w:type="page"/>
      </w:r>
    </w:p>
    <w:p w14:paraId="7FA8F4B9" w14:textId="347E5410" w:rsidR="007F563E" w:rsidRPr="00F35DEE" w:rsidRDefault="007F563E" w:rsidP="00EF7ED3">
      <w:pPr>
        <w:pStyle w:val="Standard"/>
        <w:spacing w:after="0" w:line="240" w:lineRule="auto"/>
        <w:jc w:val="center"/>
        <w:rPr>
          <w:rFonts w:ascii="Times New Roman" w:hAnsi="Times New Roman" w:cs="Times New Roman"/>
          <w:b/>
          <w:color w:val="000000" w:themeColor="text1"/>
          <w:sz w:val="24"/>
          <w:szCs w:val="24"/>
        </w:rPr>
      </w:pPr>
      <w:r w:rsidRPr="00F35DEE">
        <w:rPr>
          <w:rFonts w:ascii="Times New Roman" w:hAnsi="Times New Roman" w:cs="Times New Roman"/>
          <w:b/>
          <w:color w:val="000000" w:themeColor="text1"/>
          <w:sz w:val="24"/>
          <w:szCs w:val="24"/>
        </w:rPr>
        <w:lastRenderedPageBreak/>
        <w:t>Table 3 Estimation Results (N=</w:t>
      </w:r>
      <w:r w:rsidR="007E4C0C" w:rsidRPr="00F35DEE">
        <w:rPr>
          <w:rFonts w:ascii="Times New Roman" w:hAnsi="Times New Roman" w:cs="Times New Roman"/>
          <w:b/>
          <w:color w:val="000000" w:themeColor="text1"/>
          <w:sz w:val="24"/>
          <w:szCs w:val="24"/>
        </w:rPr>
        <w:t>378</w:t>
      </w:r>
      <w:r w:rsidR="00B11F2E" w:rsidRPr="00F35DEE">
        <w:rPr>
          <w:rFonts w:ascii="Times New Roman" w:hAnsi="Times New Roman" w:cs="Times New Roman"/>
          <w:b/>
          <w:color w:val="000000" w:themeColor="text1"/>
          <w:sz w:val="24"/>
          <w:szCs w:val="24"/>
        </w:rPr>
        <w:t xml:space="preserve"> individuals and </w:t>
      </w:r>
      <w:r w:rsidRPr="00F35DEE">
        <w:rPr>
          <w:rFonts w:ascii="Times New Roman" w:hAnsi="Times New Roman" w:cs="Times New Roman"/>
          <w:b/>
          <w:color w:val="000000" w:themeColor="text1"/>
          <w:sz w:val="24"/>
          <w:szCs w:val="24"/>
        </w:rPr>
        <w:t>8098</w:t>
      </w:r>
      <w:r w:rsidR="00B11F2E" w:rsidRPr="00F35DEE">
        <w:rPr>
          <w:rFonts w:ascii="Times New Roman" w:hAnsi="Times New Roman" w:cs="Times New Roman"/>
          <w:b/>
          <w:color w:val="000000" w:themeColor="text1"/>
          <w:sz w:val="24"/>
          <w:szCs w:val="24"/>
        </w:rPr>
        <w:t xml:space="preserve"> records</w:t>
      </w:r>
      <w:r w:rsidRPr="00F35DEE">
        <w:rPr>
          <w:rFonts w:ascii="Times New Roman" w:hAnsi="Times New Roman" w:cs="Times New Roman"/>
          <w:b/>
          <w:color w:val="000000" w:themeColor="text1"/>
          <w:sz w:val="24"/>
          <w:szCs w:val="24"/>
        </w:rPr>
        <w:t>)</w:t>
      </w:r>
    </w:p>
    <w:tbl>
      <w:tblPr>
        <w:tblW w:w="12841" w:type="dxa"/>
        <w:jc w:val="center"/>
        <w:tblBorders>
          <w:top w:val="double" w:sz="4" w:space="0" w:color="auto"/>
          <w:left w:val="double" w:sz="4" w:space="0" w:color="auto"/>
          <w:bottom w:val="double" w:sz="4" w:space="0" w:color="auto"/>
          <w:right w:val="double" w:sz="4" w:space="0" w:color="auto"/>
        </w:tblBorders>
        <w:tblCellMar>
          <w:left w:w="72" w:type="dxa"/>
          <w:right w:w="72" w:type="dxa"/>
        </w:tblCellMar>
        <w:tblLook w:val="04A0" w:firstRow="1" w:lastRow="0" w:firstColumn="1" w:lastColumn="0" w:noHBand="0" w:noVBand="1"/>
      </w:tblPr>
      <w:tblGrid>
        <w:gridCol w:w="150"/>
        <w:gridCol w:w="150"/>
        <w:gridCol w:w="2833"/>
        <w:gridCol w:w="963"/>
        <w:gridCol w:w="905"/>
        <w:gridCol w:w="963"/>
        <w:gridCol w:w="963"/>
        <w:gridCol w:w="876"/>
        <w:gridCol w:w="967"/>
        <w:gridCol w:w="888"/>
        <w:gridCol w:w="1345"/>
        <w:gridCol w:w="915"/>
        <w:gridCol w:w="923"/>
      </w:tblGrid>
      <w:tr w:rsidR="007F563E" w:rsidRPr="007C4CBD" w14:paraId="77832F66" w14:textId="77777777" w:rsidTr="00637CF1">
        <w:trPr>
          <w:trHeight w:val="285"/>
          <w:jc w:val="center"/>
        </w:trPr>
        <w:tc>
          <w:tcPr>
            <w:tcW w:w="3133" w:type="dxa"/>
            <w:gridSpan w:val="3"/>
            <w:vMerge w:val="restart"/>
            <w:tcBorders>
              <w:top w:val="double" w:sz="4" w:space="0" w:color="auto"/>
              <w:left w:val="double" w:sz="4" w:space="0" w:color="auto"/>
              <w:bottom w:val="double" w:sz="4" w:space="0" w:color="auto"/>
              <w:right w:val="double" w:sz="4" w:space="0" w:color="auto"/>
            </w:tcBorders>
            <w:vAlign w:val="center"/>
            <w:hideMark/>
          </w:tcPr>
          <w:p w14:paraId="0FC163B5" w14:textId="77777777" w:rsidR="007F563E" w:rsidRPr="007C4CBD" w:rsidRDefault="007F563E" w:rsidP="00EF7ED3">
            <w:pPr>
              <w:spacing w:after="0" w:line="240" w:lineRule="auto"/>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Variables</w:t>
            </w:r>
          </w:p>
        </w:tc>
        <w:tc>
          <w:tcPr>
            <w:tcW w:w="1868" w:type="dxa"/>
            <w:gridSpan w:val="2"/>
            <w:tcBorders>
              <w:top w:val="double" w:sz="4" w:space="0" w:color="auto"/>
              <w:left w:val="double" w:sz="4" w:space="0" w:color="auto"/>
              <w:bottom w:val="nil"/>
              <w:right w:val="double" w:sz="4" w:space="0" w:color="auto"/>
            </w:tcBorders>
            <w:vAlign w:val="center"/>
            <w:hideMark/>
          </w:tcPr>
          <w:p w14:paraId="091ACC08" w14:textId="77777777" w:rsidR="007F563E" w:rsidRPr="007C4CBD" w:rsidRDefault="007F563E" w:rsidP="00EF7ED3">
            <w:pPr>
              <w:pBdr>
                <w:bottom w:val="single" w:sz="8" w:space="1" w:color="auto"/>
              </w:pBdr>
              <w:spacing w:after="0" w:line="240" w:lineRule="auto"/>
              <w:jc w:val="center"/>
              <w:rPr>
                <w:rFonts w:ascii="Times New Roman" w:eastAsia="Times New Roman" w:hAnsi="Times New Roman" w:cs="Times New Roman"/>
                <w:i/>
                <w:color w:val="000000" w:themeColor="text1"/>
                <w:sz w:val="18"/>
                <w:szCs w:val="18"/>
              </w:rPr>
            </w:pPr>
            <w:r w:rsidRPr="007C4CBD">
              <w:rPr>
                <w:rFonts w:ascii="Times New Roman" w:eastAsia="Times New Roman" w:hAnsi="Times New Roman" w:cs="Times New Roman"/>
                <w:b/>
                <w:color w:val="000000" w:themeColor="text1"/>
                <w:sz w:val="18"/>
                <w:szCs w:val="18"/>
              </w:rPr>
              <w:t>Temporal Flexibility</w:t>
            </w:r>
          </w:p>
          <w:p w14:paraId="64120800" w14:textId="77777777" w:rsidR="007F563E" w:rsidRPr="007C4CBD" w:rsidRDefault="007F563E" w:rsidP="00EF7ED3">
            <w:pPr>
              <w:pBdr>
                <w:bottom w:val="single" w:sz="8" w:space="1" w:color="auto"/>
              </w:pBdr>
              <w:spacing w:after="0" w:line="240" w:lineRule="auto"/>
              <w:jc w:val="center"/>
              <w:rPr>
                <w:rFonts w:ascii="Times New Roman" w:eastAsia="Times New Roman" w:hAnsi="Times New Roman" w:cs="Times New Roman"/>
                <w:i/>
                <w:color w:val="000000" w:themeColor="text1"/>
                <w:sz w:val="18"/>
                <w:szCs w:val="18"/>
              </w:rPr>
            </w:pPr>
            <w:r w:rsidRPr="007C4CBD">
              <w:rPr>
                <w:rFonts w:ascii="Times New Roman" w:eastAsia="Times New Roman" w:hAnsi="Times New Roman" w:cs="Times New Roman"/>
                <w:i/>
                <w:color w:val="000000" w:themeColor="text1"/>
                <w:sz w:val="18"/>
                <w:szCs w:val="18"/>
              </w:rPr>
              <w:t>(Base: Routine)</w:t>
            </w:r>
          </w:p>
        </w:tc>
        <w:tc>
          <w:tcPr>
            <w:tcW w:w="1926" w:type="dxa"/>
            <w:gridSpan w:val="2"/>
            <w:tcBorders>
              <w:top w:val="double" w:sz="4" w:space="0" w:color="auto"/>
              <w:left w:val="double" w:sz="4" w:space="0" w:color="auto"/>
              <w:bottom w:val="nil"/>
              <w:right w:val="double" w:sz="4" w:space="0" w:color="auto"/>
            </w:tcBorders>
            <w:vAlign w:val="center"/>
            <w:hideMark/>
          </w:tcPr>
          <w:p w14:paraId="22C9D193" w14:textId="77777777" w:rsidR="007F563E" w:rsidRPr="007C4CBD" w:rsidRDefault="007F563E" w:rsidP="00EF7ED3">
            <w:pPr>
              <w:pBdr>
                <w:bottom w:val="single" w:sz="8" w:space="1" w:color="auto"/>
              </w:pBd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Spatial Flexibility</w:t>
            </w:r>
          </w:p>
          <w:p w14:paraId="3379CB9F" w14:textId="77777777" w:rsidR="007F563E" w:rsidRPr="007C4CBD" w:rsidRDefault="007F563E" w:rsidP="00EF7ED3">
            <w:pPr>
              <w:pBdr>
                <w:bottom w:val="single" w:sz="8" w:space="1" w:color="auto"/>
              </w:pBd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i/>
                <w:color w:val="000000" w:themeColor="text1"/>
                <w:sz w:val="18"/>
                <w:szCs w:val="18"/>
              </w:rPr>
              <w:t>(Base: Routine)</w:t>
            </w:r>
          </w:p>
        </w:tc>
        <w:tc>
          <w:tcPr>
            <w:tcW w:w="4991" w:type="dxa"/>
            <w:gridSpan w:val="5"/>
            <w:tcBorders>
              <w:top w:val="double" w:sz="4" w:space="0" w:color="auto"/>
              <w:left w:val="double" w:sz="4" w:space="0" w:color="auto"/>
              <w:bottom w:val="nil"/>
              <w:right w:val="double" w:sz="4" w:space="0" w:color="auto"/>
            </w:tcBorders>
            <w:noWrap/>
            <w:vAlign w:val="center"/>
            <w:hideMark/>
          </w:tcPr>
          <w:p w14:paraId="628556B8" w14:textId="77777777" w:rsidR="007F563E" w:rsidRPr="007C4CBD" w:rsidRDefault="007F563E" w:rsidP="00EF7ED3">
            <w:pPr>
              <w:pBdr>
                <w:bottom w:val="single" w:sz="8" w:space="1" w:color="auto"/>
              </w:pBd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 xml:space="preserve">Vehicle Type </w:t>
            </w:r>
          </w:p>
          <w:p w14:paraId="305CC762" w14:textId="77777777" w:rsidR="007F563E" w:rsidRPr="007C4CBD" w:rsidRDefault="007F563E" w:rsidP="00EF7ED3">
            <w:pPr>
              <w:pBdr>
                <w:bottom w:val="single" w:sz="8" w:space="1" w:color="auto"/>
              </w:pBd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i/>
                <w:color w:val="000000" w:themeColor="text1"/>
                <w:sz w:val="18"/>
                <w:szCs w:val="18"/>
              </w:rPr>
              <w:t>(Base: Walk, bike and transit)</w:t>
            </w:r>
          </w:p>
        </w:tc>
        <w:tc>
          <w:tcPr>
            <w:tcW w:w="923" w:type="dxa"/>
            <w:vMerge w:val="restart"/>
            <w:tcBorders>
              <w:top w:val="double" w:sz="4" w:space="0" w:color="auto"/>
              <w:left w:val="double" w:sz="4" w:space="0" w:color="auto"/>
              <w:bottom w:val="double" w:sz="4" w:space="0" w:color="auto"/>
              <w:right w:val="double" w:sz="4" w:space="0" w:color="auto"/>
            </w:tcBorders>
            <w:noWrap/>
            <w:vAlign w:val="center"/>
            <w:hideMark/>
          </w:tcPr>
          <w:p w14:paraId="7259BBB6"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Primary Driver</w:t>
            </w:r>
          </w:p>
        </w:tc>
      </w:tr>
      <w:tr w:rsidR="007F563E" w:rsidRPr="007C4CBD" w14:paraId="65E1F2D8" w14:textId="77777777" w:rsidTr="00637CF1">
        <w:trPr>
          <w:trHeight w:val="50"/>
          <w:jc w:val="center"/>
        </w:trPr>
        <w:tc>
          <w:tcPr>
            <w:tcW w:w="0" w:type="auto"/>
            <w:gridSpan w:val="3"/>
            <w:vMerge/>
            <w:tcBorders>
              <w:top w:val="double" w:sz="4" w:space="0" w:color="auto"/>
              <w:left w:val="double" w:sz="4" w:space="0" w:color="auto"/>
              <w:bottom w:val="double" w:sz="4" w:space="0" w:color="auto"/>
              <w:right w:val="double" w:sz="4" w:space="0" w:color="auto"/>
            </w:tcBorders>
            <w:vAlign w:val="center"/>
            <w:hideMark/>
          </w:tcPr>
          <w:p w14:paraId="7EBE46AD" w14:textId="77777777" w:rsidR="007F563E" w:rsidRPr="007C4CBD" w:rsidRDefault="007F563E" w:rsidP="00EF7ED3">
            <w:pPr>
              <w:spacing w:after="0" w:line="240" w:lineRule="auto"/>
              <w:rPr>
                <w:rFonts w:ascii="Times New Roman" w:eastAsia="Times New Roman" w:hAnsi="Times New Roman" w:cs="Times New Roman"/>
                <w:b/>
                <w:color w:val="000000" w:themeColor="text1"/>
                <w:sz w:val="18"/>
                <w:szCs w:val="18"/>
              </w:rPr>
            </w:pPr>
          </w:p>
        </w:tc>
        <w:tc>
          <w:tcPr>
            <w:tcW w:w="963" w:type="dxa"/>
            <w:tcBorders>
              <w:top w:val="nil"/>
              <w:left w:val="double" w:sz="4" w:space="0" w:color="auto"/>
              <w:bottom w:val="double" w:sz="4" w:space="0" w:color="auto"/>
              <w:right w:val="dotted" w:sz="4" w:space="0" w:color="auto"/>
            </w:tcBorders>
            <w:noWrap/>
            <w:vAlign w:val="center"/>
            <w:hideMark/>
          </w:tcPr>
          <w:p w14:paraId="64AA46F8"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Planned</w:t>
            </w:r>
          </w:p>
        </w:tc>
        <w:tc>
          <w:tcPr>
            <w:tcW w:w="905" w:type="dxa"/>
            <w:tcBorders>
              <w:top w:val="nil"/>
              <w:left w:val="dotted" w:sz="4" w:space="0" w:color="auto"/>
              <w:bottom w:val="double" w:sz="4" w:space="0" w:color="auto"/>
              <w:right w:val="double" w:sz="4" w:space="0" w:color="auto"/>
            </w:tcBorders>
            <w:noWrap/>
            <w:vAlign w:val="center"/>
            <w:hideMark/>
          </w:tcPr>
          <w:p w14:paraId="73717620"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Impulsive</w:t>
            </w:r>
          </w:p>
        </w:tc>
        <w:tc>
          <w:tcPr>
            <w:tcW w:w="963" w:type="dxa"/>
            <w:tcBorders>
              <w:top w:val="nil"/>
              <w:left w:val="double" w:sz="4" w:space="0" w:color="auto"/>
              <w:bottom w:val="double" w:sz="4" w:space="0" w:color="auto"/>
              <w:right w:val="double" w:sz="4" w:space="0" w:color="auto"/>
            </w:tcBorders>
            <w:noWrap/>
            <w:vAlign w:val="center"/>
            <w:hideMark/>
          </w:tcPr>
          <w:p w14:paraId="62CDA841"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Planned</w:t>
            </w:r>
          </w:p>
        </w:tc>
        <w:tc>
          <w:tcPr>
            <w:tcW w:w="963" w:type="dxa"/>
            <w:tcBorders>
              <w:top w:val="nil"/>
              <w:left w:val="double" w:sz="4" w:space="0" w:color="auto"/>
              <w:bottom w:val="double" w:sz="4" w:space="0" w:color="auto"/>
              <w:right w:val="double" w:sz="4" w:space="0" w:color="auto"/>
            </w:tcBorders>
            <w:noWrap/>
            <w:vAlign w:val="center"/>
            <w:hideMark/>
          </w:tcPr>
          <w:p w14:paraId="06BC9E8F"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Impulsive</w:t>
            </w:r>
          </w:p>
        </w:tc>
        <w:tc>
          <w:tcPr>
            <w:tcW w:w="876" w:type="dxa"/>
            <w:tcBorders>
              <w:top w:val="nil"/>
              <w:left w:val="double" w:sz="4" w:space="0" w:color="auto"/>
              <w:bottom w:val="double" w:sz="4" w:space="0" w:color="auto"/>
              <w:right w:val="double" w:sz="4" w:space="0" w:color="auto"/>
            </w:tcBorders>
            <w:vAlign w:val="center"/>
            <w:hideMark/>
          </w:tcPr>
          <w:p w14:paraId="0D1B785E"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 xml:space="preserve">Compact </w:t>
            </w:r>
            <w:r w:rsidRPr="007C4CBD">
              <w:rPr>
                <w:rFonts w:ascii="Times New Roman" w:eastAsia="Times New Roman" w:hAnsi="Times New Roman" w:cs="Times New Roman"/>
                <w:b/>
                <w:color w:val="000000" w:themeColor="text1"/>
                <w:sz w:val="18"/>
                <w:szCs w:val="18"/>
              </w:rPr>
              <w:br/>
              <w:t>Sedan</w:t>
            </w:r>
          </w:p>
        </w:tc>
        <w:tc>
          <w:tcPr>
            <w:tcW w:w="967" w:type="dxa"/>
            <w:tcBorders>
              <w:top w:val="nil"/>
              <w:left w:val="double" w:sz="4" w:space="0" w:color="auto"/>
              <w:bottom w:val="double" w:sz="4" w:space="0" w:color="auto"/>
              <w:right w:val="double" w:sz="4" w:space="0" w:color="auto"/>
            </w:tcBorders>
            <w:vAlign w:val="center"/>
            <w:hideMark/>
          </w:tcPr>
          <w:p w14:paraId="71E56C43"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 xml:space="preserve">Large </w:t>
            </w:r>
            <w:r w:rsidRPr="007C4CBD">
              <w:rPr>
                <w:rFonts w:ascii="Times New Roman" w:eastAsia="Times New Roman" w:hAnsi="Times New Roman" w:cs="Times New Roman"/>
                <w:b/>
                <w:color w:val="000000" w:themeColor="text1"/>
                <w:sz w:val="18"/>
                <w:szCs w:val="18"/>
              </w:rPr>
              <w:br/>
              <w:t>Sedan</w:t>
            </w:r>
          </w:p>
        </w:tc>
        <w:tc>
          <w:tcPr>
            <w:tcW w:w="888" w:type="dxa"/>
            <w:tcBorders>
              <w:top w:val="nil"/>
              <w:left w:val="double" w:sz="4" w:space="0" w:color="auto"/>
              <w:bottom w:val="double" w:sz="4" w:space="0" w:color="auto"/>
              <w:right w:val="double" w:sz="4" w:space="0" w:color="auto"/>
            </w:tcBorders>
            <w:vAlign w:val="center"/>
            <w:hideMark/>
          </w:tcPr>
          <w:p w14:paraId="09773670"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 xml:space="preserve">Van/ </w:t>
            </w:r>
            <w:r w:rsidRPr="007C4CBD">
              <w:rPr>
                <w:rFonts w:ascii="Times New Roman" w:eastAsia="Times New Roman" w:hAnsi="Times New Roman" w:cs="Times New Roman"/>
                <w:b/>
                <w:color w:val="000000" w:themeColor="text1"/>
                <w:sz w:val="18"/>
                <w:szCs w:val="18"/>
              </w:rPr>
              <w:br/>
              <w:t>Minivan</w:t>
            </w:r>
          </w:p>
        </w:tc>
        <w:tc>
          <w:tcPr>
            <w:tcW w:w="1345" w:type="dxa"/>
            <w:tcBorders>
              <w:top w:val="nil"/>
              <w:left w:val="double" w:sz="4" w:space="0" w:color="auto"/>
              <w:bottom w:val="double" w:sz="4" w:space="0" w:color="auto"/>
              <w:right w:val="double" w:sz="4" w:space="0" w:color="auto"/>
            </w:tcBorders>
            <w:vAlign w:val="center"/>
            <w:hideMark/>
          </w:tcPr>
          <w:p w14:paraId="3D700FF9"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 xml:space="preserve">Sport Utility </w:t>
            </w:r>
            <w:r w:rsidRPr="007C4CBD">
              <w:rPr>
                <w:rFonts w:ascii="Times New Roman" w:eastAsia="Times New Roman" w:hAnsi="Times New Roman" w:cs="Times New Roman"/>
                <w:b/>
                <w:color w:val="000000" w:themeColor="text1"/>
                <w:sz w:val="18"/>
                <w:szCs w:val="18"/>
              </w:rPr>
              <w:br/>
              <w:t>Vehicle (SUV)</w:t>
            </w:r>
          </w:p>
        </w:tc>
        <w:tc>
          <w:tcPr>
            <w:tcW w:w="915" w:type="dxa"/>
            <w:tcBorders>
              <w:top w:val="nil"/>
              <w:left w:val="double" w:sz="4" w:space="0" w:color="auto"/>
              <w:bottom w:val="double" w:sz="4" w:space="0" w:color="auto"/>
              <w:right w:val="double" w:sz="4" w:space="0" w:color="auto"/>
            </w:tcBorders>
            <w:vAlign w:val="center"/>
            <w:hideMark/>
          </w:tcPr>
          <w:p w14:paraId="0F21A085" w14:textId="77777777" w:rsidR="007F563E" w:rsidRPr="007C4CBD" w:rsidRDefault="007F563E" w:rsidP="00EF7ED3">
            <w:pPr>
              <w:spacing w:after="0" w:line="240" w:lineRule="auto"/>
              <w:jc w:val="center"/>
              <w:rPr>
                <w:rFonts w:ascii="Times New Roman" w:eastAsia="Times New Roman" w:hAnsi="Times New Roman" w:cs="Times New Roman"/>
                <w:b/>
                <w:color w:val="000000" w:themeColor="text1"/>
                <w:sz w:val="18"/>
                <w:szCs w:val="18"/>
              </w:rPr>
            </w:pPr>
            <w:r w:rsidRPr="007C4CBD">
              <w:rPr>
                <w:rFonts w:ascii="Times New Roman" w:eastAsia="Times New Roman" w:hAnsi="Times New Roman" w:cs="Times New Roman"/>
                <w:b/>
                <w:color w:val="000000" w:themeColor="text1"/>
                <w:sz w:val="18"/>
                <w:szCs w:val="18"/>
              </w:rPr>
              <w:t xml:space="preserve">Pick-up/ </w:t>
            </w:r>
            <w:r w:rsidRPr="007C4CBD">
              <w:rPr>
                <w:rFonts w:ascii="Times New Roman" w:eastAsia="Times New Roman" w:hAnsi="Times New Roman" w:cs="Times New Roman"/>
                <w:b/>
                <w:color w:val="000000" w:themeColor="text1"/>
                <w:sz w:val="18"/>
                <w:szCs w:val="18"/>
              </w:rPr>
              <w:br/>
              <w:t>Trucks</w:t>
            </w:r>
          </w:p>
        </w:tc>
        <w:tc>
          <w:tcPr>
            <w:tcW w:w="0" w:type="auto"/>
            <w:vMerge/>
            <w:tcBorders>
              <w:top w:val="double" w:sz="4" w:space="0" w:color="auto"/>
              <w:left w:val="double" w:sz="4" w:space="0" w:color="auto"/>
              <w:bottom w:val="double" w:sz="4" w:space="0" w:color="auto"/>
              <w:right w:val="double" w:sz="4" w:space="0" w:color="auto"/>
            </w:tcBorders>
            <w:vAlign w:val="center"/>
            <w:hideMark/>
          </w:tcPr>
          <w:p w14:paraId="1817D8B9" w14:textId="77777777" w:rsidR="007F563E" w:rsidRPr="007C4CBD" w:rsidRDefault="007F563E" w:rsidP="00EF7ED3">
            <w:pPr>
              <w:spacing w:after="0" w:line="240" w:lineRule="auto"/>
              <w:rPr>
                <w:rFonts w:ascii="Times New Roman" w:eastAsia="Times New Roman" w:hAnsi="Times New Roman" w:cs="Times New Roman"/>
                <w:b/>
                <w:color w:val="000000" w:themeColor="text1"/>
                <w:sz w:val="18"/>
                <w:szCs w:val="18"/>
              </w:rPr>
            </w:pPr>
          </w:p>
        </w:tc>
      </w:tr>
      <w:tr w:rsidR="007F563E" w:rsidRPr="007C4CBD" w14:paraId="0C521303" w14:textId="77777777" w:rsidTr="002B0DF2">
        <w:trPr>
          <w:trHeight w:val="258"/>
          <w:jc w:val="center"/>
        </w:trPr>
        <w:tc>
          <w:tcPr>
            <w:tcW w:w="150" w:type="dxa"/>
            <w:tcBorders>
              <w:top w:val="double" w:sz="4" w:space="0" w:color="auto"/>
              <w:left w:val="double" w:sz="4" w:space="0" w:color="auto"/>
              <w:bottom w:val="nil"/>
              <w:right w:val="nil"/>
            </w:tcBorders>
            <w:vAlign w:val="center"/>
          </w:tcPr>
          <w:p w14:paraId="282E26C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uble" w:sz="4" w:space="0" w:color="auto"/>
              <w:left w:val="nil"/>
              <w:bottom w:val="nil"/>
              <w:right w:val="nil"/>
            </w:tcBorders>
            <w:vAlign w:val="center"/>
          </w:tcPr>
          <w:p w14:paraId="0D937A9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uble" w:sz="4" w:space="0" w:color="auto"/>
              <w:left w:val="nil"/>
              <w:bottom w:val="dotted" w:sz="4" w:space="0" w:color="auto"/>
              <w:right w:val="dotted" w:sz="4" w:space="0" w:color="auto"/>
            </w:tcBorders>
            <w:noWrap/>
            <w:vAlign w:val="center"/>
            <w:hideMark/>
          </w:tcPr>
          <w:p w14:paraId="6DD3A15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Constants</w:t>
            </w:r>
          </w:p>
        </w:tc>
        <w:tc>
          <w:tcPr>
            <w:tcW w:w="963" w:type="dxa"/>
            <w:tcBorders>
              <w:top w:val="double" w:sz="4" w:space="0" w:color="auto"/>
              <w:left w:val="dotted" w:sz="4" w:space="0" w:color="auto"/>
              <w:bottom w:val="dotted" w:sz="4" w:space="0" w:color="auto"/>
              <w:right w:val="dotted" w:sz="4" w:space="0" w:color="auto"/>
            </w:tcBorders>
            <w:noWrap/>
            <w:vAlign w:val="center"/>
            <w:hideMark/>
          </w:tcPr>
          <w:p w14:paraId="6AE16B4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1.272</w:t>
            </w:r>
          </w:p>
        </w:tc>
        <w:tc>
          <w:tcPr>
            <w:tcW w:w="905" w:type="dxa"/>
            <w:tcBorders>
              <w:top w:val="double" w:sz="4" w:space="0" w:color="auto"/>
              <w:left w:val="dotted" w:sz="4" w:space="0" w:color="auto"/>
              <w:bottom w:val="dotted" w:sz="4" w:space="0" w:color="auto"/>
              <w:right w:val="dotted" w:sz="4" w:space="0" w:color="auto"/>
            </w:tcBorders>
            <w:noWrap/>
            <w:vAlign w:val="center"/>
            <w:hideMark/>
          </w:tcPr>
          <w:p w14:paraId="64DE945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0.114</w:t>
            </w:r>
          </w:p>
        </w:tc>
        <w:tc>
          <w:tcPr>
            <w:tcW w:w="963" w:type="dxa"/>
            <w:tcBorders>
              <w:top w:val="double" w:sz="4" w:space="0" w:color="auto"/>
              <w:left w:val="dotted" w:sz="4" w:space="0" w:color="auto"/>
              <w:bottom w:val="dotted" w:sz="4" w:space="0" w:color="auto"/>
              <w:right w:val="dotted" w:sz="4" w:space="0" w:color="auto"/>
            </w:tcBorders>
            <w:noWrap/>
            <w:vAlign w:val="center"/>
            <w:hideMark/>
          </w:tcPr>
          <w:p w14:paraId="49ED6A9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0.110</w:t>
            </w:r>
          </w:p>
        </w:tc>
        <w:tc>
          <w:tcPr>
            <w:tcW w:w="963" w:type="dxa"/>
            <w:tcBorders>
              <w:top w:val="double" w:sz="4" w:space="0" w:color="auto"/>
              <w:left w:val="dotted" w:sz="4" w:space="0" w:color="auto"/>
              <w:bottom w:val="dotted" w:sz="4" w:space="0" w:color="auto"/>
              <w:right w:val="dotted" w:sz="4" w:space="0" w:color="auto"/>
            </w:tcBorders>
            <w:noWrap/>
            <w:vAlign w:val="center"/>
            <w:hideMark/>
          </w:tcPr>
          <w:p w14:paraId="341F7B1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-1.219</w:t>
            </w:r>
          </w:p>
        </w:tc>
        <w:tc>
          <w:tcPr>
            <w:tcW w:w="876" w:type="dxa"/>
            <w:tcBorders>
              <w:top w:val="double" w:sz="4" w:space="0" w:color="auto"/>
              <w:left w:val="dotted" w:sz="4" w:space="0" w:color="auto"/>
              <w:bottom w:val="dotted" w:sz="4" w:space="0" w:color="auto"/>
              <w:right w:val="dotted" w:sz="4" w:space="0" w:color="auto"/>
            </w:tcBorders>
            <w:noWrap/>
            <w:vAlign w:val="center"/>
            <w:hideMark/>
          </w:tcPr>
          <w:p w14:paraId="36C2502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2.518</w:t>
            </w:r>
          </w:p>
        </w:tc>
        <w:tc>
          <w:tcPr>
            <w:tcW w:w="967" w:type="dxa"/>
            <w:tcBorders>
              <w:top w:val="double" w:sz="4" w:space="0" w:color="auto"/>
              <w:left w:val="dotted" w:sz="4" w:space="0" w:color="auto"/>
              <w:bottom w:val="dotted" w:sz="4" w:space="0" w:color="auto"/>
              <w:right w:val="dotted" w:sz="4" w:space="0" w:color="auto"/>
            </w:tcBorders>
            <w:noWrap/>
            <w:vAlign w:val="center"/>
            <w:hideMark/>
          </w:tcPr>
          <w:p w14:paraId="578A2C2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0.691</w:t>
            </w:r>
          </w:p>
        </w:tc>
        <w:tc>
          <w:tcPr>
            <w:tcW w:w="888" w:type="dxa"/>
            <w:tcBorders>
              <w:top w:val="double" w:sz="4" w:space="0" w:color="auto"/>
              <w:left w:val="dotted" w:sz="4" w:space="0" w:color="auto"/>
              <w:bottom w:val="dotted" w:sz="4" w:space="0" w:color="auto"/>
              <w:right w:val="dotted" w:sz="4" w:space="0" w:color="auto"/>
            </w:tcBorders>
            <w:noWrap/>
            <w:vAlign w:val="center"/>
            <w:hideMark/>
          </w:tcPr>
          <w:p w14:paraId="6ACDC12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-2.575</w:t>
            </w:r>
          </w:p>
        </w:tc>
        <w:tc>
          <w:tcPr>
            <w:tcW w:w="1345" w:type="dxa"/>
            <w:tcBorders>
              <w:top w:val="double" w:sz="4" w:space="0" w:color="auto"/>
              <w:left w:val="dotted" w:sz="4" w:space="0" w:color="auto"/>
              <w:bottom w:val="dotted" w:sz="4" w:space="0" w:color="auto"/>
              <w:right w:val="dotted" w:sz="4" w:space="0" w:color="auto"/>
            </w:tcBorders>
            <w:noWrap/>
            <w:vAlign w:val="center"/>
            <w:hideMark/>
          </w:tcPr>
          <w:p w14:paraId="7277798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1.656</w:t>
            </w:r>
          </w:p>
        </w:tc>
        <w:tc>
          <w:tcPr>
            <w:tcW w:w="915" w:type="dxa"/>
            <w:tcBorders>
              <w:top w:val="double" w:sz="4" w:space="0" w:color="auto"/>
              <w:left w:val="dotted" w:sz="4" w:space="0" w:color="auto"/>
              <w:bottom w:val="dotted" w:sz="4" w:space="0" w:color="auto"/>
              <w:right w:val="dotted" w:sz="4" w:space="0" w:color="auto"/>
            </w:tcBorders>
            <w:noWrap/>
            <w:vAlign w:val="center"/>
            <w:hideMark/>
          </w:tcPr>
          <w:p w14:paraId="6C7D851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-2.8889</w:t>
            </w:r>
          </w:p>
        </w:tc>
        <w:tc>
          <w:tcPr>
            <w:tcW w:w="923" w:type="dxa"/>
            <w:tcBorders>
              <w:top w:val="double" w:sz="4" w:space="0" w:color="auto"/>
              <w:left w:val="dotted" w:sz="4" w:space="0" w:color="auto"/>
              <w:bottom w:val="dotted" w:sz="4" w:space="0" w:color="auto"/>
              <w:right w:val="double" w:sz="4" w:space="0" w:color="auto"/>
            </w:tcBorders>
            <w:noWrap/>
            <w:vAlign w:val="center"/>
            <w:hideMark/>
          </w:tcPr>
          <w:p w14:paraId="26685A0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r>
      <w:tr w:rsidR="007F563E" w:rsidRPr="007C4CBD" w14:paraId="6630ED39" w14:textId="77777777" w:rsidTr="002B0DF2">
        <w:trPr>
          <w:trHeight w:val="200"/>
          <w:jc w:val="center"/>
        </w:trPr>
        <w:tc>
          <w:tcPr>
            <w:tcW w:w="150" w:type="dxa"/>
            <w:tcBorders>
              <w:top w:val="nil"/>
              <w:left w:val="double" w:sz="4" w:space="0" w:color="auto"/>
              <w:bottom w:val="dotted" w:sz="4" w:space="0" w:color="auto"/>
              <w:right w:val="nil"/>
            </w:tcBorders>
            <w:vAlign w:val="center"/>
          </w:tcPr>
          <w:p w14:paraId="43B01F7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56B4467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5CFF1C9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1F8A7E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8.837</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B4DCA4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0.731</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25576E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0.450</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3BE906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-8.383</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50B659D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11.983</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7EA2780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2.103</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39E4AC3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-4.402</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14AEBE6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4.179</w:t>
            </w: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0ECC214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8.380</w:t>
            </w: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48259E2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r>
      <w:tr w:rsidR="007F563E" w:rsidRPr="007C4CBD" w14:paraId="67DBD2F9" w14:textId="77777777" w:rsidTr="002B0DF2">
        <w:trPr>
          <w:trHeight w:val="200"/>
          <w:jc w:val="center"/>
        </w:trPr>
        <w:tc>
          <w:tcPr>
            <w:tcW w:w="150" w:type="dxa"/>
            <w:tcBorders>
              <w:top w:val="dotted" w:sz="4" w:space="0" w:color="auto"/>
              <w:left w:val="double" w:sz="4" w:space="0" w:color="auto"/>
              <w:bottom w:val="nil"/>
              <w:right w:val="nil"/>
            </w:tcBorders>
            <w:vAlign w:val="center"/>
          </w:tcPr>
          <w:p w14:paraId="7E09803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4D89B0E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3653600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Wave1</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797166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3A423F0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-0.316</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A7A08A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-0.193</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6AABF3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-0.527</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6F7684E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0.956</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30D6AA8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0.363</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3657DD1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0.461</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63C8DCF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0.461</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2BD10E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F01B15">
              <w:rPr>
                <w:rFonts w:ascii="Times New Roman" w:eastAsia="Times New Roman" w:hAnsi="Times New Roman" w:cs="Times New Roman"/>
                <w:color w:val="000000" w:themeColor="text1"/>
                <w:sz w:val="18"/>
                <w:szCs w:val="18"/>
              </w:rPr>
              <w:t>-0.461</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0E3379F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17BCCE8B" w14:textId="77777777" w:rsidTr="002B0DF2">
        <w:trPr>
          <w:trHeight w:val="200"/>
          <w:jc w:val="center"/>
        </w:trPr>
        <w:tc>
          <w:tcPr>
            <w:tcW w:w="150" w:type="dxa"/>
            <w:tcBorders>
              <w:top w:val="nil"/>
              <w:left w:val="double" w:sz="4" w:space="0" w:color="auto"/>
              <w:bottom w:val="single" w:sz="4" w:space="0" w:color="auto"/>
              <w:right w:val="nil"/>
            </w:tcBorders>
            <w:vAlign w:val="center"/>
          </w:tcPr>
          <w:p w14:paraId="7739822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single" w:sz="4" w:space="0" w:color="auto"/>
              <w:right w:val="nil"/>
            </w:tcBorders>
            <w:vAlign w:val="center"/>
          </w:tcPr>
          <w:p w14:paraId="7443215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single" w:sz="4" w:space="0" w:color="auto"/>
              <w:right w:val="dotted" w:sz="4" w:space="0" w:color="auto"/>
            </w:tcBorders>
            <w:vAlign w:val="center"/>
            <w:hideMark/>
          </w:tcPr>
          <w:p w14:paraId="4E637E6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59F4B68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single" w:sz="4" w:space="0" w:color="auto"/>
              <w:right w:val="dotted" w:sz="4" w:space="0" w:color="auto"/>
            </w:tcBorders>
            <w:noWrap/>
            <w:vAlign w:val="center"/>
            <w:hideMark/>
          </w:tcPr>
          <w:p w14:paraId="1C0BC1C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-4.497</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0A15832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-2.627</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765527D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-6.505</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single" w:sz="4" w:space="0" w:color="auto"/>
              <w:right w:val="dotted" w:sz="4" w:space="0" w:color="auto"/>
            </w:tcBorders>
            <w:noWrap/>
            <w:vAlign w:val="center"/>
            <w:hideMark/>
          </w:tcPr>
          <w:p w14:paraId="3BE53CB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11.526</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single" w:sz="4" w:space="0" w:color="auto"/>
              <w:right w:val="dotted" w:sz="4" w:space="0" w:color="auto"/>
            </w:tcBorders>
            <w:noWrap/>
            <w:vAlign w:val="center"/>
            <w:hideMark/>
          </w:tcPr>
          <w:p w14:paraId="64561BF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3.116</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single" w:sz="4" w:space="0" w:color="auto"/>
              <w:right w:val="dotted" w:sz="4" w:space="0" w:color="auto"/>
            </w:tcBorders>
            <w:noWrap/>
            <w:vAlign w:val="center"/>
            <w:hideMark/>
          </w:tcPr>
          <w:p w14:paraId="567B4EA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3.462</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single" w:sz="4" w:space="0" w:color="auto"/>
              <w:right w:val="dotted" w:sz="4" w:space="0" w:color="auto"/>
            </w:tcBorders>
            <w:noWrap/>
            <w:vAlign w:val="center"/>
            <w:hideMark/>
          </w:tcPr>
          <w:p w14:paraId="538670C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3.462</w:t>
            </w: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single" w:sz="4" w:space="0" w:color="auto"/>
              <w:right w:val="dotted" w:sz="4" w:space="0" w:color="auto"/>
            </w:tcBorders>
            <w:noWrap/>
            <w:vAlign w:val="center"/>
            <w:hideMark/>
          </w:tcPr>
          <w:p w14:paraId="67A08C8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F01B15">
              <w:rPr>
                <w:rFonts w:ascii="Times New Roman" w:eastAsia="Times New Roman" w:hAnsi="Times New Roman" w:cs="Times New Roman"/>
                <w:color w:val="000000" w:themeColor="text1"/>
                <w:sz w:val="18"/>
                <w:szCs w:val="18"/>
              </w:rPr>
              <w:t>-1.692</w:t>
            </w:r>
            <w:r>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single" w:sz="4" w:space="0" w:color="auto"/>
              <w:right w:val="double" w:sz="4" w:space="0" w:color="auto"/>
            </w:tcBorders>
            <w:noWrap/>
            <w:vAlign w:val="center"/>
            <w:hideMark/>
          </w:tcPr>
          <w:p w14:paraId="153B1C6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D6700F8" w14:textId="77777777" w:rsidTr="002B0DF2">
        <w:trPr>
          <w:trHeight w:val="53"/>
          <w:jc w:val="center"/>
        </w:trPr>
        <w:tc>
          <w:tcPr>
            <w:tcW w:w="12841" w:type="dxa"/>
            <w:gridSpan w:val="13"/>
            <w:tcBorders>
              <w:top w:val="single" w:sz="4" w:space="0" w:color="auto"/>
              <w:left w:val="double" w:sz="4" w:space="0" w:color="auto"/>
              <w:bottom w:val="single" w:sz="4" w:space="0" w:color="auto"/>
              <w:right w:val="double" w:sz="4" w:space="0" w:color="auto"/>
            </w:tcBorders>
            <w:vAlign w:val="center"/>
            <w:hideMark/>
          </w:tcPr>
          <w:p w14:paraId="414C7666"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i/>
                <w:color w:val="000000" w:themeColor="text1"/>
                <w:sz w:val="18"/>
                <w:szCs w:val="18"/>
              </w:rPr>
              <w:t>Individual Characteristics</w:t>
            </w:r>
          </w:p>
        </w:tc>
      </w:tr>
      <w:tr w:rsidR="007F563E" w:rsidRPr="007C4CBD" w14:paraId="0E733BD8" w14:textId="77777777" w:rsidTr="002B0DF2">
        <w:trPr>
          <w:trHeight w:val="56"/>
          <w:jc w:val="center"/>
        </w:trPr>
        <w:tc>
          <w:tcPr>
            <w:tcW w:w="150" w:type="dxa"/>
            <w:tcBorders>
              <w:top w:val="single" w:sz="4" w:space="0" w:color="auto"/>
              <w:left w:val="double" w:sz="4" w:space="0" w:color="auto"/>
              <w:bottom w:val="nil"/>
              <w:right w:val="nil"/>
            </w:tcBorders>
            <w:vAlign w:val="center"/>
          </w:tcPr>
          <w:p w14:paraId="639D02B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single" w:sz="4" w:space="0" w:color="auto"/>
              <w:left w:val="nil"/>
              <w:bottom w:val="nil"/>
              <w:right w:val="nil"/>
            </w:tcBorders>
            <w:vAlign w:val="center"/>
          </w:tcPr>
          <w:p w14:paraId="197EBB9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single" w:sz="4" w:space="0" w:color="auto"/>
              <w:left w:val="nil"/>
              <w:bottom w:val="dotted" w:sz="4" w:space="0" w:color="auto"/>
              <w:right w:val="dotted" w:sz="4" w:space="0" w:color="auto"/>
            </w:tcBorders>
            <w:noWrap/>
            <w:vAlign w:val="center"/>
            <w:hideMark/>
          </w:tcPr>
          <w:p w14:paraId="2DEE784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Female</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3089040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single" w:sz="4" w:space="0" w:color="auto"/>
              <w:left w:val="dotted" w:sz="4" w:space="0" w:color="auto"/>
              <w:bottom w:val="dotted" w:sz="4" w:space="0" w:color="auto"/>
              <w:right w:val="dotted" w:sz="4" w:space="0" w:color="auto"/>
            </w:tcBorders>
            <w:noWrap/>
            <w:vAlign w:val="center"/>
            <w:hideMark/>
          </w:tcPr>
          <w:p w14:paraId="136C37E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39A9EEC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4739981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single" w:sz="4" w:space="0" w:color="auto"/>
              <w:left w:val="dotted" w:sz="4" w:space="0" w:color="auto"/>
              <w:bottom w:val="dotted" w:sz="4" w:space="0" w:color="auto"/>
              <w:right w:val="dotted" w:sz="4" w:space="0" w:color="auto"/>
            </w:tcBorders>
            <w:noWrap/>
            <w:vAlign w:val="center"/>
            <w:hideMark/>
          </w:tcPr>
          <w:p w14:paraId="078D723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-1.071</w:t>
            </w:r>
          </w:p>
        </w:tc>
        <w:tc>
          <w:tcPr>
            <w:tcW w:w="967" w:type="dxa"/>
            <w:tcBorders>
              <w:top w:val="single" w:sz="4" w:space="0" w:color="auto"/>
              <w:left w:val="dotted" w:sz="4" w:space="0" w:color="auto"/>
              <w:bottom w:val="dotted" w:sz="4" w:space="0" w:color="auto"/>
              <w:right w:val="dotted" w:sz="4" w:space="0" w:color="auto"/>
            </w:tcBorders>
            <w:noWrap/>
            <w:vAlign w:val="center"/>
            <w:hideMark/>
          </w:tcPr>
          <w:p w14:paraId="586488F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-0.666</w:t>
            </w:r>
          </w:p>
        </w:tc>
        <w:tc>
          <w:tcPr>
            <w:tcW w:w="888" w:type="dxa"/>
            <w:tcBorders>
              <w:top w:val="single" w:sz="4" w:space="0" w:color="auto"/>
              <w:left w:val="dotted" w:sz="4" w:space="0" w:color="auto"/>
              <w:bottom w:val="dotted" w:sz="4" w:space="0" w:color="auto"/>
              <w:right w:val="dotted" w:sz="4" w:space="0" w:color="auto"/>
            </w:tcBorders>
            <w:noWrap/>
            <w:vAlign w:val="center"/>
            <w:hideMark/>
          </w:tcPr>
          <w:p w14:paraId="23E760C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-0.325</w:t>
            </w:r>
          </w:p>
        </w:tc>
        <w:tc>
          <w:tcPr>
            <w:tcW w:w="1345" w:type="dxa"/>
            <w:tcBorders>
              <w:top w:val="single" w:sz="4" w:space="0" w:color="auto"/>
              <w:left w:val="dotted" w:sz="4" w:space="0" w:color="auto"/>
              <w:bottom w:val="dotted" w:sz="4" w:space="0" w:color="auto"/>
              <w:right w:val="dotted" w:sz="4" w:space="0" w:color="auto"/>
            </w:tcBorders>
            <w:noWrap/>
            <w:vAlign w:val="center"/>
            <w:hideMark/>
          </w:tcPr>
          <w:p w14:paraId="7E7834C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single" w:sz="4" w:space="0" w:color="auto"/>
              <w:left w:val="dotted" w:sz="4" w:space="0" w:color="auto"/>
              <w:bottom w:val="dotted" w:sz="4" w:space="0" w:color="auto"/>
              <w:right w:val="dotted" w:sz="4" w:space="0" w:color="auto"/>
            </w:tcBorders>
            <w:noWrap/>
            <w:vAlign w:val="center"/>
            <w:hideMark/>
          </w:tcPr>
          <w:p w14:paraId="648D1CD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single" w:sz="4" w:space="0" w:color="auto"/>
              <w:left w:val="dotted" w:sz="4" w:space="0" w:color="auto"/>
              <w:bottom w:val="dotted" w:sz="4" w:space="0" w:color="auto"/>
              <w:right w:val="double" w:sz="4" w:space="0" w:color="auto"/>
            </w:tcBorders>
            <w:noWrap/>
            <w:vAlign w:val="center"/>
            <w:hideMark/>
          </w:tcPr>
          <w:p w14:paraId="1497610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1.433</w:t>
            </w:r>
          </w:p>
        </w:tc>
      </w:tr>
      <w:tr w:rsidR="007F563E" w:rsidRPr="007C4CBD" w14:paraId="4E6DDC7B" w14:textId="77777777" w:rsidTr="002B0DF2">
        <w:trPr>
          <w:trHeight w:val="210"/>
          <w:jc w:val="center"/>
        </w:trPr>
        <w:tc>
          <w:tcPr>
            <w:tcW w:w="150" w:type="dxa"/>
            <w:tcBorders>
              <w:top w:val="nil"/>
              <w:left w:val="double" w:sz="4" w:space="0" w:color="auto"/>
              <w:bottom w:val="dotted" w:sz="4" w:space="0" w:color="auto"/>
              <w:right w:val="nil"/>
            </w:tcBorders>
            <w:vAlign w:val="center"/>
          </w:tcPr>
          <w:p w14:paraId="75CB743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1935EB9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449B237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EAC8DD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0CCAED8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0079EF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F69A59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33039A5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-10.942</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2C4472F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-5.571</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58FC320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-2.020</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E17C90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188CC6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0815FBE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18.096</w:t>
            </w:r>
            <w:r w:rsidRPr="007C4CBD">
              <w:rPr>
                <w:rFonts w:ascii="Times New Roman" w:eastAsia="Times New Roman" w:hAnsi="Times New Roman" w:cs="Times New Roman"/>
                <w:color w:val="000000" w:themeColor="text1"/>
                <w:sz w:val="18"/>
                <w:szCs w:val="18"/>
              </w:rPr>
              <w:t>)</w:t>
            </w:r>
          </w:p>
        </w:tc>
      </w:tr>
      <w:tr w:rsidR="007F563E" w:rsidRPr="007C4CBD" w14:paraId="4F3BAEC6" w14:textId="77777777" w:rsidTr="002B0DF2">
        <w:trPr>
          <w:trHeight w:val="116"/>
          <w:jc w:val="center"/>
        </w:trPr>
        <w:tc>
          <w:tcPr>
            <w:tcW w:w="150" w:type="dxa"/>
            <w:tcBorders>
              <w:top w:val="dotted" w:sz="4" w:space="0" w:color="auto"/>
              <w:left w:val="double" w:sz="4" w:space="0" w:color="auto"/>
              <w:bottom w:val="dotted" w:sz="4" w:space="0" w:color="auto"/>
              <w:right w:val="nil"/>
            </w:tcBorders>
            <w:vAlign w:val="center"/>
          </w:tcPr>
          <w:p w14:paraId="67B0356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2691" w:type="dxa"/>
            <w:gridSpan w:val="12"/>
            <w:tcBorders>
              <w:top w:val="dotted" w:sz="4" w:space="0" w:color="auto"/>
              <w:left w:val="nil"/>
              <w:bottom w:val="dotted" w:sz="4" w:space="0" w:color="auto"/>
              <w:right w:val="double" w:sz="4" w:space="0" w:color="auto"/>
            </w:tcBorders>
            <w:vAlign w:val="center"/>
            <w:hideMark/>
          </w:tcPr>
          <w:p w14:paraId="6DFE48CC"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color w:val="000000" w:themeColor="text1"/>
                <w:sz w:val="18"/>
                <w:szCs w:val="18"/>
              </w:rPr>
              <w:t>Age (Base: Middle aged (31-60)</w:t>
            </w:r>
            <w:r>
              <w:rPr>
                <w:rFonts w:ascii="Times New Roman" w:eastAsia="Times New Roman" w:hAnsi="Times New Roman" w:cs="Times New Roman"/>
                <w:color w:val="000000" w:themeColor="text1"/>
                <w:sz w:val="18"/>
                <w:szCs w:val="18"/>
              </w:rPr>
              <w:t>)</w:t>
            </w:r>
          </w:p>
        </w:tc>
      </w:tr>
      <w:tr w:rsidR="007F563E" w:rsidRPr="007C4CBD" w14:paraId="099140DC" w14:textId="77777777" w:rsidTr="002B0DF2">
        <w:trPr>
          <w:trHeight w:val="85"/>
          <w:jc w:val="center"/>
        </w:trPr>
        <w:tc>
          <w:tcPr>
            <w:tcW w:w="150" w:type="dxa"/>
            <w:tcBorders>
              <w:top w:val="dotted" w:sz="4" w:space="0" w:color="auto"/>
              <w:left w:val="double" w:sz="4" w:space="0" w:color="auto"/>
              <w:bottom w:val="nil"/>
              <w:right w:val="nil"/>
            </w:tcBorders>
            <w:vAlign w:val="center"/>
          </w:tcPr>
          <w:p w14:paraId="3FACB4B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5F9E126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nil"/>
              <w:right w:val="dotted" w:sz="4" w:space="0" w:color="auto"/>
            </w:tcBorders>
            <w:noWrap/>
            <w:vAlign w:val="center"/>
            <w:hideMark/>
          </w:tcPr>
          <w:p w14:paraId="4E3489D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Young (Age ≤30)</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0985B6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FF6C8D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0.429</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983E52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3FBDFF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40CBE0C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-0.889</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687BB25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6C74E72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-0.889</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BD59F0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2D43EA1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2177BCC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0.862</w:t>
            </w:r>
          </w:p>
        </w:tc>
      </w:tr>
      <w:tr w:rsidR="007F563E" w:rsidRPr="007C4CBD" w14:paraId="02DC7986"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2471FE5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4437B90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nil"/>
              <w:left w:val="nil"/>
              <w:bottom w:val="dotted" w:sz="4" w:space="0" w:color="auto"/>
              <w:right w:val="dotted" w:sz="4" w:space="0" w:color="auto"/>
            </w:tcBorders>
            <w:vAlign w:val="center"/>
            <w:hideMark/>
          </w:tcPr>
          <w:p w14:paraId="28C1544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BCBC7E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3C05F5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4.505</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615E9C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1B5CC5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366DBC3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-6.688</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2AD9645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70EA50F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-6.688</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6830EFE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386FE7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381E70D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7.490</w:t>
            </w:r>
            <w:r w:rsidRPr="007C4CBD">
              <w:rPr>
                <w:rFonts w:ascii="Times New Roman" w:eastAsia="Times New Roman" w:hAnsi="Times New Roman" w:cs="Times New Roman"/>
                <w:color w:val="000000" w:themeColor="text1"/>
                <w:sz w:val="18"/>
                <w:szCs w:val="18"/>
              </w:rPr>
              <w:t>)</w:t>
            </w:r>
          </w:p>
        </w:tc>
      </w:tr>
      <w:tr w:rsidR="007F563E" w:rsidRPr="007C4CBD" w14:paraId="1A4D54F9" w14:textId="77777777" w:rsidTr="002B0DF2">
        <w:trPr>
          <w:trHeight w:val="53"/>
          <w:jc w:val="center"/>
        </w:trPr>
        <w:tc>
          <w:tcPr>
            <w:tcW w:w="150" w:type="dxa"/>
            <w:tcBorders>
              <w:top w:val="dotted" w:sz="4" w:space="0" w:color="auto"/>
              <w:left w:val="double" w:sz="4" w:space="0" w:color="auto"/>
              <w:bottom w:val="nil"/>
              <w:right w:val="nil"/>
            </w:tcBorders>
            <w:vAlign w:val="center"/>
          </w:tcPr>
          <w:p w14:paraId="5F2EB5B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1DFEE60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56CABD1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Senior (Age &gt;60)</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AC5A19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4AD5874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CB2C18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0B7F82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5CB766A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-1.481</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2E9EBF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630E074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2C3ABAA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-1.666</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6417E43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039C329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2.159</w:t>
            </w:r>
          </w:p>
        </w:tc>
      </w:tr>
      <w:tr w:rsidR="007F563E" w:rsidRPr="007C4CBD" w14:paraId="6BB34F13"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23C19BF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55882AF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63E52B5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9BC416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626115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D74194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9FAE7E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099F4F5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-9.138</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3FB3FFA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77632F8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332294E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-5.511</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0B6189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74DA09B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14.965</w:t>
            </w:r>
            <w:r w:rsidRPr="007C4CBD">
              <w:rPr>
                <w:rFonts w:ascii="Times New Roman" w:eastAsia="Times New Roman" w:hAnsi="Times New Roman" w:cs="Times New Roman"/>
                <w:color w:val="000000" w:themeColor="text1"/>
                <w:sz w:val="18"/>
                <w:szCs w:val="18"/>
              </w:rPr>
              <w:t>)</w:t>
            </w:r>
          </w:p>
        </w:tc>
      </w:tr>
      <w:tr w:rsidR="007F563E" w:rsidRPr="007C4CBD" w14:paraId="74BA6AF0"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58ED828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2691" w:type="dxa"/>
            <w:gridSpan w:val="12"/>
            <w:tcBorders>
              <w:top w:val="nil"/>
              <w:left w:val="nil"/>
              <w:bottom w:val="dotted" w:sz="4" w:space="0" w:color="auto"/>
              <w:right w:val="double" w:sz="4" w:space="0" w:color="auto"/>
            </w:tcBorders>
            <w:vAlign w:val="center"/>
          </w:tcPr>
          <w:p w14:paraId="2AB4CA1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Education Level (Base: Other degree)</w:t>
            </w:r>
          </w:p>
        </w:tc>
      </w:tr>
      <w:tr w:rsidR="007F563E" w:rsidRPr="007C4CBD" w14:paraId="1282D6F6" w14:textId="77777777" w:rsidTr="002B0DF2">
        <w:trPr>
          <w:trHeight w:val="70"/>
          <w:jc w:val="center"/>
        </w:trPr>
        <w:tc>
          <w:tcPr>
            <w:tcW w:w="150" w:type="dxa"/>
            <w:tcBorders>
              <w:top w:val="dotted" w:sz="4" w:space="0" w:color="auto"/>
              <w:left w:val="double" w:sz="4" w:space="0" w:color="auto"/>
              <w:bottom w:val="nil"/>
              <w:right w:val="nil"/>
            </w:tcBorders>
            <w:vAlign w:val="center"/>
          </w:tcPr>
          <w:p w14:paraId="2EA5601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19632EC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0D06C13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University Degree</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72F3FE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4AB39AD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747479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-0.339</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491B1B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545B6EC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-2.857</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52B4C1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7B72E79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1.006</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022C494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-1.529</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780306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2720059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2.101</w:t>
            </w:r>
          </w:p>
        </w:tc>
      </w:tr>
      <w:tr w:rsidR="007F563E" w:rsidRPr="007C4CBD" w14:paraId="119B92FD" w14:textId="77777777" w:rsidTr="002B0DF2">
        <w:trPr>
          <w:trHeight w:val="70"/>
          <w:jc w:val="center"/>
        </w:trPr>
        <w:tc>
          <w:tcPr>
            <w:tcW w:w="150" w:type="dxa"/>
            <w:tcBorders>
              <w:top w:val="nil"/>
              <w:left w:val="double" w:sz="4" w:space="0" w:color="auto"/>
              <w:bottom w:val="dotted" w:sz="4" w:space="0" w:color="auto"/>
              <w:right w:val="nil"/>
            </w:tcBorders>
            <w:vAlign w:val="center"/>
          </w:tcPr>
          <w:p w14:paraId="407D46D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2112F3F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6F26AA2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95B002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32090A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3597BD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-1.742</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AF154B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774B568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-12.124</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2044654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7AEDE04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2.283</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12C115C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-6.438</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146E1A7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5EF900A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12.180</w:t>
            </w:r>
            <w:r w:rsidRPr="007C4CBD">
              <w:rPr>
                <w:rFonts w:ascii="Times New Roman" w:eastAsia="Times New Roman" w:hAnsi="Times New Roman" w:cs="Times New Roman"/>
                <w:color w:val="000000" w:themeColor="text1"/>
                <w:sz w:val="18"/>
                <w:szCs w:val="18"/>
              </w:rPr>
              <w:t>)</w:t>
            </w:r>
          </w:p>
        </w:tc>
      </w:tr>
      <w:tr w:rsidR="007F563E" w:rsidRPr="007C4CBD" w14:paraId="2237834F" w14:textId="77777777" w:rsidTr="002B0DF2">
        <w:trPr>
          <w:trHeight w:val="70"/>
          <w:jc w:val="center"/>
        </w:trPr>
        <w:tc>
          <w:tcPr>
            <w:tcW w:w="150" w:type="dxa"/>
            <w:tcBorders>
              <w:top w:val="nil"/>
              <w:left w:val="double" w:sz="4" w:space="0" w:color="auto"/>
              <w:bottom w:val="dotted" w:sz="4" w:space="0" w:color="auto"/>
              <w:right w:val="nil"/>
            </w:tcBorders>
            <w:vAlign w:val="center"/>
          </w:tcPr>
          <w:p w14:paraId="1862B8D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1E5A148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val="restart"/>
            <w:tcBorders>
              <w:top w:val="dotted" w:sz="4" w:space="0" w:color="auto"/>
              <w:left w:val="nil"/>
              <w:right w:val="dotted" w:sz="4" w:space="0" w:color="auto"/>
            </w:tcBorders>
            <w:vAlign w:val="center"/>
          </w:tcPr>
          <w:p w14:paraId="00D1712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Diploma Degree</w:t>
            </w:r>
          </w:p>
        </w:tc>
        <w:tc>
          <w:tcPr>
            <w:tcW w:w="963" w:type="dxa"/>
            <w:tcBorders>
              <w:top w:val="dotted" w:sz="4" w:space="0" w:color="auto"/>
              <w:left w:val="dotted" w:sz="4" w:space="0" w:color="auto"/>
              <w:bottom w:val="dotted" w:sz="4" w:space="0" w:color="auto"/>
              <w:right w:val="dotted" w:sz="4" w:space="0" w:color="auto"/>
            </w:tcBorders>
            <w:noWrap/>
            <w:vAlign w:val="center"/>
          </w:tcPr>
          <w:p w14:paraId="7DEDD7C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287BD08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0.264</w:t>
            </w:r>
          </w:p>
        </w:tc>
        <w:tc>
          <w:tcPr>
            <w:tcW w:w="963" w:type="dxa"/>
            <w:tcBorders>
              <w:top w:val="dotted" w:sz="4" w:space="0" w:color="auto"/>
              <w:left w:val="dotted" w:sz="4" w:space="0" w:color="auto"/>
              <w:bottom w:val="dotted" w:sz="4" w:space="0" w:color="auto"/>
              <w:right w:val="dotted" w:sz="4" w:space="0" w:color="auto"/>
            </w:tcBorders>
            <w:noWrap/>
            <w:vAlign w:val="center"/>
          </w:tcPr>
          <w:p w14:paraId="30FA9066"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-0.383</w:t>
            </w:r>
          </w:p>
        </w:tc>
        <w:tc>
          <w:tcPr>
            <w:tcW w:w="963" w:type="dxa"/>
            <w:tcBorders>
              <w:top w:val="dotted" w:sz="4" w:space="0" w:color="auto"/>
              <w:left w:val="dotted" w:sz="4" w:space="0" w:color="auto"/>
              <w:bottom w:val="dotted" w:sz="4" w:space="0" w:color="auto"/>
              <w:right w:val="dotted" w:sz="4" w:space="0" w:color="auto"/>
            </w:tcBorders>
            <w:noWrap/>
            <w:vAlign w:val="center"/>
          </w:tcPr>
          <w:p w14:paraId="178260F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7FCF8BC5"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-0.852</w:t>
            </w:r>
          </w:p>
        </w:tc>
        <w:tc>
          <w:tcPr>
            <w:tcW w:w="967" w:type="dxa"/>
            <w:tcBorders>
              <w:top w:val="dotted" w:sz="4" w:space="0" w:color="auto"/>
              <w:left w:val="dotted" w:sz="4" w:space="0" w:color="auto"/>
              <w:bottom w:val="dotted" w:sz="4" w:space="0" w:color="auto"/>
              <w:right w:val="dotted" w:sz="4" w:space="0" w:color="auto"/>
            </w:tcBorders>
            <w:noWrap/>
            <w:vAlign w:val="center"/>
          </w:tcPr>
          <w:p w14:paraId="5831F7C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906AA9">
              <w:rPr>
                <w:rFonts w:ascii="Times New Roman" w:eastAsia="Times New Roman" w:hAnsi="Times New Roman" w:cs="Times New Roman"/>
                <w:color w:val="000000" w:themeColor="text1"/>
                <w:sz w:val="18"/>
                <w:szCs w:val="18"/>
              </w:rPr>
              <w:t>1.414</w:t>
            </w:r>
          </w:p>
        </w:tc>
        <w:tc>
          <w:tcPr>
            <w:tcW w:w="888" w:type="dxa"/>
            <w:tcBorders>
              <w:top w:val="dotted" w:sz="4" w:space="0" w:color="auto"/>
              <w:left w:val="dotted" w:sz="4" w:space="0" w:color="auto"/>
              <w:bottom w:val="dotted" w:sz="4" w:space="0" w:color="auto"/>
              <w:right w:val="dotted" w:sz="4" w:space="0" w:color="auto"/>
            </w:tcBorders>
            <w:noWrap/>
            <w:vAlign w:val="center"/>
          </w:tcPr>
          <w:p w14:paraId="0FFC81C4"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2.641</w:t>
            </w:r>
          </w:p>
        </w:tc>
        <w:tc>
          <w:tcPr>
            <w:tcW w:w="1345" w:type="dxa"/>
            <w:tcBorders>
              <w:top w:val="dotted" w:sz="4" w:space="0" w:color="auto"/>
              <w:left w:val="dotted" w:sz="4" w:space="0" w:color="auto"/>
              <w:bottom w:val="dotted" w:sz="4" w:space="0" w:color="auto"/>
              <w:right w:val="dotted" w:sz="4" w:space="0" w:color="auto"/>
            </w:tcBorders>
            <w:noWrap/>
            <w:vAlign w:val="center"/>
          </w:tcPr>
          <w:p w14:paraId="650AED34"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2.091</w:t>
            </w:r>
          </w:p>
        </w:tc>
        <w:tc>
          <w:tcPr>
            <w:tcW w:w="915" w:type="dxa"/>
            <w:tcBorders>
              <w:top w:val="dotted" w:sz="4" w:space="0" w:color="auto"/>
              <w:left w:val="dotted" w:sz="4" w:space="0" w:color="auto"/>
              <w:bottom w:val="dotted" w:sz="4" w:space="0" w:color="auto"/>
              <w:right w:val="dotted" w:sz="4" w:space="0" w:color="auto"/>
            </w:tcBorders>
            <w:noWrap/>
            <w:vAlign w:val="center"/>
          </w:tcPr>
          <w:p w14:paraId="6F3ADC2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401C8C1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7986D22B" w14:textId="77777777" w:rsidTr="002B0DF2">
        <w:trPr>
          <w:trHeight w:val="70"/>
          <w:jc w:val="center"/>
        </w:trPr>
        <w:tc>
          <w:tcPr>
            <w:tcW w:w="150" w:type="dxa"/>
            <w:tcBorders>
              <w:top w:val="nil"/>
              <w:left w:val="double" w:sz="4" w:space="0" w:color="auto"/>
              <w:bottom w:val="dotted" w:sz="4" w:space="0" w:color="auto"/>
              <w:right w:val="nil"/>
            </w:tcBorders>
            <w:vAlign w:val="center"/>
          </w:tcPr>
          <w:p w14:paraId="46B53A9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3195012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left w:val="nil"/>
              <w:bottom w:val="dotted" w:sz="4" w:space="0" w:color="auto"/>
              <w:right w:val="dotted" w:sz="4" w:space="0" w:color="auto"/>
            </w:tcBorders>
            <w:vAlign w:val="center"/>
          </w:tcPr>
          <w:p w14:paraId="3C5B0B2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0BC73E3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75AAB18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3.844</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306950F3"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-2.065</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53534A1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3D4DA5E7"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-5.042</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66E2511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906AA9">
              <w:rPr>
                <w:rFonts w:ascii="Times New Roman" w:eastAsia="Times New Roman" w:hAnsi="Times New Roman" w:cs="Times New Roman"/>
                <w:color w:val="000000" w:themeColor="text1"/>
                <w:sz w:val="18"/>
                <w:szCs w:val="18"/>
              </w:rPr>
              <w:t>7.462</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134D5505"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6.489</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18C351BF" w14:textId="77777777" w:rsidR="007F563E"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6.401</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tcPr>
          <w:p w14:paraId="1823D75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32080A7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0E6A8001" w14:textId="77777777" w:rsidTr="002B0DF2">
        <w:trPr>
          <w:trHeight w:val="185"/>
          <w:jc w:val="center"/>
        </w:trPr>
        <w:tc>
          <w:tcPr>
            <w:tcW w:w="150" w:type="dxa"/>
            <w:tcBorders>
              <w:top w:val="dotted" w:sz="4" w:space="0" w:color="auto"/>
              <w:left w:val="double" w:sz="4" w:space="0" w:color="auto"/>
              <w:bottom w:val="nil"/>
              <w:right w:val="nil"/>
            </w:tcBorders>
            <w:vAlign w:val="center"/>
          </w:tcPr>
          <w:p w14:paraId="4439B26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747D2FB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019B8E3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Don't Use Cell Phone</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7AAAF1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-0.236</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A0ADAA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-0.457</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D73BFF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-0.310</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C984BA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-0.464</w:t>
            </w:r>
          </w:p>
        </w:tc>
        <w:tc>
          <w:tcPr>
            <w:tcW w:w="876" w:type="dxa"/>
            <w:tcBorders>
              <w:top w:val="dotted" w:sz="4" w:space="0" w:color="auto"/>
              <w:left w:val="dotted" w:sz="4" w:space="0" w:color="auto"/>
              <w:bottom w:val="dotted" w:sz="4" w:space="0" w:color="auto"/>
              <w:right w:val="dotted" w:sz="4" w:space="0" w:color="auto"/>
            </w:tcBorders>
            <w:noWrap/>
            <w:vAlign w:val="center"/>
          </w:tcPr>
          <w:p w14:paraId="699B5F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8AE415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-0.630</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200CEC7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2AD8468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4615A25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47010D5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1E526D6B" w14:textId="77777777" w:rsidTr="002B0DF2">
        <w:trPr>
          <w:trHeight w:val="64"/>
          <w:jc w:val="center"/>
        </w:trPr>
        <w:tc>
          <w:tcPr>
            <w:tcW w:w="150" w:type="dxa"/>
            <w:tcBorders>
              <w:top w:val="nil"/>
              <w:left w:val="double" w:sz="4" w:space="0" w:color="auto"/>
              <w:bottom w:val="single" w:sz="4" w:space="0" w:color="auto"/>
              <w:right w:val="nil"/>
            </w:tcBorders>
            <w:vAlign w:val="center"/>
          </w:tcPr>
          <w:p w14:paraId="26BD6A5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single" w:sz="4" w:space="0" w:color="auto"/>
              <w:right w:val="nil"/>
            </w:tcBorders>
            <w:vAlign w:val="center"/>
          </w:tcPr>
          <w:p w14:paraId="4BA4C25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single" w:sz="4" w:space="0" w:color="auto"/>
              <w:right w:val="dotted" w:sz="4" w:space="0" w:color="auto"/>
            </w:tcBorders>
            <w:vAlign w:val="center"/>
            <w:hideMark/>
          </w:tcPr>
          <w:p w14:paraId="0ABFD1A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7BD9E16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-2.677</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single" w:sz="4" w:space="0" w:color="auto"/>
              <w:right w:val="dotted" w:sz="4" w:space="0" w:color="auto"/>
            </w:tcBorders>
            <w:noWrap/>
            <w:vAlign w:val="center"/>
            <w:hideMark/>
          </w:tcPr>
          <w:p w14:paraId="70A93D6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-6.385</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27A5848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-3.486</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13DA802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-6.436</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single" w:sz="4" w:space="0" w:color="auto"/>
              <w:right w:val="dotted" w:sz="4" w:space="0" w:color="auto"/>
            </w:tcBorders>
            <w:noWrap/>
            <w:vAlign w:val="center"/>
          </w:tcPr>
          <w:p w14:paraId="4073C9E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single" w:sz="4" w:space="0" w:color="auto"/>
              <w:right w:val="dotted" w:sz="4" w:space="0" w:color="auto"/>
            </w:tcBorders>
            <w:noWrap/>
            <w:vAlign w:val="center"/>
            <w:hideMark/>
          </w:tcPr>
          <w:p w14:paraId="3514E24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-6.051</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single" w:sz="4" w:space="0" w:color="auto"/>
              <w:right w:val="dotted" w:sz="4" w:space="0" w:color="auto"/>
            </w:tcBorders>
            <w:noWrap/>
            <w:vAlign w:val="center"/>
            <w:hideMark/>
          </w:tcPr>
          <w:p w14:paraId="7D38BAD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single" w:sz="4" w:space="0" w:color="auto"/>
              <w:right w:val="dotted" w:sz="4" w:space="0" w:color="auto"/>
            </w:tcBorders>
            <w:noWrap/>
            <w:vAlign w:val="center"/>
            <w:hideMark/>
          </w:tcPr>
          <w:p w14:paraId="0463D0A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single" w:sz="4" w:space="0" w:color="auto"/>
              <w:right w:val="dotted" w:sz="4" w:space="0" w:color="auto"/>
            </w:tcBorders>
            <w:noWrap/>
            <w:vAlign w:val="center"/>
            <w:hideMark/>
          </w:tcPr>
          <w:p w14:paraId="0448395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single" w:sz="4" w:space="0" w:color="auto"/>
              <w:right w:val="double" w:sz="4" w:space="0" w:color="auto"/>
            </w:tcBorders>
            <w:noWrap/>
            <w:vAlign w:val="center"/>
            <w:hideMark/>
          </w:tcPr>
          <w:p w14:paraId="61CD5C1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7914740" w14:textId="77777777" w:rsidTr="002B0DF2">
        <w:trPr>
          <w:trHeight w:val="105"/>
          <w:jc w:val="center"/>
        </w:trPr>
        <w:tc>
          <w:tcPr>
            <w:tcW w:w="12841" w:type="dxa"/>
            <w:gridSpan w:val="13"/>
            <w:tcBorders>
              <w:top w:val="single" w:sz="4" w:space="0" w:color="auto"/>
              <w:left w:val="double" w:sz="4" w:space="0" w:color="auto"/>
              <w:bottom w:val="single" w:sz="4" w:space="0" w:color="auto"/>
              <w:right w:val="double" w:sz="4" w:space="0" w:color="auto"/>
            </w:tcBorders>
            <w:vAlign w:val="center"/>
            <w:hideMark/>
          </w:tcPr>
          <w:p w14:paraId="5B3C68E7"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i/>
                <w:color w:val="000000" w:themeColor="text1"/>
                <w:sz w:val="18"/>
                <w:szCs w:val="18"/>
              </w:rPr>
              <w:t>Household Socio-demographics</w:t>
            </w:r>
          </w:p>
        </w:tc>
      </w:tr>
      <w:tr w:rsidR="007F563E" w:rsidRPr="007C4CBD" w14:paraId="6A8A26BF" w14:textId="77777777" w:rsidTr="002B0DF2">
        <w:trPr>
          <w:trHeight w:val="105"/>
          <w:jc w:val="center"/>
        </w:trPr>
        <w:tc>
          <w:tcPr>
            <w:tcW w:w="150" w:type="dxa"/>
            <w:tcBorders>
              <w:top w:val="single" w:sz="4" w:space="0" w:color="auto"/>
              <w:left w:val="double" w:sz="4" w:space="0" w:color="auto"/>
              <w:bottom w:val="nil"/>
              <w:right w:val="nil"/>
            </w:tcBorders>
            <w:vAlign w:val="center"/>
          </w:tcPr>
          <w:p w14:paraId="5B673A3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983" w:type="dxa"/>
            <w:gridSpan w:val="2"/>
            <w:tcBorders>
              <w:top w:val="single" w:sz="4" w:space="0" w:color="auto"/>
              <w:left w:val="nil"/>
              <w:bottom w:val="nil"/>
              <w:right w:val="dotted" w:sz="4" w:space="0" w:color="auto"/>
            </w:tcBorders>
            <w:vAlign w:val="center"/>
          </w:tcPr>
          <w:p w14:paraId="2231334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Housing Type (Base: Others)</w:t>
            </w:r>
          </w:p>
        </w:tc>
        <w:tc>
          <w:tcPr>
            <w:tcW w:w="963" w:type="dxa"/>
            <w:tcBorders>
              <w:top w:val="single" w:sz="4" w:space="0" w:color="auto"/>
              <w:left w:val="dotted" w:sz="4" w:space="0" w:color="auto"/>
              <w:bottom w:val="dotted" w:sz="4" w:space="0" w:color="auto"/>
              <w:right w:val="dotted" w:sz="4" w:space="0" w:color="auto"/>
            </w:tcBorders>
            <w:noWrap/>
            <w:vAlign w:val="center"/>
          </w:tcPr>
          <w:p w14:paraId="54885EA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05" w:type="dxa"/>
            <w:tcBorders>
              <w:top w:val="single" w:sz="4" w:space="0" w:color="auto"/>
              <w:left w:val="dotted" w:sz="4" w:space="0" w:color="auto"/>
              <w:bottom w:val="dotted" w:sz="4" w:space="0" w:color="auto"/>
              <w:right w:val="dotted" w:sz="4" w:space="0" w:color="auto"/>
            </w:tcBorders>
            <w:noWrap/>
            <w:vAlign w:val="center"/>
          </w:tcPr>
          <w:p w14:paraId="0EA48AF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63" w:type="dxa"/>
            <w:tcBorders>
              <w:top w:val="single" w:sz="4" w:space="0" w:color="auto"/>
              <w:left w:val="dotted" w:sz="4" w:space="0" w:color="auto"/>
              <w:bottom w:val="dotted" w:sz="4" w:space="0" w:color="auto"/>
              <w:right w:val="dotted" w:sz="4" w:space="0" w:color="auto"/>
            </w:tcBorders>
            <w:noWrap/>
            <w:vAlign w:val="center"/>
          </w:tcPr>
          <w:p w14:paraId="5974964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63" w:type="dxa"/>
            <w:tcBorders>
              <w:top w:val="single" w:sz="4" w:space="0" w:color="auto"/>
              <w:left w:val="dotted" w:sz="4" w:space="0" w:color="auto"/>
              <w:bottom w:val="dotted" w:sz="4" w:space="0" w:color="auto"/>
              <w:right w:val="dotted" w:sz="4" w:space="0" w:color="auto"/>
            </w:tcBorders>
            <w:noWrap/>
            <w:vAlign w:val="center"/>
          </w:tcPr>
          <w:p w14:paraId="68B4F1A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876" w:type="dxa"/>
            <w:tcBorders>
              <w:top w:val="single" w:sz="4" w:space="0" w:color="auto"/>
              <w:left w:val="dotted" w:sz="4" w:space="0" w:color="auto"/>
              <w:bottom w:val="dotted" w:sz="4" w:space="0" w:color="auto"/>
              <w:right w:val="dotted" w:sz="4" w:space="0" w:color="auto"/>
            </w:tcBorders>
            <w:noWrap/>
            <w:vAlign w:val="center"/>
          </w:tcPr>
          <w:p w14:paraId="00A6D2A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67" w:type="dxa"/>
            <w:tcBorders>
              <w:top w:val="single" w:sz="4" w:space="0" w:color="auto"/>
              <w:left w:val="dotted" w:sz="4" w:space="0" w:color="auto"/>
              <w:bottom w:val="dotted" w:sz="4" w:space="0" w:color="auto"/>
              <w:right w:val="dotted" w:sz="4" w:space="0" w:color="auto"/>
            </w:tcBorders>
            <w:noWrap/>
            <w:vAlign w:val="center"/>
          </w:tcPr>
          <w:p w14:paraId="1AEB513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888" w:type="dxa"/>
            <w:tcBorders>
              <w:top w:val="single" w:sz="4" w:space="0" w:color="auto"/>
              <w:left w:val="dotted" w:sz="4" w:space="0" w:color="auto"/>
              <w:bottom w:val="dotted" w:sz="4" w:space="0" w:color="auto"/>
              <w:right w:val="dotted" w:sz="4" w:space="0" w:color="auto"/>
            </w:tcBorders>
            <w:noWrap/>
            <w:vAlign w:val="center"/>
          </w:tcPr>
          <w:p w14:paraId="509785F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1345" w:type="dxa"/>
            <w:tcBorders>
              <w:top w:val="single" w:sz="4" w:space="0" w:color="auto"/>
              <w:left w:val="dotted" w:sz="4" w:space="0" w:color="auto"/>
              <w:bottom w:val="dotted" w:sz="4" w:space="0" w:color="auto"/>
              <w:right w:val="dotted" w:sz="4" w:space="0" w:color="auto"/>
            </w:tcBorders>
            <w:noWrap/>
            <w:vAlign w:val="center"/>
          </w:tcPr>
          <w:p w14:paraId="5FFA678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15" w:type="dxa"/>
            <w:tcBorders>
              <w:top w:val="single" w:sz="4" w:space="0" w:color="auto"/>
              <w:left w:val="dotted" w:sz="4" w:space="0" w:color="auto"/>
              <w:bottom w:val="dotted" w:sz="4" w:space="0" w:color="auto"/>
              <w:right w:val="dotted" w:sz="4" w:space="0" w:color="auto"/>
            </w:tcBorders>
            <w:noWrap/>
            <w:vAlign w:val="center"/>
          </w:tcPr>
          <w:p w14:paraId="2462504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23" w:type="dxa"/>
            <w:tcBorders>
              <w:top w:val="single" w:sz="4" w:space="0" w:color="auto"/>
              <w:left w:val="dotted" w:sz="4" w:space="0" w:color="auto"/>
              <w:bottom w:val="dotted" w:sz="4" w:space="0" w:color="auto"/>
              <w:right w:val="double" w:sz="4" w:space="0" w:color="auto"/>
            </w:tcBorders>
            <w:noWrap/>
            <w:vAlign w:val="center"/>
          </w:tcPr>
          <w:p w14:paraId="6AAF84E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r>
      <w:tr w:rsidR="007F563E" w:rsidRPr="007C4CBD" w14:paraId="65B3FBB0"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50FD5A4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227C6CE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val="restart"/>
            <w:tcBorders>
              <w:top w:val="dotted" w:sz="4" w:space="0" w:color="auto"/>
              <w:left w:val="nil"/>
              <w:right w:val="dotted" w:sz="4" w:space="0" w:color="auto"/>
            </w:tcBorders>
            <w:vAlign w:val="center"/>
          </w:tcPr>
          <w:p w14:paraId="1A6A5BA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Detached House</w:t>
            </w:r>
          </w:p>
        </w:tc>
        <w:tc>
          <w:tcPr>
            <w:tcW w:w="963" w:type="dxa"/>
            <w:tcBorders>
              <w:top w:val="dotted" w:sz="4" w:space="0" w:color="auto"/>
              <w:left w:val="dotted" w:sz="4" w:space="0" w:color="auto"/>
              <w:bottom w:val="dotted" w:sz="4" w:space="0" w:color="auto"/>
              <w:right w:val="dotted" w:sz="4" w:space="0" w:color="auto"/>
            </w:tcBorders>
            <w:noWrap/>
            <w:vAlign w:val="center"/>
          </w:tcPr>
          <w:p w14:paraId="7D4A833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0.320</w:t>
            </w:r>
          </w:p>
        </w:tc>
        <w:tc>
          <w:tcPr>
            <w:tcW w:w="905" w:type="dxa"/>
            <w:tcBorders>
              <w:top w:val="dotted" w:sz="4" w:space="0" w:color="auto"/>
              <w:left w:val="dotted" w:sz="4" w:space="0" w:color="auto"/>
              <w:bottom w:val="dotted" w:sz="4" w:space="0" w:color="auto"/>
              <w:right w:val="dotted" w:sz="4" w:space="0" w:color="auto"/>
            </w:tcBorders>
            <w:noWrap/>
            <w:vAlign w:val="center"/>
          </w:tcPr>
          <w:p w14:paraId="2E997AC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0.379</w:t>
            </w:r>
          </w:p>
        </w:tc>
        <w:tc>
          <w:tcPr>
            <w:tcW w:w="963" w:type="dxa"/>
            <w:tcBorders>
              <w:top w:val="dotted" w:sz="4" w:space="0" w:color="auto"/>
              <w:left w:val="dotted" w:sz="4" w:space="0" w:color="auto"/>
              <w:bottom w:val="dotted" w:sz="4" w:space="0" w:color="auto"/>
              <w:right w:val="dotted" w:sz="4" w:space="0" w:color="auto"/>
            </w:tcBorders>
            <w:noWrap/>
            <w:vAlign w:val="center"/>
          </w:tcPr>
          <w:p w14:paraId="5107E0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0.317</w:t>
            </w:r>
          </w:p>
        </w:tc>
        <w:tc>
          <w:tcPr>
            <w:tcW w:w="963" w:type="dxa"/>
            <w:tcBorders>
              <w:top w:val="dotted" w:sz="4" w:space="0" w:color="auto"/>
              <w:left w:val="dotted" w:sz="4" w:space="0" w:color="auto"/>
              <w:bottom w:val="dotted" w:sz="4" w:space="0" w:color="auto"/>
              <w:right w:val="dotted" w:sz="4" w:space="0" w:color="auto"/>
            </w:tcBorders>
            <w:noWrap/>
            <w:vAlign w:val="center"/>
          </w:tcPr>
          <w:p w14:paraId="3629A4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7685E78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0.385</w:t>
            </w:r>
          </w:p>
        </w:tc>
        <w:tc>
          <w:tcPr>
            <w:tcW w:w="967" w:type="dxa"/>
            <w:tcBorders>
              <w:top w:val="dotted" w:sz="4" w:space="0" w:color="auto"/>
              <w:left w:val="dotted" w:sz="4" w:space="0" w:color="auto"/>
              <w:bottom w:val="dotted" w:sz="4" w:space="0" w:color="auto"/>
              <w:right w:val="dotted" w:sz="4" w:space="0" w:color="auto"/>
            </w:tcBorders>
            <w:noWrap/>
            <w:vAlign w:val="center"/>
          </w:tcPr>
          <w:p w14:paraId="0A0FD0C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0.531</w:t>
            </w:r>
          </w:p>
        </w:tc>
        <w:tc>
          <w:tcPr>
            <w:tcW w:w="888" w:type="dxa"/>
            <w:tcBorders>
              <w:top w:val="dotted" w:sz="4" w:space="0" w:color="auto"/>
              <w:left w:val="dotted" w:sz="4" w:space="0" w:color="auto"/>
              <w:bottom w:val="dotted" w:sz="4" w:space="0" w:color="auto"/>
              <w:right w:val="dotted" w:sz="4" w:space="0" w:color="auto"/>
            </w:tcBorders>
            <w:noWrap/>
            <w:vAlign w:val="center"/>
          </w:tcPr>
          <w:p w14:paraId="1BC8444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6CEFE1D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-1.306</w:t>
            </w:r>
          </w:p>
        </w:tc>
        <w:tc>
          <w:tcPr>
            <w:tcW w:w="915" w:type="dxa"/>
            <w:tcBorders>
              <w:top w:val="dotted" w:sz="4" w:space="0" w:color="auto"/>
              <w:left w:val="dotted" w:sz="4" w:space="0" w:color="auto"/>
              <w:bottom w:val="dotted" w:sz="4" w:space="0" w:color="auto"/>
              <w:right w:val="dotted" w:sz="4" w:space="0" w:color="auto"/>
            </w:tcBorders>
            <w:noWrap/>
            <w:vAlign w:val="center"/>
          </w:tcPr>
          <w:p w14:paraId="49B78F4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21FF999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4E6253BA"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44CB73D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4C28D8D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left w:val="nil"/>
              <w:bottom w:val="dotted" w:sz="4" w:space="0" w:color="auto"/>
              <w:right w:val="dotted" w:sz="4" w:space="0" w:color="auto"/>
            </w:tcBorders>
            <w:vAlign w:val="center"/>
          </w:tcPr>
          <w:p w14:paraId="5612F3F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30251D7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2.978</w:t>
            </w:r>
            <w:r>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1AE96CC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4.584</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07FEC76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2.930</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54340A8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6B85275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3.830</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6E436BA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3.985</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2B85DC4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49607E5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-4.308</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tcPr>
          <w:p w14:paraId="15DA99D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7E4C40E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A0DEDBA"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2D32EBC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158CDA2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val="restart"/>
            <w:tcBorders>
              <w:top w:val="dotted" w:sz="4" w:space="0" w:color="auto"/>
              <w:left w:val="nil"/>
              <w:right w:val="dotted" w:sz="4" w:space="0" w:color="auto"/>
            </w:tcBorders>
            <w:vAlign w:val="center"/>
          </w:tcPr>
          <w:p w14:paraId="579A23B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Apartment</w:t>
            </w:r>
          </w:p>
        </w:tc>
        <w:tc>
          <w:tcPr>
            <w:tcW w:w="963" w:type="dxa"/>
            <w:tcBorders>
              <w:top w:val="dotted" w:sz="4" w:space="0" w:color="auto"/>
              <w:left w:val="dotted" w:sz="4" w:space="0" w:color="auto"/>
              <w:bottom w:val="dotted" w:sz="4" w:space="0" w:color="auto"/>
              <w:right w:val="dotted" w:sz="4" w:space="0" w:color="auto"/>
            </w:tcBorders>
            <w:noWrap/>
            <w:vAlign w:val="center"/>
          </w:tcPr>
          <w:p w14:paraId="4F58447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0847A38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3F588BF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42FF59F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592BA95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0.331</w:t>
            </w:r>
          </w:p>
        </w:tc>
        <w:tc>
          <w:tcPr>
            <w:tcW w:w="967" w:type="dxa"/>
            <w:tcBorders>
              <w:top w:val="dotted" w:sz="4" w:space="0" w:color="auto"/>
              <w:left w:val="dotted" w:sz="4" w:space="0" w:color="auto"/>
              <w:bottom w:val="dotted" w:sz="4" w:space="0" w:color="auto"/>
              <w:right w:val="dotted" w:sz="4" w:space="0" w:color="auto"/>
            </w:tcBorders>
            <w:noWrap/>
            <w:vAlign w:val="center"/>
          </w:tcPr>
          <w:p w14:paraId="7B0BEFB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13F8A83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4559D9F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tcPr>
          <w:p w14:paraId="230C857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326A10A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2C2542A"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7365B33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1F9A0D9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left w:val="nil"/>
              <w:bottom w:val="dotted" w:sz="4" w:space="0" w:color="auto"/>
              <w:right w:val="dotted" w:sz="4" w:space="0" w:color="auto"/>
            </w:tcBorders>
            <w:vAlign w:val="center"/>
          </w:tcPr>
          <w:p w14:paraId="740933F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201ACB0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3EEC2F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05F4834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105D26C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60A4FD3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2.682</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3493739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17C703D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48EAEC4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tcPr>
          <w:p w14:paraId="7776465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0F75517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0574D1BE" w14:textId="77777777" w:rsidTr="002B0DF2">
        <w:trPr>
          <w:trHeight w:val="114"/>
          <w:jc w:val="center"/>
        </w:trPr>
        <w:tc>
          <w:tcPr>
            <w:tcW w:w="150" w:type="dxa"/>
            <w:tcBorders>
              <w:top w:val="dotted" w:sz="4" w:space="0" w:color="auto"/>
              <w:left w:val="double" w:sz="4" w:space="0" w:color="auto"/>
              <w:bottom w:val="dotted" w:sz="4" w:space="0" w:color="auto"/>
              <w:right w:val="nil"/>
            </w:tcBorders>
            <w:vAlign w:val="center"/>
          </w:tcPr>
          <w:p w14:paraId="1423894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983" w:type="dxa"/>
            <w:gridSpan w:val="2"/>
            <w:tcBorders>
              <w:top w:val="dotted" w:sz="4" w:space="0" w:color="auto"/>
              <w:left w:val="nil"/>
              <w:bottom w:val="dotted" w:sz="4" w:space="0" w:color="auto"/>
              <w:right w:val="dotted" w:sz="4" w:space="0" w:color="auto"/>
            </w:tcBorders>
            <w:vAlign w:val="center"/>
            <w:hideMark/>
          </w:tcPr>
          <w:p w14:paraId="32554CB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Income (Base: Low Income (&lt; 20K))</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D6CFAF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28E4EAEA" w14:textId="77777777" w:rsidR="007F563E" w:rsidRPr="007C4CBD" w:rsidRDefault="007F563E" w:rsidP="00EF7ED3">
            <w:pPr>
              <w:spacing w:after="0" w:line="240" w:lineRule="auto"/>
              <w:rPr>
                <w:kern w:val="0"/>
                <w:sz w:val="20"/>
                <w:szCs w:val="20"/>
                <w:lang w:eastAsia="en-CA"/>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114DF48" w14:textId="77777777" w:rsidR="007F563E" w:rsidRPr="007C4CBD" w:rsidRDefault="007F563E" w:rsidP="00EF7ED3">
            <w:pPr>
              <w:spacing w:after="0" w:line="240" w:lineRule="auto"/>
              <w:rPr>
                <w:kern w:val="0"/>
                <w:sz w:val="20"/>
                <w:szCs w:val="20"/>
                <w:lang w:eastAsia="en-CA"/>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8C6C9E9" w14:textId="77777777" w:rsidR="007F563E" w:rsidRPr="007C4CBD" w:rsidRDefault="007F563E" w:rsidP="00EF7ED3">
            <w:pPr>
              <w:spacing w:after="0" w:line="240" w:lineRule="auto"/>
              <w:rPr>
                <w:kern w:val="0"/>
                <w:sz w:val="20"/>
                <w:szCs w:val="20"/>
                <w:lang w:eastAsia="en-CA"/>
              </w:rPr>
            </w:pP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0D3CDA1F" w14:textId="77777777" w:rsidR="007F563E" w:rsidRPr="007C4CBD" w:rsidRDefault="007F563E" w:rsidP="00EF7ED3">
            <w:pPr>
              <w:spacing w:after="0" w:line="240" w:lineRule="auto"/>
              <w:rPr>
                <w:kern w:val="0"/>
                <w:sz w:val="20"/>
                <w:szCs w:val="20"/>
                <w:lang w:eastAsia="en-CA"/>
              </w:rPr>
            </w:pP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72888F01" w14:textId="77777777" w:rsidR="007F563E" w:rsidRPr="007C4CBD" w:rsidRDefault="007F563E" w:rsidP="00EF7ED3">
            <w:pPr>
              <w:spacing w:after="0" w:line="240" w:lineRule="auto"/>
              <w:rPr>
                <w:kern w:val="0"/>
                <w:sz w:val="20"/>
                <w:szCs w:val="20"/>
                <w:lang w:eastAsia="en-CA"/>
              </w:rPr>
            </w:pP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7BE31EF5" w14:textId="77777777" w:rsidR="007F563E" w:rsidRPr="007C4CBD" w:rsidRDefault="007F563E" w:rsidP="00EF7ED3">
            <w:pPr>
              <w:spacing w:after="0" w:line="240" w:lineRule="auto"/>
              <w:rPr>
                <w:kern w:val="0"/>
                <w:sz w:val="20"/>
                <w:szCs w:val="20"/>
                <w:lang w:eastAsia="en-CA"/>
              </w:rPr>
            </w:pP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327981C" w14:textId="77777777" w:rsidR="007F563E" w:rsidRPr="007C4CBD" w:rsidRDefault="007F563E" w:rsidP="00EF7ED3">
            <w:pPr>
              <w:spacing w:after="0" w:line="240" w:lineRule="auto"/>
              <w:rPr>
                <w:kern w:val="0"/>
                <w:sz w:val="20"/>
                <w:szCs w:val="20"/>
                <w:lang w:eastAsia="en-CA"/>
              </w:rPr>
            </w:pP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310354CC" w14:textId="77777777" w:rsidR="007F563E" w:rsidRPr="007C4CBD" w:rsidRDefault="007F563E" w:rsidP="00EF7ED3">
            <w:pPr>
              <w:spacing w:after="0" w:line="240" w:lineRule="auto"/>
              <w:rPr>
                <w:kern w:val="0"/>
                <w:sz w:val="20"/>
                <w:szCs w:val="20"/>
                <w:lang w:eastAsia="en-CA"/>
              </w:rPr>
            </w:pP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67D8DBCA" w14:textId="77777777" w:rsidR="007F563E" w:rsidRPr="007C4CBD" w:rsidRDefault="007F563E" w:rsidP="00EF7ED3">
            <w:pPr>
              <w:spacing w:after="0" w:line="240" w:lineRule="auto"/>
              <w:rPr>
                <w:kern w:val="0"/>
                <w:sz w:val="20"/>
                <w:szCs w:val="20"/>
                <w:lang w:eastAsia="en-CA"/>
              </w:rPr>
            </w:pPr>
          </w:p>
        </w:tc>
      </w:tr>
      <w:tr w:rsidR="007F563E" w:rsidRPr="007C4CBD" w14:paraId="6BF56D4E"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6D9F1513" w14:textId="77777777" w:rsidR="007F563E" w:rsidRPr="007C4CBD" w:rsidRDefault="007F563E" w:rsidP="00EF7ED3">
            <w:pPr>
              <w:tabs>
                <w:tab w:val="left" w:pos="476"/>
              </w:tabs>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0AF87CCE" w14:textId="77777777" w:rsidR="007F563E" w:rsidRPr="007C4CBD" w:rsidRDefault="007F563E" w:rsidP="00EF7ED3">
            <w:pPr>
              <w:tabs>
                <w:tab w:val="left" w:pos="476"/>
              </w:tabs>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79D8AAE5" w14:textId="77777777" w:rsidR="007F563E" w:rsidRPr="007C4CBD" w:rsidRDefault="007F563E" w:rsidP="00EF7ED3">
            <w:pPr>
              <w:tabs>
                <w:tab w:val="left" w:pos="476"/>
              </w:tabs>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Medium Income (20K-60K)</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8211F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-0.539</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9AF677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-0.539</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92134F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-0.292</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9F9E7E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33438D7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41981A8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0.448</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033E7B4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2.616</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0F0BD1D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37D314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04D7F59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11766EF8"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416F462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64E3AAC6"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0D1B4EE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BAE35F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-5.099</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1558A32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-5.099</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4784DB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-2.919</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64A159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332AE67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FD9692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3.623</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22A4074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6.373</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09B7661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BD5390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1DF9C13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4EB2102"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078BC99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18C20AE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6729710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High Income (&gt; 60K)</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BE2C27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-0.525</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054BE2D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F1615">
              <w:rPr>
                <w:rFonts w:ascii="Times New Roman" w:eastAsia="Times New Roman" w:hAnsi="Times New Roman" w:cs="Times New Roman"/>
                <w:color w:val="000000" w:themeColor="text1"/>
                <w:sz w:val="18"/>
                <w:szCs w:val="18"/>
              </w:rPr>
              <w:t>-0.525</w:t>
            </w:r>
          </w:p>
        </w:tc>
        <w:tc>
          <w:tcPr>
            <w:tcW w:w="963" w:type="dxa"/>
            <w:tcBorders>
              <w:top w:val="dotted" w:sz="4" w:space="0" w:color="auto"/>
              <w:left w:val="dotted" w:sz="4" w:space="0" w:color="auto"/>
              <w:bottom w:val="dotted" w:sz="4" w:space="0" w:color="auto"/>
              <w:right w:val="dotted" w:sz="4" w:space="0" w:color="auto"/>
            </w:tcBorders>
            <w:noWrap/>
            <w:vAlign w:val="center"/>
          </w:tcPr>
          <w:p w14:paraId="4B49489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5737CF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4A8DBF9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3AFCA02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089817B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1.030</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4DD369E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1.371</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42929E4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0DCE0D9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3FC0891"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3B5E1F7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24E92A76"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200EC6B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1EAFA4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-4.160</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5E9069C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F1615">
              <w:rPr>
                <w:rFonts w:ascii="Times New Roman" w:eastAsia="Times New Roman" w:hAnsi="Times New Roman" w:cs="Times New Roman"/>
                <w:color w:val="000000" w:themeColor="text1"/>
                <w:sz w:val="18"/>
                <w:szCs w:val="18"/>
              </w:rPr>
              <w:t>-4.160</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6536FE6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9CA08E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26C4B08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62B51BB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58F5DC5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2.445</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6B1264F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5.368</w:t>
            </w: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3BB871D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2DF4D0D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5BE22643"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16E17B5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2691" w:type="dxa"/>
            <w:gridSpan w:val="12"/>
            <w:tcBorders>
              <w:top w:val="nil"/>
              <w:left w:val="nil"/>
              <w:bottom w:val="dotted" w:sz="4" w:space="0" w:color="auto"/>
              <w:right w:val="double" w:sz="4" w:space="0" w:color="auto"/>
            </w:tcBorders>
            <w:vAlign w:val="center"/>
          </w:tcPr>
          <w:p w14:paraId="6344A7B1" w14:textId="77777777" w:rsidR="007F563E" w:rsidRPr="00E864DA" w:rsidRDefault="007F563E" w:rsidP="00EF7ED3">
            <w:pPr>
              <w:spacing w:after="0" w:line="240" w:lineRule="auto"/>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Family structure (Base: Single Adult)</w:t>
            </w:r>
          </w:p>
        </w:tc>
      </w:tr>
      <w:tr w:rsidR="005E25CF" w:rsidRPr="007C4CBD" w14:paraId="764BFA4C" w14:textId="77777777" w:rsidTr="002B0DF2">
        <w:trPr>
          <w:trHeight w:val="66"/>
          <w:jc w:val="center"/>
        </w:trPr>
        <w:tc>
          <w:tcPr>
            <w:tcW w:w="150" w:type="dxa"/>
            <w:tcBorders>
              <w:top w:val="dotted" w:sz="4" w:space="0" w:color="auto"/>
              <w:left w:val="double" w:sz="4" w:space="0" w:color="auto"/>
              <w:bottom w:val="nil"/>
              <w:right w:val="nil"/>
            </w:tcBorders>
            <w:vAlign w:val="center"/>
          </w:tcPr>
          <w:p w14:paraId="0DE2C6F0" w14:textId="77777777" w:rsidR="005E25CF" w:rsidRPr="007C4CBD" w:rsidRDefault="005E25CF"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4FF69C8F" w14:textId="77777777" w:rsidR="005E25CF" w:rsidRPr="007C4CBD" w:rsidRDefault="005E25CF"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42E0FCB4" w14:textId="77777777" w:rsidR="005E25CF" w:rsidRPr="007C4CBD" w:rsidRDefault="005E25CF"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Couples with Children</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C4B6EAA"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-0.535</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04E15178"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-0.535</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2FF16AC"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-0.347</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F15B986"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-0.373</w:t>
            </w:r>
          </w:p>
        </w:tc>
        <w:tc>
          <w:tcPr>
            <w:tcW w:w="876" w:type="dxa"/>
            <w:tcBorders>
              <w:top w:val="dotted" w:sz="4" w:space="0" w:color="auto"/>
              <w:left w:val="dotted" w:sz="4" w:space="0" w:color="auto"/>
              <w:bottom w:val="dotted" w:sz="4" w:space="0" w:color="auto"/>
              <w:right w:val="dotted" w:sz="4" w:space="0" w:color="auto"/>
            </w:tcBorders>
            <w:noWrap/>
            <w:vAlign w:val="center"/>
          </w:tcPr>
          <w:p w14:paraId="1F7B18E2" w14:textId="2D16E26C"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5076495A"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-0.381</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64E8E4D3"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0.529</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59F5867"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-0.596</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D0F5AE2"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1.051</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311E666C"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5E25CF" w:rsidRPr="007C4CBD" w14:paraId="466B73B0" w14:textId="77777777" w:rsidTr="002B0DF2">
        <w:trPr>
          <w:trHeight w:val="76"/>
          <w:jc w:val="center"/>
        </w:trPr>
        <w:tc>
          <w:tcPr>
            <w:tcW w:w="150" w:type="dxa"/>
            <w:tcBorders>
              <w:top w:val="nil"/>
              <w:left w:val="double" w:sz="4" w:space="0" w:color="auto"/>
              <w:bottom w:val="dotted" w:sz="4" w:space="0" w:color="auto"/>
              <w:right w:val="nil"/>
            </w:tcBorders>
            <w:vAlign w:val="center"/>
          </w:tcPr>
          <w:p w14:paraId="5BCE373C" w14:textId="77777777" w:rsidR="005E25CF" w:rsidRPr="007C4CBD" w:rsidRDefault="005E25CF"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1129DBEE" w14:textId="77777777" w:rsidR="005E25CF" w:rsidRPr="007C4CBD" w:rsidRDefault="005E25CF"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0DE6F8DB" w14:textId="77777777" w:rsidR="005E25CF" w:rsidRPr="007C4CBD" w:rsidRDefault="005E25CF"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0E5904B"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-5.294</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31DD89EE"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-5.294</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B012C88"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-2.545</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716124F"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-4.067</w:t>
            </w:r>
            <w:r>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44C91D51" w14:textId="61F902ED"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7276843D"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-1.931</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47BC13DE"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2.625</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1553014B"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-2.383</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2C656553"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4.078</w:t>
            </w:r>
            <w:r>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48ECFB24" w14:textId="77777777" w:rsidR="005E25CF" w:rsidRPr="007C4CBD" w:rsidRDefault="005E25CF"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527E306C" w14:textId="77777777" w:rsidTr="002B0DF2">
        <w:trPr>
          <w:trHeight w:val="76"/>
          <w:jc w:val="center"/>
        </w:trPr>
        <w:tc>
          <w:tcPr>
            <w:tcW w:w="150" w:type="dxa"/>
            <w:tcBorders>
              <w:top w:val="dotted" w:sz="4" w:space="0" w:color="auto"/>
              <w:left w:val="double" w:sz="4" w:space="0" w:color="auto"/>
              <w:bottom w:val="nil"/>
              <w:right w:val="nil"/>
            </w:tcBorders>
            <w:vAlign w:val="center"/>
          </w:tcPr>
          <w:p w14:paraId="2341F816"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34D732F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3ECB18C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Couples without Children</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0835FF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-0.323</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1B056B5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-0.458</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9F4801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-0.335</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3E2B9C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-0.243</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5BFD4BA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1F4C090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-0.807</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430336B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6D562CB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1DFF6C5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6AEAF32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13F6CA5B" w14:textId="77777777" w:rsidTr="002B0DF2">
        <w:trPr>
          <w:trHeight w:val="64"/>
          <w:jc w:val="center"/>
        </w:trPr>
        <w:tc>
          <w:tcPr>
            <w:tcW w:w="150" w:type="dxa"/>
            <w:tcBorders>
              <w:top w:val="nil"/>
              <w:left w:val="double" w:sz="4" w:space="0" w:color="auto"/>
              <w:bottom w:val="single" w:sz="4" w:space="0" w:color="auto"/>
              <w:right w:val="nil"/>
            </w:tcBorders>
            <w:vAlign w:val="center"/>
          </w:tcPr>
          <w:p w14:paraId="4E148DC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single" w:sz="4" w:space="0" w:color="auto"/>
              <w:right w:val="nil"/>
            </w:tcBorders>
            <w:vAlign w:val="center"/>
          </w:tcPr>
          <w:p w14:paraId="058EFBE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single" w:sz="4" w:space="0" w:color="auto"/>
              <w:right w:val="dotted" w:sz="4" w:space="0" w:color="auto"/>
            </w:tcBorders>
            <w:vAlign w:val="center"/>
            <w:hideMark/>
          </w:tcPr>
          <w:p w14:paraId="5961CD9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1819E8F0" w14:textId="77777777" w:rsidR="007F563E" w:rsidRPr="00E864DA"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(-2.661)</w:t>
            </w:r>
          </w:p>
        </w:tc>
        <w:tc>
          <w:tcPr>
            <w:tcW w:w="905" w:type="dxa"/>
            <w:tcBorders>
              <w:top w:val="dotted" w:sz="4" w:space="0" w:color="auto"/>
              <w:left w:val="dotted" w:sz="4" w:space="0" w:color="auto"/>
              <w:bottom w:val="single" w:sz="4" w:space="0" w:color="auto"/>
              <w:right w:val="dotted" w:sz="4" w:space="0" w:color="auto"/>
            </w:tcBorders>
            <w:noWrap/>
            <w:vAlign w:val="center"/>
            <w:hideMark/>
          </w:tcPr>
          <w:p w14:paraId="3509FE0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-4.846</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5B6421C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-2.488</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2B7075B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-2.660</w:t>
            </w:r>
            <w:r>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single" w:sz="4" w:space="0" w:color="auto"/>
              <w:right w:val="dotted" w:sz="4" w:space="0" w:color="auto"/>
            </w:tcBorders>
            <w:noWrap/>
            <w:vAlign w:val="center"/>
            <w:hideMark/>
          </w:tcPr>
          <w:p w14:paraId="146167B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single" w:sz="4" w:space="0" w:color="auto"/>
              <w:right w:val="dotted" w:sz="4" w:space="0" w:color="auto"/>
            </w:tcBorders>
            <w:noWrap/>
            <w:vAlign w:val="center"/>
            <w:hideMark/>
          </w:tcPr>
          <w:p w14:paraId="77D5B1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-3.994</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single" w:sz="4" w:space="0" w:color="auto"/>
              <w:right w:val="dotted" w:sz="4" w:space="0" w:color="auto"/>
            </w:tcBorders>
            <w:noWrap/>
            <w:vAlign w:val="center"/>
            <w:hideMark/>
          </w:tcPr>
          <w:p w14:paraId="5C0A2E2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single" w:sz="4" w:space="0" w:color="auto"/>
              <w:right w:val="dotted" w:sz="4" w:space="0" w:color="auto"/>
            </w:tcBorders>
            <w:noWrap/>
            <w:vAlign w:val="center"/>
            <w:hideMark/>
          </w:tcPr>
          <w:p w14:paraId="0D99F27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single" w:sz="4" w:space="0" w:color="auto"/>
              <w:right w:val="dotted" w:sz="4" w:space="0" w:color="auto"/>
            </w:tcBorders>
            <w:noWrap/>
            <w:vAlign w:val="center"/>
            <w:hideMark/>
          </w:tcPr>
          <w:p w14:paraId="65F7F76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single" w:sz="4" w:space="0" w:color="auto"/>
              <w:right w:val="double" w:sz="4" w:space="0" w:color="auto"/>
            </w:tcBorders>
            <w:noWrap/>
            <w:vAlign w:val="center"/>
            <w:hideMark/>
          </w:tcPr>
          <w:p w14:paraId="74DB166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7251B1F5" w14:textId="77777777" w:rsidTr="002B0DF2">
        <w:trPr>
          <w:trHeight w:val="53"/>
          <w:jc w:val="center"/>
        </w:trPr>
        <w:tc>
          <w:tcPr>
            <w:tcW w:w="12841" w:type="dxa"/>
            <w:gridSpan w:val="13"/>
            <w:tcBorders>
              <w:top w:val="single" w:sz="4" w:space="0" w:color="auto"/>
              <w:left w:val="double" w:sz="4" w:space="0" w:color="auto"/>
              <w:bottom w:val="single" w:sz="4" w:space="0" w:color="auto"/>
              <w:right w:val="double" w:sz="4" w:space="0" w:color="auto"/>
            </w:tcBorders>
            <w:vAlign w:val="center"/>
            <w:hideMark/>
          </w:tcPr>
          <w:p w14:paraId="7DBDB83B"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i/>
                <w:color w:val="000000" w:themeColor="text1"/>
                <w:sz w:val="18"/>
                <w:szCs w:val="18"/>
              </w:rPr>
              <w:t>Household Residential Attributes (Base: New Suburbs)</w:t>
            </w:r>
          </w:p>
        </w:tc>
      </w:tr>
      <w:tr w:rsidR="007F563E" w:rsidRPr="007C4CBD" w14:paraId="5A2AED07" w14:textId="77777777" w:rsidTr="00637CF1">
        <w:trPr>
          <w:trHeight w:val="170"/>
          <w:jc w:val="center"/>
        </w:trPr>
        <w:tc>
          <w:tcPr>
            <w:tcW w:w="150" w:type="dxa"/>
            <w:tcBorders>
              <w:top w:val="single" w:sz="4" w:space="0" w:color="auto"/>
              <w:left w:val="double" w:sz="4" w:space="0" w:color="auto"/>
              <w:bottom w:val="nil"/>
              <w:right w:val="nil"/>
            </w:tcBorders>
            <w:vAlign w:val="center"/>
          </w:tcPr>
          <w:p w14:paraId="4324EE07" w14:textId="507D42FC" w:rsidR="005E68FA" w:rsidRPr="007C4CBD" w:rsidRDefault="005E68FA"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single" w:sz="4" w:space="0" w:color="auto"/>
              <w:left w:val="nil"/>
              <w:bottom w:val="nil"/>
              <w:right w:val="nil"/>
            </w:tcBorders>
            <w:vAlign w:val="center"/>
          </w:tcPr>
          <w:p w14:paraId="7ACC5D4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single" w:sz="4" w:space="0" w:color="auto"/>
              <w:left w:val="nil"/>
              <w:bottom w:val="dotted" w:sz="4" w:space="0" w:color="auto"/>
              <w:right w:val="dotted" w:sz="4" w:space="0" w:color="auto"/>
            </w:tcBorders>
            <w:noWrap/>
            <w:vAlign w:val="center"/>
            <w:hideMark/>
          </w:tcPr>
          <w:p w14:paraId="0D236BB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Peripheral Areas</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22E866A9" w14:textId="379F58AE" w:rsidR="00637CF1" w:rsidRPr="007C4CBD" w:rsidRDefault="00637CF1"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p>
        </w:tc>
        <w:tc>
          <w:tcPr>
            <w:tcW w:w="905" w:type="dxa"/>
            <w:tcBorders>
              <w:top w:val="single" w:sz="4" w:space="0" w:color="auto"/>
              <w:left w:val="dotted" w:sz="4" w:space="0" w:color="auto"/>
              <w:bottom w:val="dotted" w:sz="4" w:space="0" w:color="auto"/>
              <w:right w:val="dotted" w:sz="4" w:space="0" w:color="auto"/>
            </w:tcBorders>
            <w:noWrap/>
            <w:vAlign w:val="center"/>
            <w:hideMark/>
          </w:tcPr>
          <w:p w14:paraId="48B71BB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0.217</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33AE14E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3865370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0.196</w:t>
            </w:r>
          </w:p>
        </w:tc>
        <w:tc>
          <w:tcPr>
            <w:tcW w:w="876" w:type="dxa"/>
            <w:tcBorders>
              <w:top w:val="single" w:sz="4" w:space="0" w:color="auto"/>
              <w:left w:val="dotted" w:sz="4" w:space="0" w:color="auto"/>
              <w:bottom w:val="dotted" w:sz="4" w:space="0" w:color="auto"/>
              <w:right w:val="dotted" w:sz="4" w:space="0" w:color="auto"/>
            </w:tcBorders>
            <w:vAlign w:val="center"/>
          </w:tcPr>
          <w:p w14:paraId="1DFC5E6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single" w:sz="4" w:space="0" w:color="auto"/>
              <w:left w:val="dotted" w:sz="4" w:space="0" w:color="auto"/>
              <w:bottom w:val="dotted" w:sz="4" w:space="0" w:color="auto"/>
              <w:right w:val="dotted" w:sz="4" w:space="0" w:color="auto"/>
            </w:tcBorders>
            <w:noWrap/>
            <w:vAlign w:val="center"/>
            <w:hideMark/>
          </w:tcPr>
          <w:p w14:paraId="75BEA05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0.384</w:t>
            </w:r>
          </w:p>
        </w:tc>
        <w:tc>
          <w:tcPr>
            <w:tcW w:w="888" w:type="dxa"/>
            <w:tcBorders>
              <w:top w:val="single" w:sz="4" w:space="0" w:color="auto"/>
              <w:left w:val="dotted" w:sz="4" w:space="0" w:color="auto"/>
              <w:bottom w:val="dotted" w:sz="4" w:space="0" w:color="auto"/>
              <w:right w:val="dotted" w:sz="4" w:space="0" w:color="auto"/>
            </w:tcBorders>
            <w:noWrap/>
            <w:vAlign w:val="center"/>
            <w:hideMark/>
          </w:tcPr>
          <w:p w14:paraId="2D19D3F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0.384</w:t>
            </w:r>
          </w:p>
        </w:tc>
        <w:tc>
          <w:tcPr>
            <w:tcW w:w="1345" w:type="dxa"/>
            <w:tcBorders>
              <w:top w:val="single" w:sz="4" w:space="0" w:color="auto"/>
              <w:left w:val="dotted" w:sz="4" w:space="0" w:color="auto"/>
              <w:bottom w:val="dotted" w:sz="4" w:space="0" w:color="auto"/>
              <w:right w:val="dotted" w:sz="4" w:space="0" w:color="auto"/>
            </w:tcBorders>
            <w:noWrap/>
            <w:vAlign w:val="center"/>
            <w:hideMark/>
          </w:tcPr>
          <w:p w14:paraId="52E4902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1.671</w:t>
            </w:r>
          </w:p>
        </w:tc>
        <w:tc>
          <w:tcPr>
            <w:tcW w:w="915" w:type="dxa"/>
            <w:tcBorders>
              <w:top w:val="single" w:sz="4" w:space="0" w:color="auto"/>
              <w:left w:val="dotted" w:sz="4" w:space="0" w:color="auto"/>
              <w:bottom w:val="dotted" w:sz="4" w:space="0" w:color="auto"/>
              <w:right w:val="dotted" w:sz="4" w:space="0" w:color="auto"/>
            </w:tcBorders>
            <w:noWrap/>
            <w:vAlign w:val="center"/>
            <w:hideMark/>
          </w:tcPr>
          <w:p w14:paraId="257B0C9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single" w:sz="4" w:space="0" w:color="auto"/>
              <w:left w:val="dotted" w:sz="4" w:space="0" w:color="auto"/>
              <w:bottom w:val="dotted" w:sz="4" w:space="0" w:color="auto"/>
              <w:right w:val="double" w:sz="4" w:space="0" w:color="auto"/>
            </w:tcBorders>
            <w:noWrap/>
            <w:vAlign w:val="center"/>
            <w:hideMark/>
          </w:tcPr>
          <w:p w14:paraId="7C9E262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0E5E6B5"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3BD4026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4F6C1F1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01F1F67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A8850A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1A89E27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2.501</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6C1E5F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7A1174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2.083</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vAlign w:val="center"/>
          </w:tcPr>
          <w:p w14:paraId="0A075FC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57F3273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3.296</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263470D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3.296</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44D9348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6.710</w:t>
            </w: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BC2069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3D84F63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C10C1D9"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7ED081F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20170D9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val="restart"/>
            <w:tcBorders>
              <w:top w:val="dotted" w:sz="4" w:space="0" w:color="auto"/>
              <w:left w:val="nil"/>
              <w:right w:val="dotted" w:sz="4" w:space="0" w:color="auto"/>
            </w:tcBorders>
            <w:vAlign w:val="center"/>
          </w:tcPr>
          <w:p w14:paraId="2F71357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Central Business District</w:t>
            </w:r>
          </w:p>
        </w:tc>
        <w:tc>
          <w:tcPr>
            <w:tcW w:w="963" w:type="dxa"/>
            <w:tcBorders>
              <w:top w:val="dotted" w:sz="4" w:space="0" w:color="auto"/>
              <w:left w:val="dotted" w:sz="4" w:space="0" w:color="auto"/>
              <w:bottom w:val="dotted" w:sz="4" w:space="0" w:color="auto"/>
              <w:right w:val="dotted" w:sz="4" w:space="0" w:color="auto"/>
            </w:tcBorders>
            <w:noWrap/>
            <w:vAlign w:val="center"/>
          </w:tcPr>
          <w:p w14:paraId="251E023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0B487B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0.267</w:t>
            </w:r>
          </w:p>
        </w:tc>
        <w:tc>
          <w:tcPr>
            <w:tcW w:w="963" w:type="dxa"/>
            <w:tcBorders>
              <w:top w:val="dotted" w:sz="4" w:space="0" w:color="auto"/>
              <w:left w:val="dotted" w:sz="4" w:space="0" w:color="auto"/>
              <w:bottom w:val="dotted" w:sz="4" w:space="0" w:color="auto"/>
              <w:right w:val="dotted" w:sz="4" w:space="0" w:color="auto"/>
            </w:tcBorders>
            <w:noWrap/>
            <w:vAlign w:val="center"/>
          </w:tcPr>
          <w:p w14:paraId="76A3D2F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05E051E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0.233</w:t>
            </w:r>
          </w:p>
        </w:tc>
        <w:tc>
          <w:tcPr>
            <w:tcW w:w="876" w:type="dxa"/>
            <w:tcBorders>
              <w:top w:val="dotted" w:sz="4" w:space="0" w:color="auto"/>
              <w:left w:val="dotted" w:sz="4" w:space="0" w:color="auto"/>
              <w:bottom w:val="dotted" w:sz="4" w:space="0" w:color="auto"/>
              <w:right w:val="dotted" w:sz="4" w:space="0" w:color="auto"/>
            </w:tcBorders>
            <w:vAlign w:val="center"/>
          </w:tcPr>
          <w:p w14:paraId="09B1CEA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-0.740</w:t>
            </w:r>
          </w:p>
        </w:tc>
        <w:tc>
          <w:tcPr>
            <w:tcW w:w="967" w:type="dxa"/>
            <w:tcBorders>
              <w:top w:val="dotted" w:sz="4" w:space="0" w:color="auto"/>
              <w:left w:val="dotted" w:sz="4" w:space="0" w:color="auto"/>
              <w:bottom w:val="dotted" w:sz="4" w:space="0" w:color="auto"/>
              <w:right w:val="dotted" w:sz="4" w:space="0" w:color="auto"/>
            </w:tcBorders>
            <w:noWrap/>
            <w:vAlign w:val="center"/>
          </w:tcPr>
          <w:p w14:paraId="0550983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-0.623</w:t>
            </w:r>
          </w:p>
        </w:tc>
        <w:tc>
          <w:tcPr>
            <w:tcW w:w="888" w:type="dxa"/>
            <w:tcBorders>
              <w:top w:val="dotted" w:sz="4" w:space="0" w:color="auto"/>
              <w:left w:val="dotted" w:sz="4" w:space="0" w:color="auto"/>
              <w:bottom w:val="dotted" w:sz="4" w:space="0" w:color="auto"/>
              <w:right w:val="dotted" w:sz="4" w:space="0" w:color="auto"/>
            </w:tcBorders>
            <w:noWrap/>
            <w:vAlign w:val="center"/>
          </w:tcPr>
          <w:p w14:paraId="7FEBF90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1ABE52B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-0.948</w:t>
            </w:r>
          </w:p>
        </w:tc>
        <w:tc>
          <w:tcPr>
            <w:tcW w:w="915" w:type="dxa"/>
            <w:tcBorders>
              <w:top w:val="dotted" w:sz="4" w:space="0" w:color="auto"/>
              <w:left w:val="dotted" w:sz="4" w:space="0" w:color="auto"/>
              <w:bottom w:val="dotted" w:sz="4" w:space="0" w:color="auto"/>
              <w:right w:val="dotted" w:sz="4" w:space="0" w:color="auto"/>
            </w:tcBorders>
            <w:noWrap/>
            <w:vAlign w:val="center"/>
          </w:tcPr>
          <w:p w14:paraId="1278455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2B0A0FE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31A3799"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69E96CC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3AFE40E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left w:val="nil"/>
              <w:bottom w:val="dotted" w:sz="4" w:space="0" w:color="auto"/>
              <w:right w:val="dotted" w:sz="4" w:space="0" w:color="auto"/>
            </w:tcBorders>
            <w:vAlign w:val="center"/>
          </w:tcPr>
          <w:p w14:paraId="470C52A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3ECCAD9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4D2D0FB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2.664</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54BFC0D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5B567D4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2.202</w:t>
            </w:r>
            <w:r>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vAlign w:val="center"/>
          </w:tcPr>
          <w:p w14:paraId="2011FAD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-6.497</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6CD009D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-2.903</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0415E50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5701183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-3.720</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tcPr>
          <w:p w14:paraId="600BA0F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392A34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C681F25"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3FD3C0A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39917E0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1D9C024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Old Suburbs</w:t>
            </w:r>
          </w:p>
        </w:tc>
        <w:tc>
          <w:tcPr>
            <w:tcW w:w="963" w:type="dxa"/>
            <w:tcBorders>
              <w:top w:val="dotted" w:sz="4" w:space="0" w:color="auto"/>
              <w:left w:val="dotted" w:sz="4" w:space="0" w:color="auto"/>
              <w:bottom w:val="dotted" w:sz="4" w:space="0" w:color="auto"/>
              <w:right w:val="dotted" w:sz="4" w:space="0" w:color="auto"/>
            </w:tcBorders>
            <w:noWrap/>
            <w:vAlign w:val="center"/>
          </w:tcPr>
          <w:p w14:paraId="0510E2D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3DB4C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3EFFFD3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0.221</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DA2C13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0.171</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67DBFD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-0.651</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7DA6732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E864DA">
              <w:rPr>
                <w:rFonts w:ascii="Times New Roman" w:eastAsia="Times New Roman" w:hAnsi="Times New Roman" w:cs="Times New Roman"/>
                <w:color w:val="000000" w:themeColor="text1"/>
                <w:sz w:val="18"/>
                <w:szCs w:val="18"/>
              </w:rPr>
              <w:t>-1.042</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759B982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6D28B7A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4E1A776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6862ABD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D7EBC11" w14:textId="77777777" w:rsidTr="002B0DF2">
        <w:trPr>
          <w:trHeight w:val="64"/>
          <w:jc w:val="center"/>
        </w:trPr>
        <w:tc>
          <w:tcPr>
            <w:tcW w:w="150" w:type="dxa"/>
            <w:tcBorders>
              <w:top w:val="nil"/>
              <w:left w:val="double" w:sz="4" w:space="0" w:color="auto"/>
              <w:bottom w:val="single" w:sz="4" w:space="0" w:color="auto"/>
              <w:right w:val="nil"/>
            </w:tcBorders>
            <w:vAlign w:val="center"/>
          </w:tcPr>
          <w:p w14:paraId="317F8A76"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single" w:sz="4" w:space="0" w:color="auto"/>
              <w:right w:val="nil"/>
            </w:tcBorders>
            <w:vAlign w:val="center"/>
          </w:tcPr>
          <w:p w14:paraId="04EF974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single" w:sz="4" w:space="0" w:color="auto"/>
              <w:right w:val="dotted" w:sz="4" w:space="0" w:color="auto"/>
            </w:tcBorders>
            <w:vAlign w:val="center"/>
            <w:hideMark/>
          </w:tcPr>
          <w:p w14:paraId="768C34E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single" w:sz="4" w:space="0" w:color="auto"/>
              <w:right w:val="dotted" w:sz="4" w:space="0" w:color="auto"/>
            </w:tcBorders>
            <w:noWrap/>
            <w:vAlign w:val="center"/>
          </w:tcPr>
          <w:p w14:paraId="7BD7144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single" w:sz="4" w:space="0" w:color="auto"/>
              <w:right w:val="dotted" w:sz="4" w:space="0" w:color="auto"/>
            </w:tcBorders>
            <w:noWrap/>
            <w:vAlign w:val="center"/>
            <w:hideMark/>
          </w:tcPr>
          <w:p w14:paraId="0532D4C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tcPr>
          <w:p w14:paraId="0A195AB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1.943</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09B9ED7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1.875</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single" w:sz="4" w:space="0" w:color="auto"/>
              <w:right w:val="dotted" w:sz="4" w:space="0" w:color="auto"/>
            </w:tcBorders>
            <w:noWrap/>
            <w:vAlign w:val="center"/>
            <w:hideMark/>
          </w:tcPr>
          <w:p w14:paraId="3CD7663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-7.430</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single" w:sz="4" w:space="0" w:color="auto"/>
              <w:right w:val="dotted" w:sz="4" w:space="0" w:color="auto"/>
            </w:tcBorders>
            <w:noWrap/>
            <w:vAlign w:val="center"/>
            <w:hideMark/>
          </w:tcPr>
          <w:p w14:paraId="2E79151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E864DA">
              <w:rPr>
                <w:rFonts w:ascii="Times New Roman" w:eastAsia="Times New Roman" w:hAnsi="Times New Roman" w:cs="Times New Roman"/>
                <w:color w:val="000000" w:themeColor="text1"/>
                <w:sz w:val="18"/>
                <w:szCs w:val="18"/>
              </w:rPr>
              <w:t>-7.605</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single" w:sz="4" w:space="0" w:color="auto"/>
              <w:right w:val="dotted" w:sz="4" w:space="0" w:color="auto"/>
            </w:tcBorders>
            <w:noWrap/>
            <w:vAlign w:val="center"/>
            <w:hideMark/>
          </w:tcPr>
          <w:p w14:paraId="762BB7C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single" w:sz="4" w:space="0" w:color="auto"/>
              <w:right w:val="dotted" w:sz="4" w:space="0" w:color="auto"/>
            </w:tcBorders>
            <w:noWrap/>
            <w:vAlign w:val="center"/>
            <w:hideMark/>
          </w:tcPr>
          <w:p w14:paraId="06370B2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single" w:sz="4" w:space="0" w:color="auto"/>
              <w:right w:val="dotted" w:sz="4" w:space="0" w:color="auto"/>
            </w:tcBorders>
            <w:noWrap/>
            <w:vAlign w:val="center"/>
            <w:hideMark/>
          </w:tcPr>
          <w:p w14:paraId="08B32BA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single" w:sz="4" w:space="0" w:color="auto"/>
              <w:right w:val="double" w:sz="4" w:space="0" w:color="auto"/>
            </w:tcBorders>
            <w:noWrap/>
            <w:vAlign w:val="center"/>
            <w:hideMark/>
          </w:tcPr>
          <w:p w14:paraId="5C9DD19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42262285" w14:textId="77777777" w:rsidTr="002B0DF2">
        <w:trPr>
          <w:trHeight w:val="53"/>
          <w:jc w:val="center"/>
        </w:trPr>
        <w:tc>
          <w:tcPr>
            <w:tcW w:w="12841" w:type="dxa"/>
            <w:gridSpan w:val="13"/>
            <w:tcBorders>
              <w:top w:val="single" w:sz="4" w:space="0" w:color="auto"/>
              <w:left w:val="double" w:sz="4" w:space="0" w:color="auto"/>
              <w:bottom w:val="single" w:sz="4" w:space="0" w:color="auto"/>
              <w:right w:val="double" w:sz="4" w:space="0" w:color="auto"/>
            </w:tcBorders>
            <w:vAlign w:val="center"/>
            <w:hideMark/>
          </w:tcPr>
          <w:p w14:paraId="720197B6"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i/>
                <w:color w:val="000000" w:themeColor="text1"/>
                <w:sz w:val="18"/>
                <w:szCs w:val="18"/>
              </w:rPr>
              <w:t>Contextual Variables</w:t>
            </w:r>
          </w:p>
        </w:tc>
      </w:tr>
      <w:tr w:rsidR="007F563E" w:rsidRPr="007C4CBD" w14:paraId="22599EAB" w14:textId="77777777" w:rsidTr="002B0DF2">
        <w:trPr>
          <w:trHeight w:val="53"/>
          <w:jc w:val="center"/>
        </w:trPr>
        <w:tc>
          <w:tcPr>
            <w:tcW w:w="150" w:type="dxa"/>
            <w:tcBorders>
              <w:top w:val="single" w:sz="4" w:space="0" w:color="auto"/>
              <w:left w:val="double" w:sz="4" w:space="0" w:color="auto"/>
              <w:bottom w:val="dotted" w:sz="4" w:space="0" w:color="auto"/>
              <w:right w:val="nil"/>
            </w:tcBorders>
            <w:vAlign w:val="center"/>
          </w:tcPr>
          <w:p w14:paraId="4C07167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983" w:type="dxa"/>
            <w:gridSpan w:val="2"/>
            <w:tcBorders>
              <w:top w:val="single" w:sz="4" w:space="0" w:color="auto"/>
              <w:left w:val="nil"/>
              <w:bottom w:val="dotted" w:sz="4" w:space="0" w:color="auto"/>
              <w:right w:val="dotted" w:sz="4" w:space="0" w:color="auto"/>
            </w:tcBorders>
            <w:vAlign w:val="center"/>
            <w:hideMark/>
          </w:tcPr>
          <w:p w14:paraId="46F5BE6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Season (Base: Spring and Fall)</w:t>
            </w: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5C955F56"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05" w:type="dxa"/>
            <w:tcBorders>
              <w:top w:val="single" w:sz="4" w:space="0" w:color="auto"/>
              <w:left w:val="dotted" w:sz="4" w:space="0" w:color="auto"/>
              <w:bottom w:val="dotted" w:sz="4" w:space="0" w:color="auto"/>
              <w:right w:val="dotted" w:sz="4" w:space="0" w:color="auto"/>
            </w:tcBorders>
            <w:noWrap/>
            <w:vAlign w:val="center"/>
            <w:hideMark/>
          </w:tcPr>
          <w:p w14:paraId="697746BF" w14:textId="77777777" w:rsidR="007F563E" w:rsidRPr="007C4CBD" w:rsidRDefault="007F563E" w:rsidP="00EF7ED3">
            <w:pPr>
              <w:spacing w:after="0" w:line="240" w:lineRule="auto"/>
              <w:rPr>
                <w:kern w:val="0"/>
                <w:sz w:val="20"/>
                <w:szCs w:val="20"/>
                <w:lang w:eastAsia="en-CA"/>
              </w:rPr>
            </w:pP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1FE20BCB" w14:textId="77777777" w:rsidR="007F563E" w:rsidRPr="007C4CBD" w:rsidRDefault="007F563E" w:rsidP="00EF7ED3">
            <w:pPr>
              <w:spacing w:after="0" w:line="240" w:lineRule="auto"/>
              <w:rPr>
                <w:kern w:val="0"/>
                <w:sz w:val="20"/>
                <w:szCs w:val="20"/>
                <w:lang w:eastAsia="en-CA"/>
              </w:rPr>
            </w:pP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3DEB2EA2" w14:textId="77777777" w:rsidR="007F563E" w:rsidRPr="007C4CBD" w:rsidRDefault="007F563E" w:rsidP="00EF7ED3">
            <w:pPr>
              <w:spacing w:after="0" w:line="240" w:lineRule="auto"/>
              <w:rPr>
                <w:kern w:val="0"/>
                <w:sz w:val="20"/>
                <w:szCs w:val="20"/>
                <w:lang w:eastAsia="en-CA"/>
              </w:rPr>
            </w:pPr>
          </w:p>
        </w:tc>
        <w:tc>
          <w:tcPr>
            <w:tcW w:w="876" w:type="dxa"/>
            <w:tcBorders>
              <w:top w:val="single" w:sz="4" w:space="0" w:color="auto"/>
              <w:left w:val="dotted" w:sz="4" w:space="0" w:color="auto"/>
              <w:bottom w:val="dotted" w:sz="4" w:space="0" w:color="auto"/>
              <w:right w:val="dotted" w:sz="4" w:space="0" w:color="auto"/>
            </w:tcBorders>
            <w:noWrap/>
            <w:vAlign w:val="center"/>
            <w:hideMark/>
          </w:tcPr>
          <w:p w14:paraId="0268C610" w14:textId="77777777" w:rsidR="007F563E" w:rsidRPr="007C4CBD" w:rsidRDefault="007F563E" w:rsidP="00EF7ED3">
            <w:pPr>
              <w:spacing w:after="0" w:line="240" w:lineRule="auto"/>
              <w:rPr>
                <w:kern w:val="0"/>
                <w:sz w:val="20"/>
                <w:szCs w:val="20"/>
                <w:lang w:eastAsia="en-CA"/>
              </w:rPr>
            </w:pPr>
          </w:p>
        </w:tc>
        <w:tc>
          <w:tcPr>
            <w:tcW w:w="967" w:type="dxa"/>
            <w:tcBorders>
              <w:top w:val="single" w:sz="4" w:space="0" w:color="auto"/>
              <w:left w:val="dotted" w:sz="4" w:space="0" w:color="auto"/>
              <w:bottom w:val="dotted" w:sz="4" w:space="0" w:color="auto"/>
              <w:right w:val="dotted" w:sz="4" w:space="0" w:color="auto"/>
            </w:tcBorders>
            <w:noWrap/>
            <w:vAlign w:val="center"/>
            <w:hideMark/>
          </w:tcPr>
          <w:p w14:paraId="0882F2B0" w14:textId="77777777" w:rsidR="007F563E" w:rsidRPr="007C4CBD" w:rsidRDefault="007F563E" w:rsidP="00EF7ED3">
            <w:pPr>
              <w:spacing w:after="0" w:line="240" w:lineRule="auto"/>
              <w:rPr>
                <w:kern w:val="0"/>
                <w:sz w:val="20"/>
                <w:szCs w:val="20"/>
                <w:lang w:eastAsia="en-CA"/>
              </w:rPr>
            </w:pPr>
          </w:p>
        </w:tc>
        <w:tc>
          <w:tcPr>
            <w:tcW w:w="888" w:type="dxa"/>
            <w:tcBorders>
              <w:top w:val="single" w:sz="4" w:space="0" w:color="auto"/>
              <w:left w:val="dotted" w:sz="4" w:space="0" w:color="auto"/>
              <w:bottom w:val="dotted" w:sz="4" w:space="0" w:color="auto"/>
              <w:right w:val="dotted" w:sz="4" w:space="0" w:color="auto"/>
            </w:tcBorders>
            <w:noWrap/>
            <w:vAlign w:val="center"/>
            <w:hideMark/>
          </w:tcPr>
          <w:p w14:paraId="22A4F720" w14:textId="77777777" w:rsidR="007F563E" w:rsidRPr="007C4CBD" w:rsidRDefault="007F563E" w:rsidP="00EF7ED3">
            <w:pPr>
              <w:spacing w:after="0" w:line="240" w:lineRule="auto"/>
              <w:rPr>
                <w:kern w:val="0"/>
                <w:sz w:val="20"/>
                <w:szCs w:val="20"/>
                <w:lang w:eastAsia="en-CA"/>
              </w:rPr>
            </w:pPr>
          </w:p>
        </w:tc>
        <w:tc>
          <w:tcPr>
            <w:tcW w:w="1345" w:type="dxa"/>
            <w:tcBorders>
              <w:top w:val="single" w:sz="4" w:space="0" w:color="auto"/>
              <w:left w:val="dotted" w:sz="4" w:space="0" w:color="auto"/>
              <w:bottom w:val="dotted" w:sz="4" w:space="0" w:color="auto"/>
              <w:right w:val="dotted" w:sz="4" w:space="0" w:color="auto"/>
            </w:tcBorders>
            <w:noWrap/>
            <w:vAlign w:val="center"/>
            <w:hideMark/>
          </w:tcPr>
          <w:p w14:paraId="2DA93F0A" w14:textId="77777777" w:rsidR="007F563E" w:rsidRPr="007C4CBD" w:rsidRDefault="007F563E" w:rsidP="00EF7ED3">
            <w:pPr>
              <w:spacing w:after="0" w:line="240" w:lineRule="auto"/>
              <w:rPr>
                <w:kern w:val="0"/>
                <w:sz w:val="20"/>
                <w:szCs w:val="20"/>
                <w:lang w:eastAsia="en-CA"/>
              </w:rPr>
            </w:pPr>
          </w:p>
        </w:tc>
        <w:tc>
          <w:tcPr>
            <w:tcW w:w="915" w:type="dxa"/>
            <w:tcBorders>
              <w:top w:val="single" w:sz="4" w:space="0" w:color="auto"/>
              <w:left w:val="dotted" w:sz="4" w:space="0" w:color="auto"/>
              <w:bottom w:val="dotted" w:sz="4" w:space="0" w:color="auto"/>
              <w:right w:val="dotted" w:sz="4" w:space="0" w:color="auto"/>
            </w:tcBorders>
            <w:noWrap/>
            <w:vAlign w:val="center"/>
            <w:hideMark/>
          </w:tcPr>
          <w:p w14:paraId="50E4249B" w14:textId="77777777" w:rsidR="007F563E" w:rsidRPr="007C4CBD" w:rsidRDefault="007F563E" w:rsidP="00EF7ED3">
            <w:pPr>
              <w:spacing w:after="0" w:line="240" w:lineRule="auto"/>
              <w:rPr>
                <w:kern w:val="0"/>
                <w:sz w:val="20"/>
                <w:szCs w:val="20"/>
                <w:lang w:eastAsia="en-CA"/>
              </w:rPr>
            </w:pPr>
          </w:p>
        </w:tc>
        <w:tc>
          <w:tcPr>
            <w:tcW w:w="923" w:type="dxa"/>
            <w:tcBorders>
              <w:top w:val="single" w:sz="4" w:space="0" w:color="auto"/>
              <w:left w:val="dotted" w:sz="4" w:space="0" w:color="auto"/>
              <w:bottom w:val="dotted" w:sz="4" w:space="0" w:color="auto"/>
              <w:right w:val="double" w:sz="4" w:space="0" w:color="auto"/>
            </w:tcBorders>
            <w:noWrap/>
            <w:vAlign w:val="center"/>
            <w:hideMark/>
          </w:tcPr>
          <w:p w14:paraId="5B5D38D1" w14:textId="77777777" w:rsidR="007F563E" w:rsidRPr="007C4CBD" w:rsidRDefault="007F563E" w:rsidP="00EF7ED3">
            <w:pPr>
              <w:spacing w:after="0" w:line="240" w:lineRule="auto"/>
              <w:rPr>
                <w:kern w:val="0"/>
                <w:sz w:val="20"/>
                <w:szCs w:val="20"/>
                <w:lang w:eastAsia="en-CA"/>
              </w:rPr>
            </w:pPr>
          </w:p>
        </w:tc>
      </w:tr>
      <w:tr w:rsidR="007F563E" w:rsidRPr="007C4CBD" w14:paraId="2F29EDEF" w14:textId="77777777" w:rsidTr="002B0DF2">
        <w:trPr>
          <w:trHeight w:val="53"/>
          <w:jc w:val="center"/>
        </w:trPr>
        <w:tc>
          <w:tcPr>
            <w:tcW w:w="150" w:type="dxa"/>
            <w:tcBorders>
              <w:top w:val="dotted" w:sz="4" w:space="0" w:color="auto"/>
              <w:left w:val="double" w:sz="4" w:space="0" w:color="auto"/>
              <w:bottom w:val="nil"/>
              <w:right w:val="nil"/>
            </w:tcBorders>
            <w:vAlign w:val="center"/>
          </w:tcPr>
          <w:p w14:paraId="6328B97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2C5F348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5B6E673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Summer</w:t>
            </w:r>
          </w:p>
        </w:tc>
        <w:tc>
          <w:tcPr>
            <w:tcW w:w="963" w:type="dxa"/>
            <w:tcBorders>
              <w:top w:val="dotted" w:sz="4" w:space="0" w:color="auto"/>
              <w:left w:val="dotted" w:sz="4" w:space="0" w:color="auto"/>
              <w:bottom w:val="dotted" w:sz="4" w:space="0" w:color="auto"/>
              <w:right w:val="dotted" w:sz="4" w:space="0" w:color="auto"/>
            </w:tcBorders>
            <w:noWrap/>
            <w:vAlign w:val="center"/>
          </w:tcPr>
          <w:p w14:paraId="357AC32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419EB4D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08D9DD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3ECF7E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44EE441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-0.210</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3B7D58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-0.545</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3E86FFA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-0.989</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C0A3CD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-0.805</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0FCD3DD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4FCAB90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44235F0B"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7699A4D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7F56B79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3CCDAE5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39A6FA8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55E5F79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25840E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EBFEBF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63CB2B3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-2.894</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446567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-4.966</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1970F45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-5.997</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1D5B96C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-4.202</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DB37DC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49EDD57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67DE5939"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1C020BE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158F6DC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3A72D1A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Winter</w:t>
            </w:r>
          </w:p>
        </w:tc>
        <w:tc>
          <w:tcPr>
            <w:tcW w:w="963" w:type="dxa"/>
            <w:tcBorders>
              <w:top w:val="dotted" w:sz="4" w:space="0" w:color="auto"/>
              <w:left w:val="dotted" w:sz="4" w:space="0" w:color="auto"/>
              <w:bottom w:val="dotted" w:sz="4" w:space="0" w:color="auto"/>
              <w:right w:val="dotted" w:sz="4" w:space="0" w:color="auto"/>
            </w:tcBorders>
            <w:noWrap/>
            <w:vAlign w:val="center"/>
          </w:tcPr>
          <w:p w14:paraId="61E2625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44E2850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-0.303</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1175CC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85001D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70632EA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2801BA8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655E6CB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-1.400</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727CA85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33536DA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22A3256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0EF04E6" w14:textId="77777777" w:rsidTr="00637CF1">
        <w:trPr>
          <w:trHeight w:val="70"/>
          <w:jc w:val="center"/>
        </w:trPr>
        <w:tc>
          <w:tcPr>
            <w:tcW w:w="150" w:type="dxa"/>
            <w:tcBorders>
              <w:top w:val="nil"/>
              <w:left w:val="double" w:sz="4" w:space="0" w:color="auto"/>
              <w:bottom w:val="dotted" w:sz="4" w:space="0" w:color="auto"/>
              <w:right w:val="nil"/>
            </w:tcBorders>
            <w:vAlign w:val="center"/>
          </w:tcPr>
          <w:p w14:paraId="5811CF2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3E43DC4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4C66B84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1BB975B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34E6684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-2.937</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63AD0A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964136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2F4923B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23ED1B3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5A3B16F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-4.796</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27EC6B0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33D2C3F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37B474B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4217EE89" w14:textId="77777777" w:rsidTr="002B0DF2">
        <w:trPr>
          <w:trHeight w:val="64"/>
          <w:jc w:val="center"/>
        </w:trPr>
        <w:tc>
          <w:tcPr>
            <w:tcW w:w="150" w:type="dxa"/>
            <w:tcBorders>
              <w:top w:val="dotted" w:sz="4" w:space="0" w:color="auto"/>
              <w:left w:val="double" w:sz="4" w:space="0" w:color="auto"/>
              <w:bottom w:val="dotted" w:sz="4" w:space="0" w:color="auto"/>
              <w:right w:val="nil"/>
            </w:tcBorders>
            <w:vAlign w:val="center"/>
          </w:tcPr>
          <w:p w14:paraId="0C9BB2A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983" w:type="dxa"/>
            <w:gridSpan w:val="2"/>
            <w:tcBorders>
              <w:top w:val="dotted" w:sz="4" w:space="0" w:color="auto"/>
              <w:left w:val="nil"/>
              <w:bottom w:val="dotted" w:sz="4" w:space="0" w:color="auto"/>
              <w:right w:val="nil"/>
            </w:tcBorders>
            <w:vAlign w:val="center"/>
            <w:hideMark/>
          </w:tcPr>
          <w:p w14:paraId="4C21E5B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Day of Week</w:t>
            </w:r>
          </w:p>
        </w:tc>
        <w:tc>
          <w:tcPr>
            <w:tcW w:w="963" w:type="dxa"/>
            <w:tcBorders>
              <w:top w:val="dotted" w:sz="4" w:space="0" w:color="auto"/>
              <w:left w:val="nil"/>
              <w:bottom w:val="dotted" w:sz="4" w:space="0" w:color="auto"/>
              <w:right w:val="dotted" w:sz="4" w:space="0" w:color="auto"/>
            </w:tcBorders>
            <w:noWrap/>
            <w:vAlign w:val="center"/>
            <w:hideMark/>
          </w:tcPr>
          <w:p w14:paraId="4B75B18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D27ABE1" w14:textId="77777777" w:rsidR="007F563E" w:rsidRPr="007C4CBD" w:rsidRDefault="007F563E" w:rsidP="00EF7ED3">
            <w:pPr>
              <w:spacing w:after="0" w:line="240" w:lineRule="auto"/>
              <w:rPr>
                <w:kern w:val="0"/>
                <w:sz w:val="20"/>
                <w:szCs w:val="20"/>
                <w:lang w:eastAsia="en-CA"/>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5F9C6E7" w14:textId="77777777" w:rsidR="007F563E" w:rsidRPr="007C4CBD" w:rsidRDefault="007F563E" w:rsidP="00EF7ED3">
            <w:pPr>
              <w:spacing w:after="0" w:line="240" w:lineRule="auto"/>
              <w:rPr>
                <w:kern w:val="0"/>
                <w:sz w:val="20"/>
                <w:szCs w:val="20"/>
                <w:lang w:eastAsia="en-CA"/>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A5088FA" w14:textId="77777777" w:rsidR="007F563E" w:rsidRPr="007C4CBD" w:rsidRDefault="007F563E" w:rsidP="00EF7ED3">
            <w:pPr>
              <w:spacing w:after="0" w:line="240" w:lineRule="auto"/>
              <w:rPr>
                <w:kern w:val="0"/>
                <w:sz w:val="20"/>
                <w:szCs w:val="20"/>
                <w:lang w:eastAsia="en-CA"/>
              </w:rPr>
            </w:pP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4EA39871" w14:textId="77777777" w:rsidR="007F563E" w:rsidRPr="007C4CBD" w:rsidRDefault="007F563E" w:rsidP="00EF7ED3">
            <w:pPr>
              <w:spacing w:after="0" w:line="240" w:lineRule="auto"/>
              <w:rPr>
                <w:kern w:val="0"/>
                <w:sz w:val="20"/>
                <w:szCs w:val="20"/>
                <w:lang w:eastAsia="en-CA"/>
              </w:rPr>
            </w:pP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751BF4AC" w14:textId="77777777" w:rsidR="007F563E" w:rsidRPr="007C4CBD" w:rsidRDefault="007F563E" w:rsidP="00EF7ED3">
            <w:pPr>
              <w:spacing w:after="0" w:line="240" w:lineRule="auto"/>
              <w:rPr>
                <w:kern w:val="0"/>
                <w:sz w:val="20"/>
                <w:szCs w:val="20"/>
                <w:lang w:eastAsia="en-CA"/>
              </w:rPr>
            </w:pP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4C867194" w14:textId="77777777" w:rsidR="007F563E" w:rsidRPr="007C4CBD" w:rsidRDefault="007F563E" w:rsidP="00EF7ED3">
            <w:pPr>
              <w:spacing w:after="0" w:line="240" w:lineRule="auto"/>
              <w:rPr>
                <w:kern w:val="0"/>
                <w:sz w:val="20"/>
                <w:szCs w:val="20"/>
                <w:lang w:eastAsia="en-CA"/>
              </w:rPr>
            </w:pP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CC027C9" w14:textId="77777777" w:rsidR="007F563E" w:rsidRPr="007C4CBD" w:rsidRDefault="007F563E" w:rsidP="00EF7ED3">
            <w:pPr>
              <w:spacing w:after="0" w:line="240" w:lineRule="auto"/>
              <w:rPr>
                <w:kern w:val="0"/>
                <w:sz w:val="20"/>
                <w:szCs w:val="20"/>
                <w:lang w:eastAsia="en-CA"/>
              </w:rPr>
            </w:pP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2C32EDF" w14:textId="77777777" w:rsidR="007F563E" w:rsidRPr="007C4CBD" w:rsidRDefault="007F563E" w:rsidP="00EF7ED3">
            <w:pPr>
              <w:spacing w:after="0" w:line="240" w:lineRule="auto"/>
              <w:rPr>
                <w:kern w:val="0"/>
                <w:sz w:val="20"/>
                <w:szCs w:val="20"/>
                <w:lang w:eastAsia="en-CA"/>
              </w:rPr>
            </w:pP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24EA0D96" w14:textId="77777777" w:rsidR="007F563E" w:rsidRPr="007C4CBD" w:rsidRDefault="007F563E" w:rsidP="00EF7ED3">
            <w:pPr>
              <w:spacing w:after="0" w:line="240" w:lineRule="auto"/>
              <w:rPr>
                <w:kern w:val="0"/>
                <w:sz w:val="20"/>
                <w:szCs w:val="20"/>
                <w:lang w:eastAsia="en-CA"/>
              </w:rPr>
            </w:pPr>
          </w:p>
        </w:tc>
      </w:tr>
      <w:tr w:rsidR="007F563E" w:rsidRPr="007C4CBD" w14:paraId="11FE040C"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2B26DCB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0CEDC48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189A22E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Weekend</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C3A9F6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0.922</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20034E2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0.922</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9D9E62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0.577</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75EC0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0.315</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091959D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0.826</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2C99581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0.773</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11D4436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0.489</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172B1F0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6C527AD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333EF9B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194F8A28"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58EE06C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3E8769B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6BEEA43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D1F721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11.282</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A6852D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11.282</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F3ED95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8.071</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924091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3.774</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767E6DB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8.571</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6B43A06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5.932</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1C6C8B2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2.601</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0B23DA0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7970C7A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76A7AAC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6596C239"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1B73EFB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49C0B28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008E87F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Friday</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703DAA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69E878D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67171D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929A18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0.171</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6D273A2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0.364</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14EF7A4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4233F7C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EB44C6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45E4DCF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77FDFB1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05675056" w14:textId="77777777" w:rsidTr="002B0DF2">
        <w:trPr>
          <w:trHeight w:val="64"/>
          <w:jc w:val="center"/>
        </w:trPr>
        <w:tc>
          <w:tcPr>
            <w:tcW w:w="150" w:type="dxa"/>
            <w:tcBorders>
              <w:top w:val="nil"/>
              <w:left w:val="double" w:sz="4" w:space="0" w:color="auto"/>
              <w:bottom w:val="single" w:sz="4" w:space="0" w:color="auto"/>
              <w:right w:val="nil"/>
            </w:tcBorders>
            <w:vAlign w:val="center"/>
          </w:tcPr>
          <w:p w14:paraId="63A6044F"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single" w:sz="4" w:space="0" w:color="auto"/>
              <w:right w:val="nil"/>
            </w:tcBorders>
            <w:vAlign w:val="center"/>
          </w:tcPr>
          <w:p w14:paraId="7300315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single" w:sz="4" w:space="0" w:color="auto"/>
              <w:right w:val="dotted" w:sz="4" w:space="0" w:color="auto"/>
            </w:tcBorders>
            <w:vAlign w:val="center"/>
            <w:hideMark/>
          </w:tcPr>
          <w:p w14:paraId="69721DB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59E9DA9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single" w:sz="4" w:space="0" w:color="auto"/>
              <w:right w:val="dotted" w:sz="4" w:space="0" w:color="auto"/>
            </w:tcBorders>
            <w:noWrap/>
            <w:vAlign w:val="center"/>
            <w:hideMark/>
          </w:tcPr>
          <w:p w14:paraId="7B7434D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341BEF5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hideMark/>
          </w:tcPr>
          <w:p w14:paraId="2EBA220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1.827</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single" w:sz="4" w:space="0" w:color="auto"/>
              <w:right w:val="dotted" w:sz="4" w:space="0" w:color="auto"/>
            </w:tcBorders>
            <w:noWrap/>
            <w:vAlign w:val="center"/>
            <w:hideMark/>
          </w:tcPr>
          <w:p w14:paraId="35B8CB6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3.989</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single" w:sz="4" w:space="0" w:color="auto"/>
              <w:right w:val="dotted" w:sz="4" w:space="0" w:color="auto"/>
            </w:tcBorders>
            <w:noWrap/>
            <w:vAlign w:val="center"/>
            <w:hideMark/>
          </w:tcPr>
          <w:p w14:paraId="0D5EF16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single" w:sz="4" w:space="0" w:color="auto"/>
              <w:right w:val="dotted" w:sz="4" w:space="0" w:color="auto"/>
            </w:tcBorders>
            <w:noWrap/>
            <w:vAlign w:val="center"/>
            <w:hideMark/>
          </w:tcPr>
          <w:p w14:paraId="0E5EBF0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single" w:sz="4" w:space="0" w:color="auto"/>
              <w:right w:val="dotted" w:sz="4" w:space="0" w:color="auto"/>
            </w:tcBorders>
            <w:noWrap/>
            <w:vAlign w:val="center"/>
            <w:hideMark/>
          </w:tcPr>
          <w:p w14:paraId="63D235A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single" w:sz="4" w:space="0" w:color="auto"/>
              <w:right w:val="dotted" w:sz="4" w:space="0" w:color="auto"/>
            </w:tcBorders>
            <w:noWrap/>
            <w:vAlign w:val="center"/>
            <w:hideMark/>
          </w:tcPr>
          <w:p w14:paraId="1260E23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single" w:sz="4" w:space="0" w:color="auto"/>
              <w:right w:val="double" w:sz="4" w:space="0" w:color="auto"/>
            </w:tcBorders>
            <w:noWrap/>
            <w:vAlign w:val="center"/>
            <w:hideMark/>
          </w:tcPr>
          <w:p w14:paraId="29D2572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76751507" w14:textId="77777777" w:rsidTr="002B0DF2">
        <w:trPr>
          <w:trHeight w:val="105"/>
          <w:jc w:val="center"/>
        </w:trPr>
        <w:tc>
          <w:tcPr>
            <w:tcW w:w="12841" w:type="dxa"/>
            <w:gridSpan w:val="13"/>
            <w:tcBorders>
              <w:top w:val="single" w:sz="4" w:space="0" w:color="auto"/>
              <w:left w:val="double" w:sz="4" w:space="0" w:color="auto"/>
              <w:bottom w:val="single" w:sz="4" w:space="0" w:color="auto"/>
              <w:right w:val="double" w:sz="4" w:space="0" w:color="auto"/>
            </w:tcBorders>
            <w:vAlign w:val="center"/>
            <w:hideMark/>
          </w:tcPr>
          <w:p w14:paraId="6781B7CD"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i/>
                <w:color w:val="000000" w:themeColor="text1"/>
                <w:sz w:val="18"/>
                <w:szCs w:val="18"/>
              </w:rPr>
              <w:t>Activity Attributes</w:t>
            </w:r>
          </w:p>
        </w:tc>
      </w:tr>
      <w:tr w:rsidR="007F563E" w:rsidRPr="007C4CBD" w14:paraId="0CBC5504" w14:textId="77777777" w:rsidTr="002B0DF2">
        <w:trPr>
          <w:trHeight w:val="161"/>
          <w:jc w:val="center"/>
        </w:trPr>
        <w:tc>
          <w:tcPr>
            <w:tcW w:w="150" w:type="dxa"/>
            <w:tcBorders>
              <w:top w:val="single" w:sz="4" w:space="0" w:color="auto"/>
              <w:left w:val="double" w:sz="4" w:space="0" w:color="auto"/>
              <w:bottom w:val="dotted" w:sz="4" w:space="0" w:color="auto"/>
              <w:right w:val="nil"/>
            </w:tcBorders>
            <w:vAlign w:val="center"/>
          </w:tcPr>
          <w:p w14:paraId="04B49A6B" w14:textId="77777777" w:rsidR="007F563E" w:rsidRPr="007C4CBD" w:rsidRDefault="007F563E" w:rsidP="00EF7ED3">
            <w:pPr>
              <w:spacing w:after="0" w:line="240" w:lineRule="auto"/>
              <w:rPr>
                <w:rFonts w:ascii="Times New Roman" w:eastAsia="Times New Roman" w:hAnsi="Times New Roman" w:cs="Times New Roman"/>
                <w:i/>
                <w:color w:val="000000" w:themeColor="text1"/>
                <w:sz w:val="18"/>
                <w:szCs w:val="18"/>
              </w:rPr>
            </w:pPr>
          </w:p>
        </w:tc>
        <w:tc>
          <w:tcPr>
            <w:tcW w:w="3946" w:type="dxa"/>
            <w:gridSpan w:val="3"/>
            <w:tcBorders>
              <w:top w:val="single" w:sz="4" w:space="0" w:color="auto"/>
              <w:left w:val="nil"/>
              <w:bottom w:val="dotted" w:sz="4" w:space="0" w:color="auto"/>
              <w:right w:val="dotted" w:sz="4" w:space="0" w:color="auto"/>
            </w:tcBorders>
            <w:vAlign w:val="center"/>
            <w:hideMark/>
          </w:tcPr>
          <w:p w14:paraId="1F94AB8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 xml:space="preserve">Activity Location (Base: </w:t>
            </w:r>
            <w:r>
              <w:rPr>
                <w:rFonts w:ascii="Times New Roman" w:eastAsia="Times New Roman" w:hAnsi="Times New Roman" w:cs="Times New Roman"/>
                <w:color w:val="000000" w:themeColor="text1"/>
                <w:sz w:val="18"/>
                <w:szCs w:val="18"/>
              </w:rPr>
              <w:t>New Suburbs</w:t>
            </w:r>
            <w:r w:rsidRPr="007C4CBD">
              <w:rPr>
                <w:rFonts w:ascii="Times New Roman" w:eastAsia="Times New Roman" w:hAnsi="Times New Roman" w:cs="Times New Roman"/>
                <w:color w:val="000000" w:themeColor="text1"/>
                <w:sz w:val="18"/>
                <w:szCs w:val="18"/>
              </w:rPr>
              <w:t>)</w:t>
            </w:r>
          </w:p>
        </w:tc>
        <w:tc>
          <w:tcPr>
            <w:tcW w:w="905" w:type="dxa"/>
            <w:tcBorders>
              <w:top w:val="single" w:sz="4" w:space="0" w:color="auto"/>
              <w:left w:val="dotted" w:sz="4" w:space="0" w:color="auto"/>
              <w:bottom w:val="dotted" w:sz="4" w:space="0" w:color="auto"/>
              <w:right w:val="dotted" w:sz="4" w:space="0" w:color="auto"/>
            </w:tcBorders>
            <w:noWrap/>
            <w:vAlign w:val="center"/>
            <w:hideMark/>
          </w:tcPr>
          <w:p w14:paraId="258422EC" w14:textId="77777777" w:rsidR="007F563E" w:rsidRPr="007C4CBD" w:rsidRDefault="007F563E" w:rsidP="00EF7ED3">
            <w:pPr>
              <w:spacing w:after="0" w:line="240" w:lineRule="auto"/>
              <w:rPr>
                <w:kern w:val="0"/>
                <w:sz w:val="20"/>
                <w:szCs w:val="20"/>
                <w:lang w:eastAsia="en-CA"/>
              </w:rPr>
            </w:pP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593C6DE8" w14:textId="77777777" w:rsidR="007F563E" w:rsidRPr="007C4CBD" w:rsidRDefault="007F563E" w:rsidP="00EF7ED3">
            <w:pPr>
              <w:spacing w:after="0" w:line="240" w:lineRule="auto"/>
              <w:rPr>
                <w:kern w:val="0"/>
                <w:sz w:val="20"/>
                <w:szCs w:val="20"/>
                <w:lang w:eastAsia="en-CA"/>
              </w:rPr>
            </w:pPr>
          </w:p>
        </w:tc>
        <w:tc>
          <w:tcPr>
            <w:tcW w:w="963" w:type="dxa"/>
            <w:tcBorders>
              <w:top w:val="single" w:sz="4" w:space="0" w:color="auto"/>
              <w:left w:val="dotted" w:sz="4" w:space="0" w:color="auto"/>
              <w:bottom w:val="dotted" w:sz="4" w:space="0" w:color="auto"/>
              <w:right w:val="dotted" w:sz="4" w:space="0" w:color="auto"/>
            </w:tcBorders>
            <w:noWrap/>
            <w:vAlign w:val="center"/>
            <w:hideMark/>
          </w:tcPr>
          <w:p w14:paraId="7E5143A1" w14:textId="77777777" w:rsidR="007F563E" w:rsidRPr="007C4CBD" w:rsidRDefault="007F563E" w:rsidP="00EF7ED3">
            <w:pPr>
              <w:spacing w:after="0" w:line="240" w:lineRule="auto"/>
              <w:rPr>
                <w:kern w:val="0"/>
                <w:sz w:val="20"/>
                <w:szCs w:val="20"/>
                <w:lang w:eastAsia="en-CA"/>
              </w:rPr>
            </w:pPr>
          </w:p>
        </w:tc>
        <w:tc>
          <w:tcPr>
            <w:tcW w:w="876" w:type="dxa"/>
            <w:tcBorders>
              <w:top w:val="single" w:sz="4" w:space="0" w:color="auto"/>
              <w:left w:val="dotted" w:sz="4" w:space="0" w:color="auto"/>
              <w:bottom w:val="dotted" w:sz="4" w:space="0" w:color="auto"/>
              <w:right w:val="dotted" w:sz="4" w:space="0" w:color="auto"/>
            </w:tcBorders>
            <w:noWrap/>
            <w:vAlign w:val="center"/>
            <w:hideMark/>
          </w:tcPr>
          <w:p w14:paraId="0E9C7C57" w14:textId="77777777" w:rsidR="007F563E" w:rsidRPr="007C4CBD" w:rsidRDefault="007F563E" w:rsidP="00EF7ED3">
            <w:pPr>
              <w:spacing w:after="0" w:line="240" w:lineRule="auto"/>
              <w:rPr>
                <w:kern w:val="0"/>
                <w:sz w:val="20"/>
                <w:szCs w:val="20"/>
                <w:lang w:eastAsia="en-CA"/>
              </w:rPr>
            </w:pPr>
          </w:p>
        </w:tc>
        <w:tc>
          <w:tcPr>
            <w:tcW w:w="967" w:type="dxa"/>
            <w:tcBorders>
              <w:top w:val="single" w:sz="4" w:space="0" w:color="auto"/>
              <w:left w:val="dotted" w:sz="4" w:space="0" w:color="auto"/>
              <w:bottom w:val="dotted" w:sz="4" w:space="0" w:color="auto"/>
              <w:right w:val="dotted" w:sz="4" w:space="0" w:color="auto"/>
            </w:tcBorders>
            <w:noWrap/>
            <w:vAlign w:val="center"/>
            <w:hideMark/>
          </w:tcPr>
          <w:p w14:paraId="245ACB08" w14:textId="77777777" w:rsidR="007F563E" w:rsidRPr="007C4CBD" w:rsidRDefault="007F563E" w:rsidP="00EF7ED3">
            <w:pPr>
              <w:spacing w:after="0" w:line="240" w:lineRule="auto"/>
              <w:rPr>
                <w:kern w:val="0"/>
                <w:sz w:val="20"/>
                <w:szCs w:val="20"/>
                <w:lang w:eastAsia="en-CA"/>
              </w:rPr>
            </w:pPr>
          </w:p>
        </w:tc>
        <w:tc>
          <w:tcPr>
            <w:tcW w:w="888" w:type="dxa"/>
            <w:tcBorders>
              <w:top w:val="single" w:sz="4" w:space="0" w:color="auto"/>
              <w:left w:val="dotted" w:sz="4" w:space="0" w:color="auto"/>
              <w:bottom w:val="dotted" w:sz="4" w:space="0" w:color="auto"/>
              <w:right w:val="dotted" w:sz="4" w:space="0" w:color="auto"/>
            </w:tcBorders>
            <w:noWrap/>
            <w:vAlign w:val="center"/>
            <w:hideMark/>
          </w:tcPr>
          <w:p w14:paraId="4A2BB8F0" w14:textId="77777777" w:rsidR="007F563E" w:rsidRPr="007C4CBD" w:rsidRDefault="007F563E" w:rsidP="00EF7ED3">
            <w:pPr>
              <w:spacing w:after="0" w:line="240" w:lineRule="auto"/>
              <w:rPr>
                <w:kern w:val="0"/>
                <w:sz w:val="20"/>
                <w:szCs w:val="20"/>
                <w:lang w:eastAsia="en-CA"/>
              </w:rPr>
            </w:pPr>
          </w:p>
        </w:tc>
        <w:tc>
          <w:tcPr>
            <w:tcW w:w="1345" w:type="dxa"/>
            <w:tcBorders>
              <w:top w:val="single" w:sz="4" w:space="0" w:color="auto"/>
              <w:left w:val="dotted" w:sz="4" w:space="0" w:color="auto"/>
              <w:bottom w:val="dotted" w:sz="4" w:space="0" w:color="auto"/>
              <w:right w:val="dotted" w:sz="4" w:space="0" w:color="auto"/>
            </w:tcBorders>
            <w:noWrap/>
            <w:vAlign w:val="center"/>
            <w:hideMark/>
          </w:tcPr>
          <w:p w14:paraId="0A62B086" w14:textId="77777777" w:rsidR="007F563E" w:rsidRPr="007C4CBD" w:rsidRDefault="007F563E" w:rsidP="00EF7ED3">
            <w:pPr>
              <w:spacing w:after="0" w:line="240" w:lineRule="auto"/>
              <w:rPr>
                <w:kern w:val="0"/>
                <w:sz w:val="20"/>
                <w:szCs w:val="20"/>
                <w:lang w:eastAsia="en-CA"/>
              </w:rPr>
            </w:pPr>
          </w:p>
        </w:tc>
        <w:tc>
          <w:tcPr>
            <w:tcW w:w="915" w:type="dxa"/>
            <w:tcBorders>
              <w:top w:val="single" w:sz="4" w:space="0" w:color="auto"/>
              <w:left w:val="dotted" w:sz="4" w:space="0" w:color="auto"/>
              <w:bottom w:val="dotted" w:sz="4" w:space="0" w:color="auto"/>
              <w:right w:val="dotted" w:sz="4" w:space="0" w:color="auto"/>
            </w:tcBorders>
            <w:noWrap/>
            <w:vAlign w:val="center"/>
            <w:hideMark/>
          </w:tcPr>
          <w:p w14:paraId="071AB649" w14:textId="77777777" w:rsidR="007F563E" w:rsidRPr="007C4CBD" w:rsidRDefault="007F563E" w:rsidP="00EF7ED3">
            <w:pPr>
              <w:spacing w:after="0" w:line="240" w:lineRule="auto"/>
              <w:rPr>
                <w:kern w:val="0"/>
                <w:sz w:val="20"/>
                <w:szCs w:val="20"/>
                <w:lang w:eastAsia="en-CA"/>
              </w:rPr>
            </w:pPr>
          </w:p>
        </w:tc>
        <w:tc>
          <w:tcPr>
            <w:tcW w:w="923" w:type="dxa"/>
            <w:tcBorders>
              <w:top w:val="single" w:sz="4" w:space="0" w:color="auto"/>
              <w:left w:val="dotted" w:sz="4" w:space="0" w:color="auto"/>
              <w:bottom w:val="dotted" w:sz="4" w:space="0" w:color="auto"/>
              <w:right w:val="double" w:sz="4" w:space="0" w:color="auto"/>
            </w:tcBorders>
            <w:noWrap/>
            <w:vAlign w:val="center"/>
            <w:hideMark/>
          </w:tcPr>
          <w:p w14:paraId="26CFCB70" w14:textId="77777777" w:rsidR="007F563E" w:rsidRPr="007C4CBD" w:rsidRDefault="007F563E" w:rsidP="00EF7ED3">
            <w:pPr>
              <w:spacing w:after="0" w:line="240" w:lineRule="auto"/>
              <w:rPr>
                <w:kern w:val="0"/>
                <w:sz w:val="20"/>
                <w:szCs w:val="20"/>
                <w:lang w:eastAsia="en-CA"/>
              </w:rPr>
            </w:pPr>
          </w:p>
        </w:tc>
      </w:tr>
      <w:tr w:rsidR="007F563E" w:rsidRPr="007C4CBD" w14:paraId="3476F2D8" w14:textId="77777777" w:rsidTr="002B0DF2">
        <w:trPr>
          <w:trHeight w:val="53"/>
          <w:jc w:val="center"/>
        </w:trPr>
        <w:tc>
          <w:tcPr>
            <w:tcW w:w="150" w:type="dxa"/>
            <w:tcBorders>
              <w:top w:val="dotted" w:sz="4" w:space="0" w:color="auto"/>
              <w:left w:val="double" w:sz="4" w:space="0" w:color="auto"/>
              <w:bottom w:val="nil"/>
              <w:right w:val="nil"/>
            </w:tcBorders>
            <w:vAlign w:val="center"/>
          </w:tcPr>
          <w:p w14:paraId="30163F5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6087B72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5189496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Peripheral Areas</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AD0C04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556DBD9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0.215</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E0FE4A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2C3085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3F231A2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40AF982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2B6CA9F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0.529</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02C06EF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0.961</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2B6E19E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39E5804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351CEB7"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524F142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3EC4BAD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1C3FA29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04C68D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1E5E197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2.138</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B0356D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A26B4C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69F1B46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78A3585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2D80076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2.424</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23A8A42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4.130</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17AE4CA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14C060E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5EDAF532"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64740BAF"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52F1242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val="restart"/>
            <w:tcBorders>
              <w:top w:val="dotted" w:sz="4" w:space="0" w:color="auto"/>
              <w:left w:val="nil"/>
              <w:right w:val="dotted" w:sz="4" w:space="0" w:color="auto"/>
            </w:tcBorders>
            <w:vAlign w:val="center"/>
          </w:tcPr>
          <w:p w14:paraId="08057F8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Central Business District</w:t>
            </w:r>
          </w:p>
        </w:tc>
        <w:tc>
          <w:tcPr>
            <w:tcW w:w="963" w:type="dxa"/>
            <w:tcBorders>
              <w:top w:val="dotted" w:sz="4" w:space="0" w:color="auto"/>
              <w:left w:val="dotted" w:sz="4" w:space="0" w:color="auto"/>
              <w:bottom w:val="dotted" w:sz="4" w:space="0" w:color="auto"/>
              <w:right w:val="dotted" w:sz="4" w:space="0" w:color="auto"/>
            </w:tcBorders>
            <w:noWrap/>
            <w:vAlign w:val="center"/>
          </w:tcPr>
          <w:p w14:paraId="55FA4C3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0.245</w:t>
            </w:r>
          </w:p>
        </w:tc>
        <w:tc>
          <w:tcPr>
            <w:tcW w:w="905" w:type="dxa"/>
            <w:tcBorders>
              <w:top w:val="dotted" w:sz="4" w:space="0" w:color="auto"/>
              <w:left w:val="dotted" w:sz="4" w:space="0" w:color="auto"/>
              <w:bottom w:val="dotted" w:sz="4" w:space="0" w:color="auto"/>
              <w:right w:val="dotted" w:sz="4" w:space="0" w:color="auto"/>
            </w:tcBorders>
            <w:noWrap/>
            <w:vAlign w:val="center"/>
          </w:tcPr>
          <w:p w14:paraId="7E49A7B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0.386</w:t>
            </w:r>
          </w:p>
        </w:tc>
        <w:tc>
          <w:tcPr>
            <w:tcW w:w="963" w:type="dxa"/>
            <w:tcBorders>
              <w:top w:val="dotted" w:sz="4" w:space="0" w:color="auto"/>
              <w:left w:val="dotted" w:sz="4" w:space="0" w:color="auto"/>
              <w:bottom w:val="dotted" w:sz="4" w:space="0" w:color="auto"/>
              <w:right w:val="dotted" w:sz="4" w:space="0" w:color="auto"/>
            </w:tcBorders>
            <w:noWrap/>
            <w:vAlign w:val="center"/>
          </w:tcPr>
          <w:p w14:paraId="6AB45FB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0.325</w:t>
            </w:r>
          </w:p>
        </w:tc>
        <w:tc>
          <w:tcPr>
            <w:tcW w:w="963" w:type="dxa"/>
            <w:tcBorders>
              <w:top w:val="dotted" w:sz="4" w:space="0" w:color="auto"/>
              <w:left w:val="dotted" w:sz="4" w:space="0" w:color="auto"/>
              <w:bottom w:val="dotted" w:sz="4" w:space="0" w:color="auto"/>
              <w:right w:val="dotted" w:sz="4" w:space="0" w:color="auto"/>
            </w:tcBorders>
            <w:noWrap/>
            <w:vAlign w:val="center"/>
          </w:tcPr>
          <w:p w14:paraId="24C7C9F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0.461</w:t>
            </w:r>
          </w:p>
        </w:tc>
        <w:tc>
          <w:tcPr>
            <w:tcW w:w="876" w:type="dxa"/>
            <w:tcBorders>
              <w:top w:val="dotted" w:sz="4" w:space="0" w:color="auto"/>
              <w:left w:val="dotted" w:sz="4" w:space="0" w:color="auto"/>
              <w:bottom w:val="dotted" w:sz="4" w:space="0" w:color="auto"/>
              <w:right w:val="dotted" w:sz="4" w:space="0" w:color="auto"/>
            </w:tcBorders>
            <w:noWrap/>
            <w:vAlign w:val="center"/>
          </w:tcPr>
          <w:p w14:paraId="1F9BD93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-1.091</w:t>
            </w:r>
          </w:p>
        </w:tc>
        <w:tc>
          <w:tcPr>
            <w:tcW w:w="967" w:type="dxa"/>
            <w:tcBorders>
              <w:top w:val="dotted" w:sz="4" w:space="0" w:color="auto"/>
              <w:left w:val="dotted" w:sz="4" w:space="0" w:color="auto"/>
              <w:bottom w:val="dotted" w:sz="4" w:space="0" w:color="auto"/>
              <w:right w:val="dotted" w:sz="4" w:space="0" w:color="auto"/>
            </w:tcBorders>
            <w:noWrap/>
            <w:vAlign w:val="center"/>
          </w:tcPr>
          <w:p w14:paraId="38E87CE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-0.870</w:t>
            </w:r>
          </w:p>
        </w:tc>
        <w:tc>
          <w:tcPr>
            <w:tcW w:w="888" w:type="dxa"/>
            <w:tcBorders>
              <w:top w:val="dotted" w:sz="4" w:space="0" w:color="auto"/>
              <w:left w:val="dotted" w:sz="4" w:space="0" w:color="auto"/>
              <w:bottom w:val="dotted" w:sz="4" w:space="0" w:color="auto"/>
              <w:right w:val="dotted" w:sz="4" w:space="0" w:color="auto"/>
            </w:tcBorders>
            <w:noWrap/>
            <w:vAlign w:val="center"/>
          </w:tcPr>
          <w:p w14:paraId="4A0B872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-0.493</w:t>
            </w:r>
          </w:p>
        </w:tc>
        <w:tc>
          <w:tcPr>
            <w:tcW w:w="1345" w:type="dxa"/>
            <w:tcBorders>
              <w:top w:val="dotted" w:sz="4" w:space="0" w:color="auto"/>
              <w:left w:val="dotted" w:sz="4" w:space="0" w:color="auto"/>
              <w:bottom w:val="dotted" w:sz="4" w:space="0" w:color="auto"/>
              <w:right w:val="dotted" w:sz="4" w:space="0" w:color="auto"/>
            </w:tcBorders>
            <w:noWrap/>
            <w:vAlign w:val="center"/>
          </w:tcPr>
          <w:p w14:paraId="374D8F1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-0.493</w:t>
            </w:r>
          </w:p>
        </w:tc>
        <w:tc>
          <w:tcPr>
            <w:tcW w:w="915" w:type="dxa"/>
            <w:tcBorders>
              <w:top w:val="dotted" w:sz="4" w:space="0" w:color="auto"/>
              <w:left w:val="dotted" w:sz="4" w:space="0" w:color="auto"/>
              <w:bottom w:val="dotted" w:sz="4" w:space="0" w:color="auto"/>
              <w:right w:val="dotted" w:sz="4" w:space="0" w:color="auto"/>
            </w:tcBorders>
            <w:noWrap/>
            <w:vAlign w:val="center"/>
          </w:tcPr>
          <w:p w14:paraId="3577DCC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525D42D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7B805DD9"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10FD61FF"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63A53D8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left w:val="nil"/>
              <w:bottom w:val="dotted" w:sz="4" w:space="0" w:color="auto"/>
              <w:right w:val="dotted" w:sz="4" w:space="0" w:color="auto"/>
            </w:tcBorders>
            <w:vAlign w:val="center"/>
          </w:tcPr>
          <w:p w14:paraId="5535CE8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tcPr>
          <w:p w14:paraId="0C4158F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3.211</w:t>
            </w:r>
            <w:r>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tcPr>
          <w:p w14:paraId="41FE53C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4.572</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54E173B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4.395</w:t>
            </w:r>
            <w:r>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68209BE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5.539</w:t>
            </w:r>
            <w:r>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tcPr>
          <w:p w14:paraId="4608D84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-12.881</w:t>
            </w:r>
            <w:r>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5C5D4DC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-7.699</w:t>
            </w:r>
            <w:r>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027E3B3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-3.352</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3FB277F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-3.352</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tcPr>
          <w:p w14:paraId="3CB1D1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tcPr>
          <w:p w14:paraId="0CC1A26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6B5C67E2"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069D478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5ACD6C3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15BC7A75"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Old</w:t>
            </w:r>
            <w:r w:rsidRPr="007C4CBD">
              <w:rPr>
                <w:rFonts w:ascii="Times New Roman" w:eastAsia="Times New Roman" w:hAnsi="Times New Roman" w:cs="Times New Roman"/>
                <w:color w:val="000000" w:themeColor="text1"/>
                <w:sz w:val="18"/>
                <w:szCs w:val="18"/>
              </w:rPr>
              <w:t xml:space="preserve"> Suburbs</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AB2882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2E1D71F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AA9127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0336A9B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631896D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-0.256</w:t>
            </w:r>
          </w:p>
        </w:tc>
        <w:tc>
          <w:tcPr>
            <w:tcW w:w="967" w:type="dxa"/>
            <w:tcBorders>
              <w:top w:val="dotted" w:sz="4" w:space="0" w:color="auto"/>
              <w:left w:val="dotted" w:sz="4" w:space="0" w:color="auto"/>
              <w:bottom w:val="dotted" w:sz="4" w:space="0" w:color="auto"/>
              <w:right w:val="dotted" w:sz="4" w:space="0" w:color="auto"/>
            </w:tcBorders>
            <w:noWrap/>
            <w:vAlign w:val="center"/>
          </w:tcPr>
          <w:p w14:paraId="415F57A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01B360B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992104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387CF7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015A0D">
              <w:rPr>
                <w:rFonts w:ascii="Times New Roman" w:eastAsia="Times New Roman" w:hAnsi="Times New Roman" w:cs="Times New Roman"/>
                <w:color w:val="000000" w:themeColor="text1"/>
                <w:sz w:val="18"/>
                <w:szCs w:val="18"/>
              </w:rPr>
              <w:t>-0.445</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1C2FA86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4D3F6707"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530A3B9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4A9CFEAD"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03E2FF2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662450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2FE94D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BA1465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tcPr>
          <w:p w14:paraId="651434A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533585B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-2.961</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4758D35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tcPr>
          <w:p w14:paraId="35B194F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78AC9D1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1112B77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015A0D">
              <w:rPr>
                <w:rFonts w:ascii="Times New Roman" w:eastAsia="Times New Roman" w:hAnsi="Times New Roman" w:cs="Times New Roman"/>
                <w:color w:val="000000" w:themeColor="text1"/>
                <w:sz w:val="18"/>
                <w:szCs w:val="18"/>
              </w:rPr>
              <w:t>-1.663</w:t>
            </w:r>
            <w:r>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1615613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53414FA" w14:textId="77777777" w:rsidTr="002B0DF2">
        <w:trPr>
          <w:trHeight w:val="64"/>
          <w:jc w:val="center"/>
        </w:trPr>
        <w:tc>
          <w:tcPr>
            <w:tcW w:w="150" w:type="dxa"/>
            <w:tcBorders>
              <w:top w:val="nil"/>
              <w:left w:val="double" w:sz="4" w:space="0" w:color="auto"/>
              <w:bottom w:val="nil"/>
              <w:right w:val="nil"/>
            </w:tcBorders>
            <w:vAlign w:val="center"/>
          </w:tcPr>
          <w:p w14:paraId="14604E8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2691" w:type="dxa"/>
            <w:gridSpan w:val="12"/>
            <w:tcBorders>
              <w:top w:val="nil"/>
              <w:left w:val="nil"/>
              <w:bottom w:val="nil"/>
              <w:right w:val="double" w:sz="4" w:space="0" w:color="auto"/>
            </w:tcBorders>
            <w:vAlign w:val="center"/>
            <w:hideMark/>
          </w:tcPr>
          <w:p w14:paraId="4DB1B330" w14:textId="77777777" w:rsidR="007F563E" w:rsidRPr="007C4CBD" w:rsidRDefault="007F563E" w:rsidP="00EF7ED3">
            <w:pPr>
              <w:spacing w:after="0" w:line="240" w:lineRule="auto"/>
              <w:rPr>
                <w:kern w:val="0"/>
                <w:sz w:val="20"/>
                <w:szCs w:val="20"/>
                <w:lang w:eastAsia="en-CA"/>
              </w:rPr>
            </w:pPr>
            <w:r w:rsidRPr="007C4CBD">
              <w:rPr>
                <w:rFonts w:ascii="Times New Roman" w:eastAsia="Times New Roman" w:hAnsi="Times New Roman" w:cs="Times New Roman"/>
                <w:color w:val="000000" w:themeColor="text1"/>
                <w:sz w:val="18"/>
                <w:szCs w:val="18"/>
              </w:rPr>
              <w:t>Activity Type (Base: Other Activities)</w:t>
            </w:r>
          </w:p>
        </w:tc>
      </w:tr>
      <w:tr w:rsidR="007F563E" w:rsidRPr="007C4CBD" w14:paraId="3DA82287"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2A157AD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151535B0"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69B9564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Basic Needs</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63014F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-0.920</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DA06D5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E9086B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0.252</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598DE78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1.582</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33F85BA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-1.469</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59E1945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-1.246</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3E05036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-1.580</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615F936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-1.312</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2AA6B73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58CFF99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11820800"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76415FB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4502FFE6"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1F1FE86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623AD0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-10.209</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41B2D2A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448C92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2.573</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758DD1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12.797</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2727917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-11.123</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3404DD8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-7.790</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39B410B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-6.259</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4BF2E41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-5.025</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4024765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51DC750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065D4ADB"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4479B0E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0B84840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75C8FE6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Work/School</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3AD42EF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-1.612</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91AEEF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-2.300</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94EFBF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-0.779</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0623D74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-1.487</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280624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-0.845</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EB5B8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-0.351</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6C81456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-1.139</w:t>
            </w:r>
          </w:p>
        </w:tc>
        <w:tc>
          <w:tcPr>
            <w:tcW w:w="1345" w:type="dxa"/>
            <w:tcBorders>
              <w:top w:val="dotted" w:sz="4" w:space="0" w:color="auto"/>
              <w:left w:val="dotted" w:sz="4" w:space="0" w:color="auto"/>
              <w:bottom w:val="dotted" w:sz="4" w:space="0" w:color="auto"/>
              <w:right w:val="dotted" w:sz="4" w:space="0" w:color="auto"/>
            </w:tcBorders>
            <w:noWrap/>
            <w:vAlign w:val="center"/>
          </w:tcPr>
          <w:p w14:paraId="36517CA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6F28F27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1.470</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10EA44C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24B6A29"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440D6EC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525EA89F"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1477B2A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F0E8BA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-19.862</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C10B30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-18.781</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7B1DFB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-9.352</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6DDFB81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-8.446</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3AA6DB1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-7.348</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2E30082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-2.749</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03B5913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5.999</w:t>
            </w: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tcPr>
          <w:p w14:paraId="6791BF8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5D6D8D3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6.135</w:t>
            </w:r>
            <w:r>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4ED025E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6EC1B296"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42346CC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703EE05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3732659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Shopping</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36F496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0.955</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7F6023E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2.216</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64E17D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0.428</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CF501C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1.705</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7E52CA8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-0.293</w:t>
            </w:r>
          </w:p>
        </w:tc>
        <w:tc>
          <w:tcPr>
            <w:tcW w:w="967" w:type="dxa"/>
            <w:tcBorders>
              <w:top w:val="dotted" w:sz="4" w:space="0" w:color="auto"/>
              <w:left w:val="dotted" w:sz="4" w:space="0" w:color="auto"/>
              <w:bottom w:val="dotted" w:sz="4" w:space="0" w:color="auto"/>
              <w:right w:val="dotted" w:sz="4" w:space="0" w:color="auto"/>
            </w:tcBorders>
            <w:noWrap/>
            <w:vAlign w:val="center"/>
          </w:tcPr>
          <w:p w14:paraId="4930413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5B436A7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4457747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6A1C36B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576C3F3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A468B7B" w14:textId="77777777" w:rsidTr="002B0DF2">
        <w:trPr>
          <w:trHeight w:val="64"/>
          <w:jc w:val="center"/>
        </w:trPr>
        <w:tc>
          <w:tcPr>
            <w:tcW w:w="150" w:type="dxa"/>
            <w:tcBorders>
              <w:top w:val="nil"/>
              <w:left w:val="double" w:sz="4" w:space="0" w:color="auto"/>
              <w:bottom w:val="dotted" w:sz="4" w:space="0" w:color="auto"/>
              <w:right w:val="nil"/>
            </w:tcBorders>
            <w:vAlign w:val="center"/>
          </w:tcPr>
          <w:p w14:paraId="17ED18A2"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dotted" w:sz="4" w:space="0" w:color="auto"/>
              <w:right w:val="nil"/>
            </w:tcBorders>
            <w:vAlign w:val="center"/>
          </w:tcPr>
          <w:p w14:paraId="7DD6C74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dotted" w:sz="4" w:space="0" w:color="auto"/>
              <w:right w:val="dotted" w:sz="4" w:space="0" w:color="auto"/>
            </w:tcBorders>
            <w:vAlign w:val="center"/>
            <w:hideMark/>
          </w:tcPr>
          <w:p w14:paraId="33A8EDF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72BE665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9.238</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0D69CFC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20.952</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2F54148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5.521</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7A44AB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15.136</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04D3603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-2.525</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dotted" w:sz="4" w:space="0" w:color="auto"/>
              <w:right w:val="dotted" w:sz="4" w:space="0" w:color="auto"/>
            </w:tcBorders>
            <w:noWrap/>
            <w:vAlign w:val="center"/>
          </w:tcPr>
          <w:p w14:paraId="3C1F02F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0CC251B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15C4CC7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39E4D0E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1A2F792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F8DED43" w14:textId="77777777" w:rsidTr="002B0DF2">
        <w:trPr>
          <w:trHeight w:val="64"/>
          <w:jc w:val="center"/>
        </w:trPr>
        <w:tc>
          <w:tcPr>
            <w:tcW w:w="150" w:type="dxa"/>
            <w:tcBorders>
              <w:top w:val="dotted" w:sz="4" w:space="0" w:color="auto"/>
              <w:left w:val="double" w:sz="4" w:space="0" w:color="auto"/>
              <w:bottom w:val="nil"/>
              <w:right w:val="nil"/>
            </w:tcBorders>
            <w:vAlign w:val="center"/>
          </w:tcPr>
          <w:p w14:paraId="6F61B2C4"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dotted" w:sz="4" w:space="0" w:color="auto"/>
              <w:left w:val="nil"/>
              <w:bottom w:val="nil"/>
              <w:right w:val="nil"/>
            </w:tcBorders>
            <w:vAlign w:val="center"/>
          </w:tcPr>
          <w:p w14:paraId="1213F52E"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833" w:type="dxa"/>
            <w:vMerge w:val="restart"/>
            <w:tcBorders>
              <w:top w:val="dotted" w:sz="4" w:space="0" w:color="auto"/>
              <w:left w:val="nil"/>
              <w:bottom w:val="dotted" w:sz="4" w:space="0" w:color="auto"/>
              <w:right w:val="dotted" w:sz="4" w:space="0" w:color="auto"/>
            </w:tcBorders>
            <w:noWrap/>
            <w:vAlign w:val="center"/>
            <w:hideMark/>
          </w:tcPr>
          <w:p w14:paraId="22B18F73"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Social/Recreational</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0D8E8E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dotted" w:sz="4" w:space="0" w:color="auto"/>
              <w:right w:val="dotted" w:sz="4" w:space="0" w:color="auto"/>
            </w:tcBorders>
            <w:noWrap/>
            <w:vAlign w:val="center"/>
            <w:hideMark/>
          </w:tcPr>
          <w:p w14:paraId="6C6C7DC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0.789</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1921FF2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dotted" w:sz="4" w:space="0" w:color="auto"/>
              <w:right w:val="dotted" w:sz="4" w:space="0" w:color="auto"/>
            </w:tcBorders>
            <w:noWrap/>
            <w:vAlign w:val="center"/>
            <w:hideMark/>
          </w:tcPr>
          <w:p w14:paraId="48475111"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0.864</w:t>
            </w:r>
          </w:p>
        </w:tc>
        <w:tc>
          <w:tcPr>
            <w:tcW w:w="876" w:type="dxa"/>
            <w:tcBorders>
              <w:top w:val="dotted" w:sz="4" w:space="0" w:color="auto"/>
              <w:left w:val="dotted" w:sz="4" w:space="0" w:color="auto"/>
              <w:bottom w:val="dotted" w:sz="4" w:space="0" w:color="auto"/>
              <w:right w:val="dotted" w:sz="4" w:space="0" w:color="auto"/>
            </w:tcBorders>
            <w:noWrap/>
            <w:vAlign w:val="center"/>
            <w:hideMark/>
          </w:tcPr>
          <w:p w14:paraId="72FDCC5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-1.810</w:t>
            </w:r>
          </w:p>
        </w:tc>
        <w:tc>
          <w:tcPr>
            <w:tcW w:w="967" w:type="dxa"/>
            <w:tcBorders>
              <w:top w:val="dotted" w:sz="4" w:space="0" w:color="auto"/>
              <w:left w:val="dotted" w:sz="4" w:space="0" w:color="auto"/>
              <w:bottom w:val="dotted" w:sz="4" w:space="0" w:color="auto"/>
              <w:right w:val="dotted" w:sz="4" w:space="0" w:color="auto"/>
            </w:tcBorders>
            <w:noWrap/>
            <w:vAlign w:val="center"/>
            <w:hideMark/>
          </w:tcPr>
          <w:p w14:paraId="0D953DA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-1.660</w:t>
            </w:r>
          </w:p>
        </w:tc>
        <w:tc>
          <w:tcPr>
            <w:tcW w:w="888" w:type="dxa"/>
            <w:tcBorders>
              <w:top w:val="dotted" w:sz="4" w:space="0" w:color="auto"/>
              <w:left w:val="dotted" w:sz="4" w:space="0" w:color="auto"/>
              <w:bottom w:val="dotted" w:sz="4" w:space="0" w:color="auto"/>
              <w:right w:val="dotted" w:sz="4" w:space="0" w:color="auto"/>
            </w:tcBorders>
            <w:noWrap/>
            <w:vAlign w:val="center"/>
            <w:hideMark/>
          </w:tcPr>
          <w:p w14:paraId="316A5ED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-1.968</w:t>
            </w:r>
          </w:p>
        </w:tc>
        <w:tc>
          <w:tcPr>
            <w:tcW w:w="1345" w:type="dxa"/>
            <w:tcBorders>
              <w:top w:val="dotted" w:sz="4" w:space="0" w:color="auto"/>
              <w:left w:val="dotted" w:sz="4" w:space="0" w:color="auto"/>
              <w:bottom w:val="dotted" w:sz="4" w:space="0" w:color="auto"/>
              <w:right w:val="dotted" w:sz="4" w:space="0" w:color="auto"/>
            </w:tcBorders>
            <w:noWrap/>
            <w:vAlign w:val="center"/>
            <w:hideMark/>
          </w:tcPr>
          <w:p w14:paraId="58C4788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-1.729</w:t>
            </w:r>
          </w:p>
        </w:tc>
        <w:tc>
          <w:tcPr>
            <w:tcW w:w="915" w:type="dxa"/>
            <w:tcBorders>
              <w:top w:val="dotted" w:sz="4" w:space="0" w:color="auto"/>
              <w:left w:val="dotted" w:sz="4" w:space="0" w:color="auto"/>
              <w:bottom w:val="dotted" w:sz="4" w:space="0" w:color="auto"/>
              <w:right w:val="dotted" w:sz="4" w:space="0" w:color="auto"/>
            </w:tcBorders>
            <w:noWrap/>
            <w:vAlign w:val="center"/>
            <w:hideMark/>
          </w:tcPr>
          <w:p w14:paraId="044FBB0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dotted" w:sz="4" w:space="0" w:color="auto"/>
              <w:right w:val="double" w:sz="4" w:space="0" w:color="auto"/>
            </w:tcBorders>
            <w:noWrap/>
            <w:vAlign w:val="center"/>
            <w:hideMark/>
          </w:tcPr>
          <w:p w14:paraId="01C64D3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2ED86D76" w14:textId="77777777" w:rsidTr="002B0DF2">
        <w:trPr>
          <w:trHeight w:val="64"/>
          <w:jc w:val="center"/>
        </w:trPr>
        <w:tc>
          <w:tcPr>
            <w:tcW w:w="150" w:type="dxa"/>
            <w:tcBorders>
              <w:top w:val="nil"/>
              <w:left w:val="double" w:sz="4" w:space="0" w:color="auto"/>
              <w:bottom w:val="nil"/>
              <w:right w:val="nil"/>
            </w:tcBorders>
            <w:vAlign w:val="center"/>
          </w:tcPr>
          <w:p w14:paraId="72D3DD7C"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nil"/>
              <w:right w:val="nil"/>
            </w:tcBorders>
            <w:vAlign w:val="center"/>
          </w:tcPr>
          <w:p w14:paraId="44E4CD17"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top w:val="dotted" w:sz="4" w:space="0" w:color="auto"/>
              <w:left w:val="nil"/>
              <w:bottom w:val="nil"/>
              <w:right w:val="dotted" w:sz="4" w:space="0" w:color="auto"/>
            </w:tcBorders>
            <w:vAlign w:val="center"/>
            <w:hideMark/>
          </w:tcPr>
          <w:p w14:paraId="189CCCB1"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nil"/>
              <w:right w:val="dotted" w:sz="4" w:space="0" w:color="auto"/>
            </w:tcBorders>
            <w:noWrap/>
            <w:vAlign w:val="center"/>
            <w:hideMark/>
          </w:tcPr>
          <w:p w14:paraId="526553E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nil"/>
              <w:right w:val="dotted" w:sz="4" w:space="0" w:color="auto"/>
            </w:tcBorders>
            <w:noWrap/>
            <w:vAlign w:val="center"/>
            <w:hideMark/>
          </w:tcPr>
          <w:p w14:paraId="1450A83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10.113</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nil"/>
              <w:right w:val="dotted" w:sz="4" w:space="0" w:color="auto"/>
            </w:tcBorders>
            <w:noWrap/>
            <w:vAlign w:val="center"/>
            <w:hideMark/>
          </w:tcPr>
          <w:p w14:paraId="755179D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nil"/>
              <w:right w:val="dotted" w:sz="4" w:space="0" w:color="auto"/>
            </w:tcBorders>
            <w:noWrap/>
            <w:vAlign w:val="center"/>
            <w:hideMark/>
          </w:tcPr>
          <w:p w14:paraId="51BC8B6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7.559</w:t>
            </w: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nil"/>
              <w:right w:val="dotted" w:sz="4" w:space="0" w:color="auto"/>
            </w:tcBorders>
            <w:noWrap/>
            <w:vAlign w:val="center"/>
            <w:hideMark/>
          </w:tcPr>
          <w:p w14:paraId="493D5F0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-15.421</w:t>
            </w: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nil"/>
              <w:right w:val="dotted" w:sz="4" w:space="0" w:color="auto"/>
            </w:tcBorders>
            <w:noWrap/>
            <w:vAlign w:val="center"/>
            <w:hideMark/>
          </w:tcPr>
          <w:p w14:paraId="5272D97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-12.148</w:t>
            </w: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nil"/>
              <w:right w:val="dotted" w:sz="4" w:space="0" w:color="auto"/>
            </w:tcBorders>
            <w:noWrap/>
            <w:vAlign w:val="center"/>
            <w:hideMark/>
          </w:tcPr>
          <w:p w14:paraId="1B0CBEB6"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-9.354</w:t>
            </w:r>
            <w:r>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nil"/>
              <w:right w:val="dotted" w:sz="4" w:space="0" w:color="auto"/>
            </w:tcBorders>
            <w:noWrap/>
            <w:vAlign w:val="center"/>
            <w:hideMark/>
          </w:tcPr>
          <w:p w14:paraId="52FD0CD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-7.917</w:t>
            </w:r>
            <w:r>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nil"/>
              <w:right w:val="dotted" w:sz="4" w:space="0" w:color="auto"/>
            </w:tcBorders>
            <w:noWrap/>
            <w:vAlign w:val="center"/>
            <w:hideMark/>
          </w:tcPr>
          <w:p w14:paraId="50E3050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nil"/>
              <w:right w:val="double" w:sz="4" w:space="0" w:color="auto"/>
            </w:tcBorders>
            <w:noWrap/>
            <w:vAlign w:val="center"/>
            <w:hideMark/>
          </w:tcPr>
          <w:p w14:paraId="3043A9D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08248A03" w14:textId="77777777" w:rsidTr="002B0DF2">
        <w:trPr>
          <w:trHeight w:val="64"/>
          <w:jc w:val="center"/>
        </w:trPr>
        <w:tc>
          <w:tcPr>
            <w:tcW w:w="150" w:type="dxa"/>
            <w:tcBorders>
              <w:top w:val="nil"/>
              <w:left w:val="double" w:sz="4" w:space="0" w:color="auto"/>
              <w:bottom w:val="nil"/>
              <w:right w:val="nil"/>
            </w:tcBorders>
            <w:vAlign w:val="center"/>
          </w:tcPr>
          <w:p w14:paraId="3FEC0A1B"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2983" w:type="dxa"/>
            <w:gridSpan w:val="2"/>
            <w:tcBorders>
              <w:top w:val="nil"/>
              <w:left w:val="nil"/>
              <w:bottom w:val="nil"/>
              <w:right w:val="dotted" w:sz="4" w:space="0" w:color="auto"/>
            </w:tcBorders>
            <w:vAlign w:val="center"/>
          </w:tcPr>
          <w:p w14:paraId="5D4C772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Accompaniment Type</w:t>
            </w:r>
          </w:p>
        </w:tc>
        <w:tc>
          <w:tcPr>
            <w:tcW w:w="963" w:type="dxa"/>
            <w:tcBorders>
              <w:top w:val="nil"/>
              <w:left w:val="dotted" w:sz="4" w:space="0" w:color="auto"/>
              <w:bottom w:val="nil"/>
              <w:right w:val="dotted" w:sz="4" w:space="0" w:color="auto"/>
            </w:tcBorders>
            <w:noWrap/>
            <w:vAlign w:val="center"/>
          </w:tcPr>
          <w:p w14:paraId="5984596D"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05" w:type="dxa"/>
            <w:tcBorders>
              <w:top w:val="nil"/>
              <w:left w:val="dotted" w:sz="4" w:space="0" w:color="auto"/>
              <w:bottom w:val="nil"/>
              <w:right w:val="dotted" w:sz="4" w:space="0" w:color="auto"/>
            </w:tcBorders>
            <w:noWrap/>
            <w:vAlign w:val="center"/>
          </w:tcPr>
          <w:p w14:paraId="45679C4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63" w:type="dxa"/>
            <w:tcBorders>
              <w:top w:val="nil"/>
              <w:left w:val="dotted" w:sz="4" w:space="0" w:color="auto"/>
              <w:bottom w:val="nil"/>
              <w:right w:val="dotted" w:sz="4" w:space="0" w:color="auto"/>
            </w:tcBorders>
            <w:noWrap/>
            <w:vAlign w:val="center"/>
          </w:tcPr>
          <w:p w14:paraId="32E2A53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63" w:type="dxa"/>
            <w:tcBorders>
              <w:top w:val="nil"/>
              <w:left w:val="dotted" w:sz="4" w:space="0" w:color="auto"/>
              <w:bottom w:val="nil"/>
              <w:right w:val="dotted" w:sz="4" w:space="0" w:color="auto"/>
            </w:tcBorders>
            <w:noWrap/>
            <w:vAlign w:val="center"/>
          </w:tcPr>
          <w:p w14:paraId="3BE9C20B"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876" w:type="dxa"/>
            <w:tcBorders>
              <w:top w:val="nil"/>
              <w:left w:val="dotted" w:sz="4" w:space="0" w:color="auto"/>
              <w:bottom w:val="nil"/>
              <w:right w:val="dotted" w:sz="4" w:space="0" w:color="auto"/>
            </w:tcBorders>
            <w:noWrap/>
            <w:vAlign w:val="center"/>
          </w:tcPr>
          <w:p w14:paraId="11C5F24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67" w:type="dxa"/>
            <w:tcBorders>
              <w:top w:val="nil"/>
              <w:left w:val="dotted" w:sz="4" w:space="0" w:color="auto"/>
              <w:bottom w:val="nil"/>
              <w:right w:val="dotted" w:sz="4" w:space="0" w:color="auto"/>
            </w:tcBorders>
            <w:noWrap/>
            <w:vAlign w:val="center"/>
          </w:tcPr>
          <w:p w14:paraId="71EC057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888" w:type="dxa"/>
            <w:tcBorders>
              <w:top w:val="nil"/>
              <w:left w:val="dotted" w:sz="4" w:space="0" w:color="auto"/>
              <w:bottom w:val="nil"/>
              <w:right w:val="dotted" w:sz="4" w:space="0" w:color="auto"/>
            </w:tcBorders>
            <w:noWrap/>
            <w:vAlign w:val="center"/>
          </w:tcPr>
          <w:p w14:paraId="069AECF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1345" w:type="dxa"/>
            <w:tcBorders>
              <w:top w:val="nil"/>
              <w:left w:val="dotted" w:sz="4" w:space="0" w:color="auto"/>
              <w:bottom w:val="nil"/>
              <w:right w:val="dotted" w:sz="4" w:space="0" w:color="auto"/>
            </w:tcBorders>
            <w:noWrap/>
            <w:vAlign w:val="center"/>
          </w:tcPr>
          <w:p w14:paraId="0080A84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15" w:type="dxa"/>
            <w:tcBorders>
              <w:top w:val="nil"/>
              <w:left w:val="dotted" w:sz="4" w:space="0" w:color="auto"/>
              <w:bottom w:val="nil"/>
              <w:right w:val="dotted" w:sz="4" w:space="0" w:color="auto"/>
            </w:tcBorders>
            <w:noWrap/>
            <w:vAlign w:val="center"/>
          </w:tcPr>
          <w:p w14:paraId="62C56823"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c>
          <w:tcPr>
            <w:tcW w:w="923" w:type="dxa"/>
            <w:tcBorders>
              <w:top w:val="nil"/>
              <w:left w:val="dotted" w:sz="4" w:space="0" w:color="auto"/>
              <w:bottom w:val="nil"/>
              <w:right w:val="double" w:sz="4" w:space="0" w:color="auto"/>
            </w:tcBorders>
            <w:noWrap/>
            <w:vAlign w:val="center"/>
          </w:tcPr>
          <w:p w14:paraId="4A39029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p>
        </w:tc>
      </w:tr>
      <w:tr w:rsidR="005030A4" w:rsidRPr="007C4CBD" w14:paraId="199E3095" w14:textId="77777777" w:rsidTr="002B0DF2">
        <w:trPr>
          <w:trHeight w:val="64"/>
          <w:jc w:val="center"/>
        </w:trPr>
        <w:tc>
          <w:tcPr>
            <w:tcW w:w="150" w:type="dxa"/>
            <w:tcBorders>
              <w:top w:val="nil"/>
              <w:left w:val="double" w:sz="4" w:space="0" w:color="auto"/>
              <w:bottom w:val="nil"/>
              <w:right w:val="nil"/>
            </w:tcBorders>
            <w:vAlign w:val="center"/>
          </w:tcPr>
          <w:p w14:paraId="7CCF48F0" w14:textId="77777777" w:rsidR="005030A4" w:rsidRPr="007C4CBD" w:rsidRDefault="005030A4"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nil"/>
              <w:right w:val="nil"/>
            </w:tcBorders>
            <w:vAlign w:val="center"/>
          </w:tcPr>
          <w:p w14:paraId="372E13B4" w14:textId="77777777" w:rsidR="005030A4" w:rsidRPr="007C4CBD" w:rsidRDefault="005030A4" w:rsidP="00EF7ED3">
            <w:pPr>
              <w:spacing w:after="0" w:line="240" w:lineRule="auto"/>
              <w:rPr>
                <w:rFonts w:ascii="Times New Roman" w:eastAsia="Times New Roman" w:hAnsi="Times New Roman" w:cs="Times New Roman"/>
                <w:color w:val="000000" w:themeColor="text1"/>
                <w:sz w:val="18"/>
                <w:szCs w:val="18"/>
              </w:rPr>
            </w:pPr>
          </w:p>
        </w:tc>
        <w:tc>
          <w:tcPr>
            <w:tcW w:w="0" w:type="auto"/>
            <w:vMerge w:val="restart"/>
            <w:tcBorders>
              <w:top w:val="nil"/>
              <w:left w:val="nil"/>
              <w:right w:val="dotted" w:sz="4" w:space="0" w:color="auto"/>
            </w:tcBorders>
            <w:vAlign w:val="center"/>
          </w:tcPr>
          <w:p w14:paraId="7DB6A53F" w14:textId="77777777" w:rsidR="005030A4" w:rsidRPr="007C4CBD" w:rsidRDefault="005030A4" w:rsidP="00EF7ED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Alone</w:t>
            </w:r>
          </w:p>
        </w:tc>
        <w:tc>
          <w:tcPr>
            <w:tcW w:w="963" w:type="dxa"/>
            <w:tcBorders>
              <w:top w:val="nil"/>
              <w:left w:val="dotted" w:sz="4" w:space="0" w:color="auto"/>
              <w:bottom w:val="nil"/>
              <w:right w:val="dotted" w:sz="4" w:space="0" w:color="auto"/>
            </w:tcBorders>
            <w:noWrap/>
            <w:vAlign w:val="center"/>
          </w:tcPr>
          <w:p w14:paraId="62EE5F51"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-0.451</w:t>
            </w:r>
          </w:p>
        </w:tc>
        <w:tc>
          <w:tcPr>
            <w:tcW w:w="905" w:type="dxa"/>
            <w:tcBorders>
              <w:top w:val="nil"/>
              <w:left w:val="dotted" w:sz="4" w:space="0" w:color="auto"/>
              <w:bottom w:val="nil"/>
              <w:right w:val="dotted" w:sz="4" w:space="0" w:color="auto"/>
            </w:tcBorders>
            <w:noWrap/>
            <w:vAlign w:val="center"/>
          </w:tcPr>
          <w:p w14:paraId="6DCB82F6"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-0.141</w:t>
            </w:r>
          </w:p>
        </w:tc>
        <w:tc>
          <w:tcPr>
            <w:tcW w:w="963" w:type="dxa"/>
            <w:tcBorders>
              <w:top w:val="nil"/>
              <w:left w:val="dotted" w:sz="4" w:space="0" w:color="auto"/>
              <w:bottom w:val="nil"/>
              <w:right w:val="dotted" w:sz="4" w:space="0" w:color="auto"/>
            </w:tcBorders>
            <w:noWrap/>
            <w:vAlign w:val="center"/>
          </w:tcPr>
          <w:p w14:paraId="336BFDB8"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-0.584</w:t>
            </w:r>
          </w:p>
        </w:tc>
        <w:tc>
          <w:tcPr>
            <w:tcW w:w="963" w:type="dxa"/>
            <w:tcBorders>
              <w:top w:val="nil"/>
              <w:left w:val="dotted" w:sz="4" w:space="0" w:color="auto"/>
              <w:bottom w:val="nil"/>
              <w:right w:val="dotted" w:sz="4" w:space="0" w:color="auto"/>
            </w:tcBorders>
            <w:noWrap/>
            <w:vAlign w:val="center"/>
          </w:tcPr>
          <w:p w14:paraId="50F15A7A"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-0.584</w:t>
            </w:r>
          </w:p>
        </w:tc>
        <w:tc>
          <w:tcPr>
            <w:tcW w:w="876" w:type="dxa"/>
            <w:tcBorders>
              <w:top w:val="nil"/>
              <w:left w:val="dotted" w:sz="4" w:space="0" w:color="auto"/>
              <w:bottom w:val="nil"/>
              <w:right w:val="dotted" w:sz="4" w:space="0" w:color="auto"/>
            </w:tcBorders>
            <w:noWrap/>
            <w:vAlign w:val="center"/>
          </w:tcPr>
          <w:p w14:paraId="5628E3F8"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-0.514</w:t>
            </w:r>
          </w:p>
        </w:tc>
        <w:tc>
          <w:tcPr>
            <w:tcW w:w="967" w:type="dxa"/>
            <w:tcBorders>
              <w:top w:val="nil"/>
              <w:left w:val="dotted" w:sz="4" w:space="0" w:color="auto"/>
              <w:bottom w:val="nil"/>
              <w:right w:val="dotted" w:sz="4" w:space="0" w:color="auto"/>
            </w:tcBorders>
            <w:noWrap/>
            <w:vAlign w:val="center"/>
          </w:tcPr>
          <w:p w14:paraId="79BE7F47"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-0.998</w:t>
            </w:r>
          </w:p>
        </w:tc>
        <w:tc>
          <w:tcPr>
            <w:tcW w:w="888" w:type="dxa"/>
            <w:tcBorders>
              <w:top w:val="nil"/>
              <w:left w:val="dotted" w:sz="4" w:space="0" w:color="auto"/>
              <w:bottom w:val="nil"/>
              <w:right w:val="dotted" w:sz="4" w:space="0" w:color="auto"/>
            </w:tcBorders>
            <w:noWrap/>
            <w:vAlign w:val="center"/>
          </w:tcPr>
          <w:p w14:paraId="1C25ACFF"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-0.420</w:t>
            </w:r>
          </w:p>
        </w:tc>
        <w:tc>
          <w:tcPr>
            <w:tcW w:w="1345" w:type="dxa"/>
            <w:tcBorders>
              <w:top w:val="nil"/>
              <w:left w:val="dotted" w:sz="4" w:space="0" w:color="auto"/>
              <w:bottom w:val="nil"/>
              <w:right w:val="dotted" w:sz="4" w:space="0" w:color="auto"/>
            </w:tcBorders>
            <w:noWrap/>
            <w:vAlign w:val="center"/>
          </w:tcPr>
          <w:p w14:paraId="6C6A832F"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D72453">
              <w:rPr>
                <w:rFonts w:ascii="Times New Roman" w:eastAsia="Times New Roman" w:hAnsi="Times New Roman" w:cs="Times New Roman"/>
                <w:color w:val="000000" w:themeColor="text1"/>
                <w:sz w:val="18"/>
                <w:szCs w:val="18"/>
              </w:rPr>
              <w:t>-0.912</w:t>
            </w:r>
          </w:p>
        </w:tc>
        <w:tc>
          <w:tcPr>
            <w:tcW w:w="915" w:type="dxa"/>
            <w:tcBorders>
              <w:top w:val="nil"/>
              <w:left w:val="dotted" w:sz="4" w:space="0" w:color="auto"/>
              <w:bottom w:val="nil"/>
              <w:right w:val="dotted" w:sz="4" w:space="0" w:color="auto"/>
            </w:tcBorders>
            <w:noWrap/>
            <w:vAlign w:val="center"/>
          </w:tcPr>
          <w:p w14:paraId="4D378607"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nil"/>
              <w:left w:val="dotted" w:sz="4" w:space="0" w:color="auto"/>
              <w:bottom w:val="nil"/>
              <w:right w:val="double" w:sz="4" w:space="0" w:color="auto"/>
            </w:tcBorders>
            <w:noWrap/>
            <w:vAlign w:val="center"/>
          </w:tcPr>
          <w:p w14:paraId="661DA05E"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5030A4" w:rsidRPr="007C4CBD" w14:paraId="2C3CA987" w14:textId="77777777" w:rsidTr="002B0DF2">
        <w:trPr>
          <w:trHeight w:val="64"/>
          <w:jc w:val="center"/>
        </w:trPr>
        <w:tc>
          <w:tcPr>
            <w:tcW w:w="150" w:type="dxa"/>
            <w:tcBorders>
              <w:top w:val="nil"/>
              <w:left w:val="double" w:sz="4" w:space="0" w:color="auto"/>
              <w:bottom w:val="single" w:sz="4" w:space="0" w:color="auto"/>
              <w:right w:val="nil"/>
            </w:tcBorders>
            <w:vAlign w:val="center"/>
          </w:tcPr>
          <w:p w14:paraId="64BA9653" w14:textId="77777777" w:rsidR="005030A4" w:rsidRPr="007C4CBD" w:rsidRDefault="005030A4" w:rsidP="00EF7ED3">
            <w:pPr>
              <w:spacing w:after="0" w:line="240" w:lineRule="auto"/>
              <w:rPr>
                <w:rFonts w:ascii="Times New Roman" w:eastAsia="Times New Roman" w:hAnsi="Times New Roman" w:cs="Times New Roman"/>
                <w:color w:val="000000" w:themeColor="text1"/>
                <w:sz w:val="18"/>
                <w:szCs w:val="18"/>
              </w:rPr>
            </w:pPr>
          </w:p>
        </w:tc>
        <w:tc>
          <w:tcPr>
            <w:tcW w:w="150" w:type="dxa"/>
            <w:tcBorders>
              <w:top w:val="nil"/>
              <w:left w:val="nil"/>
              <w:bottom w:val="single" w:sz="4" w:space="0" w:color="auto"/>
              <w:right w:val="nil"/>
            </w:tcBorders>
            <w:vAlign w:val="center"/>
          </w:tcPr>
          <w:p w14:paraId="6525D1F4" w14:textId="77777777" w:rsidR="005030A4" w:rsidRPr="007C4CBD" w:rsidRDefault="005030A4" w:rsidP="00EF7ED3">
            <w:pPr>
              <w:spacing w:after="0" w:line="240" w:lineRule="auto"/>
              <w:rPr>
                <w:rFonts w:ascii="Times New Roman" w:eastAsia="Times New Roman" w:hAnsi="Times New Roman" w:cs="Times New Roman"/>
                <w:color w:val="000000" w:themeColor="text1"/>
                <w:sz w:val="18"/>
                <w:szCs w:val="18"/>
              </w:rPr>
            </w:pPr>
          </w:p>
        </w:tc>
        <w:tc>
          <w:tcPr>
            <w:tcW w:w="0" w:type="auto"/>
            <w:vMerge/>
            <w:tcBorders>
              <w:left w:val="nil"/>
              <w:bottom w:val="single" w:sz="4" w:space="0" w:color="auto"/>
              <w:right w:val="dotted" w:sz="4" w:space="0" w:color="auto"/>
            </w:tcBorders>
            <w:vAlign w:val="center"/>
          </w:tcPr>
          <w:p w14:paraId="76F47BBE" w14:textId="77777777" w:rsidR="005030A4" w:rsidRDefault="005030A4"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nil"/>
              <w:left w:val="dotted" w:sz="4" w:space="0" w:color="auto"/>
              <w:bottom w:val="single" w:sz="4" w:space="0" w:color="auto"/>
              <w:right w:val="dotted" w:sz="4" w:space="0" w:color="auto"/>
            </w:tcBorders>
            <w:noWrap/>
            <w:vAlign w:val="center"/>
          </w:tcPr>
          <w:p w14:paraId="1C3C1CC4"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-6.358</w:t>
            </w:r>
            <w:r>
              <w:rPr>
                <w:rFonts w:ascii="Times New Roman" w:eastAsia="Times New Roman" w:hAnsi="Times New Roman" w:cs="Times New Roman"/>
                <w:color w:val="000000" w:themeColor="text1"/>
                <w:sz w:val="18"/>
                <w:szCs w:val="18"/>
              </w:rPr>
              <w:t>)</w:t>
            </w:r>
          </w:p>
        </w:tc>
        <w:tc>
          <w:tcPr>
            <w:tcW w:w="905" w:type="dxa"/>
            <w:tcBorders>
              <w:top w:val="nil"/>
              <w:left w:val="dotted" w:sz="4" w:space="0" w:color="auto"/>
              <w:bottom w:val="single" w:sz="4" w:space="0" w:color="auto"/>
              <w:right w:val="dotted" w:sz="4" w:space="0" w:color="auto"/>
            </w:tcBorders>
            <w:noWrap/>
            <w:vAlign w:val="center"/>
          </w:tcPr>
          <w:p w14:paraId="49283EAE"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-1.889</w:t>
            </w:r>
            <w:r>
              <w:rPr>
                <w:rFonts w:ascii="Times New Roman" w:eastAsia="Times New Roman" w:hAnsi="Times New Roman" w:cs="Times New Roman"/>
                <w:color w:val="000000" w:themeColor="text1"/>
                <w:sz w:val="18"/>
                <w:szCs w:val="18"/>
              </w:rPr>
              <w:t>)</w:t>
            </w:r>
          </w:p>
        </w:tc>
        <w:tc>
          <w:tcPr>
            <w:tcW w:w="963" w:type="dxa"/>
            <w:tcBorders>
              <w:top w:val="nil"/>
              <w:left w:val="dotted" w:sz="4" w:space="0" w:color="auto"/>
              <w:bottom w:val="single" w:sz="4" w:space="0" w:color="auto"/>
              <w:right w:val="dotted" w:sz="4" w:space="0" w:color="auto"/>
            </w:tcBorders>
            <w:noWrap/>
            <w:vAlign w:val="center"/>
          </w:tcPr>
          <w:p w14:paraId="27F96AE2"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-10.316</w:t>
            </w:r>
            <w:r>
              <w:rPr>
                <w:rFonts w:ascii="Times New Roman" w:eastAsia="Times New Roman" w:hAnsi="Times New Roman" w:cs="Times New Roman"/>
                <w:color w:val="000000" w:themeColor="text1"/>
                <w:sz w:val="18"/>
                <w:szCs w:val="18"/>
              </w:rPr>
              <w:t>)</w:t>
            </w:r>
          </w:p>
        </w:tc>
        <w:tc>
          <w:tcPr>
            <w:tcW w:w="963" w:type="dxa"/>
            <w:tcBorders>
              <w:top w:val="nil"/>
              <w:left w:val="dotted" w:sz="4" w:space="0" w:color="auto"/>
              <w:bottom w:val="single" w:sz="4" w:space="0" w:color="auto"/>
              <w:right w:val="dotted" w:sz="4" w:space="0" w:color="auto"/>
            </w:tcBorders>
            <w:noWrap/>
            <w:vAlign w:val="center"/>
          </w:tcPr>
          <w:p w14:paraId="2686397E"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-10.316</w:t>
            </w:r>
            <w:r>
              <w:rPr>
                <w:rFonts w:ascii="Times New Roman" w:eastAsia="Times New Roman" w:hAnsi="Times New Roman" w:cs="Times New Roman"/>
                <w:color w:val="000000" w:themeColor="text1"/>
                <w:sz w:val="18"/>
                <w:szCs w:val="18"/>
              </w:rPr>
              <w:t>)</w:t>
            </w:r>
          </w:p>
        </w:tc>
        <w:tc>
          <w:tcPr>
            <w:tcW w:w="876" w:type="dxa"/>
            <w:tcBorders>
              <w:top w:val="nil"/>
              <w:left w:val="dotted" w:sz="4" w:space="0" w:color="auto"/>
              <w:bottom w:val="single" w:sz="4" w:space="0" w:color="auto"/>
              <w:right w:val="dotted" w:sz="4" w:space="0" w:color="auto"/>
            </w:tcBorders>
            <w:noWrap/>
            <w:vAlign w:val="center"/>
          </w:tcPr>
          <w:p w14:paraId="06586501"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-6.316</w:t>
            </w:r>
            <w:r>
              <w:rPr>
                <w:rFonts w:ascii="Times New Roman" w:eastAsia="Times New Roman" w:hAnsi="Times New Roman" w:cs="Times New Roman"/>
                <w:color w:val="000000" w:themeColor="text1"/>
                <w:sz w:val="18"/>
                <w:szCs w:val="18"/>
              </w:rPr>
              <w:t>)</w:t>
            </w:r>
          </w:p>
        </w:tc>
        <w:tc>
          <w:tcPr>
            <w:tcW w:w="967" w:type="dxa"/>
            <w:tcBorders>
              <w:top w:val="nil"/>
              <w:left w:val="dotted" w:sz="4" w:space="0" w:color="auto"/>
              <w:bottom w:val="single" w:sz="4" w:space="0" w:color="auto"/>
              <w:right w:val="dotted" w:sz="4" w:space="0" w:color="auto"/>
            </w:tcBorders>
            <w:noWrap/>
            <w:vAlign w:val="center"/>
          </w:tcPr>
          <w:p w14:paraId="08277CC2"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-8.583</w:t>
            </w:r>
            <w:r>
              <w:rPr>
                <w:rFonts w:ascii="Times New Roman" w:eastAsia="Times New Roman" w:hAnsi="Times New Roman" w:cs="Times New Roman"/>
                <w:color w:val="000000" w:themeColor="text1"/>
                <w:sz w:val="18"/>
                <w:szCs w:val="18"/>
              </w:rPr>
              <w:t>)</w:t>
            </w:r>
          </w:p>
        </w:tc>
        <w:tc>
          <w:tcPr>
            <w:tcW w:w="888" w:type="dxa"/>
            <w:tcBorders>
              <w:top w:val="nil"/>
              <w:left w:val="dotted" w:sz="4" w:space="0" w:color="auto"/>
              <w:bottom w:val="single" w:sz="4" w:space="0" w:color="auto"/>
              <w:right w:val="dotted" w:sz="4" w:space="0" w:color="auto"/>
            </w:tcBorders>
            <w:noWrap/>
            <w:vAlign w:val="center"/>
          </w:tcPr>
          <w:p w14:paraId="6DE9C417"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-2.557</w:t>
            </w:r>
            <w:r>
              <w:rPr>
                <w:rFonts w:ascii="Times New Roman" w:eastAsia="Times New Roman" w:hAnsi="Times New Roman" w:cs="Times New Roman"/>
                <w:color w:val="000000" w:themeColor="text1"/>
                <w:sz w:val="18"/>
                <w:szCs w:val="18"/>
              </w:rPr>
              <w:t>)</w:t>
            </w:r>
          </w:p>
        </w:tc>
        <w:tc>
          <w:tcPr>
            <w:tcW w:w="1345" w:type="dxa"/>
            <w:tcBorders>
              <w:top w:val="nil"/>
              <w:left w:val="dotted" w:sz="4" w:space="0" w:color="auto"/>
              <w:bottom w:val="single" w:sz="4" w:space="0" w:color="auto"/>
              <w:right w:val="dotted" w:sz="4" w:space="0" w:color="auto"/>
            </w:tcBorders>
            <w:noWrap/>
            <w:vAlign w:val="center"/>
          </w:tcPr>
          <w:p w14:paraId="3C14873D"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w:t>
            </w:r>
            <w:r w:rsidRPr="00D72453">
              <w:rPr>
                <w:rFonts w:ascii="Times New Roman" w:eastAsia="Times New Roman" w:hAnsi="Times New Roman" w:cs="Times New Roman"/>
                <w:color w:val="000000" w:themeColor="text1"/>
                <w:sz w:val="18"/>
                <w:szCs w:val="18"/>
              </w:rPr>
              <w:t>-5.419</w:t>
            </w:r>
            <w:r>
              <w:rPr>
                <w:rFonts w:ascii="Times New Roman" w:eastAsia="Times New Roman" w:hAnsi="Times New Roman" w:cs="Times New Roman"/>
                <w:color w:val="000000" w:themeColor="text1"/>
                <w:sz w:val="18"/>
                <w:szCs w:val="18"/>
              </w:rPr>
              <w:t>)</w:t>
            </w:r>
          </w:p>
        </w:tc>
        <w:tc>
          <w:tcPr>
            <w:tcW w:w="915" w:type="dxa"/>
            <w:tcBorders>
              <w:top w:val="nil"/>
              <w:left w:val="dotted" w:sz="4" w:space="0" w:color="auto"/>
              <w:bottom w:val="single" w:sz="4" w:space="0" w:color="auto"/>
              <w:right w:val="dotted" w:sz="4" w:space="0" w:color="auto"/>
            </w:tcBorders>
            <w:noWrap/>
            <w:vAlign w:val="center"/>
          </w:tcPr>
          <w:p w14:paraId="7A9503C0"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nil"/>
              <w:left w:val="dotted" w:sz="4" w:space="0" w:color="auto"/>
              <w:bottom w:val="single" w:sz="4" w:space="0" w:color="auto"/>
              <w:right w:val="double" w:sz="4" w:space="0" w:color="auto"/>
            </w:tcBorders>
            <w:noWrap/>
            <w:vAlign w:val="center"/>
          </w:tcPr>
          <w:p w14:paraId="41BDDFBA" w14:textId="77777777" w:rsidR="005030A4" w:rsidRPr="007C4CBD" w:rsidRDefault="005030A4"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456D103C" w14:textId="77777777" w:rsidTr="002B0DF2">
        <w:trPr>
          <w:trHeight w:val="64"/>
          <w:jc w:val="center"/>
        </w:trPr>
        <w:tc>
          <w:tcPr>
            <w:tcW w:w="3133" w:type="dxa"/>
            <w:gridSpan w:val="3"/>
            <w:vMerge w:val="restart"/>
            <w:tcBorders>
              <w:top w:val="single" w:sz="4" w:space="0" w:color="auto"/>
              <w:left w:val="double" w:sz="4" w:space="0" w:color="auto"/>
              <w:bottom w:val="dotted" w:sz="4" w:space="0" w:color="auto"/>
              <w:right w:val="dotted" w:sz="4" w:space="0" w:color="auto"/>
            </w:tcBorders>
            <w:vAlign w:val="center"/>
          </w:tcPr>
          <w:p w14:paraId="2E407A68"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Error Components</w:t>
            </w:r>
          </w:p>
        </w:tc>
        <w:tc>
          <w:tcPr>
            <w:tcW w:w="963" w:type="dxa"/>
            <w:tcBorders>
              <w:top w:val="single" w:sz="4" w:space="0" w:color="auto"/>
              <w:left w:val="dotted" w:sz="4" w:space="0" w:color="auto"/>
              <w:bottom w:val="dotted" w:sz="4" w:space="0" w:color="auto"/>
              <w:right w:val="dotted" w:sz="4" w:space="0" w:color="auto"/>
            </w:tcBorders>
            <w:noWrap/>
            <w:vAlign w:val="center"/>
          </w:tcPr>
          <w:p w14:paraId="7AA4C3DD" w14:textId="51C36FA5" w:rsidR="007F563E" w:rsidRPr="007C4CBD" w:rsidRDefault="00937858"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0.787</w:t>
            </w:r>
          </w:p>
        </w:tc>
        <w:tc>
          <w:tcPr>
            <w:tcW w:w="905" w:type="dxa"/>
            <w:tcBorders>
              <w:top w:val="single" w:sz="4" w:space="0" w:color="auto"/>
              <w:left w:val="dotted" w:sz="4" w:space="0" w:color="auto"/>
              <w:bottom w:val="dotted" w:sz="4" w:space="0" w:color="auto"/>
              <w:right w:val="dotted" w:sz="4" w:space="0" w:color="auto"/>
            </w:tcBorders>
            <w:noWrap/>
            <w:vAlign w:val="center"/>
          </w:tcPr>
          <w:p w14:paraId="1DFAFE8E"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single" w:sz="4" w:space="0" w:color="auto"/>
              <w:left w:val="dotted" w:sz="4" w:space="0" w:color="auto"/>
              <w:bottom w:val="dotted" w:sz="4" w:space="0" w:color="auto"/>
              <w:right w:val="dotted" w:sz="4" w:space="0" w:color="auto"/>
            </w:tcBorders>
            <w:noWrap/>
            <w:vAlign w:val="center"/>
          </w:tcPr>
          <w:p w14:paraId="41045E6F" w14:textId="0C4B0F79" w:rsidR="007F563E" w:rsidRPr="007C4CBD" w:rsidRDefault="00937858" w:rsidP="00EF7ED3">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0.837</w:t>
            </w:r>
          </w:p>
        </w:tc>
        <w:tc>
          <w:tcPr>
            <w:tcW w:w="963" w:type="dxa"/>
            <w:tcBorders>
              <w:top w:val="single" w:sz="4" w:space="0" w:color="auto"/>
              <w:left w:val="dotted" w:sz="4" w:space="0" w:color="auto"/>
              <w:bottom w:val="dotted" w:sz="4" w:space="0" w:color="auto"/>
              <w:right w:val="dotted" w:sz="4" w:space="0" w:color="auto"/>
            </w:tcBorders>
            <w:noWrap/>
            <w:vAlign w:val="center"/>
          </w:tcPr>
          <w:p w14:paraId="5FA7A1C9"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single" w:sz="4" w:space="0" w:color="auto"/>
              <w:left w:val="dotted" w:sz="4" w:space="0" w:color="auto"/>
              <w:bottom w:val="dotted" w:sz="4" w:space="0" w:color="auto"/>
              <w:right w:val="dotted" w:sz="4" w:space="0" w:color="auto"/>
            </w:tcBorders>
            <w:noWrap/>
            <w:vAlign w:val="center"/>
          </w:tcPr>
          <w:p w14:paraId="3CF6979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single" w:sz="4" w:space="0" w:color="auto"/>
              <w:left w:val="dotted" w:sz="4" w:space="0" w:color="auto"/>
              <w:bottom w:val="dotted" w:sz="4" w:space="0" w:color="auto"/>
              <w:right w:val="dotted" w:sz="4" w:space="0" w:color="auto"/>
            </w:tcBorders>
            <w:noWrap/>
            <w:vAlign w:val="center"/>
          </w:tcPr>
          <w:p w14:paraId="5B21D06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single" w:sz="4" w:space="0" w:color="auto"/>
              <w:left w:val="dotted" w:sz="4" w:space="0" w:color="auto"/>
              <w:bottom w:val="dotted" w:sz="4" w:space="0" w:color="auto"/>
              <w:right w:val="dotted" w:sz="4" w:space="0" w:color="auto"/>
            </w:tcBorders>
            <w:noWrap/>
            <w:vAlign w:val="center"/>
          </w:tcPr>
          <w:p w14:paraId="3B44A56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single" w:sz="4" w:space="0" w:color="auto"/>
              <w:left w:val="dotted" w:sz="4" w:space="0" w:color="auto"/>
              <w:bottom w:val="dotted" w:sz="4" w:space="0" w:color="auto"/>
              <w:right w:val="dotted" w:sz="4" w:space="0" w:color="auto"/>
            </w:tcBorders>
            <w:noWrap/>
            <w:vAlign w:val="center"/>
          </w:tcPr>
          <w:p w14:paraId="538A642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single" w:sz="4" w:space="0" w:color="auto"/>
              <w:left w:val="dotted" w:sz="4" w:space="0" w:color="auto"/>
              <w:bottom w:val="dotted" w:sz="4" w:space="0" w:color="auto"/>
              <w:right w:val="dotted" w:sz="4" w:space="0" w:color="auto"/>
            </w:tcBorders>
            <w:noWrap/>
            <w:vAlign w:val="center"/>
          </w:tcPr>
          <w:p w14:paraId="7F309F5A"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single" w:sz="4" w:space="0" w:color="auto"/>
              <w:left w:val="dotted" w:sz="4" w:space="0" w:color="auto"/>
              <w:bottom w:val="dotted" w:sz="4" w:space="0" w:color="auto"/>
              <w:right w:val="double" w:sz="4" w:space="0" w:color="auto"/>
            </w:tcBorders>
            <w:noWrap/>
            <w:vAlign w:val="center"/>
          </w:tcPr>
          <w:p w14:paraId="075E3D94"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6D03DDCD" w14:textId="77777777" w:rsidTr="002B0DF2">
        <w:trPr>
          <w:trHeight w:val="64"/>
          <w:jc w:val="center"/>
        </w:trPr>
        <w:tc>
          <w:tcPr>
            <w:tcW w:w="3133" w:type="dxa"/>
            <w:gridSpan w:val="3"/>
            <w:vMerge/>
            <w:tcBorders>
              <w:top w:val="dotted" w:sz="4" w:space="0" w:color="auto"/>
              <w:left w:val="double" w:sz="4" w:space="0" w:color="auto"/>
              <w:bottom w:val="single" w:sz="4" w:space="0" w:color="auto"/>
              <w:right w:val="dotted" w:sz="4" w:space="0" w:color="auto"/>
            </w:tcBorders>
            <w:vAlign w:val="center"/>
          </w:tcPr>
          <w:p w14:paraId="0414B3DA"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p>
        </w:tc>
        <w:tc>
          <w:tcPr>
            <w:tcW w:w="963" w:type="dxa"/>
            <w:tcBorders>
              <w:top w:val="dotted" w:sz="4" w:space="0" w:color="auto"/>
              <w:left w:val="dotted" w:sz="4" w:space="0" w:color="auto"/>
              <w:bottom w:val="single" w:sz="4" w:space="0" w:color="auto"/>
              <w:right w:val="dotted" w:sz="4" w:space="0" w:color="auto"/>
            </w:tcBorders>
            <w:noWrap/>
            <w:vAlign w:val="center"/>
          </w:tcPr>
          <w:p w14:paraId="294474CF" w14:textId="647B87C9"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00937858">
              <w:rPr>
                <w:rFonts w:ascii="Times New Roman" w:eastAsia="Times New Roman" w:hAnsi="Times New Roman" w:cs="Times New Roman"/>
                <w:color w:val="000000" w:themeColor="text1"/>
                <w:sz w:val="18"/>
                <w:szCs w:val="18"/>
              </w:rPr>
              <w:t>18.525</w:t>
            </w:r>
            <w:r w:rsidRPr="007C4CBD">
              <w:rPr>
                <w:rFonts w:ascii="Times New Roman" w:eastAsia="Times New Roman" w:hAnsi="Times New Roman" w:cs="Times New Roman"/>
                <w:color w:val="000000" w:themeColor="text1"/>
                <w:sz w:val="18"/>
                <w:szCs w:val="18"/>
              </w:rPr>
              <w:t>)</w:t>
            </w:r>
          </w:p>
        </w:tc>
        <w:tc>
          <w:tcPr>
            <w:tcW w:w="905" w:type="dxa"/>
            <w:tcBorders>
              <w:top w:val="dotted" w:sz="4" w:space="0" w:color="auto"/>
              <w:left w:val="dotted" w:sz="4" w:space="0" w:color="auto"/>
              <w:bottom w:val="single" w:sz="4" w:space="0" w:color="auto"/>
              <w:right w:val="dotted" w:sz="4" w:space="0" w:color="auto"/>
            </w:tcBorders>
            <w:noWrap/>
            <w:vAlign w:val="center"/>
          </w:tcPr>
          <w:p w14:paraId="4241EF08"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tcPr>
          <w:p w14:paraId="767BEAD5" w14:textId="2AAE3F66"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sidR="00937858">
              <w:rPr>
                <w:rFonts w:ascii="Times New Roman" w:eastAsia="Times New Roman" w:hAnsi="Times New Roman" w:cs="Times New Roman"/>
                <w:color w:val="000000" w:themeColor="text1"/>
                <w:sz w:val="18"/>
                <w:szCs w:val="18"/>
              </w:rPr>
              <w:t>16.644</w:t>
            </w:r>
            <w:r w:rsidRPr="007C4CBD">
              <w:rPr>
                <w:rFonts w:ascii="Times New Roman" w:eastAsia="Times New Roman" w:hAnsi="Times New Roman" w:cs="Times New Roman"/>
                <w:color w:val="000000" w:themeColor="text1"/>
                <w:sz w:val="18"/>
                <w:szCs w:val="18"/>
              </w:rPr>
              <w:t>)</w:t>
            </w:r>
          </w:p>
        </w:tc>
        <w:tc>
          <w:tcPr>
            <w:tcW w:w="963" w:type="dxa"/>
            <w:tcBorders>
              <w:top w:val="dotted" w:sz="4" w:space="0" w:color="auto"/>
              <w:left w:val="dotted" w:sz="4" w:space="0" w:color="auto"/>
              <w:bottom w:val="single" w:sz="4" w:space="0" w:color="auto"/>
              <w:right w:val="dotted" w:sz="4" w:space="0" w:color="auto"/>
            </w:tcBorders>
            <w:noWrap/>
            <w:vAlign w:val="center"/>
          </w:tcPr>
          <w:p w14:paraId="0AECE0EC"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76" w:type="dxa"/>
            <w:tcBorders>
              <w:top w:val="dotted" w:sz="4" w:space="0" w:color="auto"/>
              <w:left w:val="dotted" w:sz="4" w:space="0" w:color="auto"/>
              <w:bottom w:val="single" w:sz="4" w:space="0" w:color="auto"/>
              <w:right w:val="dotted" w:sz="4" w:space="0" w:color="auto"/>
            </w:tcBorders>
            <w:noWrap/>
            <w:vAlign w:val="center"/>
          </w:tcPr>
          <w:p w14:paraId="3C7D74CF"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67" w:type="dxa"/>
            <w:tcBorders>
              <w:top w:val="dotted" w:sz="4" w:space="0" w:color="auto"/>
              <w:left w:val="dotted" w:sz="4" w:space="0" w:color="auto"/>
              <w:bottom w:val="single" w:sz="4" w:space="0" w:color="auto"/>
              <w:right w:val="dotted" w:sz="4" w:space="0" w:color="auto"/>
            </w:tcBorders>
            <w:noWrap/>
            <w:vAlign w:val="center"/>
          </w:tcPr>
          <w:p w14:paraId="33F6F01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888" w:type="dxa"/>
            <w:tcBorders>
              <w:top w:val="dotted" w:sz="4" w:space="0" w:color="auto"/>
              <w:left w:val="dotted" w:sz="4" w:space="0" w:color="auto"/>
              <w:bottom w:val="single" w:sz="4" w:space="0" w:color="auto"/>
              <w:right w:val="dotted" w:sz="4" w:space="0" w:color="auto"/>
            </w:tcBorders>
            <w:noWrap/>
            <w:vAlign w:val="center"/>
          </w:tcPr>
          <w:p w14:paraId="23652907"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1345" w:type="dxa"/>
            <w:tcBorders>
              <w:top w:val="dotted" w:sz="4" w:space="0" w:color="auto"/>
              <w:left w:val="dotted" w:sz="4" w:space="0" w:color="auto"/>
              <w:bottom w:val="single" w:sz="4" w:space="0" w:color="auto"/>
              <w:right w:val="dotted" w:sz="4" w:space="0" w:color="auto"/>
            </w:tcBorders>
            <w:noWrap/>
            <w:vAlign w:val="center"/>
          </w:tcPr>
          <w:p w14:paraId="7AE3AB62"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15" w:type="dxa"/>
            <w:tcBorders>
              <w:top w:val="dotted" w:sz="4" w:space="0" w:color="auto"/>
              <w:left w:val="dotted" w:sz="4" w:space="0" w:color="auto"/>
              <w:bottom w:val="single" w:sz="4" w:space="0" w:color="auto"/>
              <w:right w:val="dotted" w:sz="4" w:space="0" w:color="auto"/>
            </w:tcBorders>
            <w:noWrap/>
            <w:vAlign w:val="center"/>
          </w:tcPr>
          <w:p w14:paraId="0B32D780"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c>
          <w:tcPr>
            <w:tcW w:w="923" w:type="dxa"/>
            <w:tcBorders>
              <w:top w:val="dotted" w:sz="4" w:space="0" w:color="auto"/>
              <w:left w:val="dotted" w:sz="4" w:space="0" w:color="auto"/>
              <w:bottom w:val="single" w:sz="4" w:space="0" w:color="auto"/>
              <w:right w:val="double" w:sz="4" w:space="0" w:color="auto"/>
            </w:tcBorders>
            <w:noWrap/>
            <w:vAlign w:val="center"/>
          </w:tcPr>
          <w:p w14:paraId="3881F79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p>
        </w:tc>
      </w:tr>
      <w:tr w:rsidR="007F563E" w:rsidRPr="007C4CBD" w14:paraId="3E42BA1A" w14:textId="77777777" w:rsidTr="002B0DF2">
        <w:trPr>
          <w:trHeight w:val="170"/>
          <w:jc w:val="center"/>
        </w:trPr>
        <w:tc>
          <w:tcPr>
            <w:tcW w:w="3133" w:type="dxa"/>
            <w:gridSpan w:val="3"/>
            <w:tcBorders>
              <w:top w:val="single" w:sz="4" w:space="0" w:color="auto"/>
              <w:left w:val="double" w:sz="4" w:space="0" w:color="auto"/>
              <w:bottom w:val="single" w:sz="4" w:space="0" w:color="auto"/>
              <w:right w:val="dotted" w:sz="4" w:space="0" w:color="auto"/>
            </w:tcBorders>
            <w:vAlign w:val="center"/>
            <w:hideMark/>
          </w:tcPr>
          <w:p w14:paraId="4860F709" w14:textId="77777777" w:rsidR="007F563E" w:rsidRPr="007C4CBD" w:rsidRDefault="007F563E" w:rsidP="00EF7ED3">
            <w:pPr>
              <w:spacing w:after="0" w:line="240" w:lineRule="auto"/>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Log-likelihood at convergence</w:t>
            </w:r>
          </w:p>
        </w:tc>
        <w:tc>
          <w:tcPr>
            <w:tcW w:w="9708" w:type="dxa"/>
            <w:gridSpan w:val="10"/>
            <w:tcBorders>
              <w:top w:val="single" w:sz="4" w:space="0" w:color="auto"/>
              <w:left w:val="dotted" w:sz="4" w:space="0" w:color="auto"/>
              <w:bottom w:val="single" w:sz="4" w:space="0" w:color="auto"/>
              <w:right w:val="double" w:sz="4" w:space="0" w:color="auto"/>
            </w:tcBorders>
            <w:noWrap/>
            <w:vAlign w:val="center"/>
            <w:hideMark/>
          </w:tcPr>
          <w:p w14:paraId="4AF1EDF5" w14:textId="77777777" w:rsidR="007F563E" w:rsidRPr="007C4CBD" w:rsidRDefault="007F563E" w:rsidP="00EF7ED3">
            <w:pPr>
              <w:spacing w:after="0" w:line="240" w:lineRule="auto"/>
              <w:jc w:val="center"/>
              <w:rPr>
                <w:rFonts w:ascii="Times New Roman" w:eastAsia="Times New Roman" w:hAnsi="Times New Roman" w:cs="Times New Roman"/>
                <w:color w:val="000000" w:themeColor="text1"/>
                <w:sz w:val="18"/>
                <w:szCs w:val="18"/>
              </w:rPr>
            </w:pPr>
            <w:r w:rsidRPr="007C4CBD">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19977.52</w:t>
            </w:r>
          </w:p>
        </w:tc>
      </w:tr>
      <w:tr w:rsidR="007F563E" w:rsidRPr="007C4CBD" w14:paraId="596821BE" w14:textId="77777777" w:rsidTr="002B0DF2">
        <w:trPr>
          <w:trHeight w:val="143"/>
          <w:jc w:val="center"/>
        </w:trPr>
        <w:tc>
          <w:tcPr>
            <w:tcW w:w="12841" w:type="dxa"/>
            <w:gridSpan w:val="13"/>
            <w:tcBorders>
              <w:top w:val="single" w:sz="4" w:space="0" w:color="auto"/>
              <w:left w:val="double" w:sz="4" w:space="0" w:color="auto"/>
              <w:bottom w:val="double" w:sz="4" w:space="0" w:color="auto"/>
              <w:right w:val="double" w:sz="4" w:space="0" w:color="auto"/>
            </w:tcBorders>
            <w:vAlign w:val="center"/>
            <w:hideMark/>
          </w:tcPr>
          <w:p w14:paraId="20EA5914" w14:textId="77777777" w:rsidR="007F563E" w:rsidRPr="007C4CBD" w:rsidRDefault="007F563E" w:rsidP="00EF7ED3">
            <w:pPr>
              <w:spacing w:after="0" w:line="240" w:lineRule="auto"/>
              <w:jc w:val="both"/>
              <w:rPr>
                <w:rFonts w:ascii="Times New Roman" w:eastAsia="Times New Roman" w:hAnsi="Times New Roman" w:cs="Times New Roman"/>
                <w:i/>
                <w:color w:val="000000" w:themeColor="text1"/>
                <w:sz w:val="18"/>
                <w:szCs w:val="18"/>
              </w:rPr>
            </w:pPr>
            <w:r w:rsidRPr="007C4CBD">
              <w:rPr>
                <w:rFonts w:ascii="Times New Roman" w:eastAsia="Times New Roman" w:hAnsi="Times New Roman" w:cs="Times New Roman"/>
                <w:i/>
                <w:color w:val="000000" w:themeColor="text1"/>
                <w:sz w:val="18"/>
                <w:szCs w:val="18"/>
              </w:rPr>
              <w:t xml:space="preserve">Note: --- denotes </w:t>
            </w:r>
            <w:r>
              <w:rPr>
                <w:rFonts w:ascii="Times New Roman" w:eastAsia="Times New Roman" w:hAnsi="Times New Roman" w:cs="Times New Roman"/>
                <w:i/>
                <w:color w:val="000000" w:themeColor="text1"/>
                <w:sz w:val="18"/>
                <w:szCs w:val="18"/>
              </w:rPr>
              <w:t xml:space="preserve">insignificant </w:t>
            </w:r>
            <w:r w:rsidRPr="007C4CBD">
              <w:rPr>
                <w:rFonts w:ascii="Times New Roman" w:eastAsia="Times New Roman" w:hAnsi="Times New Roman" w:cs="Times New Roman"/>
                <w:i/>
                <w:color w:val="000000" w:themeColor="text1"/>
                <w:sz w:val="18"/>
                <w:szCs w:val="18"/>
              </w:rPr>
              <w:t>variables</w:t>
            </w:r>
            <w:r>
              <w:rPr>
                <w:rFonts w:ascii="Times New Roman" w:eastAsia="Times New Roman" w:hAnsi="Times New Roman" w:cs="Times New Roman"/>
                <w:i/>
                <w:color w:val="000000" w:themeColor="text1"/>
                <w:sz w:val="18"/>
                <w:szCs w:val="18"/>
              </w:rPr>
              <w:t>.</w:t>
            </w:r>
            <w:r w:rsidRPr="007C4CBD">
              <w:rPr>
                <w:rFonts w:ascii="Times New Roman" w:eastAsia="Times New Roman" w:hAnsi="Times New Roman" w:cs="Times New Roman"/>
                <w:i/>
                <w:color w:val="000000" w:themeColor="text1"/>
                <w:sz w:val="18"/>
                <w:szCs w:val="18"/>
              </w:rPr>
              <w:t xml:space="preserve">  Also, the coefficient estimates across different alternatives are constrained to be same when the effects are not significantly different.</w:t>
            </w:r>
          </w:p>
        </w:tc>
      </w:tr>
    </w:tbl>
    <w:p w14:paraId="59E909F7" w14:textId="77777777" w:rsidR="007F563E" w:rsidRDefault="007F563E" w:rsidP="00EF7ED3">
      <w:pPr>
        <w:pStyle w:val="Standard"/>
        <w:spacing w:after="0" w:line="240" w:lineRule="auto"/>
        <w:jc w:val="both"/>
        <w:rPr>
          <w:rFonts w:ascii="Times New Roman" w:hAnsi="Times New Roman" w:cs="Times New Roman"/>
          <w:b/>
          <w:color w:val="000000" w:themeColor="text1"/>
          <w:sz w:val="24"/>
          <w:szCs w:val="24"/>
        </w:rPr>
      </w:pPr>
    </w:p>
    <w:sectPr w:rsidR="007F563E" w:rsidSect="00D1143B">
      <w:pgSz w:w="15840" w:h="1224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26A2C" w14:textId="77777777" w:rsidR="00AB6B10" w:rsidRDefault="00AB6B10">
      <w:pPr>
        <w:spacing w:after="0" w:line="240" w:lineRule="auto"/>
      </w:pPr>
      <w:r>
        <w:separator/>
      </w:r>
    </w:p>
  </w:endnote>
  <w:endnote w:type="continuationSeparator" w:id="0">
    <w:p w14:paraId="43D7E6EB" w14:textId="77777777" w:rsidR="00AB6B10" w:rsidRDefault="00AB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DBA5" w14:textId="77777777" w:rsidR="00AB6B10" w:rsidRDefault="00AB6B10">
      <w:pPr>
        <w:spacing w:after="0" w:line="240" w:lineRule="auto"/>
      </w:pPr>
      <w:r>
        <w:rPr>
          <w:color w:val="000000"/>
        </w:rPr>
        <w:separator/>
      </w:r>
    </w:p>
  </w:footnote>
  <w:footnote w:type="continuationSeparator" w:id="0">
    <w:p w14:paraId="1562F58C" w14:textId="77777777" w:rsidR="00AB6B10" w:rsidRDefault="00AB6B10">
      <w:pPr>
        <w:spacing w:after="0" w:line="240" w:lineRule="auto"/>
      </w:pPr>
      <w:r>
        <w:continuationSeparator/>
      </w:r>
    </w:p>
  </w:footnote>
  <w:footnote w:id="1">
    <w:p w14:paraId="4E89CD26" w14:textId="5AAD92A5" w:rsidR="001556A5" w:rsidRPr="00150C9A" w:rsidRDefault="001556A5" w:rsidP="005B06E3">
      <w:pPr>
        <w:pStyle w:val="FootnoteText"/>
        <w:jc w:val="both"/>
      </w:pPr>
      <w:r w:rsidRPr="00150C9A">
        <w:rPr>
          <w:rStyle w:val="FootnoteReference"/>
        </w:rPr>
        <w:footnoteRef/>
      </w:r>
      <w:r w:rsidRPr="00150C9A">
        <w:t xml:space="preserve"> </w:t>
      </w:r>
      <w:r w:rsidRPr="00150C9A">
        <w:rPr>
          <w:rFonts w:ascii="Times New Roman" w:hAnsi="Times New Roman" w:cs="Times New Roman"/>
          <w:color w:val="000000" w:themeColor="text1"/>
        </w:rPr>
        <w:t>For a comprehensive review of the studies on long term vehicle fleet decisions (size, composition and use), the readers are referred to Anowar et al</w:t>
      </w:r>
      <w:r>
        <w:rPr>
          <w:rFonts w:ascii="Times New Roman" w:hAnsi="Times New Roman" w:cs="Times New Roman"/>
          <w:color w:val="000000" w:themeColor="text1"/>
        </w:rPr>
        <w:t xml:space="preserve"> [5]</w:t>
      </w:r>
      <w:r w:rsidRPr="00150C9A">
        <w:rPr>
          <w:rFonts w:ascii="Times New Roman" w:hAnsi="Times New Roman" w:cs="Times New Roman"/>
          <w:color w:val="000000" w:themeColor="text1"/>
        </w:rPr>
        <w:t>.</w:t>
      </w:r>
    </w:p>
  </w:footnote>
  <w:footnote w:id="2">
    <w:p w14:paraId="179008EB" w14:textId="5A8EDA26" w:rsidR="001556A5" w:rsidRPr="006832E9" w:rsidRDefault="001556A5" w:rsidP="00A507CB">
      <w:pPr>
        <w:pStyle w:val="FootnoteText"/>
        <w:jc w:val="both"/>
        <w:rPr>
          <w:rFonts w:ascii="Times New Roman" w:hAnsi="Times New Roman" w:cs="Times New Roman"/>
        </w:rPr>
      </w:pPr>
      <w:r w:rsidRPr="006832E9">
        <w:rPr>
          <w:rStyle w:val="FootnoteReference"/>
          <w:rFonts w:ascii="Times New Roman" w:hAnsi="Times New Roman" w:cs="Times New Roman"/>
        </w:rPr>
        <w:footnoteRef/>
      </w:r>
      <w:r w:rsidRPr="006832E9">
        <w:rPr>
          <w:rFonts w:ascii="Times New Roman" w:hAnsi="Times New Roman" w:cs="Times New Roman"/>
        </w:rPr>
        <w:t xml:space="preserve"> </w:t>
      </w:r>
      <w:r w:rsidRPr="00C92404">
        <w:rPr>
          <w:rFonts w:ascii="Times New Roman" w:hAnsi="Times New Roman" w:cs="Times New Roman"/>
        </w:rPr>
        <w:t>The exact sequence of the choice processes has significant implications for policy analysis</w:t>
      </w:r>
      <w:r>
        <w:rPr>
          <w:rFonts w:ascii="Times New Roman" w:hAnsi="Times New Roman" w:cs="Times New Roman"/>
        </w:rPr>
        <w:t xml:space="preserve">. </w:t>
      </w:r>
      <w:r w:rsidRPr="006832E9">
        <w:rPr>
          <w:rFonts w:ascii="Times New Roman" w:hAnsi="Times New Roman" w:cs="Times New Roman"/>
        </w:rPr>
        <w:t xml:space="preserve">More recently, a latent segmentation approach that simultaneously allows for different causal structures has been proposed </w:t>
      </w:r>
      <w:r>
        <w:rPr>
          <w:rFonts w:ascii="Times New Roman" w:hAnsi="Times New Roman" w:cs="Times New Roman"/>
        </w:rPr>
        <w:t>[24]</w:t>
      </w:r>
      <w:r w:rsidRPr="006832E9">
        <w:rPr>
          <w:rFonts w:ascii="Times New Roman" w:hAnsi="Times New Roman" w:cs="Times New Roman"/>
        </w:rPr>
        <w:t>. However, the approach is applicable to choice contexts with a small number of dependent variables.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275073"/>
      <w:docPartObj>
        <w:docPartGallery w:val="Page Numbers (Top of Page)"/>
        <w:docPartUnique/>
      </w:docPartObj>
    </w:sdtPr>
    <w:sdtEndPr>
      <w:rPr>
        <w:rFonts w:ascii="Times New Roman" w:hAnsi="Times New Roman" w:cs="Times New Roman"/>
        <w:sz w:val="24"/>
      </w:rPr>
    </w:sdtEndPr>
    <w:sdtContent>
      <w:p w14:paraId="7EBF4684" w14:textId="77777777" w:rsidR="001556A5" w:rsidRPr="007D2A76" w:rsidRDefault="001556A5">
        <w:pPr>
          <w:pStyle w:val="Header"/>
          <w:jc w:val="right"/>
          <w:rPr>
            <w:rFonts w:ascii="Times New Roman" w:hAnsi="Times New Roman" w:cs="Times New Roman"/>
            <w:sz w:val="24"/>
          </w:rPr>
        </w:pPr>
        <w:r>
          <w:rPr>
            <w:rFonts w:ascii="Times New Roman" w:hAnsi="Times New Roman" w:cs="Times New Roman"/>
            <w:sz w:val="24"/>
          </w:rPr>
          <w:t xml:space="preserve">Anowar, Eluru, Miranda-Moreno, and Lee-Gosselin                                                                    </w:t>
        </w:r>
        <w:r w:rsidRPr="007D2A76">
          <w:rPr>
            <w:rFonts w:ascii="Times New Roman" w:hAnsi="Times New Roman" w:cs="Times New Roman"/>
            <w:sz w:val="24"/>
          </w:rPr>
          <w:fldChar w:fldCharType="begin"/>
        </w:r>
        <w:r w:rsidRPr="007D2A76">
          <w:rPr>
            <w:rFonts w:ascii="Times New Roman" w:hAnsi="Times New Roman" w:cs="Times New Roman"/>
            <w:sz w:val="24"/>
          </w:rPr>
          <w:instrText xml:space="preserve"> PAGE   \* MERGEFORMAT </w:instrText>
        </w:r>
        <w:r w:rsidRPr="007D2A76">
          <w:rPr>
            <w:rFonts w:ascii="Times New Roman" w:hAnsi="Times New Roman" w:cs="Times New Roman"/>
            <w:sz w:val="24"/>
          </w:rPr>
          <w:fldChar w:fldCharType="separate"/>
        </w:r>
        <w:r w:rsidR="009C1CDD">
          <w:rPr>
            <w:rFonts w:ascii="Times New Roman" w:hAnsi="Times New Roman" w:cs="Times New Roman"/>
            <w:noProof/>
            <w:sz w:val="24"/>
          </w:rPr>
          <w:t>20</w:t>
        </w:r>
        <w:r w:rsidRPr="007D2A76">
          <w:rPr>
            <w:rFonts w:ascii="Times New Roman" w:hAnsi="Times New Roman" w:cs="Times New Roman"/>
            <w:sz w:val="24"/>
          </w:rPr>
          <w:fldChar w:fldCharType="end"/>
        </w:r>
      </w:p>
    </w:sdtContent>
  </w:sdt>
  <w:p w14:paraId="0B0135C9" w14:textId="77777777" w:rsidR="001556A5" w:rsidRDefault="001556A5">
    <w:pPr>
      <w:pStyle w:val="Header"/>
    </w:pPr>
    <w: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4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16629F"/>
    <w:multiLevelType w:val="multilevel"/>
    <w:tmpl w:val="926E15F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50A4E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C9F2828"/>
    <w:multiLevelType w:val="multilevel"/>
    <w:tmpl w:val="9752B874"/>
    <w:styleLink w:val="WWNum13"/>
    <w:lvl w:ilvl="0">
      <w:start w:val="1"/>
      <w:numFmt w:val="decimal"/>
      <w:lvlText w:val="%1.1"/>
      <w:lvlJc w:val="left"/>
      <w:rPr>
        <w:b/>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205E6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D53E5D"/>
    <w:multiLevelType w:val="multilevel"/>
    <w:tmpl w:val="7912148E"/>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E896A46"/>
    <w:multiLevelType w:val="multilevel"/>
    <w:tmpl w:val="0409001D"/>
    <w:styleLink w:val="TRB1"/>
    <w:lvl w:ilvl="0">
      <w:start w:val="1"/>
      <w:numFmt w:val="none"/>
      <w:lvlText w:val="%1)"/>
      <w:lvlJc w:val="left"/>
      <w:pPr>
        <w:ind w:left="360" w:hanging="360"/>
      </w:pPr>
      <w:rPr>
        <w:rFonts w:ascii="Times New Roman" w:hAnsi="Times New Roman"/>
        <w:b/>
        <w:caps/>
        <w:smallCaps w:val="0"/>
        <w:sz w:val="24"/>
      </w:rPr>
    </w:lvl>
    <w:lvl w:ilvl="1">
      <w:start w:val="1"/>
      <w:numFmt w:val="none"/>
      <w:lvlText w:val="%2)"/>
      <w:lvlJc w:val="left"/>
      <w:pPr>
        <w:ind w:left="720" w:hanging="360"/>
      </w:pPr>
      <w:rPr>
        <w:rFonts w:ascii="Times New Roman" w:hAnsi="Times New Roman"/>
        <w:b/>
        <w:sz w:val="24"/>
      </w:rPr>
    </w:lvl>
    <w:lvl w:ilvl="2">
      <w:start w:val="1"/>
      <w:numFmt w:val="none"/>
      <w:lvlText w:val="%3)"/>
      <w:lvlJc w:val="left"/>
      <w:pPr>
        <w:ind w:left="1080" w:hanging="360"/>
      </w:pPr>
      <w:rPr>
        <w:rFonts w:ascii="Times New Roman" w:hAnsi="Times New Roman"/>
        <w:i/>
        <w:sz w:val="24"/>
      </w:rPr>
    </w:lvl>
    <w:lvl w:ilvl="3">
      <w:start w:val="1"/>
      <w:numFmt w:val="none"/>
      <w:lvlText w:val="(%4)"/>
      <w:lvlJc w:val="left"/>
      <w:pPr>
        <w:ind w:left="1440" w:hanging="360"/>
      </w:pPr>
      <w:rPr>
        <w:rFonts w:ascii="Times New Roman" w:hAnsi="Times New Roman"/>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0BB22FC"/>
    <w:multiLevelType w:val="hybridMultilevel"/>
    <w:tmpl w:val="CB60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23FD0"/>
    <w:multiLevelType w:val="multilevel"/>
    <w:tmpl w:val="16D42E44"/>
    <w:lvl w:ilvl="0">
      <w:start w:val="1"/>
      <w:numFmt w:val="none"/>
      <w:suff w:val="space"/>
      <w:lvlText w:val="%1"/>
      <w:lvlJc w:val="left"/>
      <w:pPr>
        <w:ind w:left="0" w:firstLine="0"/>
      </w:pPr>
      <w:rPr>
        <w:rFonts w:ascii="Times New Roman" w:hAnsi="Times New Roman" w:hint="default"/>
        <w:b/>
        <w:i w:val="0"/>
        <w:caps/>
        <w:sz w:val="24"/>
      </w:rPr>
    </w:lvl>
    <w:lvl w:ilvl="1">
      <w:start w:val="1"/>
      <w:numFmt w:val="none"/>
      <w:lvlText w:val="%2"/>
      <w:lvlJc w:val="left"/>
      <w:pPr>
        <w:ind w:left="720" w:hanging="360"/>
      </w:pPr>
      <w:rPr>
        <w:rFonts w:ascii="Times New Roman" w:hAnsi="Times New Roman" w:hint="default"/>
        <w:b/>
        <w:i w:val="0"/>
        <w:sz w:val="24"/>
      </w:rPr>
    </w:lvl>
    <w:lvl w:ilvl="2">
      <w:start w:val="1"/>
      <w:numFmt w:val="none"/>
      <w:lvlText w:val="%3"/>
      <w:lvlJc w:val="left"/>
      <w:pPr>
        <w:ind w:left="1080" w:hanging="360"/>
      </w:pPr>
      <w:rPr>
        <w:rFonts w:ascii="Times New Roman" w:hAnsi="Times New Roman" w:hint="default"/>
        <w:b w:val="0"/>
        <w:i/>
        <w:sz w:val="24"/>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8534D5"/>
    <w:multiLevelType w:val="hybridMultilevel"/>
    <w:tmpl w:val="D97893AA"/>
    <w:lvl w:ilvl="0" w:tplc="65B07D46">
      <w:start w:val="1"/>
      <w:numFmt w:val="decimal"/>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3C2C14C0"/>
    <w:multiLevelType w:val="multilevel"/>
    <w:tmpl w:val="60F6127E"/>
    <w:styleLink w:val="WWNum1"/>
    <w:lvl w:ilvl="0">
      <w:start w:val="1"/>
      <w:numFmt w:val="decimal"/>
      <w:lvlText w:val="%1"/>
      <w:lvlJc w:val="left"/>
      <w:rPr>
        <w:b/>
        <w:color w:val="00000A"/>
        <w:sz w:val="24"/>
        <w:u w:val="none"/>
      </w:rPr>
    </w:lvl>
    <w:lvl w:ilvl="1">
      <w:start w:val="1"/>
      <w:numFmt w:val="decimal"/>
      <w:lvlText w:val="%1.%2"/>
      <w:lvlJc w:val="left"/>
      <w:rPr>
        <w:b/>
        <w:i w:val="0"/>
        <w:sz w:val="24"/>
      </w:rPr>
    </w:lvl>
    <w:lvl w:ilvl="2">
      <w:start w:val="1"/>
      <w:numFmt w:val="decimal"/>
      <w:lvlText w:val="%1.%2.%3.1"/>
      <w:lvlJc w:val="left"/>
      <w:rPr>
        <w:b w:val="0"/>
        <w:i/>
        <w:color w:val="00000A"/>
        <w:sz w:val="24"/>
        <w:u w:val="none"/>
      </w:rPr>
    </w:lvl>
    <w:lvl w:ilvl="3">
      <w:start w:val="1"/>
      <w:numFmt w:val="decimal"/>
      <w:lvlText w:val="%1.%2.%3.%4.1.1"/>
      <w:lvlJc w:val="left"/>
      <w:rPr>
        <w:b w:val="0"/>
        <w:i w:val="0"/>
        <w:color w:val="00000A"/>
        <w:sz w:val="24"/>
        <w:u w:val="none"/>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nsid w:val="4C8F490F"/>
    <w:multiLevelType w:val="multilevel"/>
    <w:tmpl w:val="F7FC04AC"/>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CB4618E"/>
    <w:multiLevelType w:val="multilevel"/>
    <w:tmpl w:val="85521B88"/>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E3C144C"/>
    <w:multiLevelType w:val="multilevel"/>
    <w:tmpl w:val="CEE2477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1FA2D90"/>
    <w:multiLevelType w:val="multilevel"/>
    <w:tmpl w:val="4BE4C334"/>
    <w:styleLink w:val="WWNum3"/>
    <w:lvl w:ilvl="0">
      <w:start w:val="1"/>
      <w:numFmt w:val="decimal"/>
      <w:lvlText w:val="%1"/>
      <w:lvlJc w:val="left"/>
      <w:rPr>
        <w:b/>
        <w:color w:val="00000A"/>
        <w:sz w:val="24"/>
        <w:u w:val="none"/>
      </w:rPr>
    </w:lvl>
    <w:lvl w:ilvl="1">
      <w:start w:val="1"/>
      <w:numFmt w:val="decimal"/>
      <w:lvlText w:val="%1.%2"/>
      <w:lvlJc w:val="left"/>
      <w:rPr>
        <w:b/>
        <w:i w:val="0"/>
        <w:sz w:val="24"/>
      </w:rPr>
    </w:lvl>
    <w:lvl w:ilvl="2">
      <w:start w:val="1"/>
      <w:numFmt w:val="decimal"/>
      <w:lvlText w:val="%1.%2.%3.1"/>
      <w:lvlJc w:val="left"/>
      <w:rPr>
        <w:b w:val="0"/>
        <w:i/>
        <w:color w:val="00000A"/>
        <w:sz w:val="24"/>
        <w:u w:val="none"/>
      </w:rPr>
    </w:lvl>
    <w:lvl w:ilvl="3">
      <w:start w:val="1"/>
      <w:numFmt w:val="decimal"/>
      <w:lvlText w:val="%1.%2.%3.%4.1.1"/>
      <w:lvlJc w:val="left"/>
      <w:rPr>
        <w:b w:val="0"/>
        <w:i w:val="0"/>
        <w:color w:val="00000A"/>
        <w:sz w:val="24"/>
        <w:u w:val="none"/>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5">
    <w:nsid w:val="5AC04B58"/>
    <w:multiLevelType w:val="multilevel"/>
    <w:tmpl w:val="0409001D"/>
    <w:numStyleLink w:val="TRB1"/>
  </w:abstractNum>
  <w:abstractNum w:abstractNumId="16">
    <w:nsid w:val="5AEC49DE"/>
    <w:multiLevelType w:val="multilevel"/>
    <w:tmpl w:val="2A845E9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5C5578CF"/>
    <w:multiLevelType w:val="multilevel"/>
    <w:tmpl w:val="7E98334E"/>
    <w:lvl w:ilvl="0">
      <w:start w:val="1"/>
      <w:numFmt w:val="none"/>
      <w:suff w:val="space"/>
      <w:lvlText w:val="%1)"/>
      <w:lvlJc w:val="left"/>
      <w:pPr>
        <w:ind w:left="0" w:firstLine="0"/>
      </w:pPr>
      <w:rPr>
        <w:rFonts w:ascii="Times New Roman" w:hAnsi="Times New Roman" w:hint="default"/>
        <w:b/>
        <w:i w:val="0"/>
        <w:caps/>
        <w:sz w:val="24"/>
      </w:rPr>
    </w:lvl>
    <w:lvl w:ilvl="1">
      <w:start w:val="1"/>
      <w:numFmt w:val="none"/>
      <w:lvlText w:val="%2)"/>
      <w:lvlJc w:val="left"/>
      <w:pPr>
        <w:ind w:left="720" w:hanging="360"/>
      </w:pPr>
      <w:rPr>
        <w:rFonts w:ascii="Times New Roman" w:hAnsi="Times New Roman" w:hint="default"/>
        <w:b/>
        <w:i w:val="0"/>
        <w:sz w:val="24"/>
      </w:rPr>
    </w:lvl>
    <w:lvl w:ilvl="2">
      <w:start w:val="1"/>
      <w:numFmt w:val="none"/>
      <w:lvlText w:val="%3)"/>
      <w:lvlJc w:val="left"/>
      <w:pPr>
        <w:ind w:left="1080" w:hanging="360"/>
      </w:pPr>
      <w:rPr>
        <w:rFonts w:ascii="Times New Roman" w:hAnsi="Times New Roman" w:hint="default"/>
        <w:b w:val="0"/>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1467DFF"/>
    <w:multiLevelType w:val="multilevel"/>
    <w:tmpl w:val="6E8692E8"/>
    <w:lvl w:ilvl="0">
      <w:start w:val="1"/>
      <w:numFmt w:val="decimal"/>
      <w:lvlText w:val="%1)"/>
      <w:lvlJc w:val="left"/>
      <w:pPr>
        <w:ind w:left="360" w:hanging="360"/>
      </w:pPr>
      <w:rPr>
        <w:rFonts w:hint="default"/>
      </w:rPr>
    </w:lvl>
    <w:lvl w:ilvl="1">
      <w:start w:val="1"/>
      <w:numFmt w:val="decimal"/>
      <w:pStyle w:val="eq1"/>
      <w:suff w:val="space"/>
      <w:lvlText w:val="(%1.%2)"/>
      <w:lvlJc w:val="right"/>
      <w:pPr>
        <w:ind w:left="0" w:firstLine="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1C622C7"/>
    <w:multiLevelType w:val="multilevel"/>
    <w:tmpl w:val="E9C6F5A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4FA1B9A"/>
    <w:multiLevelType w:val="multilevel"/>
    <w:tmpl w:val="28BADA00"/>
    <w:lvl w:ilvl="0">
      <w:start w:val="1"/>
      <w:numFmt w:val="none"/>
      <w:lvlText w:val=""/>
      <w:lvlJc w:val="left"/>
      <w:pPr>
        <w:ind w:left="360" w:hanging="360"/>
      </w:pPr>
      <w:rPr>
        <w:rFonts w:ascii="Times New Roman" w:hAnsi="Times New Roman" w:hint="default"/>
        <w:b/>
        <w:i w:val="0"/>
        <w:caps/>
        <w:sz w:val="24"/>
      </w:rPr>
    </w:lvl>
    <w:lvl w:ilvl="1">
      <w:start w:val="1"/>
      <w:numFmt w:val="none"/>
      <w:lvlText w:val=""/>
      <w:lvlJc w:val="left"/>
      <w:pPr>
        <w:ind w:left="720" w:hanging="360"/>
      </w:pPr>
      <w:rPr>
        <w:rFonts w:ascii="Times New Roman" w:hAnsi="Times New Roman"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FAA1A17"/>
    <w:multiLevelType w:val="multilevel"/>
    <w:tmpl w:val="178252F2"/>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FC058C6"/>
    <w:multiLevelType w:val="multilevel"/>
    <w:tmpl w:val="CC9ADCD2"/>
    <w:styleLink w:val="WWNum11"/>
    <w:lvl w:ilvl="0">
      <w:start w:val="1"/>
      <w:numFmt w:val="decimal"/>
      <w:lvlText w:val="%1"/>
      <w:lvlJc w:val="left"/>
      <w:rPr>
        <w:b/>
        <w:color w:val="00000A"/>
        <w:sz w:val="24"/>
        <w:u w:val="none"/>
      </w:rPr>
    </w:lvl>
    <w:lvl w:ilvl="1">
      <w:start w:val="1"/>
      <w:numFmt w:val="decimal"/>
      <w:lvlText w:val="%1.%2"/>
      <w:lvlJc w:val="left"/>
      <w:rPr>
        <w:b/>
        <w:i w:val="0"/>
        <w:sz w:val="24"/>
      </w:rPr>
    </w:lvl>
    <w:lvl w:ilvl="2">
      <w:start w:val="1"/>
      <w:numFmt w:val="decimal"/>
      <w:lvlText w:val="%1.%2.%3.1"/>
      <w:lvlJc w:val="left"/>
      <w:rPr>
        <w:b w:val="0"/>
        <w:i/>
        <w:color w:val="00000A"/>
        <w:sz w:val="24"/>
        <w:u w:val="none"/>
      </w:rPr>
    </w:lvl>
    <w:lvl w:ilvl="3">
      <w:start w:val="1"/>
      <w:numFmt w:val="decimal"/>
      <w:lvlText w:val="%1.%2.%3.%4.1.1"/>
      <w:lvlJc w:val="left"/>
      <w:rPr>
        <w:b w:val="0"/>
        <w:i w:val="0"/>
        <w:color w:val="00000A"/>
        <w:sz w:val="24"/>
        <w:u w:val="none"/>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3">
    <w:nsid w:val="7F41342F"/>
    <w:multiLevelType w:val="multilevel"/>
    <w:tmpl w:val="6670736E"/>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19"/>
  </w:num>
  <w:num w:numId="3">
    <w:abstractNumId w:val="14"/>
  </w:num>
  <w:num w:numId="4">
    <w:abstractNumId w:val="5"/>
  </w:num>
  <w:num w:numId="5">
    <w:abstractNumId w:val="23"/>
  </w:num>
  <w:num w:numId="6">
    <w:abstractNumId w:val="21"/>
  </w:num>
  <w:num w:numId="7">
    <w:abstractNumId w:val="13"/>
  </w:num>
  <w:num w:numId="8">
    <w:abstractNumId w:val="12"/>
  </w:num>
  <w:num w:numId="9">
    <w:abstractNumId w:val="11"/>
  </w:num>
  <w:num w:numId="10">
    <w:abstractNumId w:val="16"/>
  </w:num>
  <w:num w:numId="11">
    <w:abstractNumId w:val="22"/>
  </w:num>
  <w:num w:numId="12">
    <w:abstractNumId w:val="1"/>
  </w:num>
  <w:num w:numId="13">
    <w:abstractNumId w:val="3"/>
  </w:num>
  <w:num w:numId="14">
    <w:abstractNumId w:val="9"/>
  </w:num>
  <w:num w:numId="15">
    <w:abstractNumId w:val="20"/>
  </w:num>
  <w:num w:numId="16">
    <w:abstractNumId w:val="2"/>
  </w:num>
  <w:num w:numId="17">
    <w:abstractNumId w:val="6"/>
  </w:num>
  <w:num w:numId="18">
    <w:abstractNumId w:val="15"/>
  </w:num>
  <w:num w:numId="19">
    <w:abstractNumId w:val="17"/>
  </w:num>
  <w:num w:numId="20">
    <w:abstractNumId w:val="8"/>
  </w:num>
  <w:num w:numId="21">
    <w:abstractNumId w:val="4"/>
  </w:num>
  <w:num w:numId="22">
    <w:abstractNumId w:val="0"/>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CF"/>
    <w:rsid w:val="000007AC"/>
    <w:rsid w:val="00000F27"/>
    <w:rsid w:val="0000124B"/>
    <w:rsid w:val="00002495"/>
    <w:rsid w:val="0000295D"/>
    <w:rsid w:val="000056D9"/>
    <w:rsid w:val="00006FA8"/>
    <w:rsid w:val="000079EC"/>
    <w:rsid w:val="00010027"/>
    <w:rsid w:val="00010E3C"/>
    <w:rsid w:val="000117F4"/>
    <w:rsid w:val="00012E21"/>
    <w:rsid w:val="00013FE0"/>
    <w:rsid w:val="000156A0"/>
    <w:rsid w:val="000170EF"/>
    <w:rsid w:val="00017432"/>
    <w:rsid w:val="00021232"/>
    <w:rsid w:val="00022F5B"/>
    <w:rsid w:val="000252C9"/>
    <w:rsid w:val="000255D7"/>
    <w:rsid w:val="00025B18"/>
    <w:rsid w:val="00034249"/>
    <w:rsid w:val="000345D0"/>
    <w:rsid w:val="00034D8A"/>
    <w:rsid w:val="00037937"/>
    <w:rsid w:val="00042977"/>
    <w:rsid w:val="00043B96"/>
    <w:rsid w:val="00045869"/>
    <w:rsid w:val="00046C0E"/>
    <w:rsid w:val="00047177"/>
    <w:rsid w:val="00051333"/>
    <w:rsid w:val="0005510A"/>
    <w:rsid w:val="00056314"/>
    <w:rsid w:val="000579E7"/>
    <w:rsid w:val="00057C75"/>
    <w:rsid w:val="00057C8C"/>
    <w:rsid w:val="000604F8"/>
    <w:rsid w:val="0006133E"/>
    <w:rsid w:val="000640B4"/>
    <w:rsid w:val="00064231"/>
    <w:rsid w:val="000647D9"/>
    <w:rsid w:val="00066544"/>
    <w:rsid w:val="00066EDB"/>
    <w:rsid w:val="00067A8E"/>
    <w:rsid w:val="00073286"/>
    <w:rsid w:val="000744A4"/>
    <w:rsid w:val="00074C35"/>
    <w:rsid w:val="000757AE"/>
    <w:rsid w:val="000759C4"/>
    <w:rsid w:val="00075B97"/>
    <w:rsid w:val="00075D02"/>
    <w:rsid w:val="00076DEB"/>
    <w:rsid w:val="00082602"/>
    <w:rsid w:val="00082946"/>
    <w:rsid w:val="00083739"/>
    <w:rsid w:val="00087E1C"/>
    <w:rsid w:val="0009042D"/>
    <w:rsid w:val="00091B90"/>
    <w:rsid w:val="000933E4"/>
    <w:rsid w:val="00093DF8"/>
    <w:rsid w:val="00096C92"/>
    <w:rsid w:val="000A2393"/>
    <w:rsid w:val="000A4512"/>
    <w:rsid w:val="000A4C98"/>
    <w:rsid w:val="000A5370"/>
    <w:rsid w:val="000A5929"/>
    <w:rsid w:val="000A5D3B"/>
    <w:rsid w:val="000A605B"/>
    <w:rsid w:val="000B1E27"/>
    <w:rsid w:val="000B29BA"/>
    <w:rsid w:val="000B4950"/>
    <w:rsid w:val="000B7626"/>
    <w:rsid w:val="000C1771"/>
    <w:rsid w:val="000C3105"/>
    <w:rsid w:val="000C453A"/>
    <w:rsid w:val="000C48CB"/>
    <w:rsid w:val="000C4E7F"/>
    <w:rsid w:val="000C5ADD"/>
    <w:rsid w:val="000D01A2"/>
    <w:rsid w:val="000D1277"/>
    <w:rsid w:val="000D155F"/>
    <w:rsid w:val="000D4F3D"/>
    <w:rsid w:val="000D77F0"/>
    <w:rsid w:val="000E19F5"/>
    <w:rsid w:val="000E254A"/>
    <w:rsid w:val="000E2B64"/>
    <w:rsid w:val="000E3333"/>
    <w:rsid w:val="000E3487"/>
    <w:rsid w:val="000E5BE9"/>
    <w:rsid w:val="000E5D0F"/>
    <w:rsid w:val="000E651E"/>
    <w:rsid w:val="000E69B8"/>
    <w:rsid w:val="000F6B14"/>
    <w:rsid w:val="000F6BFA"/>
    <w:rsid w:val="000F7048"/>
    <w:rsid w:val="000F7754"/>
    <w:rsid w:val="0010133C"/>
    <w:rsid w:val="001044B1"/>
    <w:rsid w:val="00107B25"/>
    <w:rsid w:val="00111935"/>
    <w:rsid w:val="00111D5E"/>
    <w:rsid w:val="001121D9"/>
    <w:rsid w:val="00112FA1"/>
    <w:rsid w:val="0011364C"/>
    <w:rsid w:val="00113EE5"/>
    <w:rsid w:val="001151AC"/>
    <w:rsid w:val="00115B06"/>
    <w:rsid w:val="00115D4F"/>
    <w:rsid w:val="00117AE8"/>
    <w:rsid w:val="00120C65"/>
    <w:rsid w:val="00125622"/>
    <w:rsid w:val="001260F3"/>
    <w:rsid w:val="00126AD4"/>
    <w:rsid w:val="001274CE"/>
    <w:rsid w:val="001301EC"/>
    <w:rsid w:val="001350DB"/>
    <w:rsid w:val="00135CCA"/>
    <w:rsid w:val="00136950"/>
    <w:rsid w:val="001409E2"/>
    <w:rsid w:val="00141316"/>
    <w:rsid w:val="0014165C"/>
    <w:rsid w:val="00141C77"/>
    <w:rsid w:val="00141F79"/>
    <w:rsid w:val="0014479A"/>
    <w:rsid w:val="00146622"/>
    <w:rsid w:val="00147A6C"/>
    <w:rsid w:val="00150494"/>
    <w:rsid w:val="00150C9A"/>
    <w:rsid w:val="00150DD9"/>
    <w:rsid w:val="00153D16"/>
    <w:rsid w:val="001556A5"/>
    <w:rsid w:val="001556E1"/>
    <w:rsid w:val="00155CC3"/>
    <w:rsid w:val="001564E3"/>
    <w:rsid w:val="001568D4"/>
    <w:rsid w:val="00157510"/>
    <w:rsid w:val="00161CEB"/>
    <w:rsid w:val="001621FD"/>
    <w:rsid w:val="00163034"/>
    <w:rsid w:val="00164E5E"/>
    <w:rsid w:val="0016500A"/>
    <w:rsid w:val="00165ED2"/>
    <w:rsid w:val="001703A6"/>
    <w:rsid w:val="00170A68"/>
    <w:rsid w:val="001716C8"/>
    <w:rsid w:val="0017528C"/>
    <w:rsid w:val="001755E3"/>
    <w:rsid w:val="00175D04"/>
    <w:rsid w:val="00176CE6"/>
    <w:rsid w:val="00182B21"/>
    <w:rsid w:val="001830CA"/>
    <w:rsid w:val="00184AB9"/>
    <w:rsid w:val="0019044A"/>
    <w:rsid w:val="00192A5F"/>
    <w:rsid w:val="00193BD5"/>
    <w:rsid w:val="00195173"/>
    <w:rsid w:val="001972B3"/>
    <w:rsid w:val="00197662"/>
    <w:rsid w:val="001A3327"/>
    <w:rsid w:val="001A4DC5"/>
    <w:rsid w:val="001B17E2"/>
    <w:rsid w:val="001B3406"/>
    <w:rsid w:val="001B38F9"/>
    <w:rsid w:val="001B5D82"/>
    <w:rsid w:val="001C123C"/>
    <w:rsid w:val="001C7592"/>
    <w:rsid w:val="001D0B1B"/>
    <w:rsid w:val="001D20F9"/>
    <w:rsid w:val="001D2D7A"/>
    <w:rsid w:val="001D4295"/>
    <w:rsid w:val="001D4BB3"/>
    <w:rsid w:val="001D5224"/>
    <w:rsid w:val="001D550C"/>
    <w:rsid w:val="001D6A58"/>
    <w:rsid w:val="001D6FB9"/>
    <w:rsid w:val="001D7261"/>
    <w:rsid w:val="001D7FBA"/>
    <w:rsid w:val="001E0314"/>
    <w:rsid w:val="001E4BD2"/>
    <w:rsid w:val="001E64A4"/>
    <w:rsid w:val="001F0DFE"/>
    <w:rsid w:val="001F2581"/>
    <w:rsid w:val="001F3A0F"/>
    <w:rsid w:val="001F6D93"/>
    <w:rsid w:val="00200170"/>
    <w:rsid w:val="00200C86"/>
    <w:rsid w:val="0020392E"/>
    <w:rsid w:val="00204BDF"/>
    <w:rsid w:val="00205914"/>
    <w:rsid w:val="0020632D"/>
    <w:rsid w:val="00206F1C"/>
    <w:rsid w:val="00210CEB"/>
    <w:rsid w:val="00211840"/>
    <w:rsid w:val="00221667"/>
    <w:rsid w:val="002227E2"/>
    <w:rsid w:val="00222BDA"/>
    <w:rsid w:val="00223901"/>
    <w:rsid w:val="00223966"/>
    <w:rsid w:val="002241AA"/>
    <w:rsid w:val="002269F3"/>
    <w:rsid w:val="00227B27"/>
    <w:rsid w:val="00230AD0"/>
    <w:rsid w:val="002325BC"/>
    <w:rsid w:val="00232D59"/>
    <w:rsid w:val="00232D8C"/>
    <w:rsid w:val="002345A1"/>
    <w:rsid w:val="00234DF8"/>
    <w:rsid w:val="002410DC"/>
    <w:rsid w:val="00245991"/>
    <w:rsid w:val="00245AD1"/>
    <w:rsid w:val="00246493"/>
    <w:rsid w:val="00247343"/>
    <w:rsid w:val="00253B84"/>
    <w:rsid w:val="00253F49"/>
    <w:rsid w:val="00255E67"/>
    <w:rsid w:val="00256492"/>
    <w:rsid w:val="00256543"/>
    <w:rsid w:val="002577E7"/>
    <w:rsid w:val="00260715"/>
    <w:rsid w:val="002636EF"/>
    <w:rsid w:val="00264878"/>
    <w:rsid w:val="00265E5D"/>
    <w:rsid w:val="00266315"/>
    <w:rsid w:val="00266955"/>
    <w:rsid w:val="00267665"/>
    <w:rsid w:val="0027040F"/>
    <w:rsid w:val="00277904"/>
    <w:rsid w:val="00280176"/>
    <w:rsid w:val="00280825"/>
    <w:rsid w:val="0028348C"/>
    <w:rsid w:val="00284AF0"/>
    <w:rsid w:val="00285268"/>
    <w:rsid w:val="002870F4"/>
    <w:rsid w:val="00287B27"/>
    <w:rsid w:val="00287B90"/>
    <w:rsid w:val="0029368D"/>
    <w:rsid w:val="00293A9D"/>
    <w:rsid w:val="00294D1D"/>
    <w:rsid w:val="002950B5"/>
    <w:rsid w:val="00295265"/>
    <w:rsid w:val="002962D1"/>
    <w:rsid w:val="002A03EF"/>
    <w:rsid w:val="002A09CF"/>
    <w:rsid w:val="002A13E6"/>
    <w:rsid w:val="002A1C4A"/>
    <w:rsid w:val="002A2EB4"/>
    <w:rsid w:val="002A517F"/>
    <w:rsid w:val="002A555D"/>
    <w:rsid w:val="002A5F20"/>
    <w:rsid w:val="002A68C4"/>
    <w:rsid w:val="002B0DF2"/>
    <w:rsid w:val="002B12B4"/>
    <w:rsid w:val="002B1439"/>
    <w:rsid w:val="002B5EC8"/>
    <w:rsid w:val="002B5F3E"/>
    <w:rsid w:val="002B6F86"/>
    <w:rsid w:val="002C033A"/>
    <w:rsid w:val="002C34CF"/>
    <w:rsid w:val="002C6F3F"/>
    <w:rsid w:val="002C771F"/>
    <w:rsid w:val="002D0D2B"/>
    <w:rsid w:val="002D4263"/>
    <w:rsid w:val="002D5EC1"/>
    <w:rsid w:val="002E022B"/>
    <w:rsid w:val="002E08E4"/>
    <w:rsid w:val="002E0FF1"/>
    <w:rsid w:val="002E38CA"/>
    <w:rsid w:val="002E6461"/>
    <w:rsid w:val="002E6634"/>
    <w:rsid w:val="002F05EB"/>
    <w:rsid w:val="002F0BCF"/>
    <w:rsid w:val="002F3A4D"/>
    <w:rsid w:val="002F3F47"/>
    <w:rsid w:val="002F4632"/>
    <w:rsid w:val="002F4640"/>
    <w:rsid w:val="002F5CFC"/>
    <w:rsid w:val="002F5FAD"/>
    <w:rsid w:val="00301371"/>
    <w:rsid w:val="0030164F"/>
    <w:rsid w:val="0030214B"/>
    <w:rsid w:val="003024B6"/>
    <w:rsid w:val="00303E68"/>
    <w:rsid w:val="00310E2E"/>
    <w:rsid w:val="00311B6F"/>
    <w:rsid w:val="00313E74"/>
    <w:rsid w:val="00315951"/>
    <w:rsid w:val="00315FF2"/>
    <w:rsid w:val="003161B7"/>
    <w:rsid w:val="00316A8E"/>
    <w:rsid w:val="00316E7E"/>
    <w:rsid w:val="0032030D"/>
    <w:rsid w:val="00323999"/>
    <w:rsid w:val="00326276"/>
    <w:rsid w:val="003364D6"/>
    <w:rsid w:val="00337CB4"/>
    <w:rsid w:val="00342130"/>
    <w:rsid w:val="0034397F"/>
    <w:rsid w:val="00345820"/>
    <w:rsid w:val="00346E16"/>
    <w:rsid w:val="003478FE"/>
    <w:rsid w:val="00350454"/>
    <w:rsid w:val="00351F72"/>
    <w:rsid w:val="00354162"/>
    <w:rsid w:val="0035457D"/>
    <w:rsid w:val="00354C27"/>
    <w:rsid w:val="00361007"/>
    <w:rsid w:val="003613C1"/>
    <w:rsid w:val="00361DEA"/>
    <w:rsid w:val="0036279D"/>
    <w:rsid w:val="00363BC9"/>
    <w:rsid w:val="00364A19"/>
    <w:rsid w:val="00365D14"/>
    <w:rsid w:val="00366603"/>
    <w:rsid w:val="00366CAA"/>
    <w:rsid w:val="00370E2C"/>
    <w:rsid w:val="00372D81"/>
    <w:rsid w:val="00374AD3"/>
    <w:rsid w:val="0037605F"/>
    <w:rsid w:val="003761FD"/>
    <w:rsid w:val="00377893"/>
    <w:rsid w:val="00377E5F"/>
    <w:rsid w:val="00381D5B"/>
    <w:rsid w:val="00385434"/>
    <w:rsid w:val="0038592F"/>
    <w:rsid w:val="0038630C"/>
    <w:rsid w:val="0038761A"/>
    <w:rsid w:val="00390345"/>
    <w:rsid w:val="00391B97"/>
    <w:rsid w:val="00391B9A"/>
    <w:rsid w:val="00392F61"/>
    <w:rsid w:val="0039365E"/>
    <w:rsid w:val="0039418A"/>
    <w:rsid w:val="00394DDA"/>
    <w:rsid w:val="003A28FC"/>
    <w:rsid w:val="003A32FC"/>
    <w:rsid w:val="003A7468"/>
    <w:rsid w:val="003B06F3"/>
    <w:rsid w:val="003B2197"/>
    <w:rsid w:val="003B3A23"/>
    <w:rsid w:val="003B459F"/>
    <w:rsid w:val="003B4997"/>
    <w:rsid w:val="003B5D26"/>
    <w:rsid w:val="003B650D"/>
    <w:rsid w:val="003B7771"/>
    <w:rsid w:val="003C0EF6"/>
    <w:rsid w:val="003C14AA"/>
    <w:rsid w:val="003C1C52"/>
    <w:rsid w:val="003C28BA"/>
    <w:rsid w:val="003C3177"/>
    <w:rsid w:val="003C4838"/>
    <w:rsid w:val="003C6C51"/>
    <w:rsid w:val="003C71C0"/>
    <w:rsid w:val="003D15E8"/>
    <w:rsid w:val="003D3C1F"/>
    <w:rsid w:val="003D3E64"/>
    <w:rsid w:val="003D62E4"/>
    <w:rsid w:val="003E122F"/>
    <w:rsid w:val="003E13D2"/>
    <w:rsid w:val="003E1FFD"/>
    <w:rsid w:val="003E27A4"/>
    <w:rsid w:val="003E3F58"/>
    <w:rsid w:val="003F025B"/>
    <w:rsid w:val="003F031E"/>
    <w:rsid w:val="003F03A5"/>
    <w:rsid w:val="003F4262"/>
    <w:rsid w:val="003F4362"/>
    <w:rsid w:val="003F4567"/>
    <w:rsid w:val="003F4F03"/>
    <w:rsid w:val="00400354"/>
    <w:rsid w:val="00401311"/>
    <w:rsid w:val="004017F0"/>
    <w:rsid w:val="00401F94"/>
    <w:rsid w:val="00404158"/>
    <w:rsid w:val="00406998"/>
    <w:rsid w:val="00407D50"/>
    <w:rsid w:val="0041350D"/>
    <w:rsid w:val="00413A4C"/>
    <w:rsid w:val="004158A7"/>
    <w:rsid w:val="0041651A"/>
    <w:rsid w:val="00416DB0"/>
    <w:rsid w:val="00420702"/>
    <w:rsid w:val="00420D73"/>
    <w:rsid w:val="00422846"/>
    <w:rsid w:val="0042433E"/>
    <w:rsid w:val="004262B2"/>
    <w:rsid w:val="004266FD"/>
    <w:rsid w:val="00426D5B"/>
    <w:rsid w:val="004308E6"/>
    <w:rsid w:val="0043443C"/>
    <w:rsid w:val="0043664B"/>
    <w:rsid w:val="00442561"/>
    <w:rsid w:val="00443DCA"/>
    <w:rsid w:val="00445C99"/>
    <w:rsid w:val="00447FA4"/>
    <w:rsid w:val="00450BF8"/>
    <w:rsid w:val="00452620"/>
    <w:rsid w:val="00452C3A"/>
    <w:rsid w:val="00453ED6"/>
    <w:rsid w:val="0045403E"/>
    <w:rsid w:val="00454311"/>
    <w:rsid w:val="004620BB"/>
    <w:rsid w:val="00462427"/>
    <w:rsid w:val="00464C55"/>
    <w:rsid w:val="004673B7"/>
    <w:rsid w:val="004713DB"/>
    <w:rsid w:val="00472A16"/>
    <w:rsid w:val="0047346A"/>
    <w:rsid w:val="004739E8"/>
    <w:rsid w:val="0047494B"/>
    <w:rsid w:val="0047499D"/>
    <w:rsid w:val="00475674"/>
    <w:rsid w:val="00477EEF"/>
    <w:rsid w:val="004806E2"/>
    <w:rsid w:val="00482C4C"/>
    <w:rsid w:val="00483DAC"/>
    <w:rsid w:val="00484098"/>
    <w:rsid w:val="00485AC9"/>
    <w:rsid w:val="004862E8"/>
    <w:rsid w:val="00487DDF"/>
    <w:rsid w:val="00490208"/>
    <w:rsid w:val="00490B2A"/>
    <w:rsid w:val="00491109"/>
    <w:rsid w:val="00492B55"/>
    <w:rsid w:val="00493703"/>
    <w:rsid w:val="00497387"/>
    <w:rsid w:val="004A2E23"/>
    <w:rsid w:val="004A5E81"/>
    <w:rsid w:val="004A6632"/>
    <w:rsid w:val="004A68CD"/>
    <w:rsid w:val="004B2BE7"/>
    <w:rsid w:val="004B49C5"/>
    <w:rsid w:val="004B5A55"/>
    <w:rsid w:val="004B5B51"/>
    <w:rsid w:val="004C0414"/>
    <w:rsid w:val="004C0984"/>
    <w:rsid w:val="004C4D69"/>
    <w:rsid w:val="004C5601"/>
    <w:rsid w:val="004C58F2"/>
    <w:rsid w:val="004C5C88"/>
    <w:rsid w:val="004D0AED"/>
    <w:rsid w:val="004D4360"/>
    <w:rsid w:val="004D7836"/>
    <w:rsid w:val="004E09A8"/>
    <w:rsid w:val="004E2D54"/>
    <w:rsid w:val="004E3DF0"/>
    <w:rsid w:val="004E4BD6"/>
    <w:rsid w:val="004E5084"/>
    <w:rsid w:val="004E5D14"/>
    <w:rsid w:val="004E75E1"/>
    <w:rsid w:val="004F58B8"/>
    <w:rsid w:val="004F5AE1"/>
    <w:rsid w:val="004F77A3"/>
    <w:rsid w:val="0050032F"/>
    <w:rsid w:val="00500B67"/>
    <w:rsid w:val="005030A4"/>
    <w:rsid w:val="0050480E"/>
    <w:rsid w:val="005063F9"/>
    <w:rsid w:val="005065FE"/>
    <w:rsid w:val="00507117"/>
    <w:rsid w:val="00515742"/>
    <w:rsid w:val="00516269"/>
    <w:rsid w:val="00517542"/>
    <w:rsid w:val="00517928"/>
    <w:rsid w:val="00517FD1"/>
    <w:rsid w:val="00521A08"/>
    <w:rsid w:val="00523A8C"/>
    <w:rsid w:val="00524DCE"/>
    <w:rsid w:val="00525275"/>
    <w:rsid w:val="005264E9"/>
    <w:rsid w:val="005314D9"/>
    <w:rsid w:val="00531AA4"/>
    <w:rsid w:val="0053313B"/>
    <w:rsid w:val="00534364"/>
    <w:rsid w:val="00536077"/>
    <w:rsid w:val="00536DE5"/>
    <w:rsid w:val="005400AA"/>
    <w:rsid w:val="00540311"/>
    <w:rsid w:val="005417BB"/>
    <w:rsid w:val="005427B1"/>
    <w:rsid w:val="00545713"/>
    <w:rsid w:val="00547BE5"/>
    <w:rsid w:val="00550C73"/>
    <w:rsid w:val="005511A7"/>
    <w:rsid w:val="00552A72"/>
    <w:rsid w:val="00553646"/>
    <w:rsid w:val="00555490"/>
    <w:rsid w:val="005557EF"/>
    <w:rsid w:val="00560B69"/>
    <w:rsid w:val="00562A15"/>
    <w:rsid w:val="00563A23"/>
    <w:rsid w:val="00565121"/>
    <w:rsid w:val="005701F4"/>
    <w:rsid w:val="00571318"/>
    <w:rsid w:val="005723C8"/>
    <w:rsid w:val="00573A9C"/>
    <w:rsid w:val="00573B47"/>
    <w:rsid w:val="005748B9"/>
    <w:rsid w:val="00574F0C"/>
    <w:rsid w:val="00575AC7"/>
    <w:rsid w:val="00576C80"/>
    <w:rsid w:val="00580518"/>
    <w:rsid w:val="00580D0B"/>
    <w:rsid w:val="005841D2"/>
    <w:rsid w:val="00584418"/>
    <w:rsid w:val="00584915"/>
    <w:rsid w:val="00585C3C"/>
    <w:rsid w:val="005865B3"/>
    <w:rsid w:val="00590664"/>
    <w:rsid w:val="005925B7"/>
    <w:rsid w:val="00592911"/>
    <w:rsid w:val="00592E92"/>
    <w:rsid w:val="005936B2"/>
    <w:rsid w:val="00594103"/>
    <w:rsid w:val="005A1519"/>
    <w:rsid w:val="005A483B"/>
    <w:rsid w:val="005A606A"/>
    <w:rsid w:val="005A6665"/>
    <w:rsid w:val="005A75DD"/>
    <w:rsid w:val="005B06E3"/>
    <w:rsid w:val="005B2CCC"/>
    <w:rsid w:val="005B2E8D"/>
    <w:rsid w:val="005B60DE"/>
    <w:rsid w:val="005C2CD8"/>
    <w:rsid w:val="005C3B73"/>
    <w:rsid w:val="005C3BD7"/>
    <w:rsid w:val="005D1340"/>
    <w:rsid w:val="005D6471"/>
    <w:rsid w:val="005D7081"/>
    <w:rsid w:val="005E0419"/>
    <w:rsid w:val="005E1073"/>
    <w:rsid w:val="005E226C"/>
    <w:rsid w:val="005E25CF"/>
    <w:rsid w:val="005E5BCB"/>
    <w:rsid w:val="005E68FA"/>
    <w:rsid w:val="005F05AB"/>
    <w:rsid w:val="005F2E62"/>
    <w:rsid w:val="00601967"/>
    <w:rsid w:val="006041DD"/>
    <w:rsid w:val="006042F9"/>
    <w:rsid w:val="00604E16"/>
    <w:rsid w:val="00605EFD"/>
    <w:rsid w:val="00607272"/>
    <w:rsid w:val="00610BC4"/>
    <w:rsid w:val="00610D77"/>
    <w:rsid w:val="00612851"/>
    <w:rsid w:val="006136AE"/>
    <w:rsid w:val="00614078"/>
    <w:rsid w:val="00614F1F"/>
    <w:rsid w:val="00616139"/>
    <w:rsid w:val="0061746F"/>
    <w:rsid w:val="0062090B"/>
    <w:rsid w:val="00620ED4"/>
    <w:rsid w:val="006221EA"/>
    <w:rsid w:val="006235FB"/>
    <w:rsid w:val="00625AC4"/>
    <w:rsid w:val="00625E84"/>
    <w:rsid w:val="00627B1B"/>
    <w:rsid w:val="00630806"/>
    <w:rsid w:val="00630835"/>
    <w:rsid w:val="006309A3"/>
    <w:rsid w:val="00632A6D"/>
    <w:rsid w:val="00634EB5"/>
    <w:rsid w:val="00637CF1"/>
    <w:rsid w:val="0064017F"/>
    <w:rsid w:val="006409C7"/>
    <w:rsid w:val="00641C61"/>
    <w:rsid w:val="00641F85"/>
    <w:rsid w:val="00642375"/>
    <w:rsid w:val="00643AA7"/>
    <w:rsid w:val="00646292"/>
    <w:rsid w:val="006462C7"/>
    <w:rsid w:val="00650BF5"/>
    <w:rsid w:val="006519E6"/>
    <w:rsid w:val="00652563"/>
    <w:rsid w:val="0065380C"/>
    <w:rsid w:val="006542B7"/>
    <w:rsid w:val="00654E51"/>
    <w:rsid w:val="00655783"/>
    <w:rsid w:val="00656EF8"/>
    <w:rsid w:val="00660491"/>
    <w:rsid w:val="00661855"/>
    <w:rsid w:val="0066433B"/>
    <w:rsid w:val="00666361"/>
    <w:rsid w:val="0067262E"/>
    <w:rsid w:val="00675866"/>
    <w:rsid w:val="006800D7"/>
    <w:rsid w:val="00680795"/>
    <w:rsid w:val="00682EAD"/>
    <w:rsid w:val="006832E9"/>
    <w:rsid w:val="00683A61"/>
    <w:rsid w:val="00683EED"/>
    <w:rsid w:val="006868D4"/>
    <w:rsid w:val="006869B9"/>
    <w:rsid w:val="00686A8F"/>
    <w:rsid w:val="006913E3"/>
    <w:rsid w:val="00695974"/>
    <w:rsid w:val="006969AE"/>
    <w:rsid w:val="00696DE8"/>
    <w:rsid w:val="00697D0D"/>
    <w:rsid w:val="006A0F8A"/>
    <w:rsid w:val="006A14E6"/>
    <w:rsid w:val="006A3E66"/>
    <w:rsid w:val="006A3FC4"/>
    <w:rsid w:val="006A5054"/>
    <w:rsid w:val="006B2A4C"/>
    <w:rsid w:val="006B2D81"/>
    <w:rsid w:val="006B3326"/>
    <w:rsid w:val="006B622F"/>
    <w:rsid w:val="006B7F88"/>
    <w:rsid w:val="006C0B6C"/>
    <w:rsid w:val="006C27FE"/>
    <w:rsid w:val="006C2A2D"/>
    <w:rsid w:val="006C2BD1"/>
    <w:rsid w:val="006C43DB"/>
    <w:rsid w:val="006C5B69"/>
    <w:rsid w:val="006D06A9"/>
    <w:rsid w:val="006D0752"/>
    <w:rsid w:val="006D24D9"/>
    <w:rsid w:val="006D36F2"/>
    <w:rsid w:val="006D675E"/>
    <w:rsid w:val="006E5BA4"/>
    <w:rsid w:val="006E5FF1"/>
    <w:rsid w:val="006F2903"/>
    <w:rsid w:val="006F29BD"/>
    <w:rsid w:val="006F2B4B"/>
    <w:rsid w:val="006F3014"/>
    <w:rsid w:val="006F3737"/>
    <w:rsid w:val="006F3E59"/>
    <w:rsid w:val="006F5394"/>
    <w:rsid w:val="006F5F8E"/>
    <w:rsid w:val="007069EC"/>
    <w:rsid w:val="00710C3C"/>
    <w:rsid w:val="0071189A"/>
    <w:rsid w:val="00713A1A"/>
    <w:rsid w:val="00717491"/>
    <w:rsid w:val="0072017C"/>
    <w:rsid w:val="00721FCE"/>
    <w:rsid w:val="00722B93"/>
    <w:rsid w:val="00723E81"/>
    <w:rsid w:val="007254E7"/>
    <w:rsid w:val="007260AE"/>
    <w:rsid w:val="00726391"/>
    <w:rsid w:val="00726EC4"/>
    <w:rsid w:val="0072729D"/>
    <w:rsid w:val="00727895"/>
    <w:rsid w:val="00727914"/>
    <w:rsid w:val="00730EF4"/>
    <w:rsid w:val="00733519"/>
    <w:rsid w:val="00733812"/>
    <w:rsid w:val="0073436D"/>
    <w:rsid w:val="00735229"/>
    <w:rsid w:val="00735E03"/>
    <w:rsid w:val="00735E13"/>
    <w:rsid w:val="007363D6"/>
    <w:rsid w:val="007413B5"/>
    <w:rsid w:val="007431EA"/>
    <w:rsid w:val="00744AA7"/>
    <w:rsid w:val="00744F5F"/>
    <w:rsid w:val="00745CA6"/>
    <w:rsid w:val="00746808"/>
    <w:rsid w:val="00750E2A"/>
    <w:rsid w:val="0075121E"/>
    <w:rsid w:val="007525A0"/>
    <w:rsid w:val="0075275F"/>
    <w:rsid w:val="0075549C"/>
    <w:rsid w:val="00757D3D"/>
    <w:rsid w:val="00760BD2"/>
    <w:rsid w:val="00765340"/>
    <w:rsid w:val="007664DD"/>
    <w:rsid w:val="00767C91"/>
    <w:rsid w:val="00770EAE"/>
    <w:rsid w:val="00770F3B"/>
    <w:rsid w:val="0077141A"/>
    <w:rsid w:val="00771EB9"/>
    <w:rsid w:val="00772D11"/>
    <w:rsid w:val="007733FE"/>
    <w:rsid w:val="00773675"/>
    <w:rsid w:val="00773758"/>
    <w:rsid w:val="00774A00"/>
    <w:rsid w:val="00774A19"/>
    <w:rsid w:val="00777795"/>
    <w:rsid w:val="007807B0"/>
    <w:rsid w:val="00787D04"/>
    <w:rsid w:val="007907CA"/>
    <w:rsid w:val="00790D16"/>
    <w:rsid w:val="00790D22"/>
    <w:rsid w:val="00791485"/>
    <w:rsid w:val="00793458"/>
    <w:rsid w:val="00793D65"/>
    <w:rsid w:val="00793DB3"/>
    <w:rsid w:val="00794D40"/>
    <w:rsid w:val="007959E7"/>
    <w:rsid w:val="00795E30"/>
    <w:rsid w:val="00797F6D"/>
    <w:rsid w:val="007A05AE"/>
    <w:rsid w:val="007A0C88"/>
    <w:rsid w:val="007A234C"/>
    <w:rsid w:val="007A2A7F"/>
    <w:rsid w:val="007A351E"/>
    <w:rsid w:val="007A5E5F"/>
    <w:rsid w:val="007A6645"/>
    <w:rsid w:val="007A781E"/>
    <w:rsid w:val="007A7E8C"/>
    <w:rsid w:val="007B15DC"/>
    <w:rsid w:val="007B3F69"/>
    <w:rsid w:val="007B44FB"/>
    <w:rsid w:val="007B4752"/>
    <w:rsid w:val="007B58C6"/>
    <w:rsid w:val="007C10F3"/>
    <w:rsid w:val="007C115B"/>
    <w:rsid w:val="007C22C6"/>
    <w:rsid w:val="007C4CBD"/>
    <w:rsid w:val="007C6FB9"/>
    <w:rsid w:val="007D21F5"/>
    <w:rsid w:val="007D2A76"/>
    <w:rsid w:val="007D434F"/>
    <w:rsid w:val="007D7038"/>
    <w:rsid w:val="007D7DD9"/>
    <w:rsid w:val="007E4A00"/>
    <w:rsid w:val="007E4C0C"/>
    <w:rsid w:val="007E4DEA"/>
    <w:rsid w:val="007E5C51"/>
    <w:rsid w:val="007E7B71"/>
    <w:rsid w:val="007F1E31"/>
    <w:rsid w:val="007F3158"/>
    <w:rsid w:val="007F3528"/>
    <w:rsid w:val="007F3F10"/>
    <w:rsid w:val="007F489D"/>
    <w:rsid w:val="007F497B"/>
    <w:rsid w:val="007F563E"/>
    <w:rsid w:val="007F64FE"/>
    <w:rsid w:val="007F7F28"/>
    <w:rsid w:val="008008FD"/>
    <w:rsid w:val="00800958"/>
    <w:rsid w:val="00800D30"/>
    <w:rsid w:val="0080245D"/>
    <w:rsid w:val="008038AF"/>
    <w:rsid w:val="008039D3"/>
    <w:rsid w:val="00804499"/>
    <w:rsid w:val="00805E92"/>
    <w:rsid w:val="0080629C"/>
    <w:rsid w:val="00806F3B"/>
    <w:rsid w:val="00812ADD"/>
    <w:rsid w:val="00813E62"/>
    <w:rsid w:val="008149F1"/>
    <w:rsid w:val="00814E9B"/>
    <w:rsid w:val="008156C8"/>
    <w:rsid w:val="00815824"/>
    <w:rsid w:val="00815DBA"/>
    <w:rsid w:val="0082090F"/>
    <w:rsid w:val="00827445"/>
    <w:rsid w:val="008317DE"/>
    <w:rsid w:val="008337AA"/>
    <w:rsid w:val="008375CE"/>
    <w:rsid w:val="00837B25"/>
    <w:rsid w:val="008400DB"/>
    <w:rsid w:val="00841CC5"/>
    <w:rsid w:val="008428AF"/>
    <w:rsid w:val="008431E9"/>
    <w:rsid w:val="00846B33"/>
    <w:rsid w:val="00850301"/>
    <w:rsid w:val="0085092D"/>
    <w:rsid w:val="00850CA1"/>
    <w:rsid w:val="00852DC1"/>
    <w:rsid w:val="00854114"/>
    <w:rsid w:val="00854CC1"/>
    <w:rsid w:val="0085545C"/>
    <w:rsid w:val="00855B92"/>
    <w:rsid w:val="00856257"/>
    <w:rsid w:val="00856814"/>
    <w:rsid w:val="0086083B"/>
    <w:rsid w:val="00864BAC"/>
    <w:rsid w:val="00866D3A"/>
    <w:rsid w:val="00866DFB"/>
    <w:rsid w:val="00870096"/>
    <w:rsid w:val="00870C3E"/>
    <w:rsid w:val="00871244"/>
    <w:rsid w:val="00874B78"/>
    <w:rsid w:val="00874FEE"/>
    <w:rsid w:val="00876642"/>
    <w:rsid w:val="008801E5"/>
    <w:rsid w:val="0088049B"/>
    <w:rsid w:val="008808B3"/>
    <w:rsid w:val="0088229D"/>
    <w:rsid w:val="00887E82"/>
    <w:rsid w:val="008906BC"/>
    <w:rsid w:val="008918A8"/>
    <w:rsid w:val="0089211D"/>
    <w:rsid w:val="008932FE"/>
    <w:rsid w:val="008971D0"/>
    <w:rsid w:val="008977F1"/>
    <w:rsid w:val="008A04E6"/>
    <w:rsid w:val="008A0C0B"/>
    <w:rsid w:val="008A0F00"/>
    <w:rsid w:val="008A2CE1"/>
    <w:rsid w:val="008A54DD"/>
    <w:rsid w:val="008A7839"/>
    <w:rsid w:val="008A788D"/>
    <w:rsid w:val="008A7D56"/>
    <w:rsid w:val="008B278D"/>
    <w:rsid w:val="008B3AC2"/>
    <w:rsid w:val="008B5867"/>
    <w:rsid w:val="008B5C35"/>
    <w:rsid w:val="008B5DF4"/>
    <w:rsid w:val="008B7264"/>
    <w:rsid w:val="008B7CC5"/>
    <w:rsid w:val="008C0C61"/>
    <w:rsid w:val="008C15BB"/>
    <w:rsid w:val="008C3EF7"/>
    <w:rsid w:val="008C7D9B"/>
    <w:rsid w:val="008D0321"/>
    <w:rsid w:val="008D1F7E"/>
    <w:rsid w:val="008D459A"/>
    <w:rsid w:val="008D6104"/>
    <w:rsid w:val="008D6197"/>
    <w:rsid w:val="008D6719"/>
    <w:rsid w:val="008D69CF"/>
    <w:rsid w:val="008E1792"/>
    <w:rsid w:val="008E1E26"/>
    <w:rsid w:val="008E3353"/>
    <w:rsid w:val="008E6A3C"/>
    <w:rsid w:val="008E7567"/>
    <w:rsid w:val="008F001B"/>
    <w:rsid w:val="008F1766"/>
    <w:rsid w:val="008F2696"/>
    <w:rsid w:val="008F3D8F"/>
    <w:rsid w:val="008F5DEB"/>
    <w:rsid w:val="0090015D"/>
    <w:rsid w:val="00900F31"/>
    <w:rsid w:val="009011D0"/>
    <w:rsid w:val="00902668"/>
    <w:rsid w:val="00904FCC"/>
    <w:rsid w:val="00904FEB"/>
    <w:rsid w:val="009104F5"/>
    <w:rsid w:val="009109FA"/>
    <w:rsid w:val="009131F3"/>
    <w:rsid w:val="00920179"/>
    <w:rsid w:val="00921BF2"/>
    <w:rsid w:val="00923C0B"/>
    <w:rsid w:val="00923FA5"/>
    <w:rsid w:val="0092759A"/>
    <w:rsid w:val="00927764"/>
    <w:rsid w:val="009305C5"/>
    <w:rsid w:val="009318A6"/>
    <w:rsid w:val="00931D6E"/>
    <w:rsid w:val="00932C6D"/>
    <w:rsid w:val="00933437"/>
    <w:rsid w:val="00934CE8"/>
    <w:rsid w:val="00935B53"/>
    <w:rsid w:val="00936FD4"/>
    <w:rsid w:val="00937858"/>
    <w:rsid w:val="009425DF"/>
    <w:rsid w:val="009449F5"/>
    <w:rsid w:val="00944D53"/>
    <w:rsid w:val="009510AB"/>
    <w:rsid w:val="009514CE"/>
    <w:rsid w:val="00952445"/>
    <w:rsid w:val="00953188"/>
    <w:rsid w:val="00954DE9"/>
    <w:rsid w:val="009555C2"/>
    <w:rsid w:val="00957588"/>
    <w:rsid w:val="0096164B"/>
    <w:rsid w:val="00961B52"/>
    <w:rsid w:val="00962C3A"/>
    <w:rsid w:val="00964798"/>
    <w:rsid w:val="00964ADC"/>
    <w:rsid w:val="00965E55"/>
    <w:rsid w:val="00965F96"/>
    <w:rsid w:val="00966741"/>
    <w:rsid w:val="009674EB"/>
    <w:rsid w:val="00967BCD"/>
    <w:rsid w:val="009700A4"/>
    <w:rsid w:val="009724CA"/>
    <w:rsid w:val="009742AF"/>
    <w:rsid w:val="00977EC8"/>
    <w:rsid w:val="009808DA"/>
    <w:rsid w:val="00982D39"/>
    <w:rsid w:val="00984C64"/>
    <w:rsid w:val="009869EB"/>
    <w:rsid w:val="0099020E"/>
    <w:rsid w:val="00992C35"/>
    <w:rsid w:val="0099401C"/>
    <w:rsid w:val="009947BA"/>
    <w:rsid w:val="009955AA"/>
    <w:rsid w:val="009A4569"/>
    <w:rsid w:val="009A5C67"/>
    <w:rsid w:val="009A6E98"/>
    <w:rsid w:val="009B1DF5"/>
    <w:rsid w:val="009B4C80"/>
    <w:rsid w:val="009C0EBE"/>
    <w:rsid w:val="009C1C64"/>
    <w:rsid w:val="009C1CDD"/>
    <w:rsid w:val="009C3E31"/>
    <w:rsid w:val="009C7AF8"/>
    <w:rsid w:val="009D18DB"/>
    <w:rsid w:val="009D18EB"/>
    <w:rsid w:val="009D3EB6"/>
    <w:rsid w:val="009D41C0"/>
    <w:rsid w:val="009D458C"/>
    <w:rsid w:val="009D46B0"/>
    <w:rsid w:val="009D5996"/>
    <w:rsid w:val="009D5A46"/>
    <w:rsid w:val="009D5B45"/>
    <w:rsid w:val="009D5BA3"/>
    <w:rsid w:val="009D6134"/>
    <w:rsid w:val="009D666D"/>
    <w:rsid w:val="009D7436"/>
    <w:rsid w:val="009E0502"/>
    <w:rsid w:val="009E3D63"/>
    <w:rsid w:val="009E4432"/>
    <w:rsid w:val="009E49AB"/>
    <w:rsid w:val="009E5CC5"/>
    <w:rsid w:val="009E5D8B"/>
    <w:rsid w:val="009E76D1"/>
    <w:rsid w:val="009E7D14"/>
    <w:rsid w:val="009F1A75"/>
    <w:rsid w:val="009F211C"/>
    <w:rsid w:val="009F58AA"/>
    <w:rsid w:val="009F5EF2"/>
    <w:rsid w:val="00A00807"/>
    <w:rsid w:val="00A00852"/>
    <w:rsid w:val="00A00CA2"/>
    <w:rsid w:val="00A0164B"/>
    <w:rsid w:val="00A018CE"/>
    <w:rsid w:val="00A04C2F"/>
    <w:rsid w:val="00A0728F"/>
    <w:rsid w:val="00A139FA"/>
    <w:rsid w:val="00A14ADE"/>
    <w:rsid w:val="00A14C82"/>
    <w:rsid w:val="00A162DE"/>
    <w:rsid w:val="00A17124"/>
    <w:rsid w:val="00A17314"/>
    <w:rsid w:val="00A21D41"/>
    <w:rsid w:val="00A2289F"/>
    <w:rsid w:val="00A229DF"/>
    <w:rsid w:val="00A30478"/>
    <w:rsid w:val="00A31047"/>
    <w:rsid w:val="00A31C90"/>
    <w:rsid w:val="00A32475"/>
    <w:rsid w:val="00A34608"/>
    <w:rsid w:val="00A34CD3"/>
    <w:rsid w:val="00A35C0D"/>
    <w:rsid w:val="00A35D79"/>
    <w:rsid w:val="00A37190"/>
    <w:rsid w:val="00A37B69"/>
    <w:rsid w:val="00A4063E"/>
    <w:rsid w:val="00A42AA7"/>
    <w:rsid w:val="00A42E35"/>
    <w:rsid w:val="00A44215"/>
    <w:rsid w:val="00A4499F"/>
    <w:rsid w:val="00A45728"/>
    <w:rsid w:val="00A4575E"/>
    <w:rsid w:val="00A45A0E"/>
    <w:rsid w:val="00A507CB"/>
    <w:rsid w:val="00A54C0A"/>
    <w:rsid w:val="00A56280"/>
    <w:rsid w:val="00A567F8"/>
    <w:rsid w:val="00A611AB"/>
    <w:rsid w:val="00A61ECD"/>
    <w:rsid w:val="00A61F83"/>
    <w:rsid w:val="00A637DC"/>
    <w:rsid w:val="00A6484C"/>
    <w:rsid w:val="00A671E2"/>
    <w:rsid w:val="00A67F43"/>
    <w:rsid w:val="00A729F8"/>
    <w:rsid w:val="00A72D45"/>
    <w:rsid w:val="00A73193"/>
    <w:rsid w:val="00A73BA5"/>
    <w:rsid w:val="00A766B7"/>
    <w:rsid w:val="00A769C9"/>
    <w:rsid w:val="00A81AA5"/>
    <w:rsid w:val="00A81EC2"/>
    <w:rsid w:val="00A82DF4"/>
    <w:rsid w:val="00A83C17"/>
    <w:rsid w:val="00A868AC"/>
    <w:rsid w:val="00A87020"/>
    <w:rsid w:val="00A932F1"/>
    <w:rsid w:val="00A95B6C"/>
    <w:rsid w:val="00A96133"/>
    <w:rsid w:val="00AA19E7"/>
    <w:rsid w:val="00AA5B0F"/>
    <w:rsid w:val="00AA6F82"/>
    <w:rsid w:val="00AA758A"/>
    <w:rsid w:val="00AB1430"/>
    <w:rsid w:val="00AB24B0"/>
    <w:rsid w:val="00AB36F5"/>
    <w:rsid w:val="00AB4001"/>
    <w:rsid w:val="00AB4100"/>
    <w:rsid w:val="00AB4449"/>
    <w:rsid w:val="00AB6B10"/>
    <w:rsid w:val="00AC0C7D"/>
    <w:rsid w:val="00AC329E"/>
    <w:rsid w:val="00AC3C52"/>
    <w:rsid w:val="00AC4E8D"/>
    <w:rsid w:val="00AC5509"/>
    <w:rsid w:val="00AC6C92"/>
    <w:rsid w:val="00AC70AC"/>
    <w:rsid w:val="00AD01F4"/>
    <w:rsid w:val="00AD17A1"/>
    <w:rsid w:val="00AD1E13"/>
    <w:rsid w:val="00AD3F42"/>
    <w:rsid w:val="00AD3FF1"/>
    <w:rsid w:val="00AD5C3F"/>
    <w:rsid w:val="00AD7ED2"/>
    <w:rsid w:val="00AE174F"/>
    <w:rsid w:val="00AE19DA"/>
    <w:rsid w:val="00AE66FE"/>
    <w:rsid w:val="00AE6EFF"/>
    <w:rsid w:val="00AE7893"/>
    <w:rsid w:val="00AF0764"/>
    <w:rsid w:val="00AF3051"/>
    <w:rsid w:val="00AF436D"/>
    <w:rsid w:val="00AF6888"/>
    <w:rsid w:val="00AF760F"/>
    <w:rsid w:val="00AF7978"/>
    <w:rsid w:val="00B0367C"/>
    <w:rsid w:val="00B03725"/>
    <w:rsid w:val="00B05426"/>
    <w:rsid w:val="00B057D8"/>
    <w:rsid w:val="00B100C5"/>
    <w:rsid w:val="00B11F2E"/>
    <w:rsid w:val="00B12522"/>
    <w:rsid w:val="00B13282"/>
    <w:rsid w:val="00B13BBA"/>
    <w:rsid w:val="00B175CC"/>
    <w:rsid w:val="00B20DA2"/>
    <w:rsid w:val="00B21DD2"/>
    <w:rsid w:val="00B24A54"/>
    <w:rsid w:val="00B24D28"/>
    <w:rsid w:val="00B25AD8"/>
    <w:rsid w:val="00B26D17"/>
    <w:rsid w:val="00B276F6"/>
    <w:rsid w:val="00B27AA9"/>
    <w:rsid w:val="00B30B75"/>
    <w:rsid w:val="00B32AE8"/>
    <w:rsid w:val="00B339B1"/>
    <w:rsid w:val="00B33CFA"/>
    <w:rsid w:val="00B34A96"/>
    <w:rsid w:val="00B358B2"/>
    <w:rsid w:val="00B366AE"/>
    <w:rsid w:val="00B37423"/>
    <w:rsid w:val="00B3796C"/>
    <w:rsid w:val="00B51861"/>
    <w:rsid w:val="00B54343"/>
    <w:rsid w:val="00B5642B"/>
    <w:rsid w:val="00B56DBD"/>
    <w:rsid w:val="00B5789D"/>
    <w:rsid w:val="00B600F6"/>
    <w:rsid w:val="00B60D81"/>
    <w:rsid w:val="00B615D1"/>
    <w:rsid w:val="00B61717"/>
    <w:rsid w:val="00B6532E"/>
    <w:rsid w:val="00B6562C"/>
    <w:rsid w:val="00B67DDA"/>
    <w:rsid w:val="00B67E53"/>
    <w:rsid w:val="00B70DBD"/>
    <w:rsid w:val="00B71744"/>
    <w:rsid w:val="00B73469"/>
    <w:rsid w:val="00B74209"/>
    <w:rsid w:val="00B76CDD"/>
    <w:rsid w:val="00B77C6C"/>
    <w:rsid w:val="00B81B44"/>
    <w:rsid w:val="00B8371A"/>
    <w:rsid w:val="00B8443A"/>
    <w:rsid w:val="00B901C1"/>
    <w:rsid w:val="00B90841"/>
    <w:rsid w:val="00B91F85"/>
    <w:rsid w:val="00B92430"/>
    <w:rsid w:val="00B94853"/>
    <w:rsid w:val="00B955FD"/>
    <w:rsid w:val="00B96478"/>
    <w:rsid w:val="00B97392"/>
    <w:rsid w:val="00BA09B9"/>
    <w:rsid w:val="00BA59A4"/>
    <w:rsid w:val="00BA6660"/>
    <w:rsid w:val="00BA6719"/>
    <w:rsid w:val="00BA6D2B"/>
    <w:rsid w:val="00BB0CF7"/>
    <w:rsid w:val="00BB7CB9"/>
    <w:rsid w:val="00BB7DB6"/>
    <w:rsid w:val="00BC15E3"/>
    <w:rsid w:val="00BC1926"/>
    <w:rsid w:val="00BC3029"/>
    <w:rsid w:val="00BC3500"/>
    <w:rsid w:val="00BC484C"/>
    <w:rsid w:val="00BC4E7B"/>
    <w:rsid w:val="00BC7041"/>
    <w:rsid w:val="00BC70CA"/>
    <w:rsid w:val="00BC7F43"/>
    <w:rsid w:val="00BD0455"/>
    <w:rsid w:val="00BD3B20"/>
    <w:rsid w:val="00BD423C"/>
    <w:rsid w:val="00BD5528"/>
    <w:rsid w:val="00BD58BC"/>
    <w:rsid w:val="00BD69A6"/>
    <w:rsid w:val="00BD7964"/>
    <w:rsid w:val="00BE0BCE"/>
    <w:rsid w:val="00BE11F8"/>
    <w:rsid w:val="00BE212C"/>
    <w:rsid w:val="00BE3334"/>
    <w:rsid w:val="00BE372D"/>
    <w:rsid w:val="00BE558A"/>
    <w:rsid w:val="00BE6B01"/>
    <w:rsid w:val="00BF0114"/>
    <w:rsid w:val="00BF0E9D"/>
    <w:rsid w:val="00BF155B"/>
    <w:rsid w:val="00BF1D9E"/>
    <w:rsid w:val="00BF1F7F"/>
    <w:rsid w:val="00BF24E3"/>
    <w:rsid w:val="00BF25D3"/>
    <w:rsid w:val="00BF52D7"/>
    <w:rsid w:val="00BF6362"/>
    <w:rsid w:val="00BF7318"/>
    <w:rsid w:val="00C0135F"/>
    <w:rsid w:val="00C03BE1"/>
    <w:rsid w:val="00C066D8"/>
    <w:rsid w:val="00C07C2D"/>
    <w:rsid w:val="00C10C73"/>
    <w:rsid w:val="00C12332"/>
    <w:rsid w:val="00C137F0"/>
    <w:rsid w:val="00C13D1C"/>
    <w:rsid w:val="00C15027"/>
    <w:rsid w:val="00C15B35"/>
    <w:rsid w:val="00C166E6"/>
    <w:rsid w:val="00C16A8D"/>
    <w:rsid w:val="00C20064"/>
    <w:rsid w:val="00C20F5B"/>
    <w:rsid w:val="00C20F7B"/>
    <w:rsid w:val="00C227AC"/>
    <w:rsid w:val="00C23023"/>
    <w:rsid w:val="00C24D93"/>
    <w:rsid w:val="00C25830"/>
    <w:rsid w:val="00C27457"/>
    <w:rsid w:val="00C3154B"/>
    <w:rsid w:val="00C32970"/>
    <w:rsid w:val="00C35377"/>
    <w:rsid w:val="00C42953"/>
    <w:rsid w:val="00C42FD4"/>
    <w:rsid w:val="00C44460"/>
    <w:rsid w:val="00C44FB3"/>
    <w:rsid w:val="00C50052"/>
    <w:rsid w:val="00C51546"/>
    <w:rsid w:val="00C52A3F"/>
    <w:rsid w:val="00C543C0"/>
    <w:rsid w:val="00C56BD8"/>
    <w:rsid w:val="00C63596"/>
    <w:rsid w:val="00C6402F"/>
    <w:rsid w:val="00C647D5"/>
    <w:rsid w:val="00C648E4"/>
    <w:rsid w:val="00C64C42"/>
    <w:rsid w:val="00C7199B"/>
    <w:rsid w:val="00C72BC8"/>
    <w:rsid w:val="00C74592"/>
    <w:rsid w:val="00C74A2B"/>
    <w:rsid w:val="00C77A06"/>
    <w:rsid w:val="00C81FD4"/>
    <w:rsid w:val="00C840CC"/>
    <w:rsid w:val="00C852B2"/>
    <w:rsid w:val="00C861CD"/>
    <w:rsid w:val="00C87FD4"/>
    <w:rsid w:val="00C91080"/>
    <w:rsid w:val="00C9114B"/>
    <w:rsid w:val="00C92307"/>
    <w:rsid w:val="00C92404"/>
    <w:rsid w:val="00C92713"/>
    <w:rsid w:val="00C95746"/>
    <w:rsid w:val="00CA2B6C"/>
    <w:rsid w:val="00CA5125"/>
    <w:rsid w:val="00CA5BF9"/>
    <w:rsid w:val="00CB009B"/>
    <w:rsid w:val="00CB0B6D"/>
    <w:rsid w:val="00CB0BD5"/>
    <w:rsid w:val="00CB28AA"/>
    <w:rsid w:val="00CB2FD9"/>
    <w:rsid w:val="00CB3135"/>
    <w:rsid w:val="00CB3B64"/>
    <w:rsid w:val="00CB55F2"/>
    <w:rsid w:val="00CB6313"/>
    <w:rsid w:val="00CC036D"/>
    <w:rsid w:val="00CC093F"/>
    <w:rsid w:val="00CC2352"/>
    <w:rsid w:val="00CC2F66"/>
    <w:rsid w:val="00CC3D66"/>
    <w:rsid w:val="00CC6C97"/>
    <w:rsid w:val="00CC75F1"/>
    <w:rsid w:val="00CD2140"/>
    <w:rsid w:val="00CD26BB"/>
    <w:rsid w:val="00CD7023"/>
    <w:rsid w:val="00CD77BE"/>
    <w:rsid w:val="00CE17AC"/>
    <w:rsid w:val="00CE1B48"/>
    <w:rsid w:val="00CE55A5"/>
    <w:rsid w:val="00CE5C11"/>
    <w:rsid w:val="00CE5C48"/>
    <w:rsid w:val="00CE63A3"/>
    <w:rsid w:val="00CE7F1E"/>
    <w:rsid w:val="00CF006B"/>
    <w:rsid w:val="00CF0287"/>
    <w:rsid w:val="00CF077F"/>
    <w:rsid w:val="00CF2387"/>
    <w:rsid w:val="00CF2861"/>
    <w:rsid w:val="00CF3D55"/>
    <w:rsid w:val="00CF5283"/>
    <w:rsid w:val="00D01F58"/>
    <w:rsid w:val="00D02FEB"/>
    <w:rsid w:val="00D03224"/>
    <w:rsid w:val="00D03998"/>
    <w:rsid w:val="00D0610F"/>
    <w:rsid w:val="00D10956"/>
    <w:rsid w:val="00D10F5F"/>
    <w:rsid w:val="00D1143B"/>
    <w:rsid w:val="00D1149B"/>
    <w:rsid w:val="00D126E9"/>
    <w:rsid w:val="00D128C0"/>
    <w:rsid w:val="00D14F05"/>
    <w:rsid w:val="00D16368"/>
    <w:rsid w:val="00D17909"/>
    <w:rsid w:val="00D2106A"/>
    <w:rsid w:val="00D210DE"/>
    <w:rsid w:val="00D22D93"/>
    <w:rsid w:val="00D23C36"/>
    <w:rsid w:val="00D24A13"/>
    <w:rsid w:val="00D24BA9"/>
    <w:rsid w:val="00D26C42"/>
    <w:rsid w:val="00D27119"/>
    <w:rsid w:val="00D27C48"/>
    <w:rsid w:val="00D30AE1"/>
    <w:rsid w:val="00D33BDA"/>
    <w:rsid w:val="00D3419E"/>
    <w:rsid w:val="00D348BD"/>
    <w:rsid w:val="00D351A3"/>
    <w:rsid w:val="00D35DA1"/>
    <w:rsid w:val="00D37901"/>
    <w:rsid w:val="00D37BE9"/>
    <w:rsid w:val="00D37CA0"/>
    <w:rsid w:val="00D41963"/>
    <w:rsid w:val="00D426BE"/>
    <w:rsid w:val="00D427A0"/>
    <w:rsid w:val="00D43679"/>
    <w:rsid w:val="00D4457B"/>
    <w:rsid w:val="00D45121"/>
    <w:rsid w:val="00D51A0D"/>
    <w:rsid w:val="00D56540"/>
    <w:rsid w:val="00D602A3"/>
    <w:rsid w:val="00D606EC"/>
    <w:rsid w:val="00D6298D"/>
    <w:rsid w:val="00D6562E"/>
    <w:rsid w:val="00D65CCA"/>
    <w:rsid w:val="00D67A57"/>
    <w:rsid w:val="00D7015C"/>
    <w:rsid w:val="00D7099B"/>
    <w:rsid w:val="00D71305"/>
    <w:rsid w:val="00D7156F"/>
    <w:rsid w:val="00D723E1"/>
    <w:rsid w:val="00D7303E"/>
    <w:rsid w:val="00D7310F"/>
    <w:rsid w:val="00D73F8D"/>
    <w:rsid w:val="00D74D96"/>
    <w:rsid w:val="00D77060"/>
    <w:rsid w:val="00D83BCE"/>
    <w:rsid w:val="00D843CA"/>
    <w:rsid w:val="00D85251"/>
    <w:rsid w:val="00D860DE"/>
    <w:rsid w:val="00D865F2"/>
    <w:rsid w:val="00D86A1B"/>
    <w:rsid w:val="00D9234E"/>
    <w:rsid w:val="00D9370D"/>
    <w:rsid w:val="00D948EC"/>
    <w:rsid w:val="00D94A49"/>
    <w:rsid w:val="00D9733C"/>
    <w:rsid w:val="00D97781"/>
    <w:rsid w:val="00D97C1D"/>
    <w:rsid w:val="00DA0873"/>
    <w:rsid w:val="00DA339A"/>
    <w:rsid w:val="00DA3D59"/>
    <w:rsid w:val="00DA3DAF"/>
    <w:rsid w:val="00DA4075"/>
    <w:rsid w:val="00DA778F"/>
    <w:rsid w:val="00DA7E98"/>
    <w:rsid w:val="00DB00BF"/>
    <w:rsid w:val="00DB1B83"/>
    <w:rsid w:val="00DB2470"/>
    <w:rsid w:val="00DC0404"/>
    <w:rsid w:val="00DC0B91"/>
    <w:rsid w:val="00DC1079"/>
    <w:rsid w:val="00DC1698"/>
    <w:rsid w:val="00DC4C85"/>
    <w:rsid w:val="00DC500E"/>
    <w:rsid w:val="00DC5152"/>
    <w:rsid w:val="00DC5390"/>
    <w:rsid w:val="00DC5797"/>
    <w:rsid w:val="00DC6C33"/>
    <w:rsid w:val="00DC6F70"/>
    <w:rsid w:val="00DD0C97"/>
    <w:rsid w:val="00DD1B04"/>
    <w:rsid w:val="00DD1B53"/>
    <w:rsid w:val="00DD5EDF"/>
    <w:rsid w:val="00DD7331"/>
    <w:rsid w:val="00DE2432"/>
    <w:rsid w:val="00DE37AC"/>
    <w:rsid w:val="00DE410F"/>
    <w:rsid w:val="00DE5C28"/>
    <w:rsid w:val="00DF1A23"/>
    <w:rsid w:val="00DF4A9D"/>
    <w:rsid w:val="00E018B2"/>
    <w:rsid w:val="00E05FD8"/>
    <w:rsid w:val="00E061C4"/>
    <w:rsid w:val="00E06651"/>
    <w:rsid w:val="00E07166"/>
    <w:rsid w:val="00E12BE1"/>
    <w:rsid w:val="00E14961"/>
    <w:rsid w:val="00E1662E"/>
    <w:rsid w:val="00E20C97"/>
    <w:rsid w:val="00E21CC3"/>
    <w:rsid w:val="00E22C74"/>
    <w:rsid w:val="00E23AF0"/>
    <w:rsid w:val="00E24B37"/>
    <w:rsid w:val="00E24D2B"/>
    <w:rsid w:val="00E26857"/>
    <w:rsid w:val="00E27C8A"/>
    <w:rsid w:val="00E32C81"/>
    <w:rsid w:val="00E3344B"/>
    <w:rsid w:val="00E345AD"/>
    <w:rsid w:val="00E37E44"/>
    <w:rsid w:val="00E403C1"/>
    <w:rsid w:val="00E43468"/>
    <w:rsid w:val="00E46459"/>
    <w:rsid w:val="00E55054"/>
    <w:rsid w:val="00E5560E"/>
    <w:rsid w:val="00E55FBF"/>
    <w:rsid w:val="00E56742"/>
    <w:rsid w:val="00E64896"/>
    <w:rsid w:val="00E6673D"/>
    <w:rsid w:val="00E7191F"/>
    <w:rsid w:val="00E747C4"/>
    <w:rsid w:val="00E750C2"/>
    <w:rsid w:val="00E80554"/>
    <w:rsid w:val="00E80ED3"/>
    <w:rsid w:val="00E814F9"/>
    <w:rsid w:val="00E81C17"/>
    <w:rsid w:val="00E82D6B"/>
    <w:rsid w:val="00E837AF"/>
    <w:rsid w:val="00E84503"/>
    <w:rsid w:val="00E8521E"/>
    <w:rsid w:val="00E85C50"/>
    <w:rsid w:val="00E85F40"/>
    <w:rsid w:val="00E90EAC"/>
    <w:rsid w:val="00E91797"/>
    <w:rsid w:val="00E927CF"/>
    <w:rsid w:val="00E93537"/>
    <w:rsid w:val="00E939A5"/>
    <w:rsid w:val="00E94C2B"/>
    <w:rsid w:val="00EA30FD"/>
    <w:rsid w:val="00EA49A8"/>
    <w:rsid w:val="00EA4B1B"/>
    <w:rsid w:val="00EA57B2"/>
    <w:rsid w:val="00EA5B8C"/>
    <w:rsid w:val="00EA778C"/>
    <w:rsid w:val="00EB195B"/>
    <w:rsid w:val="00EB2605"/>
    <w:rsid w:val="00EB2AD7"/>
    <w:rsid w:val="00EB4477"/>
    <w:rsid w:val="00EB521F"/>
    <w:rsid w:val="00EB68F3"/>
    <w:rsid w:val="00EC49B3"/>
    <w:rsid w:val="00EC79F9"/>
    <w:rsid w:val="00EC7DBB"/>
    <w:rsid w:val="00ED18BB"/>
    <w:rsid w:val="00ED1BBC"/>
    <w:rsid w:val="00ED3099"/>
    <w:rsid w:val="00EE0AD0"/>
    <w:rsid w:val="00EE0DC5"/>
    <w:rsid w:val="00EE378E"/>
    <w:rsid w:val="00EE57BC"/>
    <w:rsid w:val="00EE6057"/>
    <w:rsid w:val="00EE6852"/>
    <w:rsid w:val="00EE7ACC"/>
    <w:rsid w:val="00EF57E6"/>
    <w:rsid w:val="00EF5AC8"/>
    <w:rsid w:val="00EF602F"/>
    <w:rsid w:val="00EF6DAB"/>
    <w:rsid w:val="00EF7ED3"/>
    <w:rsid w:val="00F002A1"/>
    <w:rsid w:val="00F04E47"/>
    <w:rsid w:val="00F04F2C"/>
    <w:rsid w:val="00F05E0A"/>
    <w:rsid w:val="00F0682E"/>
    <w:rsid w:val="00F10627"/>
    <w:rsid w:val="00F11EDD"/>
    <w:rsid w:val="00F142E6"/>
    <w:rsid w:val="00F14487"/>
    <w:rsid w:val="00F16DB2"/>
    <w:rsid w:val="00F2143D"/>
    <w:rsid w:val="00F21D57"/>
    <w:rsid w:val="00F2224A"/>
    <w:rsid w:val="00F22401"/>
    <w:rsid w:val="00F227E5"/>
    <w:rsid w:val="00F231B9"/>
    <w:rsid w:val="00F24459"/>
    <w:rsid w:val="00F2460F"/>
    <w:rsid w:val="00F27BAD"/>
    <w:rsid w:val="00F30C0F"/>
    <w:rsid w:val="00F32FCB"/>
    <w:rsid w:val="00F3320A"/>
    <w:rsid w:val="00F340A5"/>
    <w:rsid w:val="00F34251"/>
    <w:rsid w:val="00F34763"/>
    <w:rsid w:val="00F357E3"/>
    <w:rsid w:val="00F35B31"/>
    <w:rsid w:val="00F35DEE"/>
    <w:rsid w:val="00F36EDF"/>
    <w:rsid w:val="00F41210"/>
    <w:rsid w:val="00F4221D"/>
    <w:rsid w:val="00F438D9"/>
    <w:rsid w:val="00F4444C"/>
    <w:rsid w:val="00F4602A"/>
    <w:rsid w:val="00F46C94"/>
    <w:rsid w:val="00F536F4"/>
    <w:rsid w:val="00F5384B"/>
    <w:rsid w:val="00F54D0B"/>
    <w:rsid w:val="00F54F30"/>
    <w:rsid w:val="00F616A0"/>
    <w:rsid w:val="00F61DFC"/>
    <w:rsid w:val="00F63C4D"/>
    <w:rsid w:val="00F66939"/>
    <w:rsid w:val="00F7111F"/>
    <w:rsid w:val="00F71614"/>
    <w:rsid w:val="00F730F6"/>
    <w:rsid w:val="00F7412B"/>
    <w:rsid w:val="00F7560F"/>
    <w:rsid w:val="00F75AAF"/>
    <w:rsid w:val="00F7689F"/>
    <w:rsid w:val="00F80DC1"/>
    <w:rsid w:val="00F82620"/>
    <w:rsid w:val="00F83495"/>
    <w:rsid w:val="00F850BF"/>
    <w:rsid w:val="00F85808"/>
    <w:rsid w:val="00F86828"/>
    <w:rsid w:val="00F874A7"/>
    <w:rsid w:val="00F90352"/>
    <w:rsid w:val="00F91323"/>
    <w:rsid w:val="00F95DDD"/>
    <w:rsid w:val="00F95EE2"/>
    <w:rsid w:val="00F96EF2"/>
    <w:rsid w:val="00F96F27"/>
    <w:rsid w:val="00F96FDA"/>
    <w:rsid w:val="00F972D5"/>
    <w:rsid w:val="00F979EE"/>
    <w:rsid w:val="00FA2139"/>
    <w:rsid w:val="00FA25D1"/>
    <w:rsid w:val="00FA4104"/>
    <w:rsid w:val="00FA74DA"/>
    <w:rsid w:val="00FB0316"/>
    <w:rsid w:val="00FB0E8F"/>
    <w:rsid w:val="00FB1126"/>
    <w:rsid w:val="00FB196A"/>
    <w:rsid w:val="00FB201D"/>
    <w:rsid w:val="00FB3C53"/>
    <w:rsid w:val="00FB45B1"/>
    <w:rsid w:val="00FB6083"/>
    <w:rsid w:val="00FB6F0B"/>
    <w:rsid w:val="00FC56C9"/>
    <w:rsid w:val="00FC5D2B"/>
    <w:rsid w:val="00FC6BBD"/>
    <w:rsid w:val="00FC7656"/>
    <w:rsid w:val="00FD012F"/>
    <w:rsid w:val="00FD0352"/>
    <w:rsid w:val="00FD0A5E"/>
    <w:rsid w:val="00FD0E06"/>
    <w:rsid w:val="00FD0F92"/>
    <w:rsid w:val="00FD13C7"/>
    <w:rsid w:val="00FD2CEA"/>
    <w:rsid w:val="00FD3B8C"/>
    <w:rsid w:val="00FD4844"/>
    <w:rsid w:val="00FD66C1"/>
    <w:rsid w:val="00FD76FA"/>
    <w:rsid w:val="00FE33EC"/>
    <w:rsid w:val="00FE46BD"/>
    <w:rsid w:val="00FE588C"/>
    <w:rsid w:val="00FE7ECF"/>
    <w:rsid w:val="00FF04FC"/>
    <w:rsid w:val="00FF0D3B"/>
    <w:rsid w:val="00FF34F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1662"/>
  <w15:docId w15:val="{DD477F92-B047-49B6-88E3-01CED82A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CA"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69"/>
  </w:style>
  <w:style w:type="paragraph" w:styleId="Heading1">
    <w:name w:val="heading 1"/>
    <w:basedOn w:val="Standard"/>
    <w:next w:val="Textbody"/>
    <w:link w:val="Heading1Char1"/>
    <w:rsid w:val="006C5B69"/>
    <w:pPr>
      <w:keepNext/>
      <w:keepLines/>
      <w:spacing w:after="0" w:line="240" w:lineRule="auto"/>
      <w:outlineLvl w:val="0"/>
    </w:pPr>
    <w:rPr>
      <w:rFonts w:ascii="Times New Roman" w:hAnsi="Times New Roman" w:cs="F1"/>
      <w:b/>
      <w:bCs/>
      <w:sz w:val="24"/>
      <w:szCs w:val="28"/>
    </w:rPr>
  </w:style>
  <w:style w:type="paragraph" w:styleId="Heading2">
    <w:name w:val="heading 2"/>
    <w:basedOn w:val="Standard"/>
    <w:next w:val="Textbody"/>
    <w:rsid w:val="006C5B69"/>
    <w:pPr>
      <w:keepNext/>
      <w:keepLines/>
      <w:spacing w:after="0" w:line="240" w:lineRule="auto"/>
      <w:outlineLvl w:val="1"/>
    </w:pPr>
    <w:rPr>
      <w:rFonts w:ascii="Times New Roman" w:hAnsi="Times New Roman" w:cs="F1"/>
      <w:b/>
      <w:bCs/>
      <w:sz w:val="24"/>
      <w:szCs w:val="26"/>
    </w:rPr>
  </w:style>
  <w:style w:type="paragraph" w:styleId="Heading3">
    <w:name w:val="heading 3"/>
    <w:basedOn w:val="Normal"/>
    <w:next w:val="Normal"/>
    <w:link w:val="Heading3Char"/>
    <w:uiPriority w:val="9"/>
    <w:unhideWhenUsed/>
    <w:qFormat/>
    <w:rsid w:val="00E403C1"/>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Standard"/>
    <w:next w:val="Textbody"/>
    <w:rsid w:val="006C5B69"/>
    <w:pPr>
      <w:keepNext/>
      <w:keepLines/>
      <w:spacing w:before="200" w:after="0"/>
      <w:outlineLvl w:val="3"/>
    </w:pPr>
    <w:rPr>
      <w:rFonts w:ascii="Cambria" w:hAnsi="Cambria" w:cs="F1"/>
      <w:b/>
      <w:bCs/>
      <w:i/>
      <w:iCs/>
      <w:color w:val="4F81BD"/>
    </w:rPr>
  </w:style>
  <w:style w:type="paragraph" w:styleId="Heading5">
    <w:name w:val="heading 5"/>
    <w:basedOn w:val="Normal"/>
    <w:next w:val="Normal"/>
    <w:link w:val="Heading5Char"/>
    <w:uiPriority w:val="9"/>
    <w:unhideWhenUsed/>
    <w:qFormat/>
    <w:rsid w:val="007F489D"/>
    <w:pPr>
      <w:keepNext/>
      <w:keepLines/>
      <w:spacing w:before="40" w:after="0"/>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rsid w:val="006C5B69"/>
    <w:pPr>
      <w:widowControl/>
    </w:pPr>
  </w:style>
  <w:style w:type="paragraph" w:customStyle="1" w:styleId="Heading">
    <w:name w:val="Heading"/>
    <w:basedOn w:val="Standard"/>
    <w:next w:val="Textbody"/>
    <w:rsid w:val="006C5B69"/>
    <w:pPr>
      <w:keepNext/>
      <w:spacing w:before="240" w:after="120"/>
    </w:pPr>
    <w:rPr>
      <w:rFonts w:ascii="Arial" w:eastAsia="Microsoft YaHei" w:hAnsi="Arial" w:cs="Mangal"/>
      <w:sz w:val="28"/>
      <w:szCs w:val="28"/>
    </w:rPr>
  </w:style>
  <w:style w:type="paragraph" w:customStyle="1" w:styleId="Textbody">
    <w:name w:val="Text body"/>
    <w:basedOn w:val="Standard"/>
    <w:rsid w:val="006C5B69"/>
    <w:pPr>
      <w:spacing w:after="120"/>
    </w:pPr>
  </w:style>
  <w:style w:type="paragraph" w:styleId="List">
    <w:name w:val="List"/>
    <w:basedOn w:val="Textbody"/>
    <w:rsid w:val="006C5B69"/>
    <w:rPr>
      <w:rFonts w:cs="Mangal"/>
    </w:rPr>
  </w:style>
  <w:style w:type="paragraph" w:styleId="Caption">
    <w:name w:val="caption"/>
    <w:basedOn w:val="Standard"/>
    <w:rsid w:val="006C5B69"/>
    <w:pPr>
      <w:suppressLineNumbers/>
      <w:spacing w:before="120" w:after="120"/>
    </w:pPr>
    <w:rPr>
      <w:rFonts w:cs="Mangal"/>
      <w:i/>
      <w:iCs/>
      <w:sz w:val="24"/>
      <w:szCs w:val="24"/>
    </w:rPr>
  </w:style>
  <w:style w:type="paragraph" w:customStyle="1" w:styleId="Index">
    <w:name w:val="Index"/>
    <w:basedOn w:val="Standard"/>
    <w:rsid w:val="006C5B69"/>
    <w:pPr>
      <w:suppressLineNumbers/>
    </w:pPr>
    <w:rPr>
      <w:rFonts w:cs="Mangal"/>
    </w:rPr>
  </w:style>
  <w:style w:type="paragraph" w:styleId="ListParagraph">
    <w:name w:val="List Paragraph"/>
    <w:basedOn w:val="Standard"/>
    <w:uiPriority w:val="34"/>
    <w:qFormat/>
    <w:rsid w:val="006C5B69"/>
    <w:pPr>
      <w:ind w:left="720"/>
    </w:pPr>
  </w:style>
  <w:style w:type="character" w:customStyle="1" w:styleId="Heading1Char">
    <w:name w:val="Heading 1 Char"/>
    <w:basedOn w:val="DefaultParagraphFont"/>
    <w:rsid w:val="006C5B69"/>
    <w:rPr>
      <w:rFonts w:ascii="Times New Roman" w:hAnsi="Times New Roman" w:cs="F1"/>
      <w:b/>
      <w:bCs/>
      <w:sz w:val="24"/>
      <w:szCs w:val="28"/>
    </w:rPr>
  </w:style>
  <w:style w:type="character" w:customStyle="1" w:styleId="Heading2Char">
    <w:name w:val="Heading 2 Char"/>
    <w:basedOn w:val="DefaultParagraphFont"/>
    <w:rsid w:val="006C5B69"/>
    <w:rPr>
      <w:rFonts w:ascii="Times New Roman" w:hAnsi="Times New Roman" w:cs="F1"/>
      <w:b/>
      <w:bCs/>
      <w:sz w:val="24"/>
      <w:szCs w:val="26"/>
    </w:rPr>
  </w:style>
  <w:style w:type="character" w:customStyle="1" w:styleId="Heading4Char">
    <w:name w:val="Heading 4 Char"/>
    <w:basedOn w:val="DefaultParagraphFont"/>
    <w:rsid w:val="006C5B69"/>
    <w:rPr>
      <w:rFonts w:ascii="Cambria" w:hAnsi="Cambria" w:cs="F1"/>
      <w:b/>
      <w:bCs/>
      <w:i/>
      <w:iCs/>
      <w:color w:val="4F81BD"/>
    </w:rPr>
  </w:style>
  <w:style w:type="character" w:customStyle="1" w:styleId="Internetlink">
    <w:name w:val="Internet link"/>
    <w:basedOn w:val="DefaultParagraphFont"/>
    <w:rsid w:val="006C5B69"/>
    <w:rPr>
      <w:color w:val="0000FF"/>
      <w:u w:val="single"/>
    </w:rPr>
  </w:style>
  <w:style w:type="character" w:styleId="LineNumber">
    <w:name w:val="line number"/>
    <w:basedOn w:val="DefaultParagraphFont"/>
    <w:rsid w:val="006C5B69"/>
  </w:style>
  <w:style w:type="character" w:customStyle="1" w:styleId="ListLabel1">
    <w:name w:val="ListLabel 1"/>
    <w:rsid w:val="006C5B69"/>
    <w:rPr>
      <w:b/>
      <w:color w:val="00000A"/>
      <w:sz w:val="24"/>
      <w:u w:val="none"/>
    </w:rPr>
  </w:style>
  <w:style w:type="character" w:customStyle="1" w:styleId="ListLabel2">
    <w:name w:val="ListLabel 2"/>
    <w:rsid w:val="006C5B69"/>
    <w:rPr>
      <w:b/>
      <w:i w:val="0"/>
      <w:sz w:val="24"/>
    </w:rPr>
  </w:style>
  <w:style w:type="character" w:customStyle="1" w:styleId="ListLabel3">
    <w:name w:val="ListLabel 3"/>
    <w:rsid w:val="006C5B69"/>
    <w:rPr>
      <w:b w:val="0"/>
      <w:i/>
      <w:color w:val="00000A"/>
      <w:sz w:val="24"/>
      <w:u w:val="none"/>
    </w:rPr>
  </w:style>
  <w:style w:type="character" w:customStyle="1" w:styleId="ListLabel4">
    <w:name w:val="ListLabel 4"/>
    <w:rsid w:val="006C5B69"/>
    <w:rPr>
      <w:b w:val="0"/>
      <w:i w:val="0"/>
      <w:color w:val="00000A"/>
      <w:sz w:val="24"/>
      <w:u w:val="none"/>
    </w:rPr>
  </w:style>
  <w:style w:type="character" w:customStyle="1" w:styleId="Linenumbering">
    <w:name w:val="Line numbering"/>
    <w:rsid w:val="006C5B69"/>
  </w:style>
  <w:style w:type="numbering" w:customStyle="1" w:styleId="WWNum1">
    <w:name w:val="WWNum1"/>
    <w:basedOn w:val="NoList"/>
    <w:rsid w:val="006C5B69"/>
    <w:pPr>
      <w:numPr>
        <w:numId w:val="1"/>
      </w:numPr>
    </w:pPr>
  </w:style>
  <w:style w:type="numbering" w:customStyle="1" w:styleId="WWNum2">
    <w:name w:val="WWNum2"/>
    <w:basedOn w:val="NoList"/>
    <w:rsid w:val="006C5B69"/>
    <w:pPr>
      <w:numPr>
        <w:numId w:val="2"/>
      </w:numPr>
    </w:pPr>
  </w:style>
  <w:style w:type="numbering" w:customStyle="1" w:styleId="WWNum3">
    <w:name w:val="WWNum3"/>
    <w:basedOn w:val="NoList"/>
    <w:rsid w:val="006C5B69"/>
    <w:pPr>
      <w:numPr>
        <w:numId w:val="3"/>
      </w:numPr>
    </w:pPr>
  </w:style>
  <w:style w:type="numbering" w:customStyle="1" w:styleId="WWNum4">
    <w:name w:val="WWNum4"/>
    <w:basedOn w:val="NoList"/>
    <w:rsid w:val="006C5B69"/>
    <w:pPr>
      <w:numPr>
        <w:numId w:val="4"/>
      </w:numPr>
    </w:pPr>
  </w:style>
  <w:style w:type="numbering" w:customStyle="1" w:styleId="WWNum5">
    <w:name w:val="WWNum5"/>
    <w:basedOn w:val="NoList"/>
    <w:rsid w:val="006C5B69"/>
    <w:pPr>
      <w:numPr>
        <w:numId w:val="5"/>
      </w:numPr>
    </w:pPr>
  </w:style>
  <w:style w:type="numbering" w:customStyle="1" w:styleId="WWNum6">
    <w:name w:val="WWNum6"/>
    <w:basedOn w:val="NoList"/>
    <w:rsid w:val="006C5B69"/>
    <w:pPr>
      <w:numPr>
        <w:numId w:val="6"/>
      </w:numPr>
    </w:pPr>
  </w:style>
  <w:style w:type="numbering" w:customStyle="1" w:styleId="WWNum7">
    <w:name w:val="WWNum7"/>
    <w:basedOn w:val="NoList"/>
    <w:rsid w:val="006C5B69"/>
    <w:pPr>
      <w:numPr>
        <w:numId w:val="7"/>
      </w:numPr>
    </w:pPr>
  </w:style>
  <w:style w:type="numbering" w:customStyle="1" w:styleId="WWNum8">
    <w:name w:val="WWNum8"/>
    <w:basedOn w:val="NoList"/>
    <w:rsid w:val="006C5B69"/>
    <w:pPr>
      <w:numPr>
        <w:numId w:val="8"/>
      </w:numPr>
    </w:pPr>
  </w:style>
  <w:style w:type="numbering" w:customStyle="1" w:styleId="WWNum9">
    <w:name w:val="WWNum9"/>
    <w:basedOn w:val="NoList"/>
    <w:rsid w:val="006C5B69"/>
    <w:pPr>
      <w:numPr>
        <w:numId w:val="9"/>
      </w:numPr>
    </w:pPr>
  </w:style>
  <w:style w:type="numbering" w:customStyle="1" w:styleId="WWNum10">
    <w:name w:val="WWNum10"/>
    <w:basedOn w:val="NoList"/>
    <w:rsid w:val="006C5B69"/>
    <w:pPr>
      <w:numPr>
        <w:numId w:val="10"/>
      </w:numPr>
    </w:pPr>
  </w:style>
  <w:style w:type="numbering" w:customStyle="1" w:styleId="WWNum11">
    <w:name w:val="WWNum11"/>
    <w:basedOn w:val="NoList"/>
    <w:rsid w:val="006C5B69"/>
    <w:pPr>
      <w:numPr>
        <w:numId w:val="11"/>
      </w:numPr>
    </w:pPr>
  </w:style>
  <w:style w:type="numbering" w:customStyle="1" w:styleId="WWNum12">
    <w:name w:val="WWNum12"/>
    <w:basedOn w:val="NoList"/>
    <w:rsid w:val="006C5B69"/>
    <w:pPr>
      <w:numPr>
        <w:numId w:val="12"/>
      </w:numPr>
    </w:pPr>
  </w:style>
  <w:style w:type="numbering" w:customStyle="1" w:styleId="WWNum13">
    <w:name w:val="WWNum13"/>
    <w:basedOn w:val="NoList"/>
    <w:rsid w:val="006C5B69"/>
    <w:pPr>
      <w:numPr>
        <w:numId w:val="13"/>
      </w:numPr>
    </w:pPr>
  </w:style>
  <w:style w:type="table" w:styleId="TableGrid">
    <w:name w:val="Table Grid"/>
    <w:basedOn w:val="TableNormal"/>
    <w:uiPriority w:val="59"/>
    <w:rsid w:val="007F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2A5F"/>
    <w:pPr>
      <w:spacing w:after="0" w:line="240" w:lineRule="auto"/>
    </w:pPr>
  </w:style>
  <w:style w:type="paragraph" w:styleId="BalloonText">
    <w:name w:val="Balloon Text"/>
    <w:basedOn w:val="Normal"/>
    <w:link w:val="BalloonTextChar"/>
    <w:uiPriority w:val="99"/>
    <w:semiHidden/>
    <w:unhideWhenUsed/>
    <w:rsid w:val="00752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5F"/>
    <w:rPr>
      <w:rFonts w:ascii="Tahoma" w:hAnsi="Tahoma" w:cs="Tahoma"/>
      <w:sz w:val="16"/>
      <w:szCs w:val="16"/>
    </w:rPr>
  </w:style>
  <w:style w:type="character" w:styleId="PlaceholderText">
    <w:name w:val="Placeholder Text"/>
    <w:basedOn w:val="DefaultParagraphFont"/>
    <w:uiPriority w:val="99"/>
    <w:semiHidden/>
    <w:rsid w:val="00944D53"/>
    <w:rPr>
      <w:color w:val="808080"/>
    </w:rPr>
  </w:style>
  <w:style w:type="paragraph" w:styleId="Header">
    <w:name w:val="header"/>
    <w:basedOn w:val="Normal"/>
    <w:link w:val="HeaderChar"/>
    <w:uiPriority w:val="99"/>
    <w:unhideWhenUsed/>
    <w:rsid w:val="007D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76"/>
  </w:style>
  <w:style w:type="paragraph" w:styleId="Footer">
    <w:name w:val="footer"/>
    <w:basedOn w:val="Normal"/>
    <w:link w:val="FooterChar"/>
    <w:uiPriority w:val="99"/>
    <w:unhideWhenUsed/>
    <w:rsid w:val="007D2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76"/>
  </w:style>
  <w:style w:type="character" w:styleId="Hyperlink">
    <w:name w:val="Hyperlink"/>
    <w:basedOn w:val="DefaultParagraphFont"/>
    <w:uiPriority w:val="99"/>
    <w:rsid w:val="00DB1B83"/>
    <w:rPr>
      <w:color w:val="0000FF"/>
      <w:u w:val="single"/>
    </w:rPr>
  </w:style>
  <w:style w:type="character" w:styleId="CommentReference">
    <w:name w:val="annotation reference"/>
    <w:basedOn w:val="DefaultParagraphFont"/>
    <w:uiPriority w:val="99"/>
    <w:semiHidden/>
    <w:unhideWhenUsed/>
    <w:rsid w:val="00C77A06"/>
    <w:rPr>
      <w:sz w:val="16"/>
      <w:szCs w:val="16"/>
    </w:rPr>
  </w:style>
  <w:style w:type="paragraph" w:styleId="CommentText">
    <w:name w:val="annotation text"/>
    <w:basedOn w:val="Normal"/>
    <w:link w:val="CommentTextChar"/>
    <w:uiPriority w:val="99"/>
    <w:semiHidden/>
    <w:unhideWhenUsed/>
    <w:rsid w:val="00C77A06"/>
    <w:pPr>
      <w:spacing w:line="240" w:lineRule="auto"/>
    </w:pPr>
    <w:rPr>
      <w:sz w:val="20"/>
      <w:szCs w:val="20"/>
    </w:rPr>
  </w:style>
  <w:style w:type="character" w:customStyle="1" w:styleId="CommentTextChar">
    <w:name w:val="Comment Text Char"/>
    <w:basedOn w:val="DefaultParagraphFont"/>
    <w:link w:val="CommentText"/>
    <w:uiPriority w:val="99"/>
    <w:semiHidden/>
    <w:rsid w:val="00C77A06"/>
    <w:rPr>
      <w:sz w:val="20"/>
      <w:szCs w:val="20"/>
    </w:rPr>
  </w:style>
  <w:style w:type="paragraph" w:styleId="CommentSubject">
    <w:name w:val="annotation subject"/>
    <w:basedOn w:val="CommentText"/>
    <w:next w:val="CommentText"/>
    <w:link w:val="CommentSubjectChar"/>
    <w:uiPriority w:val="99"/>
    <w:semiHidden/>
    <w:unhideWhenUsed/>
    <w:rsid w:val="00C77A06"/>
    <w:rPr>
      <w:b/>
      <w:bCs/>
    </w:rPr>
  </w:style>
  <w:style w:type="character" w:customStyle="1" w:styleId="CommentSubjectChar">
    <w:name w:val="Comment Subject Char"/>
    <w:basedOn w:val="CommentTextChar"/>
    <w:link w:val="CommentSubject"/>
    <w:uiPriority w:val="99"/>
    <w:semiHidden/>
    <w:rsid w:val="00C77A06"/>
    <w:rPr>
      <w:b/>
      <w:bCs/>
      <w:sz w:val="20"/>
      <w:szCs w:val="20"/>
    </w:rPr>
  </w:style>
  <w:style w:type="paragraph" w:styleId="FootnoteText">
    <w:name w:val="footnote text"/>
    <w:basedOn w:val="Normal"/>
    <w:link w:val="FootnoteTextChar"/>
    <w:uiPriority w:val="99"/>
    <w:semiHidden/>
    <w:unhideWhenUsed/>
    <w:rsid w:val="006832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2E9"/>
    <w:rPr>
      <w:sz w:val="20"/>
      <w:szCs w:val="20"/>
    </w:rPr>
  </w:style>
  <w:style w:type="character" w:styleId="FootnoteReference">
    <w:name w:val="footnote reference"/>
    <w:basedOn w:val="DefaultParagraphFont"/>
    <w:uiPriority w:val="99"/>
    <w:semiHidden/>
    <w:unhideWhenUsed/>
    <w:rsid w:val="006832E9"/>
    <w:rPr>
      <w:vertAlign w:val="superscript"/>
    </w:rPr>
  </w:style>
  <w:style w:type="paragraph" w:customStyle="1" w:styleId="TRB">
    <w:name w:val="TRB"/>
    <w:basedOn w:val="Standard"/>
    <w:link w:val="TRBChar"/>
    <w:qFormat/>
    <w:rsid w:val="00632A6D"/>
    <w:pPr>
      <w:spacing w:after="0" w:line="240" w:lineRule="auto"/>
      <w:jc w:val="center"/>
    </w:pPr>
    <w:rPr>
      <w:rFonts w:ascii="Times New Roman" w:hAnsi="Times New Roman" w:cs="Times New Roman"/>
      <w:b/>
      <w:caps/>
      <w:color w:val="000000" w:themeColor="text1"/>
      <w:sz w:val="28"/>
      <w:szCs w:val="24"/>
    </w:rPr>
  </w:style>
  <w:style w:type="numbering" w:customStyle="1" w:styleId="TRB1">
    <w:name w:val="TRB_1"/>
    <w:uiPriority w:val="99"/>
    <w:rsid w:val="00632A6D"/>
    <w:pPr>
      <w:numPr>
        <w:numId w:val="17"/>
      </w:numPr>
    </w:pPr>
  </w:style>
  <w:style w:type="character" w:customStyle="1" w:styleId="StandardChar">
    <w:name w:val="Standard Char"/>
    <w:basedOn w:val="DefaultParagraphFont"/>
    <w:link w:val="Standard"/>
    <w:rsid w:val="00632A6D"/>
  </w:style>
  <w:style w:type="character" w:customStyle="1" w:styleId="TRBChar">
    <w:name w:val="TRB Char"/>
    <w:basedOn w:val="StandardChar"/>
    <w:link w:val="TRB"/>
    <w:rsid w:val="00632A6D"/>
    <w:rPr>
      <w:rFonts w:ascii="Times New Roman" w:hAnsi="Times New Roman" w:cs="Times New Roman"/>
      <w:b/>
      <w:caps/>
      <w:color w:val="000000" w:themeColor="text1"/>
      <w:sz w:val="28"/>
      <w:szCs w:val="24"/>
    </w:rPr>
  </w:style>
  <w:style w:type="character" w:customStyle="1" w:styleId="Heading3Char">
    <w:name w:val="Heading 3 Char"/>
    <w:basedOn w:val="DefaultParagraphFont"/>
    <w:link w:val="Heading3"/>
    <w:uiPriority w:val="9"/>
    <w:rsid w:val="00E403C1"/>
    <w:rPr>
      <w:rFonts w:ascii="Times New Roman" w:eastAsiaTheme="majorEastAsia" w:hAnsi="Times New Roman" w:cstheme="majorBidi"/>
      <w:b/>
      <w:sz w:val="24"/>
      <w:szCs w:val="24"/>
    </w:rPr>
  </w:style>
  <w:style w:type="paragraph" w:customStyle="1" w:styleId="MStyle1">
    <w:name w:val="MStyle1"/>
    <w:basedOn w:val="Heading1"/>
    <w:link w:val="MStyle1Char"/>
    <w:qFormat/>
    <w:rsid w:val="00E403C1"/>
    <w:pPr>
      <w:pageBreakBefore/>
      <w:spacing w:line="276" w:lineRule="auto"/>
    </w:pPr>
    <w:rPr>
      <w:rFonts w:cs="Times New Roman"/>
      <w:caps/>
      <w:color w:val="000000" w:themeColor="text1"/>
      <w:szCs w:val="24"/>
    </w:rPr>
  </w:style>
  <w:style w:type="character" w:customStyle="1" w:styleId="Heading5Char">
    <w:name w:val="Heading 5 Char"/>
    <w:basedOn w:val="DefaultParagraphFont"/>
    <w:link w:val="Heading5"/>
    <w:uiPriority w:val="9"/>
    <w:rsid w:val="007F489D"/>
    <w:rPr>
      <w:rFonts w:ascii="Times New Roman" w:eastAsiaTheme="majorEastAsia" w:hAnsi="Times New Roman" w:cstheme="majorBidi"/>
      <w:i/>
      <w:sz w:val="24"/>
    </w:rPr>
  </w:style>
  <w:style w:type="character" w:customStyle="1" w:styleId="Heading1Char1">
    <w:name w:val="Heading 1 Char1"/>
    <w:basedOn w:val="StandardChar"/>
    <w:link w:val="Heading1"/>
    <w:rsid w:val="00E403C1"/>
    <w:rPr>
      <w:rFonts w:ascii="Times New Roman" w:hAnsi="Times New Roman" w:cs="F1"/>
      <w:b/>
      <w:bCs/>
      <w:sz w:val="24"/>
      <w:szCs w:val="28"/>
    </w:rPr>
  </w:style>
  <w:style w:type="character" w:customStyle="1" w:styleId="MStyle1Char">
    <w:name w:val="MStyle1 Char"/>
    <w:basedOn w:val="Heading1Char1"/>
    <w:link w:val="MStyle1"/>
    <w:rsid w:val="00E403C1"/>
    <w:rPr>
      <w:rFonts w:ascii="Times New Roman" w:hAnsi="Times New Roman" w:cs="Times New Roman"/>
      <w:b/>
      <w:bCs/>
      <w:caps/>
      <w:color w:val="000000" w:themeColor="text1"/>
      <w:sz w:val="24"/>
      <w:szCs w:val="24"/>
    </w:rPr>
  </w:style>
  <w:style w:type="paragraph" w:customStyle="1" w:styleId="eq1">
    <w:name w:val="eq1"/>
    <w:basedOn w:val="ListParagraph"/>
    <w:link w:val="eq1Char"/>
    <w:qFormat/>
    <w:rsid w:val="007F563E"/>
    <w:pPr>
      <w:widowControl w:val="0"/>
      <w:numPr>
        <w:ilvl w:val="1"/>
        <w:numId w:val="23"/>
      </w:numPr>
      <w:spacing w:after="0" w:line="240" w:lineRule="auto"/>
      <w:contextualSpacing/>
      <w:jc w:val="center"/>
    </w:pPr>
    <w:rPr>
      <w:rFonts w:eastAsia="Times New Roman" w:cs="Times New Roman"/>
      <w:sz w:val="20"/>
      <w:szCs w:val="20"/>
    </w:rPr>
  </w:style>
  <w:style w:type="character" w:customStyle="1" w:styleId="eq1Char">
    <w:name w:val="eq1 Char"/>
    <w:basedOn w:val="DefaultParagraphFont"/>
    <w:link w:val="eq1"/>
    <w:rsid w:val="007F563E"/>
    <w:rPr>
      <w:rFonts w:eastAsia="Times New Roman" w:cs="Times New Roman"/>
      <w:sz w:val="20"/>
      <w:szCs w:val="20"/>
    </w:rPr>
  </w:style>
  <w:style w:type="paragraph" w:customStyle="1" w:styleId="eqstyle">
    <w:name w:val="eqstyle"/>
    <w:basedOn w:val="eq1"/>
    <w:link w:val="eqstyleChar"/>
    <w:autoRedefine/>
    <w:qFormat/>
    <w:rsid w:val="007F563E"/>
    <w:pPr>
      <w:numPr>
        <w:ilvl w:val="0"/>
        <w:numId w:val="0"/>
      </w:numPr>
      <w:jc w:val="right"/>
    </w:pPr>
  </w:style>
  <w:style w:type="character" w:customStyle="1" w:styleId="eqstyleChar">
    <w:name w:val="eqstyle Char"/>
    <w:basedOn w:val="eq1Char"/>
    <w:link w:val="eqstyle"/>
    <w:rsid w:val="007F563E"/>
    <w:rPr>
      <w:rFonts w:eastAsia="Times New Roman" w:cs="Times New Roman"/>
      <w:sz w:val="20"/>
      <w:szCs w:val="20"/>
    </w:rPr>
  </w:style>
  <w:style w:type="paragraph" w:styleId="EndnoteText">
    <w:name w:val="endnote text"/>
    <w:basedOn w:val="Normal"/>
    <w:link w:val="EndnoteTextChar"/>
    <w:uiPriority w:val="99"/>
    <w:semiHidden/>
    <w:unhideWhenUsed/>
    <w:rsid w:val="007F56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63E"/>
    <w:rPr>
      <w:sz w:val="20"/>
      <w:szCs w:val="20"/>
    </w:rPr>
  </w:style>
  <w:style w:type="character" w:styleId="EndnoteReference">
    <w:name w:val="endnote reference"/>
    <w:basedOn w:val="DefaultParagraphFont"/>
    <w:uiPriority w:val="99"/>
    <w:semiHidden/>
    <w:unhideWhenUsed/>
    <w:rsid w:val="007F56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3040">
      <w:bodyDiv w:val="1"/>
      <w:marLeft w:val="0"/>
      <w:marRight w:val="0"/>
      <w:marTop w:val="0"/>
      <w:marBottom w:val="0"/>
      <w:divBdr>
        <w:top w:val="none" w:sz="0" w:space="0" w:color="auto"/>
        <w:left w:val="none" w:sz="0" w:space="0" w:color="auto"/>
        <w:bottom w:val="none" w:sz="0" w:space="0" w:color="auto"/>
        <w:right w:val="none" w:sz="0" w:space="0" w:color="auto"/>
      </w:divBdr>
      <w:divsChild>
        <w:div w:id="2249458">
          <w:marLeft w:val="0"/>
          <w:marRight w:val="0"/>
          <w:marTop w:val="0"/>
          <w:marBottom w:val="0"/>
          <w:divBdr>
            <w:top w:val="none" w:sz="0" w:space="0" w:color="auto"/>
            <w:left w:val="none" w:sz="0" w:space="0" w:color="auto"/>
            <w:bottom w:val="none" w:sz="0" w:space="0" w:color="auto"/>
            <w:right w:val="none" w:sz="0" w:space="0" w:color="auto"/>
          </w:divBdr>
        </w:div>
        <w:div w:id="3440563">
          <w:marLeft w:val="0"/>
          <w:marRight w:val="0"/>
          <w:marTop w:val="0"/>
          <w:marBottom w:val="0"/>
          <w:divBdr>
            <w:top w:val="none" w:sz="0" w:space="0" w:color="auto"/>
            <w:left w:val="none" w:sz="0" w:space="0" w:color="auto"/>
            <w:bottom w:val="none" w:sz="0" w:space="0" w:color="auto"/>
            <w:right w:val="none" w:sz="0" w:space="0" w:color="auto"/>
          </w:divBdr>
        </w:div>
        <w:div w:id="21980437">
          <w:marLeft w:val="0"/>
          <w:marRight w:val="0"/>
          <w:marTop w:val="0"/>
          <w:marBottom w:val="0"/>
          <w:divBdr>
            <w:top w:val="none" w:sz="0" w:space="0" w:color="auto"/>
            <w:left w:val="none" w:sz="0" w:space="0" w:color="auto"/>
            <w:bottom w:val="none" w:sz="0" w:space="0" w:color="auto"/>
            <w:right w:val="none" w:sz="0" w:space="0" w:color="auto"/>
          </w:divBdr>
        </w:div>
        <w:div w:id="44451349">
          <w:marLeft w:val="0"/>
          <w:marRight w:val="0"/>
          <w:marTop w:val="0"/>
          <w:marBottom w:val="0"/>
          <w:divBdr>
            <w:top w:val="none" w:sz="0" w:space="0" w:color="auto"/>
            <w:left w:val="none" w:sz="0" w:space="0" w:color="auto"/>
            <w:bottom w:val="none" w:sz="0" w:space="0" w:color="auto"/>
            <w:right w:val="none" w:sz="0" w:space="0" w:color="auto"/>
          </w:divBdr>
        </w:div>
        <w:div w:id="90664733">
          <w:marLeft w:val="0"/>
          <w:marRight w:val="0"/>
          <w:marTop w:val="0"/>
          <w:marBottom w:val="0"/>
          <w:divBdr>
            <w:top w:val="none" w:sz="0" w:space="0" w:color="auto"/>
            <w:left w:val="none" w:sz="0" w:space="0" w:color="auto"/>
            <w:bottom w:val="none" w:sz="0" w:space="0" w:color="auto"/>
            <w:right w:val="none" w:sz="0" w:space="0" w:color="auto"/>
          </w:divBdr>
        </w:div>
        <w:div w:id="127164699">
          <w:marLeft w:val="0"/>
          <w:marRight w:val="0"/>
          <w:marTop w:val="0"/>
          <w:marBottom w:val="0"/>
          <w:divBdr>
            <w:top w:val="none" w:sz="0" w:space="0" w:color="auto"/>
            <w:left w:val="none" w:sz="0" w:space="0" w:color="auto"/>
            <w:bottom w:val="none" w:sz="0" w:space="0" w:color="auto"/>
            <w:right w:val="none" w:sz="0" w:space="0" w:color="auto"/>
          </w:divBdr>
        </w:div>
        <w:div w:id="153570960">
          <w:marLeft w:val="0"/>
          <w:marRight w:val="0"/>
          <w:marTop w:val="0"/>
          <w:marBottom w:val="0"/>
          <w:divBdr>
            <w:top w:val="none" w:sz="0" w:space="0" w:color="auto"/>
            <w:left w:val="none" w:sz="0" w:space="0" w:color="auto"/>
            <w:bottom w:val="none" w:sz="0" w:space="0" w:color="auto"/>
            <w:right w:val="none" w:sz="0" w:space="0" w:color="auto"/>
          </w:divBdr>
        </w:div>
        <w:div w:id="170532982">
          <w:marLeft w:val="0"/>
          <w:marRight w:val="0"/>
          <w:marTop w:val="0"/>
          <w:marBottom w:val="0"/>
          <w:divBdr>
            <w:top w:val="none" w:sz="0" w:space="0" w:color="auto"/>
            <w:left w:val="none" w:sz="0" w:space="0" w:color="auto"/>
            <w:bottom w:val="none" w:sz="0" w:space="0" w:color="auto"/>
            <w:right w:val="none" w:sz="0" w:space="0" w:color="auto"/>
          </w:divBdr>
        </w:div>
        <w:div w:id="183715374">
          <w:marLeft w:val="0"/>
          <w:marRight w:val="0"/>
          <w:marTop w:val="0"/>
          <w:marBottom w:val="0"/>
          <w:divBdr>
            <w:top w:val="none" w:sz="0" w:space="0" w:color="auto"/>
            <w:left w:val="none" w:sz="0" w:space="0" w:color="auto"/>
            <w:bottom w:val="none" w:sz="0" w:space="0" w:color="auto"/>
            <w:right w:val="none" w:sz="0" w:space="0" w:color="auto"/>
          </w:divBdr>
        </w:div>
        <w:div w:id="263193109">
          <w:marLeft w:val="0"/>
          <w:marRight w:val="0"/>
          <w:marTop w:val="0"/>
          <w:marBottom w:val="0"/>
          <w:divBdr>
            <w:top w:val="none" w:sz="0" w:space="0" w:color="auto"/>
            <w:left w:val="none" w:sz="0" w:space="0" w:color="auto"/>
            <w:bottom w:val="none" w:sz="0" w:space="0" w:color="auto"/>
            <w:right w:val="none" w:sz="0" w:space="0" w:color="auto"/>
          </w:divBdr>
        </w:div>
        <w:div w:id="286475129">
          <w:marLeft w:val="0"/>
          <w:marRight w:val="0"/>
          <w:marTop w:val="0"/>
          <w:marBottom w:val="0"/>
          <w:divBdr>
            <w:top w:val="none" w:sz="0" w:space="0" w:color="auto"/>
            <w:left w:val="none" w:sz="0" w:space="0" w:color="auto"/>
            <w:bottom w:val="none" w:sz="0" w:space="0" w:color="auto"/>
            <w:right w:val="none" w:sz="0" w:space="0" w:color="auto"/>
          </w:divBdr>
        </w:div>
        <w:div w:id="292760749">
          <w:marLeft w:val="0"/>
          <w:marRight w:val="0"/>
          <w:marTop w:val="0"/>
          <w:marBottom w:val="0"/>
          <w:divBdr>
            <w:top w:val="none" w:sz="0" w:space="0" w:color="auto"/>
            <w:left w:val="none" w:sz="0" w:space="0" w:color="auto"/>
            <w:bottom w:val="none" w:sz="0" w:space="0" w:color="auto"/>
            <w:right w:val="none" w:sz="0" w:space="0" w:color="auto"/>
          </w:divBdr>
        </w:div>
        <w:div w:id="314452365">
          <w:marLeft w:val="0"/>
          <w:marRight w:val="0"/>
          <w:marTop w:val="0"/>
          <w:marBottom w:val="0"/>
          <w:divBdr>
            <w:top w:val="none" w:sz="0" w:space="0" w:color="auto"/>
            <w:left w:val="none" w:sz="0" w:space="0" w:color="auto"/>
            <w:bottom w:val="none" w:sz="0" w:space="0" w:color="auto"/>
            <w:right w:val="none" w:sz="0" w:space="0" w:color="auto"/>
          </w:divBdr>
        </w:div>
        <w:div w:id="315494688">
          <w:marLeft w:val="0"/>
          <w:marRight w:val="0"/>
          <w:marTop w:val="0"/>
          <w:marBottom w:val="0"/>
          <w:divBdr>
            <w:top w:val="none" w:sz="0" w:space="0" w:color="auto"/>
            <w:left w:val="none" w:sz="0" w:space="0" w:color="auto"/>
            <w:bottom w:val="none" w:sz="0" w:space="0" w:color="auto"/>
            <w:right w:val="none" w:sz="0" w:space="0" w:color="auto"/>
          </w:divBdr>
        </w:div>
        <w:div w:id="334577914">
          <w:marLeft w:val="0"/>
          <w:marRight w:val="0"/>
          <w:marTop w:val="0"/>
          <w:marBottom w:val="0"/>
          <w:divBdr>
            <w:top w:val="none" w:sz="0" w:space="0" w:color="auto"/>
            <w:left w:val="none" w:sz="0" w:space="0" w:color="auto"/>
            <w:bottom w:val="none" w:sz="0" w:space="0" w:color="auto"/>
            <w:right w:val="none" w:sz="0" w:space="0" w:color="auto"/>
          </w:divBdr>
        </w:div>
        <w:div w:id="432357795">
          <w:marLeft w:val="0"/>
          <w:marRight w:val="0"/>
          <w:marTop w:val="0"/>
          <w:marBottom w:val="0"/>
          <w:divBdr>
            <w:top w:val="none" w:sz="0" w:space="0" w:color="auto"/>
            <w:left w:val="none" w:sz="0" w:space="0" w:color="auto"/>
            <w:bottom w:val="none" w:sz="0" w:space="0" w:color="auto"/>
            <w:right w:val="none" w:sz="0" w:space="0" w:color="auto"/>
          </w:divBdr>
        </w:div>
        <w:div w:id="444278401">
          <w:marLeft w:val="0"/>
          <w:marRight w:val="0"/>
          <w:marTop w:val="0"/>
          <w:marBottom w:val="0"/>
          <w:divBdr>
            <w:top w:val="none" w:sz="0" w:space="0" w:color="auto"/>
            <w:left w:val="none" w:sz="0" w:space="0" w:color="auto"/>
            <w:bottom w:val="none" w:sz="0" w:space="0" w:color="auto"/>
            <w:right w:val="none" w:sz="0" w:space="0" w:color="auto"/>
          </w:divBdr>
        </w:div>
        <w:div w:id="477693068">
          <w:marLeft w:val="0"/>
          <w:marRight w:val="0"/>
          <w:marTop w:val="0"/>
          <w:marBottom w:val="0"/>
          <w:divBdr>
            <w:top w:val="none" w:sz="0" w:space="0" w:color="auto"/>
            <w:left w:val="none" w:sz="0" w:space="0" w:color="auto"/>
            <w:bottom w:val="none" w:sz="0" w:space="0" w:color="auto"/>
            <w:right w:val="none" w:sz="0" w:space="0" w:color="auto"/>
          </w:divBdr>
        </w:div>
        <w:div w:id="503130490">
          <w:marLeft w:val="0"/>
          <w:marRight w:val="0"/>
          <w:marTop w:val="0"/>
          <w:marBottom w:val="0"/>
          <w:divBdr>
            <w:top w:val="none" w:sz="0" w:space="0" w:color="auto"/>
            <w:left w:val="none" w:sz="0" w:space="0" w:color="auto"/>
            <w:bottom w:val="none" w:sz="0" w:space="0" w:color="auto"/>
            <w:right w:val="none" w:sz="0" w:space="0" w:color="auto"/>
          </w:divBdr>
        </w:div>
        <w:div w:id="512964507">
          <w:marLeft w:val="0"/>
          <w:marRight w:val="0"/>
          <w:marTop w:val="0"/>
          <w:marBottom w:val="0"/>
          <w:divBdr>
            <w:top w:val="none" w:sz="0" w:space="0" w:color="auto"/>
            <w:left w:val="none" w:sz="0" w:space="0" w:color="auto"/>
            <w:bottom w:val="none" w:sz="0" w:space="0" w:color="auto"/>
            <w:right w:val="none" w:sz="0" w:space="0" w:color="auto"/>
          </w:divBdr>
        </w:div>
        <w:div w:id="599527135">
          <w:marLeft w:val="0"/>
          <w:marRight w:val="0"/>
          <w:marTop w:val="0"/>
          <w:marBottom w:val="0"/>
          <w:divBdr>
            <w:top w:val="none" w:sz="0" w:space="0" w:color="auto"/>
            <w:left w:val="none" w:sz="0" w:space="0" w:color="auto"/>
            <w:bottom w:val="none" w:sz="0" w:space="0" w:color="auto"/>
            <w:right w:val="none" w:sz="0" w:space="0" w:color="auto"/>
          </w:divBdr>
        </w:div>
        <w:div w:id="675764557">
          <w:marLeft w:val="0"/>
          <w:marRight w:val="0"/>
          <w:marTop w:val="0"/>
          <w:marBottom w:val="0"/>
          <w:divBdr>
            <w:top w:val="none" w:sz="0" w:space="0" w:color="auto"/>
            <w:left w:val="none" w:sz="0" w:space="0" w:color="auto"/>
            <w:bottom w:val="none" w:sz="0" w:space="0" w:color="auto"/>
            <w:right w:val="none" w:sz="0" w:space="0" w:color="auto"/>
          </w:divBdr>
        </w:div>
        <w:div w:id="683023152">
          <w:marLeft w:val="0"/>
          <w:marRight w:val="0"/>
          <w:marTop w:val="0"/>
          <w:marBottom w:val="0"/>
          <w:divBdr>
            <w:top w:val="none" w:sz="0" w:space="0" w:color="auto"/>
            <w:left w:val="none" w:sz="0" w:space="0" w:color="auto"/>
            <w:bottom w:val="none" w:sz="0" w:space="0" w:color="auto"/>
            <w:right w:val="none" w:sz="0" w:space="0" w:color="auto"/>
          </w:divBdr>
        </w:div>
        <w:div w:id="700785473">
          <w:marLeft w:val="0"/>
          <w:marRight w:val="0"/>
          <w:marTop w:val="0"/>
          <w:marBottom w:val="0"/>
          <w:divBdr>
            <w:top w:val="none" w:sz="0" w:space="0" w:color="auto"/>
            <w:left w:val="none" w:sz="0" w:space="0" w:color="auto"/>
            <w:bottom w:val="none" w:sz="0" w:space="0" w:color="auto"/>
            <w:right w:val="none" w:sz="0" w:space="0" w:color="auto"/>
          </w:divBdr>
        </w:div>
        <w:div w:id="718168909">
          <w:marLeft w:val="0"/>
          <w:marRight w:val="0"/>
          <w:marTop w:val="0"/>
          <w:marBottom w:val="0"/>
          <w:divBdr>
            <w:top w:val="none" w:sz="0" w:space="0" w:color="auto"/>
            <w:left w:val="none" w:sz="0" w:space="0" w:color="auto"/>
            <w:bottom w:val="none" w:sz="0" w:space="0" w:color="auto"/>
            <w:right w:val="none" w:sz="0" w:space="0" w:color="auto"/>
          </w:divBdr>
        </w:div>
        <w:div w:id="840504131">
          <w:marLeft w:val="0"/>
          <w:marRight w:val="0"/>
          <w:marTop w:val="0"/>
          <w:marBottom w:val="0"/>
          <w:divBdr>
            <w:top w:val="none" w:sz="0" w:space="0" w:color="auto"/>
            <w:left w:val="none" w:sz="0" w:space="0" w:color="auto"/>
            <w:bottom w:val="none" w:sz="0" w:space="0" w:color="auto"/>
            <w:right w:val="none" w:sz="0" w:space="0" w:color="auto"/>
          </w:divBdr>
        </w:div>
        <w:div w:id="898519780">
          <w:marLeft w:val="0"/>
          <w:marRight w:val="0"/>
          <w:marTop w:val="0"/>
          <w:marBottom w:val="0"/>
          <w:divBdr>
            <w:top w:val="none" w:sz="0" w:space="0" w:color="auto"/>
            <w:left w:val="none" w:sz="0" w:space="0" w:color="auto"/>
            <w:bottom w:val="none" w:sz="0" w:space="0" w:color="auto"/>
            <w:right w:val="none" w:sz="0" w:space="0" w:color="auto"/>
          </w:divBdr>
        </w:div>
        <w:div w:id="919602349">
          <w:marLeft w:val="0"/>
          <w:marRight w:val="0"/>
          <w:marTop w:val="0"/>
          <w:marBottom w:val="0"/>
          <w:divBdr>
            <w:top w:val="none" w:sz="0" w:space="0" w:color="auto"/>
            <w:left w:val="none" w:sz="0" w:space="0" w:color="auto"/>
            <w:bottom w:val="none" w:sz="0" w:space="0" w:color="auto"/>
            <w:right w:val="none" w:sz="0" w:space="0" w:color="auto"/>
          </w:divBdr>
        </w:div>
        <w:div w:id="940138218">
          <w:marLeft w:val="0"/>
          <w:marRight w:val="0"/>
          <w:marTop w:val="0"/>
          <w:marBottom w:val="0"/>
          <w:divBdr>
            <w:top w:val="none" w:sz="0" w:space="0" w:color="auto"/>
            <w:left w:val="none" w:sz="0" w:space="0" w:color="auto"/>
            <w:bottom w:val="none" w:sz="0" w:space="0" w:color="auto"/>
            <w:right w:val="none" w:sz="0" w:space="0" w:color="auto"/>
          </w:divBdr>
        </w:div>
        <w:div w:id="941112172">
          <w:marLeft w:val="0"/>
          <w:marRight w:val="0"/>
          <w:marTop w:val="0"/>
          <w:marBottom w:val="0"/>
          <w:divBdr>
            <w:top w:val="none" w:sz="0" w:space="0" w:color="auto"/>
            <w:left w:val="none" w:sz="0" w:space="0" w:color="auto"/>
            <w:bottom w:val="none" w:sz="0" w:space="0" w:color="auto"/>
            <w:right w:val="none" w:sz="0" w:space="0" w:color="auto"/>
          </w:divBdr>
        </w:div>
        <w:div w:id="944849776">
          <w:marLeft w:val="0"/>
          <w:marRight w:val="0"/>
          <w:marTop w:val="0"/>
          <w:marBottom w:val="0"/>
          <w:divBdr>
            <w:top w:val="none" w:sz="0" w:space="0" w:color="auto"/>
            <w:left w:val="none" w:sz="0" w:space="0" w:color="auto"/>
            <w:bottom w:val="none" w:sz="0" w:space="0" w:color="auto"/>
            <w:right w:val="none" w:sz="0" w:space="0" w:color="auto"/>
          </w:divBdr>
        </w:div>
        <w:div w:id="975138441">
          <w:marLeft w:val="0"/>
          <w:marRight w:val="0"/>
          <w:marTop w:val="0"/>
          <w:marBottom w:val="0"/>
          <w:divBdr>
            <w:top w:val="none" w:sz="0" w:space="0" w:color="auto"/>
            <w:left w:val="none" w:sz="0" w:space="0" w:color="auto"/>
            <w:bottom w:val="none" w:sz="0" w:space="0" w:color="auto"/>
            <w:right w:val="none" w:sz="0" w:space="0" w:color="auto"/>
          </w:divBdr>
        </w:div>
        <w:div w:id="978649592">
          <w:marLeft w:val="0"/>
          <w:marRight w:val="0"/>
          <w:marTop w:val="0"/>
          <w:marBottom w:val="0"/>
          <w:divBdr>
            <w:top w:val="none" w:sz="0" w:space="0" w:color="auto"/>
            <w:left w:val="none" w:sz="0" w:space="0" w:color="auto"/>
            <w:bottom w:val="none" w:sz="0" w:space="0" w:color="auto"/>
            <w:right w:val="none" w:sz="0" w:space="0" w:color="auto"/>
          </w:divBdr>
        </w:div>
        <w:div w:id="1044912854">
          <w:marLeft w:val="0"/>
          <w:marRight w:val="0"/>
          <w:marTop w:val="0"/>
          <w:marBottom w:val="0"/>
          <w:divBdr>
            <w:top w:val="none" w:sz="0" w:space="0" w:color="auto"/>
            <w:left w:val="none" w:sz="0" w:space="0" w:color="auto"/>
            <w:bottom w:val="none" w:sz="0" w:space="0" w:color="auto"/>
            <w:right w:val="none" w:sz="0" w:space="0" w:color="auto"/>
          </w:divBdr>
        </w:div>
        <w:div w:id="1278835483">
          <w:marLeft w:val="0"/>
          <w:marRight w:val="0"/>
          <w:marTop w:val="0"/>
          <w:marBottom w:val="0"/>
          <w:divBdr>
            <w:top w:val="none" w:sz="0" w:space="0" w:color="auto"/>
            <w:left w:val="none" w:sz="0" w:space="0" w:color="auto"/>
            <w:bottom w:val="none" w:sz="0" w:space="0" w:color="auto"/>
            <w:right w:val="none" w:sz="0" w:space="0" w:color="auto"/>
          </w:divBdr>
        </w:div>
        <w:div w:id="1306665349">
          <w:marLeft w:val="0"/>
          <w:marRight w:val="0"/>
          <w:marTop w:val="0"/>
          <w:marBottom w:val="0"/>
          <w:divBdr>
            <w:top w:val="none" w:sz="0" w:space="0" w:color="auto"/>
            <w:left w:val="none" w:sz="0" w:space="0" w:color="auto"/>
            <w:bottom w:val="none" w:sz="0" w:space="0" w:color="auto"/>
            <w:right w:val="none" w:sz="0" w:space="0" w:color="auto"/>
          </w:divBdr>
        </w:div>
        <w:div w:id="1311130161">
          <w:marLeft w:val="0"/>
          <w:marRight w:val="0"/>
          <w:marTop w:val="0"/>
          <w:marBottom w:val="0"/>
          <w:divBdr>
            <w:top w:val="none" w:sz="0" w:space="0" w:color="auto"/>
            <w:left w:val="none" w:sz="0" w:space="0" w:color="auto"/>
            <w:bottom w:val="none" w:sz="0" w:space="0" w:color="auto"/>
            <w:right w:val="none" w:sz="0" w:space="0" w:color="auto"/>
          </w:divBdr>
        </w:div>
        <w:div w:id="1368722677">
          <w:marLeft w:val="0"/>
          <w:marRight w:val="0"/>
          <w:marTop w:val="0"/>
          <w:marBottom w:val="0"/>
          <w:divBdr>
            <w:top w:val="none" w:sz="0" w:space="0" w:color="auto"/>
            <w:left w:val="none" w:sz="0" w:space="0" w:color="auto"/>
            <w:bottom w:val="none" w:sz="0" w:space="0" w:color="auto"/>
            <w:right w:val="none" w:sz="0" w:space="0" w:color="auto"/>
          </w:divBdr>
        </w:div>
        <w:div w:id="1463037875">
          <w:marLeft w:val="0"/>
          <w:marRight w:val="0"/>
          <w:marTop w:val="0"/>
          <w:marBottom w:val="0"/>
          <w:divBdr>
            <w:top w:val="none" w:sz="0" w:space="0" w:color="auto"/>
            <w:left w:val="none" w:sz="0" w:space="0" w:color="auto"/>
            <w:bottom w:val="none" w:sz="0" w:space="0" w:color="auto"/>
            <w:right w:val="none" w:sz="0" w:space="0" w:color="auto"/>
          </w:divBdr>
        </w:div>
        <w:div w:id="1480802401">
          <w:marLeft w:val="0"/>
          <w:marRight w:val="0"/>
          <w:marTop w:val="0"/>
          <w:marBottom w:val="0"/>
          <w:divBdr>
            <w:top w:val="none" w:sz="0" w:space="0" w:color="auto"/>
            <w:left w:val="none" w:sz="0" w:space="0" w:color="auto"/>
            <w:bottom w:val="none" w:sz="0" w:space="0" w:color="auto"/>
            <w:right w:val="none" w:sz="0" w:space="0" w:color="auto"/>
          </w:divBdr>
        </w:div>
        <w:div w:id="1505851283">
          <w:marLeft w:val="0"/>
          <w:marRight w:val="0"/>
          <w:marTop w:val="0"/>
          <w:marBottom w:val="0"/>
          <w:divBdr>
            <w:top w:val="none" w:sz="0" w:space="0" w:color="auto"/>
            <w:left w:val="none" w:sz="0" w:space="0" w:color="auto"/>
            <w:bottom w:val="none" w:sz="0" w:space="0" w:color="auto"/>
            <w:right w:val="none" w:sz="0" w:space="0" w:color="auto"/>
          </w:divBdr>
        </w:div>
        <w:div w:id="1617826995">
          <w:marLeft w:val="0"/>
          <w:marRight w:val="0"/>
          <w:marTop w:val="0"/>
          <w:marBottom w:val="0"/>
          <w:divBdr>
            <w:top w:val="none" w:sz="0" w:space="0" w:color="auto"/>
            <w:left w:val="none" w:sz="0" w:space="0" w:color="auto"/>
            <w:bottom w:val="none" w:sz="0" w:space="0" w:color="auto"/>
            <w:right w:val="none" w:sz="0" w:space="0" w:color="auto"/>
          </w:divBdr>
        </w:div>
        <w:div w:id="1656373313">
          <w:marLeft w:val="0"/>
          <w:marRight w:val="0"/>
          <w:marTop w:val="0"/>
          <w:marBottom w:val="0"/>
          <w:divBdr>
            <w:top w:val="none" w:sz="0" w:space="0" w:color="auto"/>
            <w:left w:val="none" w:sz="0" w:space="0" w:color="auto"/>
            <w:bottom w:val="none" w:sz="0" w:space="0" w:color="auto"/>
            <w:right w:val="none" w:sz="0" w:space="0" w:color="auto"/>
          </w:divBdr>
        </w:div>
        <w:div w:id="1662541073">
          <w:marLeft w:val="0"/>
          <w:marRight w:val="0"/>
          <w:marTop w:val="0"/>
          <w:marBottom w:val="0"/>
          <w:divBdr>
            <w:top w:val="none" w:sz="0" w:space="0" w:color="auto"/>
            <w:left w:val="none" w:sz="0" w:space="0" w:color="auto"/>
            <w:bottom w:val="none" w:sz="0" w:space="0" w:color="auto"/>
            <w:right w:val="none" w:sz="0" w:space="0" w:color="auto"/>
          </w:divBdr>
        </w:div>
        <w:div w:id="1717385278">
          <w:marLeft w:val="0"/>
          <w:marRight w:val="0"/>
          <w:marTop w:val="0"/>
          <w:marBottom w:val="0"/>
          <w:divBdr>
            <w:top w:val="none" w:sz="0" w:space="0" w:color="auto"/>
            <w:left w:val="none" w:sz="0" w:space="0" w:color="auto"/>
            <w:bottom w:val="none" w:sz="0" w:space="0" w:color="auto"/>
            <w:right w:val="none" w:sz="0" w:space="0" w:color="auto"/>
          </w:divBdr>
        </w:div>
        <w:div w:id="1734813959">
          <w:marLeft w:val="0"/>
          <w:marRight w:val="0"/>
          <w:marTop w:val="0"/>
          <w:marBottom w:val="0"/>
          <w:divBdr>
            <w:top w:val="none" w:sz="0" w:space="0" w:color="auto"/>
            <w:left w:val="none" w:sz="0" w:space="0" w:color="auto"/>
            <w:bottom w:val="none" w:sz="0" w:space="0" w:color="auto"/>
            <w:right w:val="none" w:sz="0" w:space="0" w:color="auto"/>
          </w:divBdr>
        </w:div>
        <w:div w:id="1747874060">
          <w:marLeft w:val="0"/>
          <w:marRight w:val="0"/>
          <w:marTop w:val="0"/>
          <w:marBottom w:val="0"/>
          <w:divBdr>
            <w:top w:val="none" w:sz="0" w:space="0" w:color="auto"/>
            <w:left w:val="none" w:sz="0" w:space="0" w:color="auto"/>
            <w:bottom w:val="none" w:sz="0" w:space="0" w:color="auto"/>
            <w:right w:val="none" w:sz="0" w:space="0" w:color="auto"/>
          </w:divBdr>
        </w:div>
        <w:div w:id="1785613481">
          <w:marLeft w:val="0"/>
          <w:marRight w:val="0"/>
          <w:marTop w:val="0"/>
          <w:marBottom w:val="0"/>
          <w:divBdr>
            <w:top w:val="none" w:sz="0" w:space="0" w:color="auto"/>
            <w:left w:val="none" w:sz="0" w:space="0" w:color="auto"/>
            <w:bottom w:val="none" w:sz="0" w:space="0" w:color="auto"/>
            <w:right w:val="none" w:sz="0" w:space="0" w:color="auto"/>
          </w:divBdr>
        </w:div>
        <w:div w:id="1792213051">
          <w:marLeft w:val="0"/>
          <w:marRight w:val="0"/>
          <w:marTop w:val="0"/>
          <w:marBottom w:val="0"/>
          <w:divBdr>
            <w:top w:val="none" w:sz="0" w:space="0" w:color="auto"/>
            <w:left w:val="none" w:sz="0" w:space="0" w:color="auto"/>
            <w:bottom w:val="none" w:sz="0" w:space="0" w:color="auto"/>
            <w:right w:val="none" w:sz="0" w:space="0" w:color="auto"/>
          </w:divBdr>
        </w:div>
        <w:div w:id="1797865647">
          <w:marLeft w:val="0"/>
          <w:marRight w:val="0"/>
          <w:marTop w:val="0"/>
          <w:marBottom w:val="0"/>
          <w:divBdr>
            <w:top w:val="none" w:sz="0" w:space="0" w:color="auto"/>
            <w:left w:val="none" w:sz="0" w:space="0" w:color="auto"/>
            <w:bottom w:val="none" w:sz="0" w:space="0" w:color="auto"/>
            <w:right w:val="none" w:sz="0" w:space="0" w:color="auto"/>
          </w:divBdr>
        </w:div>
        <w:div w:id="1843349553">
          <w:marLeft w:val="0"/>
          <w:marRight w:val="0"/>
          <w:marTop w:val="0"/>
          <w:marBottom w:val="0"/>
          <w:divBdr>
            <w:top w:val="none" w:sz="0" w:space="0" w:color="auto"/>
            <w:left w:val="none" w:sz="0" w:space="0" w:color="auto"/>
            <w:bottom w:val="none" w:sz="0" w:space="0" w:color="auto"/>
            <w:right w:val="none" w:sz="0" w:space="0" w:color="auto"/>
          </w:divBdr>
        </w:div>
        <w:div w:id="1860310405">
          <w:marLeft w:val="0"/>
          <w:marRight w:val="0"/>
          <w:marTop w:val="0"/>
          <w:marBottom w:val="0"/>
          <w:divBdr>
            <w:top w:val="none" w:sz="0" w:space="0" w:color="auto"/>
            <w:left w:val="none" w:sz="0" w:space="0" w:color="auto"/>
            <w:bottom w:val="none" w:sz="0" w:space="0" w:color="auto"/>
            <w:right w:val="none" w:sz="0" w:space="0" w:color="auto"/>
          </w:divBdr>
        </w:div>
        <w:div w:id="1910191059">
          <w:marLeft w:val="0"/>
          <w:marRight w:val="0"/>
          <w:marTop w:val="0"/>
          <w:marBottom w:val="0"/>
          <w:divBdr>
            <w:top w:val="none" w:sz="0" w:space="0" w:color="auto"/>
            <w:left w:val="none" w:sz="0" w:space="0" w:color="auto"/>
            <w:bottom w:val="none" w:sz="0" w:space="0" w:color="auto"/>
            <w:right w:val="none" w:sz="0" w:space="0" w:color="auto"/>
          </w:divBdr>
        </w:div>
        <w:div w:id="2096241903">
          <w:marLeft w:val="0"/>
          <w:marRight w:val="0"/>
          <w:marTop w:val="0"/>
          <w:marBottom w:val="0"/>
          <w:divBdr>
            <w:top w:val="none" w:sz="0" w:space="0" w:color="auto"/>
            <w:left w:val="none" w:sz="0" w:space="0" w:color="auto"/>
            <w:bottom w:val="none" w:sz="0" w:space="0" w:color="auto"/>
            <w:right w:val="none" w:sz="0" w:space="0" w:color="auto"/>
          </w:divBdr>
        </w:div>
        <w:div w:id="2101557600">
          <w:marLeft w:val="0"/>
          <w:marRight w:val="0"/>
          <w:marTop w:val="0"/>
          <w:marBottom w:val="0"/>
          <w:divBdr>
            <w:top w:val="none" w:sz="0" w:space="0" w:color="auto"/>
            <w:left w:val="none" w:sz="0" w:space="0" w:color="auto"/>
            <w:bottom w:val="none" w:sz="0" w:space="0" w:color="auto"/>
            <w:right w:val="none" w:sz="0" w:space="0" w:color="auto"/>
          </w:divBdr>
        </w:div>
        <w:div w:id="2144618462">
          <w:marLeft w:val="0"/>
          <w:marRight w:val="0"/>
          <w:marTop w:val="0"/>
          <w:marBottom w:val="0"/>
          <w:divBdr>
            <w:top w:val="none" w:sz="0" w:space="0" w:color="auto"/>
            <w:left w:val="none" w:sz="0" w:space="0" w:color="auto"/>
            <w:bottom w:val="none" w:sz="0" w:space="0" w:color="auto"/>
            <w:right w:val="none" w:sz="0" w:space="0" w:color="auto"/>
          </w:divBdr>
        </w:div>
      </w:divsChild>
    </w:div>
    <w:div w:id="206963446">
      <w:bodyDiv w:val="1"/>
      <w:marLeft w:val="0"/>
      <w:marRight w:val="0"/>
      <w:marTop w:val="0"/>
      <w:marBottom w:val="0"/>
      <w:divBdr>
        <w:top w:val="none" w:sz="0" w:space="0" w:color="auto"/>
        <w:left w:val="none" w:sz="0" w:space="0" w:color="auto"/>
        <w:bottom w:val="none" w:sz="0" w:space="0" w:color="auto"/>
        <w:right w:val="none" w:sz="0" w:space="0" w:color="auto"/>
      </w:divBdr>
    </w:div>
    <w:div w:id="241911410">
      <w:bodyDiv w:val="1"/>
      <w:marLeft w:val="0"/>
      <w:marRight w:val="0"/>
      <w:marTop w:val="0"/>
      <w:marBottom w:val="0"/>
      <w:divBdr>
        <w:top w:val="none" w:sz="0" w:space="0" w:color="auto"/>
        <w:left w:val="none" w:sz="0" w:space="0" w:color="auto"/>
        <w:bottom w:val="none" w:sz="0" w:space="0" w:color="auto"/>
        <w:right w:val="none" w:sz="0" w:space="0" w:color="auto"/>
      </w:divBdr>
      <w:divsChild>
        <w:div w:id="7370507">
          <w:marLeft w:val="0"/>
          <w:marRight w:val="0"/>
          <w:marTop w:val="0"/>
          <w:marBottom w:val="0"/>
          <w:divBdr>
            <w:top w:val="none" w:sz="0" w:space="0" w:color="auto"/>
            <w:left w:val="none" w:sz="0" w:space="0" w:color="auto"/>
            <w:bottom w:val="none" w:sz="0" w:space="0" w:color="auto"/>
            <w:right w:val="none" w:sz="0" w:space="0" w:color="auto"/>
          </w:divBdr>
        </w:div>
        <w:div w:id="181477891">
          <w:marLeft w:val="0"/>
          <w:marRight w:val="0"/>
          <w:marTop w:val="0"/>
          <w:marBottom w:val="0"/>
          <w:divBdr>
            <w:top w:val="none" w:sz="0" w:space="0" w:color="auto"/>
            <w:left w:val="none" w:sz="0" w:space="0" w:color="auto"/>
            <w:bottom w:val="none" w:sz="0" w:space="0" w:color="auto"/>
            <w:right w:val="none" w:sz="0" w:space="0" w:color="auto"/>
          </w:divBdr>
        </w:div>
        <w:div w:id="270164267">
          <w:marLeft w:val="0"/>
          <w:marRight w:val="0"/>
          <w:marTop w:val="0"/>
          <w:marBottom w:val="0"/>
          <w:divBdr>
            <w:top w:val="none" w:sz="0" w:space="0" w:color="auto"/>
            <w:left w:val="none" w:sz="0" w:space="0" w:color="auto"/>
            <w:bottom w:val="none" w:sz="0" w:space="0" w:color="auto"/>
            <w:right w:val="none" w:sz="0" w:space="0" w:color="auto"/>
          </w:divBdr>
        </w:div>
        <w:div w:id="275989107">
          <w:marLeft w:val="0"/>
          <w:marRight w:val="0"/>
          <w:marTop w:val="0"/>
          <w:marBottom w:val="0"/>
          <w:divBdr>
            <w:top w:val="none" w:sz="0" w:space="0" w:color="auto"/>
            <w:left w:val="none" w:sz="0" w:space="0" w:color="auto"/>
            <w:bottom w:val="none" w:sz="0" w:space="0" w:color="auto"/>
            <w:right w:val="none" w:sz="0" w:space="0" w:color="auto"/>
          </w:divBdr>
        </w:div>
        <w:div w:id="278997772">
          <w:marLeft w:val="0"/>
          <w:marRight w:val="0"/>
          <w:marTop w:val="0"/>
          <w:marBottom w:val="0"/>
          <w:divBdr>
            <w:top w:val="none" w:sz="0" w:space="0" w:color="auto"/>
            <w:left w:val="none" w:sz="0" w:space="0" w:color="auto"/>
            <w:bottom w:val="none" w:sz="0" w:space="0" w:color="auto"/>
            <w:right w:val="none" w:sz="0" w:space="0" w:color="auto"/>
          </w:divBdr>
        </w:div>
        <w:div w:id="301355197">
          <w:marLeft w:val="0"/>
          <w:marRight w:val="0"/>
          <w:marTop w:val="0"/>
          <w:marBottom w:val="0"/>
          <w:divBdr>
            <w:top w:val="none" w:sz="0" w:space="0" w:color="auto"/>
            <w:left w:val="none" w:sz="0" w:space="0" w:color="auto"/>
            <w:bottom w:val="none" w:sz="0" w:space="0" w:color="auto"/>
            <w:right w:val="none" w:sz="0" w:space="0" w:color="auto"/>
          </w:divBdr>
        </w:div>
        <w:div w:id="339552628">
          <w:marLeft w:val="0"/>
          <w:marRight w:val="0"/>
          <w:marTop w:val="0"/>
          <w:marBottom w:val="0"/>
          <w:divBdr>
            <w:top w:val="none" w:sz="0" w:space="0" w:color="auto"/>
            <w:left w:val="none" w:sz="0" w:space="0" w:color="auto"/>
            <w:bottom w:val="none" w:sz="0" w:space="0" w:color="auto"/>
            <w:right w:val="none" w:sz="0" w:space="0" w:color="auto"/>
          </w:divBdr>
        </w:div>
        <w:div w:id="399796120">
          <w:marLeft w:val="0"/>
          <w:marRight w:val="0"/>
          <w:marTop w:val="0"/>
          <w:marBottom w:val="0"/>
          <w:divBdr>
            <w:top w:val="none" w:sz="0" w:space="0" w:color="auto"/>
            <w:left w:val="none" w:sz="0" w:space="0" w:color="auto"/>
            <w:bottom w:val="none" w:sz="0" w:space="0" w:color="auto"/>
            <w:right w:val="none" w:sz="0" w:space="0" w:color="auto"/>
          </w:divBdr>
        </w:div>
        <w:div w:id="404690237">
          <w:marLeft w:val="0"/>
          <w:marRight w:val="0"/>
          <w:marTop w:val="0"/>
          <w:marBottom w:val="0"/>
          <w:divBdr>
            <w:top w:val="none" w:sz="0" w:space="0" w:color="auto"/>
            <w:left w:val="none" w:sz="0" w:space="0" w:color="auto"/>
            <w:bottom w:val="none" w:sz="0" w:space="0" w:color="auto"/>
            <w:right w:val="none" w:sz="0" w:space="0" w:color="auto"/>
          </w:divBdr>
        </w:div>
        <w:div w:id="463037084">
          <w:marLeft w:val="0"/>
          <w:marRight w:val="0"/>
          <w:marTop w:val="0"/>
          <w:marBottom w:val="0"/>
          <w:divBdr>
            <w:top w:val="none" w:sz="0" w:space="0" w:color="auto"/>
            <w:left w:val="none" w:sz="0" w:space="0" w:color="auto"/>
            <w:bottom w:val="none" w:sz="0" w:space="0" w:color="auto"/>
            <w:right w:val="none" w:sz="0" w:space="0" w:color="auto"/>
          </w:divBdr>
        </w:div>
        <w:div w:id="486478625">
          <w:marLeft w:val="0"/>
          <w:marRight w:val="0"/>
          <w:marTop w:val="0"/>
          <w:marBottom w:val="0"/>
          <w:divBdr>
            <w:top w:val="none" w:sz="0" w:space="0" w:color="auto"/>
            <w:left w:val="none" w:sz="0" w:space="0" w:color="auto"/>
            <w:bottom w:val="none" w:sz="0" w:space="0" w:color="auto"/>
            <w:right w:val="none" w:sz="0" w:space="0" w:color="auto"/>
          </w:divBdr>
        </w:div>
        <w:div w:id="523247445">
          <w:marLeft w:val="0"/>
          <w:marRight w:val="0"/>
          <w:marTop w:val="0"/>
          <w:marBottom w:val="0"/>
          <w:divBdr>
            <w:top w:val="none" w:sz="0" w:space="0" w:color="auto"/>
            <w:left w:val="none" w:sz="0" w:space="0" w:color="auto"/>
            <w:bottom w:val="none" w:sz="0" w:space="0" w:color="auto"/>
            <w:right w:val="none" w:sz="0" w:space="0" w:color="auto"/>
          </w:divBdr>
        </w:div>
        <w:div w:id="532502215">
          <w:marLeft w:val="0"/>
          <w:marRight w:val="0"/>
          <w:marTop w:val="0"/>
          <w:marBottom w:val="0"/>
          <w:divBdr>
            <w:top w:val="none" w:sz="0" w:space="0" w:color="auto"/>
            <w:left w:val="none" w:sz="0" w:space="0" w:color="auto"/>
            <w:bottom w:val="none" w:sz="0" w:space="0" w:color="auto"/>
            <w:right w:val="none" w:sz="0" w:space="0" w:color="auto"/>
          </w:divBdr>
        </w:div>
        <w:div w:id="563956220">
          <w:marLeft w:val="0"/>
          <w:marRight w:val="0"/>
          <w:marTop w:val="0"/>
          <w:marBottom w:val="0"/>
          <w:divBdr>
            <w:top w:val="none" w:sz="0" w:space="0" w:color="auto"/>
            <w:left w:val="none" w:sz="0" w:space="0" w:color="auto"/>
            <w:bottom w:val="none" w:sz="0" w:space="0" w:color="auto"/>
            <w:right w:val="none" w:sz="0" w:space="0" w:color="auto"/>
          </w:divBdr>
        </w:div>
        <w:div w:id="680199910">
          <w:marLeft w:val="0"/>
          <w:marRight w:val="0"/>
          <w:marTop w:val="0"/>
          <w:marBottom w:val="0"/>
          <w:divBdr>
            <w:top w:val="none" w:sz="0" w:space="0" w:color="auto"/>
            <w:left w:val="none" w:sz="0" w:space="0" w:color="auto"/>
            <w:bottom w:val="none" w:sz="0" w:space="0" w:color="auto"/>
            <w:right w:val="none" w:sz="0" w:space="0" w:color="auto"/>
          </w:divBdr>
        </w:div>
        <w:div w:id="716049654">
          <w:marLeft w:val="0"/>
          <w:marRight w:val="0"/>
          <w:marTop w:val="0"/>
          <w:marBottom w:val="0"/>
          <w:divBdr>
            <w:top w:val="none" w:sz="0" w:space="0" w:color="auto"/>
            <w:left w:val="none" w:sz="0" w:space="0" w:color="auto"/>
            <w:bottom w:val="none" w:sz="0" w:space="0" w:color="auto"/>
            <w:right w:val="none" w:sz="0" w:space="0" w:color="auto"/>
          </w:divBdr>
        </w:div>
        <w:div w:id="799684986">
          <w:marLeft w:val="0"/>
          <w:marRight w:val="0"/>
          <w:marTop w:val="0"/>
          <w:marBottom w:val="0"/>
          <w:divBdr>
            <w:top w:val="none" w:sz="0" w:space="0" w:color="auto"/>
            <w:left w:val="none" w:sz="0" w:space="0" w:color="auto"/>
            <w:bottom w:val="none" w:sz="0" w:space="0" w:color="auto"/>
            <w:right w:val="none" w:sz="0" w:space="0" w:color="auto"/>
          </w:divBdr>
        </w:div>
        <w:div w:id="835802106">
          <w:marLeft w:val="0"/>
          <w:marRight w:val="0"/>
          <w:marTop w:val="0"/>
          <w:marBottom w:val="0"/>
          <w:divBdr>
            <w:top w:val="none" w:sz="0" w:space="0" w:color="auto"/>
            <w:left w:val="none" w:sz="0" w:space="0" w:color="auto"/>
            <w:bottom w:val="none" w:sz="0" w:space="0" w:color="auto"/>
            <w:right w:val="none" w:sz="0" w:space="0" w:color="auto"/>
          </w:divBdr>
        </w:div>
        <w:div w:id="840772799">
          <w:marLeft w:val="0"/>
          <w:marRight w:val="0"/>
          <w:marTop w:val="0"/>
          <w:marBottom w:val="0"/>
          <w:divBdr>
            <w:top w:val="none" w:sz="0" w:space="0" w:color="auto"/>
            <w:left w:val="none" w:sz="0" w:space="0" w:color="auto"/>
            <w:bottom w:val="none" w:sz="0" w:space="0" w:color="auto"/>
            <w:right w:val="none" w:sz="0" w:space="0" w:color="auto"/>
          </w:divBdr>
        </w:div>
        <w:div w:id="854655445">
          <w:marLeft w:val="0"/>
          <w:marRight w:val="0"/>
          <w:marTop w:val="0"/>
          <w:marBottom w:val="0"/>
          <w:divBdr>
            <w:top w:val="none" w:sz="0" w:space="0" w:color="auto"/>
            <w:left w:val="none" w:sz="0" w:space="0" w:color="auto"/>
            <w:bottom w:val="none" w:sz="0" w:space="0" w:color="auto"/>
            <w:right w:val="none" w:sz="0" w:space="0" w:color="auto"/>
          </w:divBdr>
        </w:div>
        <w:div w:id="866716139">
          <w:marLeft w:val="0"/>
          <w:marRight w:val="0"/>
          <w:marTop w:val="0"/>
          <w:marBottom w:val="0"/>
          <w:divBdr>
            <w:top w:val="none" w:sz="0" w:space="0" w:color="auto"/>
            <w:left w:val="none" w:sz="0" w:space="0" w:color="auto"/>
            <w:bottom w:val="none" w:sz="0" w:space="0" w:color="auto"/>
            <w:right w:val="none" w:sz="0" w:space="0" w:color="auto"/>
          </w:divBdr>
        </w:div>
        <w:div w:id="930354611">
          <w:marLeft w:val="0"/>
          <w:marRight w:val="0"/>
          <w:marTop w:val="0"/>
          <w:marBottom w:val="0"/>
          <w:divBdr>
            <w:top w:val="none" w:sz="0" w:space="0" w:color="auto"/>
            <w:left w:val="none" w:sz="0" w:space="0" w:color="auto"/>
            <w:bottom w:val="none" w:sz="0" w:space="0" w:color="auto"/>
            <w:right w:val="none" w:sz="0" w:space="0" w:color="auto"/>
          </w:divBdr>
        </w:div>
        <w:div w:id="931619861">
          <w:marLeft w:val="0"/>
          <w:marRight w:val="0"/>
          <w:marTop w:val="0"/>
          <w:marBottom w:val="0"/>
          <w:divBdr>
            <w:top w:val="none" w:sz="0" w:space="0" w:color="auto"/>
            <w:left w:val="none" w:sz="0" w:space="0" w:color="auto"/>
            <w:bottom w:val="none" w:sz="0" w:space="0" w:color="auto"/>
            <w:right w:val="none" w:sz="0" w:space="0" w:color="auto"/>
          </w:divBdr>
        </w:div>
        <w:div w:id="1025212262">
          <w:marLeft w:val="0"/>
          <w:marRight w:val="0"/>
          <w:marTop w:val="0"/>
          <w:marBottom w:val="0"/>
          <w:divBdr>
            <w:top w:val="none" w:sz="0" w:space="0" w:color="auto"/>
            <w:left w:val="none" w:sz="0" w:space="0" w:color="auto"/>
            <w:bottom w:val="none" w:sz="0" w:space="0" w:color="auto"/>
            <w:right w:val="none" w:sz="0" w:space="0" w:color="auto"/>
          </w:divBdr>
        </w:div>
        <w:div w:id="1163205117">
          <w:marLeft w:val="0"/>
          <w:marRight w:val="0"/>
          <w:marTop w:val="0"/>
          <w:marBottom w:val="0"/>
          <w:divBdr>
            <w:top w:val="none" w:sz="0" w:space="0" w:color="auto"/>
            <w:left w:val="none" w:sz="0" w:space="0" w:color="auto"/>
            <w:bottom w:val="none" w:sz="0" w:space="0" w:color="auto"/>
            <w:right w:val="none" w:sz="0" w:space="0" w:color="auto"/>
          </w:divBdr>
        </w:div>
        <w:div w:id="1282614934">
          <w:marLeft w:val="0"/>
          <w:marRight w:val="0"/>
          <w:marTop w:val="0"/>
          <w:marBottom w:val="0"/>
          <w:divBdr>
            <w:top w:val="none" w:sz="0" w:space="0" w:color="auto"/>
            <w:left w:val="none" w:sz="0" w:space="0" w:color="auto"/>
            <w:bottom w:val="none" w:sz="0" w:space="0" w:color="auto"/>
            <w:right w:val="none" w:sz="0" w:space="0" w:color="auto"/>
          </w:divBdr>
        </w:div>
        <w:div w:id="1326007865">
          <w:marLeft w:val="0"/>
          <w:marRight w:val="0"/>
          <w:marTop w:val="0"/>
          <w:marBottom w:val="0"/>
          <w:divBdr>
            <w:top w:val="none" w:sz="0" w:space="0" w:color="auto"/>
            <w:left w:val="none" w:sz="0" w:space="0" w:color="auto"/>
            <w:bottom w:val="none" w:sz="0" w:space="0" w:color="auto"/>
            <w:right w:val="none" w:sz="0" w:space="0" w:color="auto"/>
          </w:divBdr>
        </w:div>
        <w:div w:id="1348867619">
          <w:marLeft w:val="0"/>
          <w:marRight w:val="0"/>
          <w:marTop w:val="0"/>
          <w:marBottom w:val="0"/>
          <w:divBdr>
            <w:top w:val="none" w:sz="0" w:space="0" w:color="auto"/>
            <w:left w:val="none" w:sz="0" w:space="0" w:color="auto"/>
            <w:bottom w:val="none" w:sz="0" w:space="0" w:color="auto"/>
            <w:right w:val="none" w:sz="0" w:space="0" w:color="auto"/>
          </w:divBdr>
        </w:div>
        <w:div w:id="1372261483">
          <w:marLeft w:val="0"/>
          <w:marRight w:val="0"/>
          <w:marTop w:val="0"/>
          <w:marBottom w:val="0"/>
          <w:divBdr>
            <w:top w:val="none" w:sz="0" w:space="0" w:color="auto"/>
            <w:left w:val="none" w:sz="0" w:space="0" w:color="auto"/>
            <w:bottom w:val="none" w:sz="0" w:space="0" w:color="auto"/>
            <w:right w:val="none" w:sz="0" w:space="0" w:color="auto"/>
          </w:divBdr>
        </w:div>
        <w:div w:id="1469082796">
          <w:marLeft w:val="0"/>
          <w:marRight w:val="0"/>
          <w:marTop w:val="0"/>
          <w:marBottom w:val="0"/>
          <w:divBdr>
            <w:top w:val="none" w:sz="0" w:space="0" w:color="auto"/>
            <w:left w:val="none" w:sz="0" w:space="0" w:color="auto"/>
            <w:bottom w:val="none" w:sz="0" w:space="0" w:color="auto"/>
            <w:right w:val="none" w:sz="0" w:space="0" w:color="auto"/>
          </w:divBdr>
        </w:div>
        <w:div w:id="1526357964">
          <w:marLeft w:val="0"/>
          <w:marRight w:val="0"/>
          <w:marTop w:val="0"/>
          <w:marBottom w:val="0"/>
          <w:divBdr>
            <w:top w:val="none" w:sz="0" w:space="0" w:color="auto"/>
            <w:left w:val="none" w:sz="0" w:space="0" w:color="auto"/>
            <w:bottom w:val="none" w:sz="0" w:space="0" w:color="auto"/>
            <w:right w:val="none" w:sz="0" w:space="0" w:color="auto"/>
          </w:divBdr>
        </w:div>
        <w:div w:id="1545866752">
          <w:marLeft w:val="0"/>
          <w:marRight w:val="0"/>
          <w:marTop w:val="0"/>
          <w:marBottom w:val="0"/>
          <w:divBdr>
            <w:top w:val="none" w:sz="0" w:space="0" w:color="auto"/>
            <w:left w:val="none" w:sz="0" w:space="0" w:color="auto"/>
            <w:bottom w:val="none" w:sz="0" w:space="0" w:color="auto"/>
            <w:right w:val="none" w:sz="0" w:space="0" w:color="auto"/>
          </w:divBdr>
        </w:div>
        <w:div w:id="1553153282">
          <w:marLeft w:val="0"/>
          <w:marRight w:val="0"/>
          <w:marTop w:val="0"/>
          <w:marBottom w:val="0"/>
          <w:divBdr>
            <w:top w:val="none" w:sz="0" w:space="0" w:color="auto"/>
            <w:left w:val="none" w:sz="0" w:space="0" w:color="auto"/>
            <w:bottom w:val="none" w:sz="0" w:space="0" w:color="auto"/>
            <w:right w:val="none" w:sz="0" w:space="0" w:color="auto"/>
          </w:divBdr>
        </w:div>
        <w:div w:id="1580406909">
          <w:marLeft w:val="0"/>
          <w:marRight w:val="0"/>
          <w:marTop w:val="0"/>
          <w:marBottom w:val="0"/>
          <w:divBdr>
            <w:top w:val="none" w:sz="0" w:space="0" w:color="auto"/>
            <w:left w:val="none" w:sz="0" w:space="0" w:color="auto"/>
            <w:bottom w:val="none" w:sz="0" w:space="0" w:color="auto"/>
            <w:right w:val="none" w:sz="0" w:space="0" w:color="auto"/>
          </w:divBdr>
        </w:div>
        <w:div w:id="1601915037">
          <w:marLeft w:val="0"/>
          <w:marRight w:val="0"/>
          <w:marTop w:val="0"/>
          <w:marBottom w:val="0"/>
          <w:divBdr>
            <w:top w:val="none" w:sz="0" w:space="0" w:color="auto"/>
            <w:left w:val="none" w:sz="0" w:space="0" w:color="auto"/>
            <w:bottom w:val="none" w:sz="0" w:space="0" w:color="auto"/>
            <w:right w:val="none" w:sz="0" w:space="0" w:color="auto"/>
          </w:divBdr>
        </w:div>
        <w:div w:id="1602373923">
          <w:marLeft w:val="0"/>
          <w:marRight w:val="0"/>
          <w:marTop w:val="0"/>
          <w:marBottom w:val="0"/>
          <w:divBdr>
            <w:top w:val="none" w:sz="0" w:space="0" w:color="auto"/>
            <w:left w:val="none" w:sz="0" w:space="0" w:color="auto"/>
            <w:bottom w:val="none" w:sz="0" w:space="0" w:color="auto"/>
            <w:right w:val="none" w:sz="0" w:space="0" w:color="auto"/>
          </w:divBdr>
        </w:div>
        <w:div w:id="1628657270">
          <w:marLeft w:val="0"/>
          <w:marRight w:val="0"/>
          <w:marTop w:val="0"/>
          <w:marBottom w:val="0"/>
          <w:divBdr>
            <w:top w:val="none" w:sz="0" w:space="0" w:color="auto"/>
            <w:left w:val="none" w:sz="0" w:space="0" w:color="auto"/>
            <w:bottom w:val="none" w:sz="0" w:space="0" w:color="auto"/>
            <w:right w:val="none" w:sz="0" w:space="0" w:color="auto"/>
          </w:divBdr>
        </w:div>
        <w:div w:id="1644315898">
          <w:marLeft w:val="0"/>
          <w:marRight w:val="0"/>
          <w:marTop w:val="0"/>
          <w:marBottom w:val="0"/>
          <w:divBdr>
            <w:top w:val="none" w:sz="0" w:space="0" w:color="auto"/>
            <w:left w:val="none" w:sz="0" w:space="0" w:color="auto"/>
            <w:bottom w:val="none" w:sz="0" w:space="0" w:color="auto"/>
            <w:right w:val="none" w:sz="0" w:space="0" w:color="auto"/>
          </w:divBdr>
        </w:div>
        <w:div w:id="1750347587">
          <w:marLeft w:val="0"/>
          <w:marRight w:val="0"/>
          <w:marTop w:val="0"/>
          <w:marBottom w:val="0"/>
          <w:divBdr>
            <w:top w:val="none" w:sz="0" w:space="0" w:color="auto"/>
            <w:left w:val="none" w:sz="0" w:space="0" w:color="auto"/>
            <w:bottom w:val="none" w:sz="0" w:space="0" w:color="auto"/>
            <w:right w:val="none" w:sz="0" w:space="0" w:color="auto"/>
          </w:divBdr>
        </w:div>
        <w:div w:id="1804738090">
          <w:marLeft w:val="0"/>
          <w:marRight w:val="0"/>
          <w:marTop w:val="0"/>
          <w:marBottom w:val="0"/>
          <w:divBdr>
            <w:top w:val="none" w:sz="0" w:space="0" w:color="auto"/>
            <w:left w:val="none" w:sz="0" w:space="0" w:color="auto"/>
            <w:bottom w:val="none" w:sz="0" w:space="0" w:color="auto"/>
            <w:right w:val="none" w:sz="0" w:space="0" w:color="auto"/>
          </w:divBdr>
        </w:div>
        <w:div w:id="1893694430">
          <w:marLeft w:val="0"/>
          <w:marRight w:val="0"/>
          <w:marTop w:val="0"/>
          <w:marBottom w:val="0"/>
          <w:divBdr>
            <w:top w:val="none" w:sz="0" w:space="0" w:color="auto"/>
            <w:left w:val="none" w:sz="0" w:space="0" w:color="auto"/>
            <w:bottom w:val="none" w:sz="0" w:space="0" w:color="auto"/>
            <w:right w:val="none" w:sz="0" w:space="0" w:color="auto"/>
          </w:divBdr>
        </w:div>
        <w:div w:id="1914583054">
          <w:marLeft w:val="0"/>
          <w:marRight w:val="0"/>
          <w:marTop w:val="0"/>
          <w:marBottom w:val="0"/>
          <w:divBdr>
            <w:top w:val="none" w:sz="0" w:space="0" w:color="auto"/>
            <w:left w:val="none" w:sz="0" w:space="0" w:color="auto"/>
            <w:bottom w:val="none" w:sz="0" w:space="0" w:color="auto"/>
            <w:right w:val="none" w:sz="0" w:space="0" w:color="auto"/>
          </w:divBdr>
        </w:div>
        <w:div w:id="2058431982">
          <w:marLeft w:val="0"/>
          <w:marRight w:val="0"/>
          <w:marTop w:val="0"/>
          <w:marBottom w:val="0"/>
          <w:divBdr>
            <w:top w:val="none" w:sz="0" w:space="0" w:color="auto"/>
            <w:left w:val="none" w:sz="0" w:space="0" w:color="auto"/>
            <w:bottom w:val="none" w:sz="0" w:space="0" w:color="auto"/>
            <w:right w:val="none" w:sz="0" w:space="0" w:color="auto"/>
          </w:divBdr>
        </w:div>
        <w:div w:id="2060133332">
          <w:marLeft w:val="0"/>
          <w:marRight w:val="0"/>
          <w:marTop w:val="0"/>
          <w:marBottom w:val="0"/>
          <w:divBdr>
            <w:top w:val="none" w:sz="0" w:space="0" w:color="auto"/>
            <w:left w:val="none" w:sz="0" w:space="0" w:color="auto"/>
            <w:bottom w:val="none" w:sz="0" w:space="0" w:color="auto"/>
            <w:right w:val="none" w:sz="0" w:space="0" w:color="auto"/>
          </w:divBdr>
        </w:div>
        <w:div w:id="2124300116">
          <w:marLeft w:val="0"/>
          <w:marRight w:val="0"/>
          <w:marTop w:val="0"/>
          <w:marBottom w:val="0"/>
          <w:divBdr>
            <w:top w:val="none" w:sz="0" w:space="0" w:color="auto"/>
            <w:left w:val="none" w:sz="0" w:space="0" w:color="auto"/>
            <w:bottom w:val="none" w:sz="0" w:space="0" w:color="auto"/>
            <w:right w:val="none" w:sz="0" w:space="0" w:color="auto"/>
          </w:divBdr>
        </w:div>
        <w:div w:id="2137864876">
          <w:marLeft w:val="0"/>
          <w:marRight w:val="0"/>
          <w:marTop w:val="0"/>
          <w:marBottom w:val="0"/>
          <w:divBdr>
            <w:top w:val="none" w:sz="0" w:space="0" w:color="auto"/>
            <w:left w:val="none" w:sz="0" w:space="0" w:color="auto"/>
            <w:bottom w:val="none" w:sz="0" w:space="0" w:color="auto"/>
            <w:right w:val="none" w:sz="0" w:space="0" w:color="auto"/>
          </w:divBdr>
        </w:div>
        <w:div w:id="2144304390">
          <w:marLeft w:val="0"/>
          <w:marRight w:val="0"/>
          <w:marTop w:val="0"/>
          <w:marBottom w:val="0"/>
          <w:divBdr>
            <w:top w:val="none" w:sz="0" w:space="0" w:color="auto"/>
            <w:left w:val="none" w:sz="0" w:space="0" w:color="auto"/>
            <w:bottom w:val="none" w:sz="0" w:space="0" w:color="auto"/>
            <w:right w:val="none" w:sz="0" w:space="0" w:color="auto"/>
          </w:divBdr>
        </w:div>
      </w:divsChild>
    </w:div>
    <w:div w:id="363135223">
      <w:bodyDiv w:val="1"/>
      <w:marLeft w:val="0"/>
      <w:marRight w:val="0"/>
      <w:marTop w:val="0"/>
      <w:marBottom w:val="0"/>
      <w:divBdr>
        <w:top w:val="none" w:sz="0" w:space="0" w:color="auto"/>
        <w:left w:val="none" w:sz="0" w:space="0" w:color="auto"/>
        <w:bottom w:val="none" w:sz="0" w:space="0" w:color="auto"/>
        <w:right w:val="none" w:sz="0" w:space="0" w:color="auto"/>
      </w:divBdr>
      <w:divsChild>
        <w:div w:id="380129698">
          <w:marLeft w:val="0"/>
          <w:marRight w:val="0"/>
          <w:marTop w:val="0"/>
          <w:marBottom w:val="0"/>
          <w:divBdr>
            <w:top w:val="none" w:sz="0" w:space="0" w:color="auto"/>
            <w:left w:val="none" w:sz="0" w:space="0" w:color="auto"/>
            <w:bottom w:val="none" w:sz="0" w:space="0" w:color="auto"/>
            <w:right w:val="none" w:sz="0" w:space="0" w:color="auto"/>
          </w:divBdr>
        </w:div>
        <w:div w:id="1407193499">
          <w:marLeft w:val="0"/>
          <w:marRight w:val="0"/>
          <w:marTop w:val="0"/>
          <w:marBottom w:val="0"/>
          <w:divBdr>
            <w:top w:val="none" w:sz="0" w:space="0" w:color="auto"/>
            <w:left w:val="none" w:sz="0" w:space="0" w:color="auto"/>
            <w:bottom w:val="none" w:sz="0" w:space="0" w:color="auto"/>
            <w:right w:val="none" w:sz="0" w:space="0" w:color="auto"/>
          </w:divBdr>
        </w:div>
        <w:div w:id="1703285074">
          <w:marLeft w:val="0"/>
          <w:marRight w:val="0"/>
          <w:marTop w:val="0"/>
          <w:marBottom w:val="0"/>
          <w:divBdr>
            <w:top w:val="none" w:sz="0" w:space="0" w:color="auto"/>
            <w:left w:val="none" w:sz="0" w:space="0" w:color="auto"/>
            <w:bottom w:val="none" w:sz="0" w:space="0" w:color="auto"/>
            <w:right w:val="none" w:sz="0" w:space="0" w:color="auto"/>
          </w:divBdr>
        </w:div>
      </w:divsChild>
    </w:div>
    <w:div w:id="731583537">
      <w:bodyDiv w:val="1"/>
      <w:marLeft w:val="0"/>
      <w:marRight w:val="0"/>
      <w:marTop w:val="0"/>
      <w:marBottom w:val="0"/>
      <w:divBdr>
        <w:top w:val="none" w:sz="0" w:space="0" w:color="auto"/>
        <w:left w:val="none" w:sz="0" w:space="0" w:color="auto"/>
        <w:bottom w:val="none" w:sz="0" w:space="0" w:color="auto"/>
        <w:right w:val="none" w:sz="0" w:space="0" w:color="auto"/>
      </w:divBdr>
      <w:divsChild>
        <w:div w:id="271519116">
          <w:marLeft w:val="0"/>
          <w:marRight w:val="0"/>
          <w:marTop w:val="0"/>
          <w:marBottom w:val="0"/>
          <w:divBdr>
            <w:top w:val="none" w:sz="0" w:space="0" w:color="auto"/>
            <w:left w:val="none" w:sz="0" w:space="0" w:color="auto"/>
            <w:bottom w:val="none" w:sz="0" w:space="0" w:color="auto"/>
            <w:right w:val="none" w:sz="0" w:space="0" w:color="auto"/>
          </w:divBdr>
        </w:div>
        <w:div w:id="331374975">
          <w:marLeft w:val="0"/>
          <w:marRight w:val="0"/>
          <w:marTop w:val="0"/>
          <w:marBottom w:val="0"/>
          <w:divBdr>
            <w:top w:val="none" w:sz="0" w:space="0" w:color="auto"/>
            <w:left w:val="none" w:sz="0" w:space="0" w:color="auto"/>
            <w:bottom w:val="none" w:sz="0" w:space="0" w:color="auto"/>
            <w:right w:val="none" w:sz="0" w:space="0" w:color="auto"/>
          </w:divBdr>
        </w:div>
        <w:div w:id="828179190">
          <w:marLeft w:val="0"/>
          <w:marRight w:val="0"/>
          <w:marTop w:val="0"/>
          <w:marBottom w:val="0"/>
          <w:divBdr>
            <w:top w:val="none" w:sz="0" w:space="0" w:color="auto"/>
            <w:left w:val="none" w:sz="0" w:space="0" w:color="auto"/>
            <w:bottom w:val="none" w:sz="0" w:space="0" w:color="auto"/>
            <w:right w:val="none" w:sz="0" w:space="0" w:color="auto"/>
          </w:divBdr>
        </w:div>
        <w:div w:id="830559859">
          <w:marLeft w:val="0"/>
          <w:marRight w:val="0"/>
          <w:marTop w:val="0"/>
          <w:marBottom w:val="0"/>
          <w:divBdr>
            <w:top w:val="none" w:sz="0" w:space="0" w:color="auto"/>
            <w:left w:val="none" w:sz="0" w:space="0" w:color="auto"/>
            <w:bottom w:val="none" w:sz="0" w:space="0" w:color="auto"/>
            <w:right w:val="none" w:sz="0" w:space="0" w:color="auto"/>
          </w:divBdr>
        </w:div>
        <w:div w:id="1449812249">
          <w:marLeft w:val="0"/>
          <w:marRight w:val="0"/>
          <w:marTop w:val="0"/>
          <w:marBottom w:val="0"/>
          <w:divBdr>
            <w:top w:val="none" w:sz="0" w:space="0" w:color="auto"/>
            <w:left w:val="none" w:sz="0" w:space="0" w:color="auto"/>
            <w:bottom w:val="none" w:sz="0" w:space="0" w:color="auto"/>
            <w:right w:val="none" w:sz="0" w:space="0" w:color="auto"/>
          </w:divBdr>
        </w:div>
        <w:div w:id="1505316093">
          <w:marLeft w:val="0"/>
          <w:marRight w:val="0"/>
          <w:marTop w:val="0"/>
          <w:marBottom w:val="0"/>
          <w:divBdr>
            <w:top w:val="none" w:sz="0" w:space="0" w:color="auto"/>
            <w:left w:val="none" w:sz="0" w:space="0" w:color="auto"/>
            <w:bottom w:val="none" w:sz="0" w:space="0" w:color="auto"/>
            <w:right w:val="none" w:sz="0" w:space="0" w:color="auto"/>
          </w:divBdr>
        </w:div>
      </w:divsChild>
    </w:div>
    <w:div w:id="840967446">
      <w:bodyDiv w:val="1"/>
      <w:marLeft w:val="0"/>
      <w:marRight w:val="0"/>
      <w:marTop w:val="0"/>
      <w:marBottom w:val="0"/>
      <w:divBdr>
        <w:top w:val="none" w:sz="0" w:space="0" w:color="auto"/>
        <w:left w:val="none" w:sz="0" w:space="0" w:color="auto"/>
        <w:bottom w:val="none" w:sz="0" w:space="0" w:color="auto"/>
        <w:right w:val="none" w:sz="0" w:space="0" w:color="auto"/>
      </w:divBdr>
      <w:divsChild>
        <w:div w:id="1333264741">
          <w:marLeft w:val="0"/>
          <w:marRight w:val="0"/>
          <w:marTop w:val="0"/>
          <w:marBottom w:val="0"/>
          <w:divBdr>
            <w:top w:val="none" w:sz="0" w:space="0" w:color="auto"/>
            <w:left w:val="none" w:sz="0" w:space="0" w:color="auto"/>
            <w:bottom w:val="none" w:sz="0" w:space="0" w:color="auto"/>
            <w:right w:val="none" w:sz="0" w:space="0" w:color="auto"/>
          </w:divBdr>
        </w:div>
        <w:div w:id="437413244">
          <w:marLeft w:val="0"/>
          <w:marRight w:val="0"/>
          <w:marTop w:val="0"/>
          <w:marBottom w:val="0"/>
          <w:divBdr>
            <w:top w:val="none" w:sz="0" w:space="0" w:color="auto"/>
            <w:left w:val="none" w:sz="0" w:space="0" w:color="auto"/>
            <w:bottom w:val="none" w:sz="0" w:space="0" w:color="auto"/>
            <w:right w:val="none" w:sz="0" w:space="0" w:color="auto"/>
          </w:divBdr>
        </w:div>
        <w:div w:id="1728215441">
          <w:marLeft w:val="0"/>
          <w:marRight w:val="0"/>
          <w:marTop w:val="0"/>
          <w:marBottom w:val="0"/>
          <w:divBdr>
            <w:top w:val="none" w:sz="0" w:space="0" w:color="auto"/>
            <w:left w:val="none" w:sz="0" w:space="0" w:color="auto"/>
            <w:bottom w:val="none" w:sz="0" w:space="0" w:color="auto"/>
            <w:right w:val="none" w:sz="0" w:space="0" w:color="auto"/>
          </w:divBdr>
        </w:div>
        <w:div w:id="1816212765">
          <w:marLeft w:val="0"/>
          <w:marRight w:val="0"/>
          <w:marTop w:val="0"/>
          <w:marBottom w:val="0"/>
          <w:divBdr>
            <w:top w:val="none" w:sz="0" w:space="0" w:color="auto"/>
            <w:left w:val="none" w:sz="0" w:space="0" w:color="auto"/>
            <w:bottom w:val="none" w:sz="0" w:space="0" w:color="auto"/>
            <w:right w:val="none" w:sz="0" w:space="0" w:color="auto"/>
          </w:divBdr>
        </w:div>
        <w:div w:id="840631772">
          <w:marLeft w:val="0"/>
          <w:marRight w:val="0"/>
          <w:marTop w:val="0"/>
          <w:marBottom w:val="0"/>
          <w:divBdr>
            <w:top w:val="none" w:sz="0" w:space="0" w:color="auto"/>
            <w:left w:val="none" w:sz="0" w:space="0" w:color="auto"/>
            <w:bottom w:val="none" w:sz="0" w:space="0" w:color="auto"/>
            <w:right w:val="none" w:sz="0" w:space="0" w:color="auto"/>
          </w:divBdr>
        </w:div>
        <w:div w:id="1185172658">
          <w:marLeft w:val="0"/>
          <w:marRight w:val="0"/>
          <w:marTop w:val="0"/>
          <w:marBottom w:val="0"/>
          <w:divBdr>
            <w:top w:val="none" w:sz="0" w:space="0" w:color="auto"/>
            <w:left w:val="none" w:sz="0" w:space="0" w:color="auto"/>
            <w:bottom w:val="none" w:sz="0" w:space="0" w:color="auto"/>
            <w:right w:val="none" w:sz="0" w:space="0" w:color="auto"/>
          </w:divBdr>
        </w:div>
        <w:div w:id="1479300752">
          <w:marLeft w:val="0"/>
          <w:marRight w:val="0"/>
          <w:marTop w:val="0"/>
          <w:marBottom w:val="0"/>
          <w:divBdr>
            <w:top w:val="none" w:sz="0" w:space="0" w:color="auto"/>
            <w:left w:val="none" w:sz="0" w:space="0" w:color="auto"/>
            <w:bottom w:val="none" w:sz="0" w:space="0" w:color="auto"/>
            <w:right w:val="none" w:sz="0" w:space="0" w:color="auto"/>
          </w:divBdr>
        </w:div>
        <w:div w:id="2137672973">
          <w:marLeft w:val="0"/>
          <w:marRight w:val="0"/>
          <w:marTop w:val="0"/>
          <w:marBottom w:val="0"/>
          <w:divBdr>
            <w:top w:val="none" w:sz="0" w:space="0" w:color="auto"/>
            <w:left w:val="none" w:sz="0" w:space="0" w:color="auto"/>
            <w:bottom w:val="none" w:sz="0" w:space="0" w:color="auto"/>
            <w:right w:val="none" w:sz="0" w:space="0" w:color="auto"/>
          </w:divBdr>
        </w:div>
        <w:div w:id="137304853">
          <w:marLeft w:val="0"/>
          <w:marRight w:val="0"/>
          <w:marTop w:val="0"/>
          <w:marBottom w:val="0"/>
          <w:divBdr>
            <w:top w:val="none" w:sz="0" w:space="0" w:color="auto"/>
            <w:left w:val="none" w:sz="0" w:space="0" w:color="auto"/>
            <w:bottom w:val="none" w:sz="0" w:space="0" w:color="auto"/>
            <w:right w:val="none" w:sz="0" w:space="0" w:color="auto"/>
          </w:divBdr>
        </w:div>
        <w:div w:id="228074277">
          <w:marLeft w:val="0"/>
          <w:marRight w:val="0"/>
          <w:marTop w:val="0"/>
          <w:marBottom w:val="0"/>
          <w:divBdr>
            <w:top w:val="none" w:sz="0" w:space="0" w:color="auto"/>
            <w:left w:val="none" w:sz="0" w:space="0" w:color="auto"/>
            <w:bottom w:val="none" w:sz="0" w:space="0" w:color="auto"/>
            <w:right w:val="none" w:sz="0" w:space="0" w:color="auto"/>
          </w:divBdr>
        </w:div>
        <w:div w:id="1369063204">
          <w:marLeft w:val="0"/>
          <w:marRight w:val="0"/>
          <w:marTop w:val="0"/>
          <w:marBottom w:val="0"/>
          <w:divBdr>
            <w:top w:val="none" w:sz="0" w:space="0" w:color="auto"/>
            <w:left w:val="none" w:sz="0" w:space="0" w:color="auto"/>
            <w:bottom w:val="none" w:sz="0" w:space="0" w:color="auto"/>
            <w:right w:val="none" w:sz="0" w:space="0" w:color="auto"/>
          </w:divBdr>
        </w:div>
        <w:div w:id="1959987782">
          <w:marLeft w:val="0"/>
          <w:marRight w:val="0"/>
          <w:marTop w:val="0"/>
          <w:marBottom w:val="0"/>
          <w:divBdr>
            <w:top w:val="none" w:sz="0" w:space="0" w:color="auto"/>
            <w:left w:val="none" w:sz="0" w:space="0" w:color="auto"/>
            <w:bottom w:val="none" w:sz="0" w:space="0" w:color="auto"/>
            <w:right w:val="none" w:sz="0" w:space="0" w:color="auto"/>
          </w:divBdr>
        </w:div>
        <w:div w:id="401217486">
          <w:marLeft w:val="0"/>
          <w:marRight w:val="0"/>
          <w:marTop w:val="0"/>
          <w:marBottom w:val="0"/>
          <w:divBdr>
            <w:top w:val="none" w:sz="0" w:space="0" w:color="auto"/>
            <w:left w:val="none" w:sz="0" w:space="0" w:color="auto"/>
            <w:bottom w:val="none" w:sz="0" w:space="0" w:color="auto"/>
            <w:right w:val="none" w:sz="0" w:space="0" w:color="auto"/>
          </w:divBdr>
        </w:div>
        <w:div w:id="904149089">
          <w:marLeft w:val="0"/>
          <w:marRight w:val="0"/>
          <w:marTop w:val="0"/>
          <w:marBottom w:val="0"/>
          <w:divBdr>
            <w:top w:val="none" w:sz="0" w:space="0" w:color="auto"/>
            <w:left w:val="none" w:sz="0" w:space="0" w:color="auto"/>
            <w:bottom w:val="none" w:sz="0" w:space="0" w:color="auto"/>
            <w:right w:val="none" w:sz="0" w:space="0" w:color="auto"/>
          </w:divBdr>
        </w:div>
        <w:div w:id="2026397399">
          <w:marLeft w:val="0"/>
          <w:marRight w:val="0"/>
          <w:marTop w:val="0"/>
          <w:marBottom w:val="0"/>
          <w:divBdr>
            <w:top w:val="none" w:sz="0" w:space="0" w:color="auto"/>
            <w:left w:val="none" w:sz="0" w:space="0" w:color="auto"/>
            <w:bottom w:val="none" w:sz="0" w:space="0" w:color="auto"/>
            <w:right w:val="none" w:sz="0" w:space="0" w:color="auto"/>
          </w:divBdr>
        </w:div>
        <w:div w:id="1875724366">
          <w:marLeft w:val="0"/>
          <w:marRight w:val="0"/>
          <w:marTop w:val="0"/>
          <w:marBottom w:val="0"/>
          <w:divBdr>
            <w:top w:val="none" w:sz="0" w:space="0" w:color="auto"/>
            <w:left w:val="none" w:sz="0" w:space="0" w:color="auto"/>
            <w:bottom w:val="none" w:sz="0" w:space="0" w:color="auto"/>
            <w:right w:val="none" w:sz="0" w:space="0" w:color="auto"/>
          </w:divBdr>
        </w:div>
        <w:div w:id="1840459972">
          <w:marLeft w:val="0"/>
          <w:marRight w:val="0"/>
          <w:marTop w:val="0"/>
          <w:marBottom w:val="0"/>
          <w:divBdr>
            <w:top w:val="none" w:sz="0" w:space="0" w:color="auto"/>
            <w:left w:val="none" w:sz="0" w:space="0" w:color="auto"/>
            <w:bottom w:val="none" w:sz="0" w:space="0" w:color="auto"/>
            <w:right w:val="none" w:sz="0" w:space="0" w:color="auto"/>
          </w:divBdr>
        </w:div>
        <w:div w:id="1966962371">
          <w:marLeft w:val="0"/>
          <w:marRight w:val="0"/>
          <w:marTop w:val="0"/>
          <w:marBottom w:val="0"/>
          <w:divBdr>
            <w:top w:val="none" w:sz="0" w:space="0" w:color="auto"/>
            <w:left w:val="none" w:sz="0" w:space="0" w:color="auto"/>
            <w:bottom w:val="none" w:sz="0" w:space="0" w:color="auto"/>
            <w:right w:val="none" w:sz="0" w:space="0" w:color="auto"/>
          </w:divBdr>
        </w:div>
        <w:div w:id="1261530697">
          <w:marLeft w:val="0"/>
          <w:marRight w:val="0"/>
          <w:marTop w:val="0"/>
          <w:marBottom w:val="0"/>
          <w:divBdr>
            <w:top w:val="none" w:sz="0" w:space="0" w:color="auto"/>
            <w:left w:val="none" w:sz="0" w:space="0" w:color="auto"/>
            <w:bottom w:val="none" w:sz="0" w:space="0" w:color="auto"/>
            <w:right w:val="none" w:sz="0" w:space="0" w:color="auto"/>
          </w:divBdr>
        </w:div>
        <w:div w:id="105198686">
          <w:marLeft w:val="0"/>
          <w:marRight w:val="0"/>
          <w:marTop w:val="0"/>
          <w:marBottom w:val="0"/>
          <w:divBdr>
            <w:top w:val="none" w:sz="0" w:space="0" w:color="auto"/>
            <w:left w:val="none" w:sz="0" w:space="0" w:color="auto"/>
            <w:bottom w:val="none" w:sz="0" w:space="0" w:color="auto"/>
            <w:right w:val="none" w:sz="0" w:space="0" w:color="auto"/>
          </w:divBdr>
        </w:div>
        <w:div w:id="326712373">
          <w:marLeft w:val="0"/>
          <w:marRight w:val="0"/>
          <w:marTop w:val="0"/>
          <w:marBottom w:val="0"/>
          <w:divBdr>
            <w:top w:val="none" w:sz="0" w:space="0" w:color="auto"/>
            <w:left w:val="none" w:sz="0" w:space="0" w:color="auto"/>
            <w:bottom w:val="none" w:sz="0" w:space="0" w:color="auto"/>
            <w:right w:val="none" w:sz="0" w:space="0" w:color="auto"/>
          </w:divBdr>
        </w:div>
        <w:div w:id="1184827310">
          <w:marLeft w:val="0"/>
          <w:marRight w:val="0"/>
          <w:marTop w:val="0"/>
          <w:marBottom w:val="0"/>
          <w:divBdr>
            <w:top w:val="none" w:sz="0" w:space="0" w:color="auto"/>
            <w:left w:val="none" w:sz="0" w:space="0" w:color="auto"/>
            <w:bottom w:val="none" w:sz="0" w:space="0" w:color="auto"/>
            <w:right w:val="none" w:sz="0" w:space="0" w:color="auto"/>
          </w:divBdr>
        </w:div>
        <w:div w:id="407271366">
          <w:marLeft w:val="0"/>
          <w:marRight w:val="0"/>
          <w:marTop w:val="0"/>
          <w:marBottom w:val="0"/>
          <w:divBdr>
            <w:top w:val="none" w:sz="0" w:space="0" w:color="auto"/>
            <w:left w:val="none" w:sz="0" w:space="0" w:color="auto"/>
            <w:bottom w:val="none" w:sz="0" w:space="0" w:color="auto"/>
            <w:right w:val="none" w:sz="0" w:space="0" w:color="auto"/>
          </w:divBdr>
        </w:div>
        <w:div w:id="355276218">
          <w:marLeft w:val="0"/>
          <w:marRight w:val="0"/>
          <w:marTop w:val="0"/>
          <w:marBottom w:val="0"/>
          <w:divBdr>
            <w:top w:val="none" w:sz="0" w:space="0" w:color="auto"/>
            <w:left w:val="none" w:sz="0" w:space="0" w:color="auto"/>
            <w:bottom w:val="none" w:sz="0" w:space="0" w:color="auto"/>
            <w:right w:val="none" w:sz="0" w:space="0" w:color="auto"/>
          </w:divBdr>
        </w:div>
        <w:div w:id="2107189082">
          <w:marLeft w:val="0"/>
          <w:marRight w:val="0"/>
          <w:marTop w:val="0"/>
          <w:marBottom w:val="0"/>
          <w:divBdr>
            <w:top w:val="none" w:sz="0" w:space="0" w:color="auto"/>
            <w:left w:val="none" w:sz="0" w:space="0" w:color="auto"/>
            <w:bottom w:val="none" w:sz="0" w:space="0" w:color="auto"/>
            <w:right w:val="none" w:sz="0" w:space="0" w:color="auto"/>
          </w:divBdr>
        </w:div>
        <w:div w:id="682828312">
          <w:marLeft w:val="0"/>
          <w:marRight w:val="0"/>
          <w:marTop w:val="0"/>
          <w:marBottom w:val="0"/>
          <w:divBdr>
            <w:top w:val="none" w:sz="0" w:space="0" w:color="auto"/>
            <w:left w:val="none" w:sz="0" w:space="0" w:color="auto"/>
            <w:bottom w:val="none" w:sz="0" w:space="0" w:color="auto"/>
            <w:right w:val="none" w:sz="0" w:space="0" w:color="auto"/>
          </w:divBdr>
        </w:div>
        <w:div w:id="1940409926">
          <w:marLeft w:val="0"/>
          <w:marRight w:val="0"/>
          <w:marTop w:val="0"/>
          <w:marBottom w:val="0"/>
          <w:divBdr>
            <w:top w:val="none" w:sz="0" w:space="0" w:color="auto"/>
            <w:left w:val="none" w:sz="0" w:space="0" w:color="auto"/>
            <w:bottom w:val="none" w:sz="0" w:space="0" w:color="auto"/>
            <w:right w:val="none" w:sz="0" w:space="0" w:color="auto"/>
          </w:divBdr>
        </w:div>
        <w:div w:id="59059813">
          <w:marLeft w:val="0"/>
          <w:marRight w:val="0"/>
          <w:marTop w:val="0"/>
          <w:marBottom w:val="0"/>
          <w:divBdr>
            <w:top w:val="none" w:sz="0" w:space="0" w:color="auto"/>
            <w:left w:val="none" w:sz="0" w:space="0" w:color="auto"/>
            <w:bottom w:val="none" w:sz="0" w:space="0" w:color="auto"/>
            <w:right w:val="none" w:sz="0" w:space="0" w:color="auto"/>
          </w:divBdr>
        </w:div>
        <w:div w:id="1794402932">
          <w:marLeft w:val="0"/>
          <w:marRight w:val="0"/>
          <w:marTop w:val="0"/>
          <w:marBottom w:val="0"/>
          <w:divBdr>
            <w:top w:val="none" w:sz="0" w:space="0" w:color="auto"/>
            <w:left w:val="none" w:sz="0" w:space="0" w:color="auto"/>
            <w:bottom w:val="none" w:sz="0" w:space="0" w:color="auto"/>
            <w:right w:val="none" w:sz="0" w:space="0" w:color="auto"/>
          </w:divBdr>
        </w:div>
        <w:div w:id="62728253">
          <w:marLeft w:val="0"/>
          <w:marRight w:val="0"/>
          <w:marTop w:val="0"/>
          <w:marBottom w:val="0"/>
          <w:divBdr>
            <w:top w:val="none" w:sz="0" w:space="0" w:color="auto"/>
            <w:left w:val="none" w:sz="0" w:space="0" w:color="auto"/>
            <w:bottom w:val="none" w:sz="0" w:space="0" w:color="auto"/>
            <w:right w:val="none" w:sz="0" w:space="0" w:color="auto"/>
          </w:divBdr>
        </w:div>
        <w:div w:id="844589927">
          <w:marLeft w:val="0"/>
          <w:marRight w:val="0"/>
          <w:marTop w:val="0"/>
          <w:marBottom w:val="0"/>
          <w:divBdr>
            <w:top w:val="none" w:sz="0" w:space="0" w:color="auto"/>
            <w:left w:val="none" w:sz="0" w:space="0" w:color="auto"/>
            <w:bottom w:val="none" w:sz="0" w:space="0" w:color="auto"/>
            <w:right w:val="none" w:sz="0" w:space="0" w:color="auto"/>
          </w:divBdr>
        </w:div>
        <w:div w:id="2131363648">
          <w:marLeft w:val="0"/>
          <w:marRight w:val="0"/>
          <w:marTop w:val="0"/>
          <w:marBottom w:val="0"/>
          <w:divBdr>
            <w:top w:val="none" w:sz="0" w:space="0" w:color="auto"/>
            <w:left w:val="none" w:sz="0" w:space="0" w:color="auto"/>
            <w:bottom w:val="none" w:sz="0" w:space="0" w:color="auto"/>
            <w:right w:val="none" w:sz="0" w:space="0" w:color="auto"/>
          </w:divBdr>
        </w:div>
        <w:div w:id="614825521">
          <w:marLeft w:val="0"/>
          <w:marRight w:val="0"/>
          <w:marTop w:val="0"/>
          <w:marBottom w:val="0"/>
          <w:divBdr>
            <w:top w:val="none" w:sz="0" w:space="0" w:color="auto"/>
            <w:left w:val="none" w:sz="0" w:space="0" w:color="auto"/>
            <w:bottom w:val="none" w:sz="0" w:space="0" w:color="auto"/>
            <w:right w:val="none" w:sz="0" w:space="0" w:color="auto"/>
          </w:divBdr>
        </w:div>
        <w:div w:id="1044868060">
          <w:marLeft w:val="0"/>
          <w:marRight w:val="0"/>
          <w:marTop w:val="0"/>
          <w:marBottom w:val="0"/>
          <w:divBdr>
            <w:top w:val="none" w:sz="0" w:space="0" w:color="auto"/>
            <w:left w:val="none" w:sz="0" w:space="0" w:color="auto"/>
            <w:bottom w:val="none" w:sz="0" w:space="0" w:color="auto"/>
            <w:right w:val="none" w:sz="0" w:space="0" w:color="auto"/>
          </w:divBdr>
        </w:div>
        <w:div w:id="2041005995">
          <w:marLeft w:val="0"/>
          <w:marRight w:val="0"/>
          <w:marTop w:val="0"/>
          <w:marBottom w:val="0"/>
          <w:divBdr>
            <w:top w:val="none" w:sz="0" w:space="0" w:color="auto"/>
            <w:left w:val="none" w:sz="0" w:space="0" w:color="auto"/>
            <w:bottom w:val="none" w:sz="0" w:space="0" w:color="auto"/>
            <w:right w:val="none" w:sz="0" w:space="0" w:color="auto"/>
          </w:divBdr>
        </w:div>
        <w:div w:id="89931069">
          <w:marLeft w:val="0"/>
          <w:marRight w:val="0"/>
          <w:marTop w:val="0"/>
          <w:marBottom w:val="0"/>
          <w:divBdr>
            <w:top w:val="none" w:sz="0" w:space="0" w:color="auto"/>
            <w:left w:val="none" w:sz="0" w:space="0" w:color="auto"/>
            <w:bottom w:val="none" w:sz="0" w:space="0" w:color="auto"/>
            <w:right w:val="none" w:sz="0" w:space="0" w:color="auto"/>
          </w:divBdr>
        </w:div>
        <w:div w:id="1600672932">
          <w:marLeft w:val="0"/>
          <w:marRight w:val="0"/>
          <w:marTop w:val="0"/>
          <w:marBottom w:val="0"/>
          <w:divBdr>
            <w:top w:val="none" w:sz="0" w:space="0" w:color="auto"/>
            <w:left w:val="none" w:sz="0" w:space="0" w:color="auto"/>
            <w:bottom w:val="none" w:sz="0" w:space="0" w:color="auto"/>
            <w:right w:val="none" w:sz="0" w:space="0" w:color="auto"/>
          </w:divBdr>
        </w:div>
        <w:div w:id="707922559">
          <w:marLeft w:val="0"/>
          <w:marRight w:val="0"/>
          <w:marTop w:val="0"/>
          <w:marBottom w:val="0"/>
          <w:divBdr>
            <w:top w:val="none" w:sz="0" w:space="0" w:color="auto"/>
            <w:left w:val="none" w:sz="0" w:space="0" w:color="auto"/>
            <w:bottom w:val="none" w:sz="0" w:space="0" w:color="auto"/>
            <w:right w:val="none" w:sz="0" w:space="0" w:color="auto"/>
          </w:divBdr>
        </w:div>
        <w:div w:id="1102530777">
          <w:marLeft w:val="0"/>
          <w:marRight w:val="0"/>
          <w:marTop w:val="0"/>
          <w:marBottom w:val="0"/>
          <w:divBdr>
            <w:top w:val="none" w:sz="0" w:space="0" w:color="auto"/>
            <w:left w:val="none" w:sz="0" w:space="0" w:color="auto"/>
            <w:bottom w:val="none" w:sz="0" w:space="0" w:color="auto"/>
            <w:right w:val="none" w:sz="0" w:space="0" w:color="auto"/>
          </w:divBdr>
        </w:div>
        <w:div w:id="1295256531">
          <w:marLeft w:val="0"/>
          <w:marRight w:val="0"/>
          <w:marTop w:val="0"/>
          <w:marBottom w:val="0"/>
          <w:divBdr>
            <w:top w:val="none" w:sz="0" w:space="0" w:color="auto"/>
            <w:left w:val="none" w:sz="0" w:space="0" w:color="auto"/>
            <w:bottom w:val="none" w:sz="0" w:space="0" w:color="auto"/>
            <w:right w:val="none" w:sz="0" w:space="0" w:color="auto"/>
          </w:divBdr>
        </w:div>
        <w:div w:id="493103908">
          <w:marLeft w:val="0"/>
          <w:marRight w:val="0"/>
          <w:marTop w:val="0"/>
          <w:marBottom w:val="0"/>
          <w:divBdr>
            <w:top w:val="none" w:sz="0" w:space="0" w:color="auto"/>
            <w:left w:val="none" w:sz="0" w:space="0" w:color="auto"/>
            <w:bottom w:val="none" w:sz="0" w:space="0" w:color="auto"/>
            <w:right w:val="none" w:sz="0" w:space="0" w:color="auto"/>
          </w:divBdr>
        </w:div>
        <w:div w:id="224948296">
          <w:marLeft w:val="0"/>
          <w:marRight w:val="0"/>
          <w:marTop w:val="0"/>
          <w:marBottom w:val="0"/>
          <w:divBdr>
            <w:top w:val="none" w:sz="0" w:space="0" w:color="auto"/>
            <w:left w:val="none" w:sz="0" w:space="0" w:color="auto"/>
            <w:bottom w:val="none" w:sz="0" w:space="0" w:color="auto"/>
            <w:right w:val="none" w:sz="0" w:space="0" w:color="auto"/>
          </w:divBdr>
        </w:div>
        <w:div w:id="460996434">
          <w:marLeft w:val="0"/>
          <w:marRight w:val="0"/>
          <w:marTop w:val="0"/>
          <w:marBottom w:val="0"/>
          <w:divBdr>
            <w:top w:val="none" w:sz="0" w:space="0" w:color="auto"/>
            <w:left w:val="none" w:sz="0" w:space="0" w:color="auto"/>
            <w:bottom w:val="none" w:sz="0" w:space="0" w:color="auto"/>
            <w:right w:val="none" w:sz="0" w:space="0" w:color="auto"/>
          </w:divBdr>
        </w:div>
        <w:div w:id="920871423">
          <w:marLeft w:val="0"/>
          <w:marRight w:val="0"/>
          <w:marTop w:val="0"/>
          <w:marBottom w:val="0"/>
          <w:divBdr>
            <w:top w:val="none" w:sz="0" w:space="0" w:color="auto"/>
            <w:left w:val="none" w:sz="0" w:space="0" w:color="auto"/>
            <w:bottom w:val="none" w:sz="0" w:space="0" w:color="auto"/>
            <w:right w:val="none" w:sz="0" w:space="0" w:color="auto"/>
          </w:divBdr>
        </w:div>
        <w:div w:id="675183781">
          <w:marLeft w:val="0"/>
          <w:marRight w:val="0"/>
          <w:marTop w:val="0"/>
          <w:marBottom w:val="0"/>
          <w:divBdr>
            <w:top w:val="none" w:sz="0" w:space="0" w:color="auto"/>
            <w:left w:val="none" w:sz="0" w:space="0" w:color="auto"/>
            <w:bottom w:val="none" w:sz="0" w:space="0" w:color="auto"/>
            <w:right w:val="none" w:sz="0" w:space="0" w:color="auto"/>
          </w:divBdr>
        </w:div>
        <w:div w:id="1690566718">
          <w:marLeft w:val="0"/>
          <w:marRight w:val="0"/>
          <w:marTop w:val="0"/>
          <w:marBottom w:val="0"/>
          <w:divBdr>
            <w:top w:val="none" w:sz="0" w:space="0" w:color="auto"/>
            <w:left w:val="none" w:sz="0" w:space="0" w:color="auto"/>
            <w:bottom w:val="none" w:sz="0" w:space="0" w:color="auto"/>
            <w:right w:val="none" w:sz="0" w:space="0" w:color="auto"/>
          </w:divBdr>
        </w:div>
        <w:div w:id="1335575398">
          <w:marLeft w:val="0"/>
          <w:marRight w:val="0"/>
          <w:marTop w:val="0"/>
          <w:marBottom w:val="0"/>
          <w:divBdr>
            <w:top w:val="none" w:sz="0" w:space="0" w:color="auto"/>
            <w:left w:val="none" w:sz="0" w:space="0" w:color="auto"/>
            <w:bottom w:val="none" w:sz="0" w:space="0" w:color="auto"/>
            <w:right w:val="none" w:sz="0" w:space="0" w:color="auto"/>
          </w:divBdr>
        </w:div>
        <w:div w:id="1042634309">
          <w:marLeft w:val="0"/>
          <w:marRight w:val="0"/>
          <w:marTop w:val="0"/>
          <w:marBottom w:val="0"/>
          <w:divBdr>
            <w:top w:val="none" w:sz="0" w:space="0" w:color="auto"/>
            <w:left w:val="none" w:sz="0" w:space="0" w:color="auto"/>
            <w:bottom w:val="none" w:sz="0" w:space="0" w:color="auto"/>
            <w:right w:val="none" w:sz="0" w:space="0" w:color="auto"/>
          </w:divBdr>
        </w:div>
        <w:div w:id="668212464">
          <w:marLeft w:val="0"/>
          <w:marRight w:val="0"/>
          <w:marTop w:val="0"/>
          <w:marBottom w:val="0"/>
          <w:divBdr>
            <w:top w:val="none" w:sz="0" w:space="0" w:color="auto"/>
            <w:left w:val="none" w:sz="0" w:space="0" w:color="auto"/>
            <w:bottom w:val="none" w:sz="0" w:space="0" w:color="auto"/>
            <w:right w:val="none" w:sz="0" w:space="0" w:color="auto"/>
          </w:divBdr>
        </w:div>
        <w:div w:id="1041515630">
          <w:marLeft w:val="0"/>
          <w:marRight w:val="0"/>
          <w:marTop w:val="0"/>
          <w:marBottom w:val="0"/>
          <w:divBdr>
            <w:top w:val="none" w:sz="0" w:space="0" w:color="auto"/>
            <w:left w:val="none" w:sz="0" w:space="0" w:color="auto"/>
            <w:bottom w:val="none" w:sz="0" w:space="0" w:color="auto"/>
            <w:right w:val="none" w:sz="0" w:space="0" w:color="auto"/>
          </w:divBdr>
        </w:div>
        <w:div w:id="1341392768">
          <w:marLeft w:val="0"/>
          <w:marRight w:val="0"/>
          <w:marTop w:val="0"/>
          <w:marBottom w:val="0"/>
          <w:divBdr>
            <w:top w:val="none" w:sz="0" w:space="0" w:color="auto"/>
            <w:left w:val="none" w:sz="0" w:space="0" w:color="auto"/>
            <w:bottom w:val="none" w:sz="0" w:space="0" w:color="auto"/>
            <w:right w:val="none" w:sz="0" w:space="0" w:color="auto"/>
          </w:divBdr>
        </w:div>
        <w:div w:id="1108162215">
          <w:marLeft w:val="0"/>
          <w:marRight w:val="0"/>
          <w:marTop w:val="0"/>
          <w:marBottom w:val="0"/>
          <w:divBdr>
            <w:top w:val="none" w:sz="0" w:space="0" w:color="auto"/>
            <w:left w:val="none" w:sz="0" w:space="0" w:color="auto"/>
            <w:bottom w:val="none" w:sz="0" w:space="0" w:color="auto"/>
            <w:right w:val="none" w:sz="0" w:space="0" w:color="auto"/>
          </w:divBdr>
        </w:div>
        <w:div w:id="871184465">
          <w:marLeft w:val="0"/>
          <w:marRight w:val="0"/>
          <w:marTop w:val="0"/>
          <w:marBottom w:val="0"/>
          <w:divBdr>
            <w:top w:val="none" w:sz="0" w:space="0" w:color="auto"/>
            <w:left w:val="none" w:sz="0" w:space="0" w:color="auto"/>
            <w:bottom w:val="none" w:sz="0" w:space="0" w:color="auto"/>
            <w:right w:val="none" w:sz="0" w:space="0" w:color="auto"/>
          </w:divBdr>
        </w:div>
        <w:div w:id="506017225">
          <w:marLeft w:val="0"/>
          <w:marRight w:val="0"/>
          <w:marTop w:val="0"/>
          <w:marBottom w:val="0"/>
          <w:divBdr>
            <w:top w:val="none" w:sz="0" w:space="0" w:color="auto"/>
            <w:left w:val="none" w:sz="0" w:space="0" w:color="auto"/>
            <w:bottom w:val="none" w:sz="0" w:space="0" w:color="auto"/>
            <w:right w:val="none" w:sz="0" w:space="0" w:color="auto"/>
          </w:divBdr>
        </w:div>
        <w:div w:id="73286465">
          <w:marLeft w:val="0"/>
          <w:marRight w:val="0"/>
          <w:marTop w:val="0"/>
          <w:marBottom w:val="0"/>
          <w:divBdr>
            <w:top w:val="none" w:sz="0" w:space="0" w:color="auto"/>
            <w:left w:val="none" w:sz="0" w:space="0" w:color="auto"/>
            <w:bottom w:val="none" w:sz="0" w:space="0" w:color="auto"/>
            <w:right w:val="none" w:sz="0" w:space="0" w:color="auto"/>
          </w:divBdr>
        </w:div>
        <w:div w:id="1132213175">
          <w:marLeft w:val="0"/>
          <w:marRight w:val="0"/>
          <w:marTop w:val="0"/>
          <w:marBottom w:val="0"/>
          <w:divBdr>
            <w:top w:val="none" w:sz="0" w:space="0" w:color="auto"/>
            <w:left w:val="none" w:sz="0" w:space="0" w:color="auto"/>
            <w:bottom w:val="none" w:sz="0" w:space="0" w:color="auto"/>
            <w:right w:val="none" w:sz="0" w:space="0" w:color="auto"/>
          </w:divBdr>
        </w:div>
        <w:div w:id="102385750">
          <w:marLeft w:val="0"/>
          <w:marRight w:val="0"/>
          <w:marTop w:val="0"/>
          <w:marBottom w:val="0"/>
          <w:divBdr>
            <w:top w:val="none" w:sz="0" w:space="0" w:color="auto"/>
            <w:left w:val="none" w:sz="0" w:space="0" w:color="auto"/>
            <w:bottom w:val="none" w:sz="0" w:space="0" w:color="auto"/>
            <w:right w:val="none" w:sz="0" w:space="0" w:color="auto"/>
          </w:divBdr>
        </w:div>
        <w:div w:id="496531096">
          <w:marLeft w:val="0"/>
          <w:marRight w:val="0"/>
          <w:marTop w:val="0"/>
          <w:marBottom w:val="0"/>
          <w:divBdr>
            <w:top w:val="none" w:sz="0" w:space="0" w:color="auto"/>
            <w:left w:val="none" w:sz="0" w:space="0" w:color="auto"/>
            <w:bottom w:val="none" w:sz="0" w:space="0" w:color="auto"/>
            <w:right w:val="none" w:sz="0" w:space="0" w:color="auto"/>
          </w:divBdr>
        </w:div>
        <w:div w:id="1251964585">
          <w:marLeft w:val="0"/>
          <w:marRight w:val="0"/>
          <w:marTop w:val="0"/>
          <w:marBottom w:val="0"/>
          <w:divBdr>
            <w:top w:val="none" w:sz="0" w:space="0" w:color="auto"/>
            <w:left w:val="none" w:sz="0" w:space="0" w:color="auto"/>
            <w:bottom w:val="none" w:sz="0" w:space="0" w:color="auto"/>
            <w:right w:val="none" w:sz="0" w:space="0" w:color="auto"/>
          </w:divBdr>
        </w:div>
        <w:div w:id="1377777642">
          <w:marLeft w:val="0"/>
          <w:marRight w:val="0"/>
          <w:marTop w:val="0"/>
          <w:marBottom w:val="0"/>
          <w:divBdr>
            <w:top w:val="none" w:sz="0" w:space="0" w:color="auto"/>
            <w:left w:val="none" w:sz="0" w:space="0" w:color="auto"/>
            <w:bottom w:val="none" w:sz="0" w:space="0" w:color="auto"/>
            <w:right w:val="none" w:sz="0" w:space="0" w:color="auto"/>
          </w:divBdr>
        </w:div>
        <w:div w:id="858355910">
          <w:marLeft w:val="0"/>
          <w:marRight w:val="0"/>
          <w:marTop w:val="0"/>
          <w:marBottom w:val="0"/>
          <w:divBdr>
            <w:top w:val="none" w:sz="0" w:space="0" w:color="auto"/>
            <w:left w:val="none" w:sz="0" w:space="0" w:color="auto"/>
            <w:bottom w:val="none" w:sz="0" w:space="0" w:color="auto"/>
            <w:right w:val="none" w:sz="0" w:space="0" w:color="auto"/>
          </w:divBdr>
        </w:div>
        <w:div w:id="1826778222">
          <w:marLeft w:val="0"/>
          <w:marRight w:val="0"/>
          <w:marTop w:val="0"/>
          <w:marBottom w:val="0"/>
          <w:divBdr>
            <w:top w:val="none" w:sz="0" w:space="0" w:color="auto"/>
            <w:left w:val="none" w:sz="0" w:space="0" w:color="auto"/>
            <w:bottom w:val="none" w:sz="0" w:space="0" w:color="auto"/>
            <w:right w:val="none" w:sz="0" w:space="0" w:color="auto"/>
          </w:divBdr>
        </w:div>
        <w:div w:id="1510824968">
          <w:marLeft w:val="0"/>
          <w:marRight w:val="0"/>
          <w:marTop w:val="0"/>
          <w:marBottom w:val="0"/>
          <w:divBdr>
            <w:top w:val="none" w:sz="0" w:space="0" w:color="auto"/>
            <w:left w:val="none" w:sz="0" w:space="0" w:color="auto"/>
            <w:bottom w:val="none" w:sz="0" w:space="0" w:color="auto"/>
            <w:right w:val="none" w:sz="0" w:space="0" w:color="auto"/>
          </w:divBdr>
        </w:div>
        <w:div w:id="1357341948">
          <w:marLeft w:val="0"/>
          <w:marRight w:val="0"/>
          <w:marTop w:val="0"/>
          <w:marBottom w:val="0"/>
          <w:divBdr>
            <w:top w:val="none" w:sz="0" w:space="0" w:color="auto"/>
            <w:left w:val="none" w:sz="0" w:space="0" w:color="auto"/>
            <w:bottom w:val="none" w:sz="0" w:space="0" w:color="auto"/>
            <w:right w:val="none" w:sz="0" w:space="0" w:color="auto"/>
          </w:divBdr>
        </w:div>
        <w:div w:id="1158376624">
          <w:marLeft w:val="0"/>
          <w:marRight w:val="0"/>
          <w:marTop w:val="0"/>
          <w:marBottom w:val="0"/>
          <w:divBdr>
            <w:top w:val="none" w:sz="0" w:space="0" w:color="auto"/>
            <w:left w:val="none" w:sz="0" w:space="0" w:color="auto"/>
            <w:bottom w:val="none" w:sz="0" w:space="0" w:color="auto"/>
            <w:right w:val="none" w:sz="0" w:space="0" w:color="auto"/>
          </w:divBdr>
        </w:div>
        <w:div w:id="1333988177">
          <w:marLeft w:val="0"/>
          <w:marRight w:val="0"/>
          <w:marTop w:val="0"/>
          <w:marBottom w:val="0"/>
          <w:divBdr>
            <w:top w:val="none" w:sz="0" w:space="0" w:color="auto"/>
            <w:left w:val="none" w:sz="0" w:space="0" w:color="auto"/>
            <w:bottom w:val="none" w:sz="0" w:space="0" w:color="auto"/>
            <w:right w:val="none" w:sz="0" w:space="0" w:color="auto"/>
          </w:divBdr>
        </w:div>
        <w:div w:id="834951427">
          <w:marLeft w:val="0"/>
          <w:marRight w:val="0"/>
          <w:marTop w:val="0"/>
          <w:marBottom w:val="0"/>
          <w:divBdr>
            <w:top w:val="none" w:sz="0" w:space="0" w:color="auto"/>
            <w:left w:val="none" w:sz="0" w:space="0" w:color="auto"/>
            <w:bottom w:val="none" w:sz="0" w:space="0" w:color="auto"/>
            <w:right w:val="none" w:sz="0" w:space="0" w:color="auto"/>
          </w:divBdr>
        </w:div>
        <w:div w:id="1645812694">
          <w:marLeft w:val="0"/>
          <w:marRight w:val="0"/>
          <w:marTop w:val="0"/>
          <w:marBottom w:val="0"/>
          <w:divBdr>
            <w:top w:val="none" w:sz="0" w:space="0" w:color="auto"/>
            <w:left w:val="none" w:sz="0" w:space="0" w:color="auto"/>
            <w:bottom w:val="none" w:sz="0" w:space="0" w:color="auto"/>
            <w:right w:val="none" w:sz="0" w:space="0" w:color="auto"/>
          </w:divBdr>
        </w:div>
        <w:div w:id="2104102354">
          <w:marLeft w:val="0"/>
          <w:marRight w:val="0"/>
          <w:marTop w:val="0"/>
          <w:marBottom w:val="0"/>
          <w:divBdr>
            <w:top w:val="none" w:sz="0" w:space="0" w:color="auto"/>
            <w:left w:val="none" w:sz="0" w:space="0" w:color="auto"/>
            <w:bottom w:val="none" w:sz="0" w:space="0" w:color="auto"/>
            <w:right w:val="none" w:sz="0" w:space="0" w:color="auto"/>
          </w:divBdr>
        </w:div>
        <w:div w:id="1076980155">
          <w:marLeft w:val="0"/>
          <w:marRight w:val="0"/>
          <w:marTop w:val="0"/>
          <w:marBottom w:val="0"/>
          <w:divBdr>
            <w:top w:val="none" w:sz="0" w:space="0" w:color="auto"/>
            <w:left w:val="none" w:sz="0" w:space="0" w:color="auto"/>
            <w:bottom w:val="none" w:sz="0" w:space="0" w:color="auto"/>
            <w:right w:val="none" w:sz="0" w:space="0" w:color="auto"/>
          </w:divBdr>
        </w:div>
        <w:div w:id="1649821307">
          <w:marLeft w:val="0"/>
          <w:marRight w:val="0"/>
          <w:marTop w:val="0"/>
          <w:marBottom w:val="0"/>
          <w:divBdr>
            <w:top w:val="none" w:sz="0" w:space="0" w:color="auto"/>
            <w:left w:val="none" w:sz="0" w:space="0" w:color="auto"/>
            <w:bottom w:val="none" w:sz="0" w:space="0" w:color="auto"/>
            <w:right w:val="none" w:sz="0" w:space="0" w:color="auto"/>
          </w:divBdr>
        </w:div>
        <w:div w:id="1854874796">
          <w:marLeft w:val="0"/>
          <w:marRight w:val="0"/>
          <w:marTop w:val="0"/>
          <w:marBottom w:val="0"/>
          <w:divBdr>
            <w:top w:val="none" w:sz="0" w:space="0" w:color="auto"/>
            <w:left w:val="none" w:sz="0" w:space="0" w:color="auto"/>
            <w:bottom w:val="none" w:sz="0" w:space="0" w:color="auto"/>
            <w:right w:val="none" w:sz="0" w:space="0" w:color="auto"/>
          </w:divBdr>
        </w:div>
        <w:div w:id="1670055214">
          <w:marLeft w:val="0"/>
          <w:marRight w:val="0"/>
          <w:marTop w:val="0"/>
          <w:marBottom w:val="0"/>
          <w:divBdr>
            <w:top w:val="none" w:sz="0" w:space="0" w:color="auto"/>
            <w:left w:val="none" w:sz="0" w:space="0" w:color="auto"/>
            <w:bottom w:val="none" w:sz="0" w:space="0" w:color="auto"/>
            <w:right w:val="none" w:sz="0" w:space="0" w:color="auto"/>
          </w:divBdr>
        </w:div>
        <w:div w:id="820266459">
          <w:marLeft w:val="0"/>
          <w:marRight w:val="0"/>
          <w:marTop w:val="0"/>
          <w:marBottom w:val="0"/>
          <w:divBdr>
            <w:top w:val="none" w:sz="0" w:space="0" w:color="auto"/>
            <w:left w:val="none" w:sz="0" w:space="0" w:color="auto"/>
            <w:bottom w:val="none" w:sz="0" w:space="0" w:color="auto"/>
            <w:right w:val="none" w:sz="0" w:space="0" w:color="auto"/>
          </w:divBdr>
        </w:div>
        <w:div w:id="2132939704">
          <w:marLeft w:val="0"/>
          <w:marRight w:val="0"/>
          <w:marTop w:val="0"/>
          <w:marBottom w:val="0"/>
          <w:divBdr>
            <w:top w:val="none" w:sz="0" w:space="0" w:color="auto"/>
            <w:left w:val="none" w:sz="0" w:space="0" w:color="auto"/>
            <w:bottom w:val="none" w:sz="0" w:space="0" w:color="auto"/>
            <w:right w:val="none" w:sz="0" w:space="0" w:color="auto"/>
          </w:divBdr>
        </w:div>
        <w:div w:id="1993481519">
          <w:marLeft w:val="0"/>
          <w:marRight w:val="0"/>
          <w:marTop w:val="0"/>
          <w:marBottom w:val="0"/>
          <w:divBdr>
            <w:top w:val="none" w:sz="0" w:space="0" w:color="auto"/>
            <w:left w:val="none" w:sz="0" w:space="0" w:color="auto"/>
            <w:bottom w:val="none" w:sz="0" w:space="0" w:color="auto"/>
            <w:right w:val="none" w:sz="0" w:space="0" w:color="auto"/>
          </w:divBdr>
        </w:div>
      </w:divsChild>
    </w:div>
    <w:div w:id="1487553774">
      <w:bodyDiv w:val="1"/>
      <w:marLeft w:val="0"/>
      <w:marRight w:val="0"/>
      <w:marTop w:val="0"/>
      <w:marBottom w:val="0"/>
      <w:divBdr>
        <w:top w:val="none" w:sz="0" w:space="0" w:color="auto"/>
        <w:left w:val="none" w:sz="0" w:space="0" w:color="auto"/>
        <w:bottom w:val="none" w:sz="0" w:space="0" w:color="auto"/>
        <w:right w:val="none" w:sz="0" w:space="0" w:color="auto"/>
      </w:divBdr>
      <w:divsChild>
        <w:div w:id="171799997">
          <w:marLeft w:val="0"/>
          <w:marRight w:val="0"/>
          <w:marTop w:val="0"/>
          <w:marBottom w:val="0"/>
          <w:divBdr>
            <w:top w:val="none" w:sz="0" w:space="0" w:color="auto"/>
            <w:left w:val="none" w:sz="0" w:space="0" w:color="auto"/>
            <w:bottom w:val="none" w:sz="0" w:space="0" w:color="auto"/>
            <w:right w:val="none" w:sz="0" w:space="0" w:color="auto"/>
          </w:divBdr>
        </w:div>
        <w:div w:id="200676481">
          <w:marLeft w:val="0"/>
          <w:marRight w:val="0"/>
          <w:marTop w:val="0"/>
          <w:marBottom w:val="0"/>
          <w:divBdr>
            <w:top w:val="none" w:sz="0" w:space="0" w:color="auto"/>
            <w:left w:val="none" w:sz="0" w:space="0" w:color="auto"/>
            <w:bottom w:val="none" w:sz="0" w:space="0" w:color="auto"/>
            <w:right w:val="none" w:sz="0" w:space="0" w:color="auto"/>
          </w:divBdr>
        </w:div>
        <w:div w:id="222371307">
          <w:marLeft w:val="0"/>
          <w:marRight w:val="0"/>
          <w:marTop w:val="0"/>
          <w:marBottom w:val="0"/>
          <w:divBdr>
            <w:top w:val="none" w:sz="0" w:space="0" w:color="auto"/>
            <w:left w:val="none" w:sz="0" w:space="0" w:color="auto"/>
            <w:bottom w:val="none" w:sz="0" w:space="0" w:color="auto"/>
            <w:right w:val="none" w:sz="0" w:space="0" w:color="auto"/>
          </w:divBdr>
        </w:div>
        <w:div w:id="226574782">
          <w:marLeft w:val="0"/>
          <w:marRight w:val="0"/>
          <w:marTop w:val="0"/>
          <w:marBottom w:val="0"/>
          <w:divBdr>
            <w:top w:val="none" w:sz="0" w:space="0" w:color="auto"/>
            <w:left w:val="none" w:sz="0" w:space="0" w:color="auto"/>
            <w:bottom w:val="none" w:sz="0" w:space="0" w:color="auto"/>
            <w:right w:val="none" w:sz="0" w:space="0" w:color="auto"/>
          </w:divBdr>
        </w:div>
        <w:div w:id="227306875">
          <w:marLeft w:val="0"/>
          <w:marRight w:val="0"/>
          <w:marTop w:val="0"/>
          <w:marBottom w:val="0"/>
          <w:divBdr>
            <w:top w:val="none" w:sz="0" w:space="0" w:color="auto"/>
            <w:left w:val="none" w:sz="0" w:space="0" w:color="auto"/>
            <w:bottom w:val="none" w:sz="0" w:space="0" w:color="auto"/>
            <w:right w:val="none" w:sz="0" w:space="0" w:color="auto"/>
          </w:divBdr>
        </w:div>
        <w:div w:id="227889700">
          <w:marLeft w:val="0"/>
          <w:marRight w:val="0"/>
          <w:marTop w:val="0"/>
          <w:marBottom w:val="0"/>
          <w:divBdr>
            <w:top w:val="none" w:sz="0" w:space="0" w:color="auto"/>
            <w:left w:val="none" w:sz="0" w:space="0" w:color="auto"/>
            <w:bottom w:val="none" w:sz="0" w:space="0" w:color="auto"/>
            <w:right w:val="none" w:sz="0" w:space="0" w:color="auto"/>
          </w:divBdr>
        </w:div>
        <w:div w:id="241569445">
          <w:marLeft w:val="0"/>
          <w:marRight w:val="0"/>
          <w:marTop w:val="0"/>
          <w:marBottom w:val="0"/>
          <w:divBdr>
            <w:top w:val="none" w:sz="0" w:space="0" w:color="auto"/>
            <w:left w:val="none" w:sz="0" w:space="0" w:color="auto"/>
            <w:bottom w:val="none" w:sz="0" w:space="0" w:color="auto"/>
            <w:right w:val="none" w:sz="0" w:space="0" w:color="auto"/>
          </w:divBdr>
        </w:div>
        <w:div w:id="377823378">
          <w:marLeft w:val="0"/>
          <w:marRight w:val="0"/>
          <w:marTop w:val="0"/>
          <w:marBottom w:val="0"/>
          <w:divBdr>
            <w:top w:val="none" w:sz="0" w:space="0" w:color="auto"/>
            <w:left w:val="none" w:sz="0" w:space="0" w:color="auto"/>
            <w:bottom w:val="none" w:sz="0" w:space="0" w:color="auto"/>
            <w:right w:val="none" w:sz="0" w:space="0" w:color="auto"/>
          </w:divBdr>
        </w:div>
        <w:div w:id="548803781">
          <w:marLeft w:val="0"/>
          <w:marRight w:val="0"/>
          <w:marTop w:val="0"/>
          <w:marBottom w:val="0"/>
          <w:divBdr>
            <w:top w:val="none" w:sz="0" w:space="0" w:color="auto"/>
            <w:left w:val="none" w:sz="0" w:space="0" w:color="auto"/>
            <w:bottom w:val="none" w:sz="0" w:space="0" w:color="auto"/>
            <w:right w:val="none" w:sz="0" w:space="0" w:color="auto"/>
          </w:divBdr>
        </w:div>
        <w:div w:id="600449635">
          <w:marLeft w:val="0"/>
          <w:marRight w:val="0"/>
          <w:marTop w:val="0"/>
          <w:marBottom w:val="0"/>
          <w:divBdr>
            <w:top w:val="none" w:sz="0" w:space="0" w:color="auto"/>
            <w:left w:val="none" w:sz="0" w:space="0" w:color="auto"/>
            <w:bottom w:val="none" w:sz="0" w:space="0" w:color="auto"/>
            <w:right w:val="none" w:sz="0" w:space="0" w:color="auto"/>
          </w:divBdr>
        </w:div>
        <w:div w:id="681707511">
          <w:marLeft w:val="0"/>
          <w:marRight w:val="0"/>
          <w:marTop w:val="0"/>
          <w:marBottom w:val="0"/>
          <w:divBdr>
            <w:top w:val="none" w:sz="0" w:space="0" w:color="auto"/>
            <w:left w:val="none" w:sz="0" w:space="0" w:color="auto"/>
            <w:bottom w:val="none" w:sz="0" w:space="0" w:color="auto"/>
            <w:right w:val="none" w:sz="0" w:space="0" w:color="auto"/>
          </w:divBdr>
        </w:div>
        <w:div w:id="695665367">
          <w:marLeft w:val="0"/>
          <w:marRight w:val="0"/>
          <w:marTop w:val="0"/>
          <w:marBottom w:val="0"/>
          <w:divBdr>
            <w:top w:val="none" w:sz="0" w:space="0" w:color="auto"/>
            <w:left w:val="none" w:sz="0" w:space="0" w:color="auto"/>
            <w:bottom w:val="none" w:sz="0" w:space="0" w:color="auto"/>
            <w:right w:val="none" w:sz="0" w:space="0" w:color="auto"/>
          </w:divBdr>
        </w:div>
        <w:div w:id="770511226">
          <w:marLeft w:val="0"/>
          <w:marRight w:val="0"/>
          <w:marTop w:val="0"/>
          <w:marBottom w:val="0"/>
          <w:divBdr>
            <w:top w:val="none" w:sz="0" w:space="0" w:color="auto"/>
            <w:left w:val="none" w:sz="0" w:space="0" w:color="auto"/>
            <w:bottom w:val="none" w:sz="0" w:space="0" w:color="auto"/>
            <w:right w:val="none" w:sz="0" w:space="0" w:color="auto"/>
          </w:divBdr>
        </w:div>
        <w:div w:id="784889561">
          <w:marLeft w:val="0"/>
          <w:marRight w:val="0"/>
          <w:marTop w:val="0"/>
          <w:marBottom w:val="0"/>
          <w:divBdr>
            <w:top w:val="none" w:sz="0" w:space="0" w:color="auto"/>
            <w:left w:val="none" w:sz="0" w:space="0" w:color="auto"/>
            <w:bottom w:val="none" w:sz="0" w:space="0" w:color="auto"/>
            <w:right w:val="none" w:sz="0" w:space="0" w:color="auto"/>
          </w:divBdr>
        </w:div>
        <w:div w:id="839009160">
          <w:marLeft w:val="0"/>
          <w:marRight w:val="0"/>
          <w:marTop w:val="0"/>
          <w:marBottom w:val="0"/>
          <w:divBdr>
            <w:top w:val="none" w:sz="0" w:space="0" w:color="auto"/>
            <w:left w:val="none" w:sz="0" w:space="0" w:color="auto"/>
            <w:bottom w:val="none" w:sz="0" w:space="0" w:color="auto"/>
            <w:right w:val="none" w:sz="0" w:space="0" w:color="auto"/>
          </w:divBdr>
        </w:div>
        <w:div w:id="844443026">
          <w:marLeft w:val="0"/>
          <w:marRight w:val="0"/>
          <w:marTop w:val="0"/>
          <w:marBottom w:val="0"/>
          <w:divBdr>
            <w:top w:val="none" w:sz="0" w:space="0" w:color="auto"/>
            <w:left w:val="none" w:sz="0" w:space="0" w:color="auto"/>
            <w:bottom w:val="none" w:sz="0" w:space="0" w:color="auto"/>
            <w:right w:val="none" w:sz="0" w:space="0" w:color="auto"/>
          </w:divBdr>
        </w:div>
        <w:div w:id="958729930">
          <w:marLeft w:val="0"/>
          <w:marRight w:val="0"/>
          <w:marTop w:val="0"/>
          <w:marBottom w:val="0"/>
          <w:divBdr>
            <w:top w:val="none" w:sz="0" w:space="0" w:color="auto"/>
            <w:left w:val="none" w:sz="0" w:space="0" w:color="auto"/>
            <w:bottom w:val="none" w:sz="0" w:space="0" w:color="auto"/>
            <w:right w:val="none" w:sz="0" w:space="0" w:color="auto"/>
          </w:divBdr>
        </w:div>
        <w:div w:id="1034693771">
          <w:marLeft w:val="0"/>
          <w:marRight w:val="0"/>
          <w:marTop w:val="0"/>
          <w:marBottom w:val="0"/>
          <w:divBdr>
            <w:top w:val="none" w:sz="0" w:space="0" w:color="auto"/>
            <w:left w:val="none" w:sz="0" w:space="0" w:color="auto"/>
            <w:bottom w:val="none" w:sz="0" w:space="0" w:color="auto"/>
            <w:right w:val="none" w:sz="0" w:space="0" w:color="auto"/>
          </w:divBdr>
        </w:div>
        <w:div w:id="1136945178">
          <w:marLeft w:val="0"/>
          <w:marRight w:val="0"/>
          <w:marTop w:val="0"/>
          <w:marBottom w:val="0"/>
          <w:divBdr>
            <w:top w:val="none" w:sz="0" w:space="0" w:color="auto"/>
            <w:left w:val="none" w:sz="0" w:space="0" w:color="auto"/>
            <w:bottom w:val="none" w:sz="0" w:space="0" w:color="auto"/>
            <w:right w:val="none" w:sz="0" w:space="0" w:color="auto"/>
          </w:divBdr>
        </w:div>
        <w:div w:id="1215921852">
          <w:marLeft w:val="0"/>
          <w:marRight w:val="0"/>
          <w:marTop w:val="0"/>
          <w:marBottom w:val="0"/>
          <w:divBdr>
            <w:top w:val="none" w:sz="0" w:space="0" w:color="auto"/>
            <w:left w:val="none" w:sz="0" w:space="0" w:color="auto"/>
            <w:bottom w:val="none" w:sz="0" w:space="0" w:color="auto"/>
            <w:right w:val="none" w:sz="0" w:space="0" w:color="auto"/>
          </w:divBdr>
        </w:div>
        <w:div w:id="1446078952">
          <w:marLeft w:val="0"/>
          <w:marRight w:val="0"/>
          <w:marTop w:val="0"/>
          <w:marBottom w:val="0"/>
          <w:divBdr>
            <w:top w:val="none" w:sz="0" w:space="0" w:color="auto"/>
            <w:left w:val="none" w:sz="0" w:space="0" w:color="auto"/>
            <w:bottom w:val="none" w:sz="0" w:space="0" w:color="auto"/>
            <w:right w:val="none" w:sz="0" w:space="0" w:color="auto"/>
          </w:divBdr>
        </w:div>
        <w:div w:id="1466579201">
          <w:marLeft w:val="0"/>
          <w:marRight w:val="0"/>
          <w:marTop w:val="0"/>
          <w:marBottom w:val="0"/>
          <w:divBdr>
            <w:top w:val="none" w:sz="0" w:space="0" w:color="auto"/>
            <w:left w:val="none" w:sz="0" w:space="0" w:color="auto"/>
            <w:bottom w:val="none" w:sz="0" w:space="0" w:color="auto"/>
            <w:right w:val="none" w:sz="0" w:space="0" w:color="auto"/>
          </w:divBdr>
        </w:div>
        <w:div w:id="1551844554">
          <w:marLeft w:val="0"/>
          <w:marRight w:val="0"/>
          <w:marTop w:val="0"/>
          <w:marBottom w:val="0"/>
          <w:divBdr>
            <w:top w:val="none" w:sz="0" w:space="0" w:color="auto"/>
            <w:left w:val="none" w:sz="0" w:space="0" w:color="auto"/>
            <w:bottom w:val="none" w:sz="0" w:space="0" w:color="auto"/>
            <w:right w:val="none" w:sz="0" w:space="0" w:color="auto"/>
          </w:divBdr>
        </w:div>
        <w:div w:id="1584531332">
          <w:marLeft w:val="0"/>
          <w:marRight w:val="0"/>
          <w:marTop w:val="0"/>
          <w:marBottom w:val="0"/>
          <w:divBdr>
            <w:top w:val="none" w:sz="0" w:space="0" w:color="auto"/>
            <w:left w:val="none" w:sz="0" w:space="0" w:color="auto"/>
            <w:bottom w:val="none" w:sz="0" w:space="0" w:color="auto"/>
            <w:right w:val="none" w:sz="0" w:space="0" w:color="auto"/>
          </w:divBdr>
        </w:div>
        <w:div w:id="1602492362">
          <w:marLeft w:val="0"/>
          <w:marRight w:val="0"/>
          <w:marTop w:val="0"/>
          <w:marBottom w:val="0"/>
          <w:divBdr>
            <w:top w:val="none" w:sz="0" w:space="0" w:color="auto"/>
            <w:left w:val="none" w:sz="0" w:space="0" w:color="auto"/>
            <w:bottom w:val="none" w:sz="0" w:space="0" w:color="auto"/>
            <w:right w:val="none" w:sz="0" w:space="0" w:color="auto"/>
          </w:divBdr>
        </w:div>
        <w:div w:id="1628856887">
          <w:marLeft w:val="0"/>
          <w:marRight w:val="0"/>
          <w:marTop w:val="0"/>
          <w:marBottom w:val="0"/>
          <w:divBdr>
            <w:top w:val="none" w:sz="0" w:space="0" w:color="auto"/>
            <w:left w:val="none" w:sz="0" w:space="0" w:color="auto"/>
            <w:bottom w:val="none" w:sz="0" w:space="0" w:color="auto"/>
            <w:right w:val="none" w:sz="0" w:space="0" w:color="auto"/>
          </w:divBdr>
        </w:div>
        <w:div w:id="1709186844">
          <w:marLeft w:val="0"/>
          <w:marRight w:val="0"/>
          <w:marTop w:val="0"/>
          <w:marBottom w:val="0"/>
          <w:divBdr>
            <w:top w:val="none" w:sz="0" w:space="0" w:color="auto"/>
            <w:left w:val="none" w:sz="0" w:space="0" w:color="auto"/>
            <w:bottom w:val="none" w:sz="0" w:space="0" w:color="auto"/>
            <w:right w:val="none" w:sz="0" w:space="0" w:color="auto"/>
          </w:divBdr>
        </w:div>
        <w:div w:id="1720277499">
          <w:marLeft w:val="0"/>
          <w:marRight w:val="0"/>
          <w:marTop w:val="0"/>
          <w:marBottom w:val="0"/>
          <w:divBdr>
            <w:top w:val="none" w:sz="0" w:space="0" w:color="auto"/>
            <w:left w:val="none" w:sz="0" w:space="0" w:color="auto"/>
            <w:bottom w:val="none" w:sz="0" w:space="0" w:color="auto"/>
            <w:right w:val="none" w:sz="0" w:space="0" w:color="auto"/>
          </w:divBdr>
        </w:div>
        <w:div w:id="1728262914">
          <w:marLeft w:val="0"/>
          <w:marRight w:val="0"/>
          <w:marTop w:val="0"/>
          <w:marBottom w:val="0"/>
          <w:divBdr>
            <w:top w:val="none" w:sz="0" w:space="0" w:color="auto"/>
            <w:left w:val="none" w:sz="0" w:space="0" w:color="auto"/>
            <w:bottom w:val="none" w:sz="0" w:space="0" w:color="auto"/>
            <w:right w:val="none" w:sz="0" w:space="0" w:color="auto"/>
          </w:divBdr>
        </w:div>
        <w:div w:id="1939093415">
          <w:marLeft w:val="0"/>
          <w:marRight w:val="0"/>
          <w:marTop w:val="0"/>
          <w:marBottom w:val="0"/>
          <w:divBdr>
            <w:top w:val="none" w:sz="0" w:space="0" w:color="auto"/>
            <w:left w:val="none" w:sz="0" w:space="0" w:color="auto"/>
            <w:bottom w:val="none" w:sz="0" w:space="0" w:color="auto"/>
            <w:right w:val="none" w:sz="0" w:space="0" w:color="auto"/>
          </w:divBdr>
        </w:div>
        <w:div w:id="1966690280">
          <w:marLeft w:val="0"/>
          <w:marRight w:val="0"/>
          <w:marTop w:val="0"/>
          <w:marBottom w:val="0"/>
          <w:divBdr>
            <w:top w:val="none" w:sz="0" w:space="0" w:color="auto"/>
            <w:left w:val="none" w:sz="0" w:space="0" w:color="auto"/>
            <w:bottom w:val="none" w:sz="0" w:space="0" w:color="auto"/>
            <w:right w:val="none" w:sz="0" w:space="0" w:color="auto"/>
          </w:divBdr>
        </w:div>
        <w:div w:id="2034652853">
          <w:marLeft w:val="0"/>
          <w:marRight w:val="0"/>
          <w:marTop w:val="0"/>
          <w:marBottom w:val="0"/>
          <w:divBdr>
            <w:top w:val="none" w:sz="0" w:space="0" w:color="auto"/>
            <w:left w:val="none" w:sz="0" w:space="0" w:color="auto"/>
            <w:bottom w:val="none" w:sz="0" w:space="0" w:color="auto"/>
            <w:right w:val="none" w:sz="0" w:space="0" w:color="auto"/>
          </w:divBdr>
        </w:div>
        <w:div w:id="2082676443">
          <w:marLeft w:val="0"/>
          <w:marRight w:val="0"/>
          <w:marTop w:val="0"/>
          <w:marBottom w:val="0"/>
          <w:divBdr>
            <w:top w:val="none" w:sz="0" w:space="0" w:color="auto"/>
            <w:left w:val="none" w:sz="0" w:space="0" w:color="auto"/>
            <w:bottom w:val="none" w:sz="0" w:space="0" w:color="auto"/>
            <w:right w:val="none" w:sz="0" w:space="0" w:color="auto"/>
          </w:divBdr>
        </w:div>
      </w:divsChild>
    </w:div>
    <w:div w:id="1721049869">
      <w:bodyDiv w:val="1"/>
      <w:marLeft w:val="0"/>
      <w:marRight w:val="0"/>
      <w:marTop w:val="0"/>
      <w:marBottom w:val="0"/>
      <w:divBdr>
        <w:top w:val="none" w:sz="0" w:space="0" w:color="auto"/>
        <w:left w:val="none" w:sz="0" w:space="0" w:color="auto"/>
        <w:bottom w:val="none" w:sz="0" w:space="0" w:color="auto"/>
        <w:right w:val="none" w:sz="0" w:space="0" w:color="auto"/>
      </w:divBdr>
    </w:div>
    <w:div w:id="1774469064">
      <w:bodyDiv w:val="1"/>
      <w:marLeft w:val="0"/>
      <w:marRight w:val="0"/>
      <w:marTop w:val="0"/>
      <w:marBottom w:val="0"/>
      <w:divBdr>
        <w:top w:val="none" w:sz="0" w:space="0" w:color="auto"/>
        <w:left w:val="none" w:sz="0" w:space="0" w:color="auto"/>
        <w:bottom w:val="none" w:sz="0" w:space="0" w:color="auto"/>
        <w:right w:val="none" w:sz="0" w:space="0" w:color="auto"/>
      </w:divBdr>
      <w:divsChild>
        <w:div w:id="963199053">
          <w:marLeft w:val="0"/>
          <w:marRight w:val="0"/>
          <w:marTop w:val="0"/>
          <w:marBottom w:val="0"/>
          <w:divBdr>
            <w:top w:val="none" w:sz="0" w:space="0" w:color="auto"/>
            <w:left w:val="none" w:sz="0" w:space="0" w:color="auto"/>
            <w:bottom w:val="none" w:sz="0" w:space="0" w:color="auto"/>
            <w:right w:val="none" w:sz="0" w:space="0" w:color="auto"/>
          </w:divBdr>
        </w:div>
        <w:div w:id="1562979850">
          <w:marLeft w:val="0"/>
          <w:marRight w:val="0"/>
          <w:marTop w:val="0"/>
          <w:marBottom w:val="0"/>
          <w:divBdr>
            <w:top w:val="none" w:sz="0" w:space="0" w:color="auto"/>
            <w:left w:val="none" w:sz="0" w:space="0" w:color="auto"/>
            <w:bottom w:val="none" w:sz="0" w:space="0" w:color="auto"/>
            <w:right w:val="none" w:sz="0" w:space="0" w:color="auto"/>
          </w:divBdr>
        </w:div>
        <w:div w:id="1624573478">
          <w:marLeft w:val="0"/>
          <w:marRight w:val="0"/>
          <w:marTop w:val="0"/>
          <w:marBottom w:val="0"/>
          <w:divBdr>
            <w:top w:val="none" w:sz="0" w:space="0" w:color="auto"/>
            <w:left w:val="none" w:sz="0" w:space="0" w:color="auto"/>
            <w:bottom w:val="none" w:sz="0" w:space="0" w:color="auto"/>
            <w:right w:val="none" w:sz="0" w:space="0" w:color="auto"/>
          </w:divBdr>
        </w:div>
        <w:div w:id="1674910914">
          <w:marLeft w:val="0"/>
          <w:marRight w:val="0"/>
          <w:marTop w:val="0"/>
          <w:marBottom w:val="0"/>
          <w:divBdr>
            <w:top w:val="none" w:sz="0" w:space="0" w:color="auto"/>
            <w:left w:val="none" w:sz="0" w:space="0" w:color="auto"/>
            <w:bottom w:val="none" w:sz="0" w:space="0" w:color="auto"/>
            <w:right w:val="none" w:sz="0" w:space="0" w:color="auto"/>
          </w:divBdr>
        </w:div>
        <w:div w:id="1773433460">
          <w:marLeft w:val="0"/>
          <w:marRight w:val="0"/>
          <w:marTop w:val="0"/>
          <w:marBottom w:val="0"/>
          <w:divBdr>
            <w:top w:val="none" w:sz="0" w:space="0" w:color="auto"/>
            <w:left w:val="none" w:sz="0" w:space="0" w:color="auto"/>
            <w:bottom w:val="none" w:sz="0" w:space="0" w:color="auto"/>
            <w:right w:val="none" w:sz="0" w:space="0" w:color="auto"/>
          </w:divBdr>
        </w:div>
        <w:div w:id="1785924418">
          <w:marLeft w:val="0"/>
          <w:marRight w:val="0"/>
          <w:marTop w:val="0"/>
          <w:marBottom w:val="0"/>
          <w:divBdr>
            <w:top w:val="none" w:sz="0" w:space="0" w:color="auto"/>
            <w:left w:val="none" w:sz="0" w:space="0" w:color="auto"/>
            <w:bottom w:val="none" w:sz="0" w:space="0" w:color="auto"/>
            <w:right w:val="none" w:sz="0" w:space="0" w:color="auto"/>
          </w:divBdr>
        </w:div>
      </w:divsChild>
    </w:div>
    <w:div w:id="2019847187">
      <w:bodyDiv w:val="1"/>
      <w:marLeft w:val="0"/>
      <w:marRight w:val="0"/>
      <w:marTop w:val="0"/>
      <w:marBottom w:val="0"/>
      <w:divBdr>
        <w:top w:val="none" w:sz="0" w:space="0" w:color="auto"/>
        <w:left w:val="none" w:sz="0" w:space="0" w:color="auto"/>
        <w:bottom w:val="none" w:sz="0" w:space="0" w:color="auto"/>
        <w:right w:val="none" w:sz="0" w:space="0" w:color="auto"/>
      </w:divBdr>
      <w:divsChild>
        <w:div w:id="75398390">
          <w:marLeft w:val="0"/>
          <w:marRight w:val="0"/>
          <w:marTop w:val="0"/>
          <w:marBottom w:val="0"/>
          <w:divBdr>
            <w:top w:val="none" w:sz="0" w:space="0" w:color="auto"/>
            <w:left w:val="none" w:sz="0" w:space="0" w:color="auto"/>
            <w:bottom w:val="none" w:sz="0" w:space="0" w:color="auto"/>
            <w:right w:val="none" w:sz="0" w:space="0" w:color="auto"/>
          </w:divBdr>
        </w:div>
        <w:div w:id="186867004">
          <w:marLeft w:val="0"/>
          <w:marRight w:val="0"/>
          <w:marTop w:val="0"/>
          <w:marBottom w:val="0"/>
          <w:divBdr>
            <w:top w:val="none" w:sz="0" w:space="0" w:color="auto"/>
            <w:left w:val="none" w:sz="0" w:space="0" w:color="auto"/>
            <w:bottom w:val="none" w:sz="0" w:space="0" w:color="auto"/>
            <w:right w:val="none" w:sz="0" w:space="0" w:color="auto"/>
          </w:divBdr>
        </w:div>
        <w:div w:id="589390656">
          <w:marLeft w:val="0"/>
          <w:marRight w:val="0"/>
          <w:marTop w:val="0"/>
          <w:marBottom w:val="0"/>
          <w:divBdr>
            <w:top w:val="none" w:sz="0" w:space="0" w:color="auto"/>
            <w:left w:val="none" w:sz="0" w:space="0" w:color="auto"/>
            <w:bottom w:val="none" w:sz="0" w:space="0" w:color="auto"/>
            <w:right w:val="none" w:sz="0" w:space="0" w:color="auto"/>
          </w:divBdr>
        </w:div>
        <w:div w:id="629481107">
          <w:marLeft w:val="0"/>
          <w:marRight w:val="0"/>
          <w:marTop w:val="0"/>
          <w:marBottom w:val="0"/>
          <w:divBdr>
            <w:top w:val="none" w:sz="0" w:space="0" w:color="auto"/>
            <w:left w:val="none" w:sz="0" w:space="0" w:color="auto"/>
            <w:bottom w:val="none" w:sz="0" w:space="0" w:color="auto"/>
            <w:right w:val="none" w:sz="0" w:space="0" w:color="auto"/>
          </w:divBdr>
        </w:div>
        <w:div w:id="648559517">
          <w:marLeft w:val="0"/>
          <w:marRight w:val="0"/>
          <w:marTop w:val="0"/>
          <w:marBottom w:val="0"/>
          <w:divBdr>
            <w:top w:val="none" w:sz="0" w:space="0" w:color="auto"/>
            <w:left w:val="none" w:sz="0" w:space="0" w:color="auto"/>
            <w:bottom w:val="none" w:sz="0" w:space="0" w:color="auto"/>
            <w:right w:val="none" w:sz="0" w:space="0" w:color="auto"/>
          </w:divBdr>
        </w:div>
        <w:div w:id="891355879">
          <w:marLeft w:val="0"/>
          <w:marRight w:val="0"/>
          <w:marTop w:val="0"/>
          <w:marBottom w:val="0"/>
          <w:divBdr>
            <w:top w:val="none" w:sz="0" w:space="0" w:color="auto"/>
            <w:left w:val="none" w:sz="0" w:space="0" w:color="auto"/>
            <w:bottom w:val="none" w:sz="0" w:space="0" w:color="auto"/>
            <w:right w:val="none" w:sz="0" w:space="0" w:color="auto"/>
          </w:divBdr>
        </w:div>
        <w:div w:id="1166939381">
          <w:marLeft w:val="0"/>
          <w:marRight w:val="0"/>
          <w:marTop w:val="0"/>
          <w:marBottom w:val="0"/>
          <w:divBdr>
            <w:top w:val="none" w:sz="0" w:space="0" w:color="auto"/>
            <w:left w:val="none" w:sz="0" w:space="0" w:color="auto"/>
            <w:bottom w:val="none" w:sz="0" w:space="0" w:color="auto"/>
            <w:right w:val="none" w:sz="0" w:space="0" w:color="auto"/>
          </w:divBdr>
          <w:divsChild>
            <w:div w:id="968123180">
              <w:marLeft w:val="0"/>
              <w:marRight w:val="0"/>
              <w:marTop w:val="0"/>
              <w:marBottom w:val="0"/>
              <w:divBdr>
                <w:top w:val="none" w:sz="0" w:space="0" w:color="auto"/>
                <w:left w:val="none" w:sz="0" w:space="0" w:color="auto"/>
                <w:bottom w:val="none" w:sz="0" w:space="0" w:color="auto"/>
                <w:right w:val="none" w:sz="0" w:space="0" w:color="auto"/>
              </w:divBdr>
              <w:divsChild>
                <w:div w:id="198785683">
                  <w:marLeft w:val="0"/>
                  <w:marRight w:val="0"/>
                  <w:marTop w:val="0"/>
                  <w:marBottom w:val="0"/>
                  <w:divBdr>
                    <w:top w:val="none" w:sz="0" w:space="0" w:color="auto"/>
                    <w:left w:val="none" w:sz="0" w:space="0" w:color="auto"/>
                    <w:bottom w:val="none" w:sz="0" w:space="0" w:color="auto"/>
                    <w:right w:val="none" w:sz="0" w:space="0" w:color="auto"/>
                  </w:divBdr>
                </w:div>
                <w:div w:id="6788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4739">
          <w:marLeft w:val="0"/>
          <w:marRight w:val="0"/>
          <w:marTop w:val="0"/>
          <w:marBottom w:val="0"/>
          <w:divBdr>
            <w:top w:val="none" w:sz="0" w:space="0" w:color="auto"/>
            <w:left w:val="none" w:sz="0" w:space="0" w:color="auto"/>
            <w:bottom w:val="none" w:sz="0" w:space="0" w:color="auto"/>
            <w:right w:val="none" w:sz="0" w:space="0" w:color="auto"/>
          </w:divBdr>
        </w:div>
        <w:div w:id="1293290689">
          <w:marLeft w:val="0"/>
          <w:marRight w:val="0"/>
          <w:marTop w:val="0"/>
          <w:marBottom w:val="0"/>
          <w:divBdr>
            <w:top w:val="none" w:sz="0" w:space="0" w:color="auto"/>
            <w:left w:val="none" w:sz="0" w:space="0" w:color="auto"/>
            <w:bottom w:val="none" w:sz="0" w:space="0" w:color="auto"/>
            <w:right w:val="none" w:sz="0" w:space="0" w:color="auto"/>
          </w:divBdr>
        </w:div>
        <w:div w:id="1578320928">
          <w:marLeft w:val="0"/>
          <w:marRight w:val="0"/>
          <w:marTop w:val="0"/>
          <w:marBottom w:val="0"/>
          <w:divBdr>
            <w:top w:val="none" w:sz="0" w:space="0" w:color="auto"/>
            <w:left w:val="none" w:sz="0" w:space="0" w:color="auto"/>
            <w:bottom w:val="none" w:sz="0" w:space="0" w:color="auto"/>
            <w:right w:val="none" w:sz="0" w:space="0" w:color="auto"/>
          </w:divBdr>
        </w:div>
        <w:div w:id="1636447801">
          <w:marLeft w:val="0"/>
          <w:marRight w:val="0"/>
          <w:marTop w:val="0"/>
          <w:marBottom w:val="0"/>
          <w:divBdr>
            <w:top w:val="none" w:sz="0" w:space="0" w:color="auto"/>
            <w:left w:val="none" w:sz="0" w:space="0" w:color="auto"/>
            <w:bottom w:val="none" w:sz="0" w:space="0" w:color="auto"/>
            <w:right w:val="none" w:sz="0" w:space="0" w:color="auto"/>
          </w:divBdr>
        </w:div>
        <w:div w:id="1899704601">
          <w:marLeft w:val="0"/>
          <w:marRight w:val="0"/>
          <w:marTop w:val="0"/>
          <w:marBottom w:val="0"/>
          <w:divBdr>
            <w:top w:val="none" w:sz="0" w:space="0" w:color="auto"/>
            <w:left w:val="none" w:sz="0" w:space="0" w:color="auto"/>
            <w:bottom w:val="none" w:sz="0" w:space="0" w:color="auto"/>
            <w:right w:val="none" w:sz="0" w:space="0" w:color="auto"/>
          </w:divBdr>
        </w:div>
        <w:div w:id="2061784114">
          <w:marLeft w:val="0"/>
          <w:marRight w:val="0"/>
          <w:marTop w:val="0"/>
          <w:marBottom w:val="0"/>
          <w:divBdr>
            <w:top w:val="none" w:sz="0" w:space="0" w:color="auto"/>
            <w:left w:val="none" w:sz="0" w:space="0" w:color="auto"/>
            <w:bottom w:val="none" w:sz="0" w:space="0" w:color="auto"/>
            <w:right w:val="none" w:sz="0" w:space="0" w:color="auto"/>
          </w:divBdr>
        </w:div>
      </w:divsChild>
    </w:div>
    <w:div w:id="2058621581">
      <w:bodyDiv w:val="1"/>
      <w:marLeft w:val="0"/>
      <w:marRight w:val="0"/>
      <w:marTop w:val="0"/>
      <w:marBottom w:val="0"/>
      <w:divBdr>
        <w:top w:val="none" w:sz="0" w:space="0" w:color="auto"/>
        <w:left w:val="none" w:sz="0" w:space="0" w:color="auto"/>
        <w:bottom w:val="none" w:sz="0" w:space="0" w:color="auto"/>
        <w:right w:val="none" w:sz="0" w:space="0" w:color="auto"/>
      </w:divBdr>
      <w:divsChild>
        <w:div w:id="567496029">
          <w:marLeft w:val="0"/>
          <w:marRight w:val="0"/>
          <w:marTop w:val="0"/>
          <w:marBottom w:val="0"/>
          <w:divBdr>
            <w:top w:val="none" w:sz="0" w:space="0" w:color="auto"/>
            <w:left w:val="none" w:sz="0" w:space="0" w:color="auto"/>
            <w:bottom w:val="none" w:sz="0" w:space="0" w:color="auto"/>
            <w:right w:val="none" w:sz="0" w:space="0" w:color="auto"/>
          </w:divBdr>
        </w:div>
        <w:div w:id="1266227342">
          <w:marLeft w:val="0"/>
          <w:marRight w:val="0"/>
          <w:marTop w:val="0"/>
          <w:marBottom w:val="0"/>
          <w:divBdr>
            <w:top w:val="none" w:sz="0" w:space="0" w:color="auto"/>
            <w:left w:val="none" w:sz="0" w:space="0" w:color="auto"/>
            <w:bottom w:val="none" w:sz="0" w:space="0" w:color="auto"/>
            <w:right w:val="none" w:sz="0" w:space="0" w:color="auto"/>
          </w:divBdr>
        </w:div>
      </w:divsChild>
    </w:div>
    <w:div w:id="214658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reena.anowar@mail.mcgil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mae_decode('bWFydGluLmxlZS1nb3NzZWxpbkBjcmFkLnVsYXZhbC5jYQ==');" TargetMode="External"/><Relationship Id="rId5" Type="http://schemas.openxmlformats.org/officeDocument/2006/relationships/webSettings" Target="webSettings.xml"/><Relationship Id="rId10" Type="http://schemas.openxmlformats.org/officeDocument/2006/relationships/hyperlink" Target="mailto:luis.miranda-moreno@mcgill.ca" TargetMode="External"/><Relationship Id="rId4" Type="http://schemas.openxmlformats.org/officeDocument/2006/relationships/settings" Target="settings.xml"/><Relationship Id="rId9" Type="http://schemas.openxmlformats.org/officeDocument/2006/relationships/hyperlink" Target="mailto:naveen.eluru@uc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D617-D712-4CEE-8C47-752C5E95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20</Pages>
  <Words>8572</Words>
  <Characters>48865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57323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Sabreena Anowar</dc:creator>
  <cp:lastModifiedBy>Naveen Eluru</cp:lastModifiedBy>
  <cp:revision>44</cp:revision>
  <cp:lastPrinted>2015-01-28T05:14:00Z</cp:lastPrinted>
  <dcterms:created xsi:type="dcterms:W3CDTF">2014-11-14T05:49:00Z</dcterms:created>
  <dcterms:modified xsi:type="dcterms:W3CDTF">2015-01-28T05:14:00Z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