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871D09" w14:textId="1ABF546D" w:rsidR="00724496" w:rsidRPr="00867D03" w:rsidRDefault="00724496" w:rsidP="00867D03">
      <w:pPr>
        <w:shd w:val="clear" w:color="auto" w:fill="FFFFFF"/>
        <w:spacing w:after="100" w:line="240" w:lineRule="auto"/>
        <w:jc w:val="center"/>
        <w:textAlignment w:val="baseline"/>
        <w:rPr>
          <w:rFonts w:ascii="Times New Roman" w:hAnsi="Times New Roman" w:cs="Times New Roman"/>
          <w:b/>
          <w:bCs/>
          <w:sz w:val="28"/>
          <w:szCs w:val="28"/>
        </w:rPr>
      </w:pPr>
      <w:r w:rsidRPr="00867D03">
        <w:rPr>
          <w:rFonts w:ascii="Times New Roman" w:hAnsi="Times New Roman" w:cs="Times New Roman"/>
          <w:b/>
          <w:bCs/>
          <w:sz w:val="28"/>
          <w:szCs w:val="28"/>
        </w:rPr>
        <w:t>On the need to address fixed-parameter issues before applying random parameters: A simulation-based study</w:t>
      </w:r>
    </w:p>
    <w:p w14:paraId="5157ED60" w14:textId="72140409" w:rsidR="00D76942" w:rsidRPr="00867D03" w:rsidRDefault="00D76942" w:rsidP="00867D03">
      <w:pPr>
        <w:spacing w:before="240"/>
        <w:jc w:val="center"/>
        <w:rPr>
          <w:rFonts w:ascii="Times New Roman" w:hAnsi="Times New Roman" w:cs="Times New Roman"/>
          <w:sz w:val="24"/>
          <w:szCs w:val="24"/>
        </w:rPr>
      </w:pPr>
    </w:p>
    <w:p w14:paraId="2FE475B1" w14:textId="14B1167E" w:rsidR="003C5F3A" w:rsidRPr="00867D03" w:rsidRDefault="007C7D78" w:rsidP="00867D03">
      <w:pPr>
        <w:spacing w:after="0"/>
        <w:jc w:val="center"/>
        <w:rPr>
          <w:rFonts w:ascii="Times New Roman" w:hAnsi="Times New Roman" w:cs="Times New Roman"/>
          <w:bCs/>
          <w:sz w:val="24"/>
          <w:szCs w:val="24"/>
          <w:vertAlign w:val="superscript"/>
          <w:lang w:eastAsia="zh-CN"/>
        </w:rPr>
      </w:pPr>
      <w:r w:rsidRPr="00867D03">
        <w:rPr>
          <w:rFonts w:ascii="Times New Roman" w:hAnsi="Times New Roman" w:cs="Times New Roman"/>
          <w:bCs/>
          <w:sz w:val="24"/>
          <w:szCs w:val="24"/>
          <w:lang w:eastAsia="zh-CN"/>
        </w:rPr>
        <w:t>Numan Ahmad</w:t>
      </w:r>
      <w:r w:rsidR="003C5F3A" w:rsidRPr="00867D03">
        <w:rPr>
          <w:rFonts w:ascii="Times New Roman" w:hAnsi="Times New Roman" w:cs="Times New Roman"/>
          <w:bCs/>
          <w:sz w:val="24"/>
          <w:szCs w:val="24"/>
          <w:lang w:eastAsia="zh-CN"/>
        </w:rPr>
        <w:t xml:space="preserve"> </w:t>
      </w:r>
      <w:r w:rsidR="003C5F3A" w:rsidRPr="00867D03">
        <w:rPr>
          <w:rFonts w:ascii="Times New Roman" w:hAnsi="Times New Roman" w:cs="Times New Roman"/>
          <w:bCs/>
          <w:sz w:val="24"/>
          <w:szCs w:val="24"/>
          <w:vertAlign w:val="superscript"/>
          <w:lang w:eastAsia="zh-CN"/>
        </w:rPr>
        <w:t>a</w:t>
      </w:r>
      <w:r w:rsidR="000E1424" w:rsidRPr="00867D03">
        <w:rPr>
          <w:rFonts w:ascii="Times New Roman" w:hAnsi="Times New Roman" w:cs="Times New Roman"/>
          <w:bCs/>
          <w:sz w:val="24"/>
          <w:szCs w:val="24"/>
          <w:vertAlign w:val="superscript"/>
          <w:lang w:eastAsia="zh-CN"/>
        </w:rPr>
        <w:t>,</w:t>
      </w:r>
      <w:r w:rsidR="008974D6" w:rsidRPr="00867D03">
        <w:rPr>
          <w:rFonts w:ascii="Times New Roman" w:hAnsi="Times New Roman" w:cs="Times New Roman"/>
          <w:bCs/>
          <w:sz w:val="24"/>
          <w:szCs w:val="24"/>
          <w:vertAlign w:val="superscript"/>
          <w:lang w:eastAsia="zh-CN"/>
        </w:rPr>
        <w:t xml:space="preserve"> </w:t>
      </w:r>
      <w:r w:rsidR="000E1424" w:rsidRPr="00867D03">
        <w:rPr>
          <w:rFonts w:ascii="Times New Roman" w:hAnsi="Times New Roman" w:cs="Times New Roman"/>
          <w:bCs/>
          <w:sz w:val="24"/>
          <w:szCs w:val="24"/>
          <w:vertAlign w:val="superscript"/>
          <w:lang w:eastAsia="zh-CN"/>
        </w:rPr>
        <w:t>b</w:t>
      </w:r>
      <w:r w:rsidR="000E1424" w:rsidRPr="00867D03">
        <w:rPr>
          <w:rFonts w:ascii="Times New Roman" w:hAnsi="Times New Roman" w:cs="Times New Roman"/>
          <w:bCs/>
          <w:sz w:val="24"/>
          <w:szCs w:val="24"/>
          <w:lang w:eastAsia="zh-CN"/>
        </w:rPr>
        <w:t>,</w:t>
      </w:r>
      <w:r w:rsidR="003C5F3A" w:rsidRPr="00867D03">
        <w:rPr>
          <w:rFonts w:ascii="Times New Roman" w:hAnsi="Times New Roman" w:cs="Times New Roman"/>
          <w:bCs/>
          <w:sz w:val="24"/>
          <w:szCs w:val="24"/>
          <w:lang w:eastAsia="zh-CN"/>
        </w:rPr>
        <w:t xml:space="preserve"> Tanmoy Bhowmik </w:t>
      </w:r>
      <w:r w:rsidR="000E1424" w:rsidRPr="00867D03">
        <w:rPr>
          <w:rFonts w:ascii="Times New Roman" w:hAnsi="Times New Roman" w:cs="Times New Roman"/>
          <w:bCs/>
          <w:sz w:val="24"/>
          <w:szCs w:val="24"/>
          <w:vertAlign w:val="superscript"/>
          <w:lang w:eastAsia="zh-CN"/>
        </w:rPr>
        <w:t>c</w:t>
      </w:r>
      <w:r w:rsidR="003C5F3A" w:rsidRPr="00867D03">
        <w:rPr>
          <w:rFonts w:ascii="Times New Roman" w:hAnsi="Times New Roman" w:cs="Times New Roman"/>
          <w:bCs/>
          <w:sz w:val="24"/>
          <w:szCs w:val="24"/>
          <w:lang w:eastAsia="zh-CN"/>
        </w:rPr>
        <w:t xml:space="preserve">‬, Vikash V. Gayah </w:t>
      </w:r>
      <w:r w:rsidR="00655AF9" w:rsidRPr="00867D03">
        <w:rPr>
          <w:rFonts w:ascii="Times New Roman" w:hAnsi="Times New Roman" w:cs="Times New Roman"/>
          <w:bCs/>
          <w:sz w:val="24"/>
          <w:szCs w:val="24"/>
          <w:vertAlign w:val="superscript"/>
          <w:lang w:eastAsia="zh-CN"/>
        </w:rPr>
        <w:t>b</w:t>
      </w:r>
      <w:r w:rsidR="003C5F3A" w:rsidRPr="00867D03">
        <w:rPr>
          <w:rFonts w:ascii="Times New Roman" w:hAnsi="Times New Roman" w:cs="Times New Roman"/>
          <w:bCs/>
          <w:sz w:val="24"/>
          <w:szCs w:val="24"/>
          <w:vertAlign w:val="superscript"/>
          <w:lang w:eastAsia="zh-CN"/>
        </w:rPr>
        <w:t xml:space="preserve">, </w:t>
      </w:r>
      <w:r w:rsidR="003C5F3A" w:rsidRPr="00867D03">
        <w:rPr>
          <w:rFonts w:ascii="Times New Roman" w:hAnsi="Times New Roman" w:cs="Times New Roman"/>
          <w:bCs/>
          <w:sz w:val="24"/>
          <w:szCs w:val="24"/>
          <w:lang w:eastAsia="zh-CN"/>
        </w:rPr>
        <w:t>*, Naveen Eluru</w:t>
      </w:r>
      <w:r w:rsidR="003C5F3A" w:rsidRPr="00867D03">
        <w:rPr>
          <w:rFonts w:ascii="Times New Roman" w:hAnsi="Times New Roman" w:cs="Times New Roman"/>
          <w:bCs/>
          <w:sz w:val="24"/>
          <w:szCs w:val="24"/>
          <w:vertAlign w:val="superscript"/>
          <w:lang w:eastAsia="zh-CN"/>
        </w:rPr>
        <w:t xml:space="preserve"> </w:t>
      </w:r>
      <w:r w:rsidR="000E1424" w:rsidRPr="00867D03">
        <w:rPr>
          <w:rFonts w:ascii="Times New Roman" w:hAnsi="Times New Roman" w:cs="Times New Roman"/>
          <w:bCs/>
          <w:sz w:val="24"/>
          <w:szCs w:val="24"/>
          <w:vertAlign w:val="superscript"/>
          <w:lang w:eastAsia="zh-CN"/>
        </w:rPr>
        <w:t>c</w:t>
      </w:r>
    </w:p>
    <w:p w14:paraId="5F09C9CA" w14:textId="6A83DA05" w:rsidR="007C7D78" w:rsidRPr="00867D03" w:rsidRDefault="007C7D78" w:rsidP="00867D03">
      <w:pPr>
        <w:spacing w:after="0"/>
        <w:jc w:val="center"/>
        <w:rPr>
          <w:rFonts w:ascii="Times New Roman" w:hAnsi="Times New Roman" w:cs="Times New Roman"/>
          <w:b/>
          <w:sz w:val="24"/>
          <w:szCs w:val="24"/>
          <w:lang w:eastAsia="zh-CN"/>
        </w:rPr>
      </w:pPr>
    </w:p>
    <w:p w14:paraId="26B24919" w14:textId="77777777" w:rsidR="003C5F3A" w:rsidRPr="00867D03" w:rsidRDefault="003C5F3A" w:rsidP="00867D03">
      <w:pPr>
        <w:spacing w:after="0"/>
        <w:jc w:val="center"/>
        <w:rPr>
          <w:rFonts w:ascii="Times New Roman" w:hAnsi="Times New Roman" w:cs="Times New Roman"/>
          <w:b/>
          <w:sz w:val="24"/>
          <w:szCs w:val="24"/>
          <w:lang w:eastAsia="zh-CN"/>
        </w:rPr>
      </w:pPr>
    </w:p>
    <w:p w14:paraId="305D0A8F" w14:textId="77777777" w:rsidR="00655AF9" w:rsidRPr="00867D03" w:rsidRDefault="003C5F3A" w:rsidP="00867D03">
      <w:pPr>
        <w:spacing w:after="0"/>
        <w:jc w:val="center"/>
        <w:rPr>
          <w:rFonts w:ascii="Times New Roman" w:hAnsi="Times New Roman" w:cs="Times New Roman"/>
          <w:sz w:val="24"/>
          <w:szCs w:val="24"/>
          <w:lang w:eastAsia="zh-CN"/>
        </w:rPr>
      </w:pPr>
      <w:r w:rsidRPr="00867D03">
        <w:rPr>
          <w:rFonts w:ascii="Times New Roman" w:hAnsi="Times New Roman" w:cs="Times New Roman"/>
          <w:sz w:val="24"/>
          <w:szCs w:val="24"/>
          <w:vertAlign w:val="superscript"/>
          <w:lang w:eastAsia="zh-CN"/>
        </w:rPr>
        <w:t xml:space="preserve">a </w:t>
      </w:r>
      <w:r w:rsidR="00655AF9" w:rsidRPr="00867D03">
        <w:rPr>
          <w:rFonts w:ascii="Times New Roman" w:hAnsi="Times New Roman" w:cs="Times New Roman"/>
          <w:sz w:val="24"/>
          <w:szCs w:val="24"/>
          <w:lang w:eastAsia="zh-CN"/>
        </w:rPr>
        <w:t>National Institute of Transportation</w:t>
      </w:r>
    </w:p>
    <w:p w14:paraId="158F3622" w14:textId="7C6AD8C7" w:rsidR="00655AF9" w:rsidRPr="00867D03" w:rsidRDefault="00655AF9" w:rsidP="00867D03">
      <w:pPr>
        <w:spacing w:after="0"/>
        <w:jc w:val="center"/>
        <w:rPr>
          <w:rFonts w:ascii="Times New Roman" w:hAnsi="Times New Roman" w:cs="Times New Roman"/>
          <w:sz w:val="24"/>
          <w:szCs w:val="24"/>
          <w:lang w:eastAsia="zh-CN"/>
        </w:rPr>
      </w:pPr>
      <w:r w:rsidRPr="00867D03">
        <w:rPr>
          <w:rFonts w:ascii="Times New Roman" w:hAnsi="Times New Roman" w:cs="Times New Roman"/>
          <w:sz w:val="24"/>
          <w:szCs w:val="24"/>
          <w:lang w:eastAsia="zh-CN"/>
        </w:rPr>
        <w:t xml:space="preserve">National University of Sciences and Technology, </w:t>
      </w:r>
      <w:proofErr w:type="spellStart"/>
      <w:r w:rsidRPr="00867D03">
        <w:rPr>
          <w:rFonts w:ascii="Times New Roman" w:hAnsi="Times New Roman" w:cs="Times New Roman"/>
          <w:sz w:val="24"/>
          <w:szCs w:val="24"/>
          <w:lang w:eastAsia="zh-CN"/>
        </w:rPr>
        <w:t>Risalpur</w:t>
      </w:r>
      <w:proofErr w:type="spellEnd"/>
      <w:r w:rsidRPr="00867D03">
        <w:rPr>
          <w:rFonts w:ascii="Times New Roman" w:hAnsi="Times New Roman" w:cs="Times New Roman"/>
          <w:sz w:val="24"/>
          <w:szCs w:val="24"/>
          <w:lang w:eastAsia="zh-CN"/>
        </w:rPr>
        <w:t>, Pakistan</w:t>
      </w:r>
    </w:p>
    <w:p w14:paraId="317F592D" w14:textId="1D08561A" w:rsidR="007C7D78" w:rsidRPr="00867D03" w:rsidRDefault="007C7D78" w:rsidP="00867D03">
      <w:pPr>
        <w:spacing w:after="0"/>
        <w:jc w:val="center"/>
        <w:rPr>
          <w:rFonts w:ascii="Times New Roman" w:hAnsi="Times New Roman" w:cs="Times New Roman"/>
          <w:sz w:val="24"/>
          <w:szCs w:val="24"/>
          <w:lang w:eastAsia="zh-CN"/>
        </w:rPr>
      </w:pPr>
    </w:p>
    <w:p w14:paraId="0BCEDE5D" w14:textId="77777777" w:rsidR="000E1424" w:rsidRPr="00867D03" w:rsidRDefault="000E1424" w:rsidP="00867D03">
      <w:pPr>
        <w:spacing w:after="0"/>
        <w:jc w:val="center"/>
        <w:rPr>
          <w:rFonts w:ascii="Times New Roman" w:hAnsi="Times New Roman" w:cs="Times New Roman"/>
          <w:sz w:val="24"/>
          <w:szCs w:val="24"/>
          <w:lang w:eastAsia="zh-CN"/>
        </w:rPr>
      </w:pPr>
    </w:p>
    <w:p w14:paraId="53EDA4A2" w14:textId="77777777" w:rsidR="00655AF9" w:rsidRPr="00867D03" w:rsidRDefault="000E1424" w:rsidP="00867D03">
      <w:pPr>
        <w:spacing w:after="0"/>
        <w:jc w:val="center"/>
        <w:rPr>
          <w:rFonts w:ascii="Times New Roman" w:hAnsi="Times New Roman" w:cs="Times New Roman"/>
          <w:sz w:val="24"/>
          <w:szCs w:val="24"/>
          <w:lang w:eastAsia="zh-CN"/>
        </w:rPr>
      </w:pPr>
      <w:r w:rsidRPr="00867D03">
        <w:rPr>
          <w:rFonts w:ascii="Times New Roman" w:hAnsi="Times New Roman" w:cs="Times New Roman"/>
          <w:sz w:val="24"/>
          <w:szCs w:val="24"/>
          <w:vertAlign w:val="superscript"/>
          <w:lang w:eastAsia="zh-CN"/>
        </w:rPr>
        <w:t>b</w:t>
      </w:r>
      <w:r w:rsidRPr="00867D03">
        <w:rPr>
          <w:rFonts w:ascii="Times New Roman" w:hAnsi="Times New Roman" w:cs="Times New Roman"/>
          <w:sz w:val="24"/>
          <w:szCs w:val="24"/>
          <w:lang w:eastAsia="zh-CN"/>
        </w:rPr>
        <w:t xml:space="preserve"> </w:t>
      </w:r>
      <w:r w:rsidR="00655AF9" w:rsidRPr="00867D03">
        <w:rPr>
          <w:rFonts w:ascii="Times New Roman" w:hAnsi="Times New Roman" w:cs="Times New Roman"/>
          <w:sz w:val="24"/>
          <w:szCs w:val="24"/>
          <w:lang w:eastAsia="zh-CN"/>
        </w:rPr>
        <w:t>Department of Civil and Environmental Engineering</w:t>
      </w:r>
    </w:p>
    <w:p w14:paraId="5ED1CC4B" w14:textId="77777777" w:rsidR="00655AF9" w:rsidRPr="00867D03" w:rsidRDefault="00655AF9" w:rsidP="00867D03">
      <w:pPr>
        <w:spacing w:after="0"/>
        <w:jc w:val="center"/>
        <w:rPr>
          <w:rFonts w:ascii="Times New Roman" w:hAnsi="Times New Roman" w:cs="Times New Roman"/>
          <w:sz w:val="24"/>
          <w:szCs w:val="24"/>
          <w:lang w:eastAsia="zh-CN"/>
        </w:rPr>
      </w:pPr>
      <w:r w:rsidRPr="00867D03">
        <w:rPr>
          <w:rFonts w:ascii="Times New Roman" w:hAnsi="Times New Roman" w:cs="Times New Roman"/>
          <w:sz w:val="24"/>
          <w:szCs w:val="24"/>
          <w:lang w:eastAsia="zh-CN"/>
        </w:rPr>
        <w:t>The Pennsylvania State University</w:t>
      </w:r>
    </w:p>
    <w:p w14:paraId="3197333C" w14:textId="77777777" w:rsidR="00655AF9" w:rsidRPr="00867D03" w:rsidRDefault="00655AF9" w:rsidP="00867D03">
      <w:pPr>
        <w:spacing w:after="0"/>
        <w:jc w:val="center"/>
        <w:rPr>
          <w:rFonts w:ascii="Times New Roman" w:hAnsi="Times New Roman" w:cs="Times New Roman"/>
          <w:sz w:val="24"/>
          <w:szCs w:val="24"/>
          <w:lang w:eastAsia="zh-CN"/>
        </w:rPr>
      </w:pPr>
      <w:r w:rsidRPr="00867D03">
        <w:rPr>
          <w:rFonts w:ascii="Times New Roman" w:hAnsi="Times New Roman" w:cs="Times New Roman"/>
          <w:sz w:val="24"/>
          <w:szCs w:val="24"/>
          <w:lang w:eastAsia="zh-CN"/>
        </w:rPr>
        <w:t>231 Sackett Building</w:t>
      </w:r>
    </w:p>
    <w:p w14:paraId="68858E13" w14:textId="327B1F0E" w:rsidR="00655AF9" w:rsidRPr="00867D03" w:rsidRDefault="00655AF9" w:rsidP="00867D03">
      <w:pPr>
        <w:spacing w:after="0"/>
        <w:jc w:val="center"/>
        <w:rPr>
          <w:rFonts w:ascii="Times New Roman" w:hAnsi="Times New Roman" w:cs="Times New Roman"/>
          <w:sz w:val="24"/>
          <w:szCs w:val="24"/>
          <w:lang w:eastAsia="zh-CN"/>
        </w:rPr>
      </w:pPr>
      <w:r w:rsidRPr="00867D03">
        <w:rPr>
          <w:rFonts w:ascii="Times New Roman" w:hAnsi="Times New Roman" w:cs="Times New Roman"/>
          <w:sz w:val="24"/>
          <w:szCs w:val="24"/>
          <w:lang w:eastAsia="zh-CN"/>
        </w:rPr>
        <w:t>University Park, PA 16802, U.S.</w:t>
      </w:r>
    </w:p>
    <w:p w14:paraId="142A2990" w14:textId="4278F483" w:rsidR="000E1424" w:rsidRPr="00867D03" w:rsidRDefault="000E1424" w:rsidP="00867D03">
      <w:pPr>
        <w:spacing w:after="0"/>
        <w:jc w:val="center"/>
        <w:rPr>
          <w:rFonts w:ascii="Times New Roman" w:hAnsi="Times New Roman" w:cs="Times New Roman"/>
          <w:sz w:val="24"/>
          <w:szCs w:val="24"/>
          <w:lang w:eastAsia="zh-CN"/>
        </w:rPr>
      </w:pPr>
    </w:p>
    <w:p w14:paraId="7CAB922B" w14:textId="77777777" w:rsidR="003C5F3A" w:rsidRPr="00867D03" w:rsidRDefault="003C5F3A" w:rsidP="00867D03">
      <w:pPr>
        <w:spacing w:after="0"/>
        <w:rPr>
          <w:rFonts w:ascii="Times New Roman" w:hAnsi="Times New Roman" w:cs="Times New Roman"/>
          <w:sz w:val="24"/>
          <w:szCs w:val="24"/>
        </w:rPr>
      </w:pPr>
    </w:p>
    <w:p w14:paraId="26AA98D1" w14:textId="31258552" w:rsidR="003C5F3A" w:rsidRPr="00867D03" w:rsidRDefault="000E1424" w:rsidP="00867D03">
      <w:pPr>
        <w:spacing w:after="0"/>
        <w:jc w:val="center"/>
        <w:rPr>
          <w:rFonts w:ascii="Times New Roman" w:hAnsi="Times New Roman" w:cs="Times New Roman"/>
          <w:sz w:val="24"/>
          <w:szCs w:val="24"/>
          <w:lang w:eastAsia="zh-CN"/>
        </w:rPr>
      </w:pPr>
      <w:r w:rsidRPr="00867D03">
        <w:rPr>
          <w:rFonts w:ascii="Times New Roman" w:hAnsi="Times New Roman" w:cs="Times New Roman"/>
          <w:sz w:val="24"/>
          <w:szCs w:val="24"/>
          <w:vertAlign w:val="superscript"/>
          <w:lang w:eastAsia="zh-CN"/>
        </w:rPr>
        <w:t>c</w:t>
      </w:r>
      <w:r w:rsidR="003C5F3A" w:rsidRPr="00867D03">
        <w:rPr>
          <w:rFonts w:ascii="Times New Roman" w:hAnsi="Times New Roman" w:cs="Times New Roman"/>
          <w:sz w:val="24"/>
          <w:szCs w:val="24"/>
          <w:vertAlign w:val="superscript"/>
          <w:lang w:eastAsia="zh-CN"/>
        </w:rPr>
        <w:t xml:space="preserve"> </w:t>
      </w:r>
      <w:r w:rsidR="003C5F3A" w:rsidRPr="00867D03">
        <w:rPr>
          <w:rFonts w:ascii="Times New Roman" w:hAnsi="Times New Roman" w:cs="Times New Roman"/>
          <w:sz w:val="24"/>
          <w:szCs w:val="24"/>
          <w:lang w:eastAsia="zh-CN"/>
        </w:rPr>
        <w:t>Department of Civil, Environmental and Construction Engineering</w:t>
      </w:r>
      <w:r w:rsidR="003C5F3A" w:rsidRPr="00867D03">
        <w:rPr>
          <w:rFonts w:ascii="Times New Roman" w:hAnsi="Times New Roman" w:cs="Times New Roman"/>
          <w:sz w:val="24"/>
          <w:szCs w:val="24"/>
          <w:lang w:eastAsia="zh-CN"/>
        </w:rPr>
        <w:br/>
        <w:t>University of Central Florida</w:t>
      </w:r>
      <w:r w:rsidR="003C5F3A" w:rsidRPr="00867D03">
        <w:rPr>
          <w:rFonts w:ascii="Times New Roman" w:hAnsi="Times New Roman" w:cs="Times New Roman"/>
          <w:sz w:val="24"/>
          <w:szCs w:val="24"/>
          <w:lang w:eastAsia="zh-CN"/>
        </w:rPr>
        <w:br/>
        <w:t>12800 Pegasus Drive, Room 301D</w:t>
      </w:r>
    </w:p>
    <w:p w14:paraId="1740BEC9" w14:textId="5A52CECC" w:rsidR="003C5F3A" w:rsidRPr="00867D03" w:rsidRDefault="003C5F3A" w:rsidP="00867D03">
      <w:pPr>
        <w:spacing w:after="0"/>
        <w:jc w:val="center"/>
        <w:rPr>
          <w:rFonts w:ascii="Times New Roman" w:hAnsi="Times New Roman" w:cs="Times New Roman"/>
          <w:sz w:val="24"/>
          <w:szCs w:val="24"/>
          <w:shd w:val="clear" w:color="auto" w:fill="FAFAFA"/>
        </w:rPr>
      </w:pPr>
      <w:r w:rsidRPr="00867D03">
        <w:rPr>
          <w:rFonts w:ascii="Times New Roman" w:hAnsi="Times New Roman" w:cs="Times New Roman"/>
          <w:sz w:val="24"/>
          <w:szCs w:val="24"/>
          <w:lang w:eastAsia="zh-CN"/>
        </w:rPr>
        <w:t xml:space="preserve">Orlando, Florida 32816, </w:t>
      </w:r>
      <w:r w:rsidR="00655AF9" w:rsidRPr="00867D03">
        <w:rPr>
          <w:rFonts w:ascii="Times New Roman" w:hAnsi="Times New Roman" w:cs="Times New Roman"/>
          <w:sz w:val="24"/>
          <w:szCs w:val="24"/>
          <w:lang w:eastAsia="zh-CN"/>
        </w:rPr>
        <w:t>U.S.</w:t>
      </w:r>
    </w:p>
    <w:p w14:paraId="54E0177D" w14:textId="77777777" w:rsidR="003C5F3A" w:rsidRPr="00867D03" w:rsidRDefault="003C5F3A" w:rsidP="00867D03">
      <w:pPr>
        <w:spacing w:after="0"/>
        <w:jc w:val="center"/>
        <w:rPr>
          <w:rFonts w:ascii="Times New Roman" w:hAnsi="Times New Roman" w:cs="Times New Roman"/>
          <w:sz w:val="24"/>
          <w:szCs w:val="24"/>
        </w:rPr>
      </w:pPr>
    </w:p>
    <w:p w14:paraId="5E01321F" w14:textId="6B72337C" w:rsidR="007C7D78" w:rsidRPr="00867D03" w:rsidRDefault="007C7D78" w:rsidP="00867D03">
      <w:pPr>
        <w:spacing w:after="0"/>
        <w:rPr>
          <w:rFonts w:ascii="Times New Roman" w:hAnsi="Times New Roman" w:cs="Times New Roman"/>
          <w:sz w:val="24"/>
          <w:szCs w:val="24"/>
          <w:lang w:eastAsia="zh-CN"/>
        </w:rPr>
      </w:pPr>
    </w:p>
    <w:p w14:paraId="60D24A56" w14:textId="77777777" w:rsidR="007C7D78" w:rsidRPr="00867D03" w:rsidRDefault="007C7D78" w:rsidP="00867D03">
      <w:pPr>
        <w:pStyle w:val="Cover"/>
        <w:jc w:val="left"/>
        <w:rPr>
          <w:rFonts w:cs="Times New Roman"/>
          <w:szCs w:val="24"/>
        </w:rPr>
      </w:pPr>
    </w:p>
    <w:p w14:paraId="534CF89E" w14:textId="6DC78D69" w:rsidR="003C5F3A" w:rsidRPr="00867D03" w:rsidRDefault="007C7D78" w:rsidP="00867D03">
      <w:pPr>
        <w:spacing w:after="0"/>
        <w:jc w:val="center"/>
        <w:rPr>
          <w:rFonts w:ascii="Times New Roman" w:hAnsi="Times New Roman" w:cs="Times New Roman"/>
          <w:sz w:val="24"/>
          <w:szCs w:val="24"/>
          <w:lang w:eastAsia="zh-CN"/>
        </w:rPr>
      </w:pPr>
      <w:r w:rsidRPr="00867D03">
        <w:rPr>
          <w:rFonts w:ascii="Times New Roman" w:hAnsi="Times New Roman" w:cs="Times New Roman"/>
          <w:sz w:val="24"/>
          <w:szCs w:val="24"/>
        </w:rPr>
        <w:t>*</w:t>
      </w:r>
      <w:r w:rsidR="003C5F3A" w:rsidRPr="00867D03">
        <w:rPr>
          <w:rFonts w:ascii="Times New Roman" w:hAnsi="Times New Roman" w:cs="Times New Roman"/>
          <w:sz w:val="24"/>
          <w:szCs w:val="24"/>
        </w:rPr>
        <w:t xml:space="preserve"> C</w:t>
      </w:r>
      <w:r w:rsidRPr="00867D03">
        <w:rPr>
          <w:rFonts w:ascii="Times New Roman" w:hAnsi="Times New Roman" w:cs="Times New Roman"/>
          <w:sz w:val="24"/>
          <w:szCs w:val="24"/>
        </w:rPr>
        <w:t xml:space="preserve">orresponding </w:t>
      </w:r>
      <w:r w:rsidR="003C5F3A" w:rsidRPr="00867D03">
        <w:rPr>
          <w:rFonts w:ascii="Times New Roman" w:hAnsi="Times New Roman" w:cs="Times New Roman"/>
          <w:sz w:val="24"/>
          <w:szCs w:val="24"/>
        </w:rPr>
        <w:t>A</w:t>
      </w:r>
      <w:r w:rsidRPr="00867D03">
        <w:rPr>
          <w:rFonts w:ascii="Times New Roman" w:hAnsi="Times New Roman" w:cs="Times New Roman"/>
          <w:sz w:val="24"/>
          <w:szCs w:val="24"/>
        </w:rPr>
        <w:t>uthor</w:t>
      </w:r>
      <w:r w:rsidR="003C5F3A" w:rsidRPr="00867D03">
        <w:rPr>
          <w:rFonts w:ascii="Times New Roman" w:hAnsi="Times New Roman" w:cs="Times New Roman"/>
          <w:sz w:val="24"/>
          <w:szCs w:val="24"/>
        </w:rPr>
        <w:t xml:space="preserve">: Tel. </w:t>
      </w:r>
      <w:r w:rsidR="003C5F3A" w:rsidRPr="00867D03">
        <w:rPr>
          <w:rFonts w:ascii="Times New Roman" w:hAnsi="Times New Roman" w:cs="Times New Roman"/>
          <w:sz w:val="24"/>
          <w:szCs w:val="24"/>
          <w:lang w:eastAsia="zh-CN"/>
        </w:rPr>
        <w:t>phone: +1 814-865-4014</w:t>
      </w:r>
    </w:p>
    <w:p w14:paraId="1B88F832" w14:textId="77777777" w:rsidR="003C5F3A" w:rsidRPr="00867D03" w:rsidRDefault="003C5F3A" w:rsidP="00867D03">
      <w:pPr>
        <w:spacing w:after="0"/>
        <w:jc w:val="center"/>
        <w:rPr>
          <w:rFonts w:ascii="Times New Roman" w:hAnsi="Times New Roman" w:cs="Times New Roman"/>
          <w:sz w:val="24"/>
          <w:szCs w:val="24"/>
          <w:lang w:eastAsia="zh-CN"/>
        </w:rPr>
      </w:pPr>
    </w:p>
    <w:p w14:paraId="4099DCBB" w14:textId="4AEAB09F" w:rsidR="007C7D78" w:rsidRPr="00867D03" w:rsidRDefault="007C7D78" w:rsidP="00867D03">
      <w:pPr>
        <w:pStyle w:val="Cover"/>
        <w:rPr>
          <w:rFonts w:cs="Times New Roman"/>
          <w:szCs w:val="24"/>
        </w:rPr>
      </w:pPr>
    </w:p>
    <w:p w14:paraId="2EA75A52" w14:textId="62FA9B74" w:rsidR="003C5F3A" w:rsidRPr="00867D03" w:rsidRDefault="003C5F3A" w:rsidP="00867D03">
      <w:pPr>
        <w:spacing w:after="0"/>
        <w:jc w:val="center"/>
        <w:rPr>
          <w:rStyle w:val="Hyperlink"/>
          <w:rFonts w:ascii="Times New Roman" w:hAnsi="Times New Roman" w:cs="Times New Roman"/>
          <w:color w:val="auto"/>
          <w:sz w:val="24"/>
          <w:szCs w:val="24"/>
          <w:u w:val="none"/>
        </w:rPr>
      </w:pPr>
      <w:r w:rsidRPr="00867D03">
        <w:rPr>
          <w:rFonts w:ascii="Times New Roman" w:hAnsi="Times New Roman" w:cs="Times New Roman"/>
          <w:sz w:val="24"/>
          <w:szCs w:val="24"/>
        </w:rPr>
        <w:t xml:space="preserve">Email Addresses: </w:t>
      </w:r>
      <w:hyperlink r:id="rId8" w:history="1">
        <w:r w:rsidR="00655AF9" w:rsidRPr="00867D03">
          <w:rPr>
            <w:rStyle w:val="Hyperlink"/>
            <w:rFonts w:ascii="Times New Roman" w:hAnsi="Times New Roman" w:cs="Times New Roman"/>
            <w:color w:val="auto"/>
            <w:sz w:val="24"/>
            <w:szCs w:val="24"/>
          </w:rPr>
          <w:t>numan.ahmad@nit.nust.edu.pk</w:t>
        </w:r>
      </w:hyperlink>
      <w:r w:rsidR="00655AF9" w:rsidRPr="00867D03">
        <w:rPr>
          <w:rStyle w:val="Hyperlink"/>
          <w:rFonts w:ascii="Times New Roman" w:hAnsi="Times New Roman" w:cs="Times New Roman"/>
          <w:color w:val="auto"/>
          <w:sz w:val="24"/>
          <w:szCs w:val="24"/>
        </w:rPr>
        <w:t xml:space="preserve">; </w:t>
      </w:r>
      <w:hyperlink r:id="rId9" w:history="1">
        <w:r w:rsidR="00655AF9" w:rsidRPr="00867D03">
          <w:rPr>
            <w:rStyle w:val="Hyperlink"/>
            <w:rFonts w:ascii="Times New Roman" w:hAnsi="Times New Roman" w:cs="Times New Roman"/>
            <w:color w:val="auto"/>
            <w:sz w:val="24"/>
            <w:szCs w:val="24"/>
          </w:rPr>
          <w:t>nma5753@psu.edu</w:t>
        </w:r>
      </w:hyperlink>
      <w:r w:rsidRPr="00867D03">
        <w:rPr>
          <w:rFonts w:ascii="Times New Roman" w:hAnsi="Times New Roman" w:cs="Times New Roman"/>
          <w:sz w:val="24"/>
          <w:szCs w:val="24"/>
        </w:rPr>
        <w:t xml:space="preserve"> (N. Ahmad), </w:t>
      </w:r>
      <w:hyperlink r:id="rId10" w:history="1">
        <w:r w:rsidRPr="00867D03">
          <w:rPr>
            <w:rStyle w:val="Hyperlink"/>
            <w:rFonts w:ascii="Times New Roman" w:hAnsi="Times New Roman" w:cs="Times New Roman"/>
            <w:color w:val="auto"/>
            <w:sz w:val="24"/>
            <w:szCs w:val="24"/>
          </w:rPr>
          <w:t>tanmoy78@Knights.ucf.edu</w:t>
        </w:r>
      </w:hyperlink>
      <w:r w:rsidRPr="00867D03">
        <w:rPr>
          <w:rStyle w:val="Hyperlink"/>
          <w:rFonts w:ascii="Times New Roman" w:hAnsi="Times New Roman" w:cs="Times New Roman"/>
          <w:color w:val="auto"/>
          <w:sz w:val="24"/>
          <w:szCs w:val="24"/>
        </w:rPr>
        <w:t xml:space="preserve"> </w:t>
      </w:r>
      <w:r w:rsidRPr="00867D03">
        <w:rPr>
          <w:rFonts w:ascii="Times New Roman" w:hAnsi="Times New Roman" w:cs="Times New Roman"/>
          <w:sz w:val="24"/>
          <w:szCs w:val="24"/>
        </w:rPr>
        <w:t>(T. Bhowmik),</w:t>
      </w:r>
      <w:r w:rsidR="00447A55" w:rsidRPr="00867D03">
        <w:rPr>
          <w:rFonts w:ascii="Times New Roman" w:hAnsi="Times New Roman" w:cs="Times New Roman"/>
          <w:sz w:val="24"/>
          <w:szCs w:val="24"/>
        </w:rPr>
        <w:t xml:space="preserve"> </w:t>
      </w:r>
      <w:hyperlink r:id="rId11" w:history="1">
        <w:r w:rsidR="00447A55" w:rsidRPr="00867D03">
          <w:rPr>
            <w:rStyle w:val="Hyperlink"/>
            <w:rFonts w:ascii="Times New Roman" w:hAnsi="Times New Roman" w:cs="Times New Roman"/>
            <w:color w:val="auto"/>
            <w:sz w:val="24"/>
            <w:szCs w:val="24"/>
          </w:rPr>
          <w:t>gayah@engr.psu.edu</w:t>
        </w:r>
      </w:hyperlink>
      <w:r w:rsidRPr="00867D03">
        <w:rPr>
          <w:rStyle w:val="Hyperlink"/>
          <w:rFonts w:ascii="Times New Roman" w:hAnsi="Times New Roman" w:cs="Times New Roman"/>
          <w:color w:val="auto"/>
          <w:sz w:val="24"/>
          <w:szCs w:val="24"/>
          <w:lang w:eastAsia="zh-CN"/>
        </w:rPr>
        <w:t xml:space="preserve"> </w:t>
      </w:r>
      <w:r w:rsidRPr="00867D03">
        <w:rPr>
          <w:rFonts w:ascii="Times New Roman" w:hAnsi="Times New Roman" w:cs="Times New Roman"/>
          <w:sz w:val="24"/>
          <w:szCs w:val="24"/>
        </w:rPr>
        <w:t xml:space="preserve">(V. Gayah), </w:t>
      </w:r>
      <w:hyperlink r:id="rId12" w:history="1">
        <w:r w:rsidRPr="00867D03">
          <w:rPr>
            <w:rStyle w:val="Hyperlink"/>
            <w:rFonts w:ascii="Times New Roman" w:hAnsi="Times New Roman" w:cs="Times New Roman"/>
            <w:color w:val="auto"/>
            <w:sz w:val="24"/>
            <w:szCs w:val="24"/>
          </w:rPr>
          <w:t>naveen.eluru@ucf.edu</w:t>
        </w:r>
      </w:hyperlink>
      <w:r w:rsidRPr="00867D03">
        <w:rPr>
          <w:rStyle w:val="Hyperlink"/>
          <w:rFonts w:ascii="Times New Roman" w:hAnsi="Times New Roman" w:cs="Times New Roman"/>
          <w:color w:val="auto"/>
          <w:sz w:val="24"/>
          <w:szCs w:val="24"/>
          <w:lang w:eastAsia="zh-CN"/>
        </w:rPr>
        <w:t xml:space="preserve"> </w:t>
      </w:r>
      <w:r w:rsidRPr="00867D03">
        <w:rPr>
          <w:rFonts w:ascii="Times New Roman" w:hAnsi="Times New Roman" w:cs="Times New Roman"/>
          <w:sz w:val="24"/>
          <w:szCs w:val="24"/>
        </w:rPr>
        <w:t>(N. Eluru)</w:t>
      </w:r>
    </w:p>
    <w:p w14:paraId="6BE641D1" w14:textId="6540C25F" w:rsidR="003C5F3A" w:rsidRPr="00867D03" w:rsidRDefault="003C5F3A" w:rsidP="00867D03">
      <w:pPr>
        <w:spacing w:after="0"/>
        <w:jc w:val="both"/>
        <w:rPr>
          <w:rStyle w:val="Hyperlink"/>
          <w:rFonts w:ascii="Times New Roman" w:hAnsi="Times New Roman" w:cs="Times New Roman"/>
          <w:color w:val="auto"/>
          <w:sz w:val="24"/>
          <w:szCs w:val="24"/>
        </w:rPr>
      </w:pPr>
    </w:p>
    <w:p w14:paraId="08618A18" w14:textId="77777777" w:rsidR="003C5F3A" w:rsidRPr="00867D03" w:rsidRDefault="003C5F3A" w:rsidP="00867D03">
      <w:pPr>
        <w:jc w:val="center"/>
        <w:rPr>
          <w:rFonts w:ascii="Times New Roman" w:hAnsi="Times New Roman" w:cs="Times New Roman"/>
          <w:b/>
          <w:bCs/>
          <w:sz w:val="28"/>
          <w:szCs w:val="28"/>
        </w:rPr>
        <w:sectPr w:rsidR="003C5F3A" w:rsidRPr="00867D03" w:rsidSect="00867D03">
          <w:footerReference w:type="default" r:id="rId13"/>
          <w:pgSz w:w="12240" w:h="15840"/>
          <w:pgMar w:top="1440" w:right="1440" w:bottom="1440" w:left="1440" w:header="720" w:footer="720" w:gutter="0"/>
          <w:cols w:space="720"/>
          <w:docGrid w:linePitch="360"/>
        </w:sectPr>
      </w:pPr>
    </w:p>
    <w:p w14:paraId="7FFA57C2" w14:textId="4AD20CB4" w:rsidR="004A215C" w:rsidRPr="00867D03" w:rsidRDefault="005265F8" w:rsidP="00867D03">
      <w:pPr>
        <w:spacing w:before="240" w:after="0"/>
        <w:rPr>
          <w:rFonts w:ascii="Times New Roman" w:hAnsi="Times New Roman" w:cs="Times New Roman"/>
          <w:b/>
          <w:bCs/>
        </w:rPr>
      </w:pPr>
      <w:r w:rsidRPr="00867D03">
        <w:rPr>
          <w:rFonts w:ascii="Times New Roman" w:hAnsi="Times New Roman" w:cs="Times New Roman"/>
          <w:b/>
          <w:bCs/>
        </w:rPr>
        <w:lastRenderedPageBreak/>
        <w:t>ABSTRACT</w:t>
      </w:r>
    </w:p>
    <w:p w14:paraId="63A65621" w14:textId="43BA7EF2" w:rsidR="00C53DF4" w:rsidRPr="00867D03" w:rsidRDefault="00CC34ED" w:rsidP="00867D03">
      <w:pPr>
        <w:spacing w:before="240"/>
        <w:jc w:val="both"/>
        <w:rPr>
          <w:rFonts w:ascii="Times New Roman" w:hAnsi="Times New Roman" w:cs="Times New Roman"/>
        </w:rPr>
      </w:pPr>
      <w:r w:rsidRPr="00867D03">
        <w:rPr>
          <w:rFonts w:ascii="Times New Roman" w:hAnsi="Times New Roman" w:cs="Times New Roman"/>
        </w:rPr>
        <w:t>C</w:t>
      </w:r>
      <w:r w:rsidR="005265F8" w:rsidRPr="00867D03">
        <w:rPr>
          <w:rFonts w:ascii="Times New Roman" w:hAnsi="Times New Roman" w:cs="Times New Roman"/>
        </w:rPr>
        <w:t xml:space="preserve">ount regression models </w:t>
      </w:r>
      <w:r w:rsidR="00567B92" w:rsidRPr="00867D03">
        <w:rPr>
          <w:rFonts w:ascii="Times New Roman" w:hAnsi="Times New Roman" w:cs="Times New Roman"/>
        </w:rPr>
        <w:t xml:space="preserve">have been </w:t>
      </w:r>
      <w:r w:rsidRPr="00867D03">
        <w:rPr>
          <w:rFonts w:ascii="Times New Roman" w:hAnsi="Times New Roman" w:cs="Times New Roman"/>
        </w:rPr>
        <w:t>applied to model expected crash frequency at individual roadway locations</w:t>
      </w:r>
      <w:r w:rsidR="004A215C" w:rsidRPr="00867D03">
        <w:rPr>
          <w:rFonts w:ascii="Times New Roman" w:hAnsi="Times New Roman" w:cs="Times New Roman"/>
        </w:rPr>
        <w:t>.</w:t>
      </w:r>
      <w:r w:rsidR="007E2EFB" w:rsidRPr="00867D03">
        <w:rPr>
          <w:rFonts w:ascii="Times New Roman" w:hAnsi="Times New Roman" w:cs="Times New Roman"/>
        </w:rPr>
        <w:t xml:space="preserve"> </w:t>
      </w:r>
      <w:r w:rsidR="00714446" w:rsidRPr="00867D03">
        <w:rPr>
          <w:rFonts w:ascii="Times New Roman" w:hAnsi="Times New Roman" w:cs="Times New Roman"/>
        </w:rPr>
        <w:t>R</w:t>
      </w:r>
      <w:r w:rsidR="004A215C" w:rsidRPr="00867D03">
        <w:rPr>
          <w:rFonts w:ascii="Times New Roman" w:hAnsi="Times New Roman" w:cs="Times New Roman"/>
        </w:rPr>
        <w:t>andom parameter</w:t>
      </w:r>
      <w:r w:rsidR="00B37EAF" w:rsidRPr="00867D03">
        <w:rPr>
          <w:rFonts w:ascii="Times New Roman" w:hAnsi="Times New Roman" w:cs="Times New Roman"/>
        </w:rPr>
        <w:t xml:space="preserve">s </w:t>
      </w:r>
      <w:r w:rsidRPr="00867D03">
        <w:rPr>
          <w:rFonts w:ascii="Times New Roman" w:hAnsi="Times New Roman" w:cs="Times New Roman"/>
        </w:rPr>
        <w:t xml:space="preserve">have been increasingly </w:t>
      </w:r>
      <w:r w:rsidR="00B37EAF" w:rsidRPr="00867D03">
        <w:rPr>
          <w:rFonts w:ascii="Times New Roman" w:hAnsi="Times New Roman" w:cs="Times New Roman"/>
        </w:rPr>
        <w:t xml:space="preserve">integrated into these models </w:t>
      </w:r>
      <w:r w:rsidRPr="00867D03">
        <w:rPr>
          <w:rFonts w:ascii="Times New Roman" w:hAnsi="Times New Roman" w:cs="Times New Roman"/>
        </w:rPr>
        <w:t xml:space="preserve">to </w:t>
      </w:r>
      <w:r w:rsidR="00B37EAF" w:rsidRPr="00867D03">
        <w:rPr>
          <w:rFonts w:ascii="Times New Roman" w:hAnsi="Times New Roman" w:cs="Times New Roman"/>
        </w:rPr>
        <w:t xml:space="preserve">account for </w:t>
      </w:r>
      <w:r w:rsidRPr="00867D03">
        <w:rPr>
          <w:rFonts w:ascii="Times New Roman" w:hAnsi="Times New Roman" w:cs="Times New Roman"/>
        </w:rPr>
        <w:t>unobserved heterogeneity</w:t>
      </w:r>
      <w:r w:rsidR="004A215C" w:rsidRPr="00867D03">
        <w:rPr>
          <w:rFonts w:ascii="Times New Roman" w:hAnsi="Times New Roman" w:cs="Times New Roman"/>
        </w:rPr>
        <w:t xml:space="preserve">. </w:t>
      </w:r>
      <w:r w:rsidR="00714446" w:rsidRPr="00867D03">
        <w:rPr>
          <w:rFonts w:ascii="Times New Roman" w:hAnsi="Times New Roman" w:cs="Times New Roman"/>
        </w:rPr>
        <w:t xml:space="preserve">However, </w:t>
      </w:r>
      <w:r w:rsidR="00B37EAF" w:rsidRPr="00867D03">
        <w:rPr>
          <w:rFonts w:ascii="Times New Roman" w:hAnsi="Times New Roman" w:cs="Times New Roman"/>
        </w:rPr>
        <w:t xml:space="preserve">the introduction of random parameters might also mask issues in the model specification, leading to inaccurate relationships and model interpretation. Two of these specification-related issues are: </w:t>
      </w:r>
      <w:r w:rsidR="004A215C" w:rsidRPr="00867D03">
        <w:rPr>
          <w:rFonts w:ascii="Times New Roman" w:hAnsi="Times New Roman" w:cs="Times New Roman"/>
        </w:rPr>
        <w:t xml:space="preserve">1) </w:t>
      </w:r>
      <w:r w:rsidR="00B37EAF" w:rsidRPr="00867D03">
        <w:rPr>
          <w:rFonts w:ascii="Times New Roman" w:hAnsi="Times New Roman" w:cs="Times New Roman"/>
        </w:rPr>
        <w:t xml:space="preserve">not </w:t>
      </w:r>
      <w:r w:rsidR="00714446" w:rsidRPr="00867D03">
        <w:rPr>
          <w:rFonts w:ascii="Times New Roman" w:hAnsi="Times New Roman" w:cs="Times New Roman"/>
        </w:rPr>
        <w:t xml:space="preserve">considering the </w:t>
      </w:r>
      <w:r w:rsidR="004A215C" w:rsidRPr="00867D03">
        <w:rPr>
          <w:rFonts w:ascii="Times New Roman" w:hAnsi="Times New Roman" w:cs="Times New Roman"/>
        </w:rPr>
        <w:t xml:space="preserve">appropriate functional form </w:t>
      </w:r>
      <w:r w:rsidR="00B37EAF" w:rsidRPr="00867D03">
        <w:rPr>
          <w:rFonts w:ascii="Times New Roman" w:hAnsi="Times New Roman" w:cs="Times New Roman"/>
        </w:rPr>
        <w:t>of explanatory variables</w:t>
      </w:r>
      <w:r w:rsidR="00714446" w:rsidRPr="00867D03">
        <w:rPr>
          <w:rFonts w:ascii="Times New Roman" w:hAnsi="Times New Roman" w:cs="Times New Roman"/>
        </w:rPr>
        <w:t xml:space="preserve">; </w:t>
      </w:r>
      <w:proofErr w:type="gramStart"/>
      <w:r w:rsidR="00714446" w:rsidRPr="00867D03">
        <w:rPr>
          <w:rFonts w:ascii="Times New Roman" w:hAnsi="Times New Roman" w:cs="Times New Roman"/>
        </w:rPr>
        <w:t>and,</w:t>
      </w:r>
      <w:proofErr w:type="gramEnd"/>
      <w:r w:rsidR="00714446" w:rsidRPr="00867D03">
        <w:rPr>
          <w:rFonts w:ascii="Times New Roman" w:hAnsi="Times New Roman" w:cs="Times New Roman"/>
        </w:rPr>
        <w:t xml:space="preserve"> </w:t>
      </w:r>
      <w:r w:rsidR="004A215C" w:rsidRPr="00867D03">
        <w:rPr>
          <w:rFonts w:ascii="Times New Roman" w:hAnsi="Times New Roman" w:cs="Times New Roman"/>
        </w:rPr>
        <w:t xml:space="preserve">2) </w:t>
      </w:r>
      <w:r w:rsidR="00A36342" w:rsidRPr="00867D03">
        <w:rPr>
          <w:rFonts w:ascii="Times New Roman" w:hAnsi="Times New Roman" w:cs="Times New Roman"/>
        </w:rPr>
        <w:t>ignoring</w:t>
      </w:r>
      <w:r w:rsidR="004A215C" w:rsidRPr="00867D03">
        <w:rPr>
          <w:rFonts w:ascii="Times New Roman" w:hAnsi="Times New Roman" w:cs="Times New Roman"/>
        </w:rPr>
        <w:t xml:space="preserve"> the best set of </w:t>
      </w:r>
      <w:r w:rsidR="00A36342" w:rsidRPr="00867D03">
        <w:rPr>
          <w:rFonts w:ascii="Times New Roman" w:hAnsi="Times New Roman" w:cs="Times New Roman"/>
        </w:rPr>
        <w:t xml:space="preserve">significant </w:t>
      </w:r>
      <w:r w:rsidR="00B37EAF" w:rsidRPr="00867D03">
        <w:rPr>
          <w:rFonts w:ascii="Times New Roman" w:hAnsi="Times New Roman" w:cs="Times New Roman"/>
        </w:rPr>
        <w:t xml:space="preserve">explanatory </w:t>
      </w:r>
      <w:r w:rsidR="004A215C" w:rsidRPr="00867D03">
        <w:rPr>
          <w:rFonts w:ascii="Times New Roman" w:hAnsi="Times New Roman" w:cs="Times New Roman"/>
        </w:rPr>
        <w:t xml:space="preserve">variables. </w:t>
      </w:r>
      <w:r w:rsidR="00714446" w:rsidRPr="00867D03">
        <w:rPr>
          <w:rFonts w:ascii="Times New Roman" w:hAnsi="Times New Roman" w:cs="Times New Roman"/>
        </w:rPr>
        <w:t xml:space="preserve">To better examine the need for careful model </w:t>
      </w:r>
      <w:r w:rsidR="00B37EAF" w:rsidRPr="00867D03">
        <w:rPr>
          <w:rFonts w:ascii="Times New Roman" w:hAnsi="Times New Roman" w:cs="Times New Roman"/>
        </w:rPr>
        <w:t>specification</w:t>
      </w:r>
      <w:r w:rsidR="00714446" w:rsidRPr="00867D03">
        <w:rPr>
          <w:rFonts w:ascii="Times New Roman" w:hAnsi="Times New Roman" w:cs="Times New Roman"/>
        </w:rPr>
        <w:t>, t</w:t>
      </w:r>
      <w:r w:rsidR="00A36342" w:rsidRPr="00867D03">
        <w:rPr>
          <w:rFonts w:ascii="Times New Roman" w:hAnsi="Times New Roman" w:cs="Times New Roman"/>
        </w:rPr>
        <w:t xml:space="preserve">his study </w:t>
      </w:r>
      <w:r w:rsidR="00B37EAF" w:rsidRPr="00867D03">
        <w:rPr>
          <w:rFonts w:ascii="Times New Roman" w:hAnsi="Times New Roman" w:cs="Times New Roman"/>
        </w:rPr>
        <w:t xml:space="preserve">uses synthetic data to demonstrate </w:t>
      </w:r>
      <w:r w:rsidR="00C6101B" w:rsidRPr="00867D03">
        <w:rPr>
          <w:rFonts w:ascii="Times New Roman" w:hAnsi="Times New Roman" w:cs="Times New Roman"/>
        </w:rPr>
        <w:t>that</w:t>
      </w:r>
      <w:r w:rsidR="008B0765" w:rsidRPr="00867D03">
        <w:rPr>
          <w:rFonts w:ascii="Times New Roman" w:hAnsi="Times New Roman" w:cs="Times New Roman"/>
        </w:rPr>
        <w:t xml:space="preserve"> the consideration of random </w:t>
      </w:r>
      <w:r w:rsidR="00B37EAF" w:rsidRPr="00867D03">
        <w:rPr>
          <w:rFonts w:ascii="Times New Roman" w:hAnsi="Times New Roman" w:cs="Times New Roman"/>
        </w:rPr>
        <w:t xml:space="preserve">parameters </w:t>
      </w:r>
      <w:r w:rsidR="008B0765" w:rsidRPr="00867D03">
        <w:rPr>
          <w:rFonts w:ascii="Times New Roman" w:hAnsi="Times New Roman" w:cs="Times New Roman"/>
        </w:rPr>
        <w:t xml:space="preserve">does not </w:t>
      </w:r>
      <w:r w:rsidR="00D55D91" w:rsidRPr="00867D03">
        <w:rPr>
          <w:rFonts w:ascii="Times New Roman" w:hAnsi="Times New Roman" w:cs="Times New Roman"/>
        </w:rPr>
        <w:t xml:space="preserve">address the </w:t>
      </w:r>
      <w:r w:rsidR="00FB3469" w:rsidRPr="00867D03">
        <w:rPr>
          <w:rFonts w:ascii="Times New Roman" w:hAnsi="Times New Roman" w:cs="Times New Roman"/>
        </w:rPr>
        <w:t xml:space="preserve">two </w:t>
      </w:r>
      <w:r w:rsidR="00D55D91" w:rsidRPr="00867D03">
        <w:rPr>
          <w:rFonts w:ascii="Times New Roman" w:hAnsi="Times New Roman" w:cs="Times New Roman"/>
        </w:rPr>
        <w:t>model specification issues</w:t>
      </w:r>
      <w:r w:rsidR="00FB3469" w:rsidRPr="00867D03">
        <w:rPr>
          <w:rFonts w:ascii="Times New Roman" w:hAnsi="Times New Roman" w:cs="Times New Roman"/>
        </w:rPr>
        <w:t xml:space="preserve"> identified. </w:t>
      </w:r>
      <w:r w:rsidR="00E02FE9" w:rsidRPr="00867D03">
        <w:rPr>
          <w:rFonts w:ascii="Times New Roman" w:hAnsi="Times New Roman" w:cs="Times New Roman"/>
        </w:rPr>
        <w:t>T</w:t>
      </w:r>
      <w:r w:rsidR="00962837" w:rsidRPr="00867D03">
        <w:rPr>
          <w:rFonts w:ascii="Times New Roman" w:hAnsi="Times New Roman" w:cs="Times New Roman"/>
        </w:rPr>
        <w:t xml:space="preserve">he results from the simulation study illustrate that </w:t>
      </w:r>
      <w:r w:rsidR="00E02FE9" w:rsidRPr="00867D03">
        <w:rPr>
          <w:rFonts w:ascii="Times New Roman" w:hAnsi="Times New Roman" w:cs="Times New Roman"/>
        </w:rPr>
        <w:t xml:space="preserve">(a) </w:t>
      </w:r>
      <w:r w:rsidR="00A06F11" w:rsidRPr="00867D03">
        <w:rPr>
          <w:rFonts w:ascii="Times New Roman" w:hAnsi="Times New Roman" w:cs="Times New Roman"/>
        </w:rPr>
        <w:t xml:space="preserve">model specification issues </w:t>
      </w:r>
      <w:r w:rsidR="00E02FE9" w:rsidRPr="00867D03">
        <w:rPr>
          <w:rFonts w:ascii="Times New Roman" w:hAnsi="Times New Roman" w:cs="Times New Roman"/>
        </w:rPr>
        <w:t xml:space="preserve">cannot be circumvented by random parameters alone and (b) </w:t>
      </w:r>
      <w:r w:rsidR="00962837" w:rsidRPr="00867D03">
        <w:rPr>
          <w:rFonts w:ascii="Times New Roman" w:hAnsi="Times New Roman" w:cs="Times New Roman"/>
        </w:rPr>
        <w:t xml:space="preserve">random parameter </w:t>
      </w:r>
      <w:r w:rsidR="00E02FE9" w:rsidRPr="00867D03">
        <w:rPr>
          <w:rFonts w:ascii="Times New Roman" w:hAnsi="Times New Roman" w:cs="Times New Roman"/>
        </w:rPr>
        <w:t xml:space="preserve">models </w:t>
      </w:r>
      <w:r w:rsidR="00BF6BC3" w:rsidRPr="00867D03">
        <w:rPr>
          <w:rFonts w:ascii="Times New Roman" w:hAnsi="Times New Roman" w:cs="Times New Roman"/>
        </w:rPr>
        <w:t xml:space="preserve">including the </w:t>
      </w:r>
      <w:r w:rsidR="00D4262A" w:rsidRPr="00867D03">
        <w:rPr>
          <w:rFonts w:ascii="Times New Roman" w:hAnsi="Times New Roman" w:cs="Times New Roman"/>
        </w:rPr>
        <w:t>exhaustive</w:t>
      </w:r>
      <w:r w:rsidR="00BF6BC3" w:rsidRPr="00867D03">
        <w:rPr>
          <w:rFonts w:ascii="Times New Roman" w:hAnsi="Times New Roman" w:cs="Times New Roman"/>
        </w:rPr>
        <w:t xml:space="preserve"> set of explanatory variables</w:t>
      </w:r>
      <w:r w:rsidR="00D4262A" w:rsidRPr="00867D03">
        <w:rPr>
          <w:rFonts w:ascii="Times New Roman" w:hAnsi="Times New Roman" w:cs="Times New Roman"/>
        </w:rPr>
        <w:t xml:space="preserve"> available </w:t>
      </w:r>
      <w:r w:rsidR="00962837" w:rsidRPr="00867D03">
        <w:rPr>
          <w:rFonts w:ascii="Times New Roman" w:hAnsi="Times New Roman" w:cs="Times New Roman"/>
        </w:rPr>
        <w:t>offer significant model improvements</w:t>
      </w:r>
      <w:r w:rsidR="00A06F11" w:rsidRPr="00867D03">
        <w:rPr>
          <w:rFonts w:ascii="Times New Roman" w:hAnsi="Times New Roman" w:cs="Times New Roman"/>
        </w:rPr>
        <w:t xml:space="preserve">. </w:t>
      </w:r>
    </w:p>
    <w:p w14:paraId="151B9D6D" w14:textId="77777777" w:rsidR="003C5F3A" w:rsidRPr="00867D03" w:rsidRDefault="00C53DF4" w:rsidP="00867D03">
      <w:pPr>
        <w:spacing w:before="240"/>
        <w:rPr>
          <w:rFonts w:ascii="Times New Roman" w:hAnsi="Times New Roman" w:cs="Times New Roman"/>
          <w:b/>
          <w:bCs/>
        </w:rPr>
      </w:pPr>
      <w:r w:rsidRPr="00867D03">
        <w:rPr>
          <w:rFonts w:ascii="Times New Roman" w:hAnsi="Times New Roman" w:cs="Times New Roman"/>
          <w:b/>
          <w:bCs/>
        </w:rPr>
        <w:t>Keywords</w:t>
      </w:r>
    </w:p>
    <w:p w14:paraId="2D256411" w14:textId="45435419" w:rsidR="004A215C" w:rsidRPr="00867D03" w:rsidRDefault="003C5F3A" w:rsidP="00867D03">
      <w:pPr>
        <w:spacing w:before="240"/>
        <w:jc w:val="both"/>
        <w:rPr>
          <w:rFonts w:ascii="Times New Roman" w:hAnsi="Times New Roman" w:cs="Times New Roman"/>
        </w:rPr>
      </w:pPr>
      <w:r w:rsidRPr="00867D03">
        <w:rPr>
          <w:rFonts w:ascii="Times New Roman" w:hAnsi="Times New Roman" w:cs="Times New Roman"/>
        </w:rPr>
        <w:t xml:space="preserve">Random Parameter </w:t>
      </w:r>
      <w:r w:rsidR="00C53DF4" w:rsidRPr="00867D03">
        <w:rPr>
          <w:rFonts w:ascii="Times New Roman" w:hAnsi="Times New Roman" w:cs="Times New Roman"/>
        </w:rPr>
        <w:t>Negative Binomial</w:t>
      </w:r>
      <w:r w:rsidRPr="00867D03">
        <w:rPr>
          <w:rFonts w:ascii="Times New Roman" w:hAnsi="Times New Roman" w:cs="Times New Roman"/>
        </w:rPr>
        <w:t xml:space="preserve"> Regression</w:t>
      </w:r>
      <w:r w:rsidR="00C53DF4" w:rsidRPr="00867D03">
        <w:rPr>
          <w:rFonts w:ascii="Times New Roman" w:hAnsi="Times New Roman" w:cs="Times New Roman"/>
        </w:rPr>
        <w:t xml:space="preserve">; </w:t>
      </w:r>
      <w:r w:rsidR="00B37EAF" w:rsidRPr="00867D03">
        <w:rPr>
          <w:rFonts w:ascii="Times New Roman" w:hAnsi="Times New Roman" w:cs="Times New Roman"/>
        </w:rPr>
        <w:t xml:space="preserve">Model specification; Unobserved heterogeneity; </w:t>
      </w:r>
      <w:r w:rsidR="00C53DF4" w:rsidRPr="00867D03">
        <w:rPr>
          <w:rFonts w:ascii="Times New Roman" w:hAnsi="Times New Roman" w:cs="Times New Roman"/>
        </w:rPr>
        <w:t>Synthetic Data</w:t>
      </w:r>
      <w:r w:rsidR="00251358" w:rsidRPr="00867D03">
        <w:rPr>
          <w:rFonts w:ascii="Times New Roman" w:hAnsi="Times New Roman" w:cs="Times New Roman"/>
        </w:rPr>
        <w:t xml:space="preserve">; </w:t>
      </w:r>
      <w:r w:rsidR="00C635B4" w:rsidRPr="00867D03">
        <w:rPr>
          <w:rFonts w:ascii="Times New Roman" w:hAnsi="Times New Roman" w:cs="Times New Roman"/>
        </w:rPr>
        <w:t>Simulation-based statistical analysis</w:t>
      </w:r>
    </w:p>
    <w:p w14:paraId="16DB4B43" w14:textId="548F74D6" w:rsidR="00C53DF4" w:rsidRPr="00867D03" w:rsidRDefault="00C53DF4" w:rsidP="00867D03">
      <w:pPr>
        <w:spacing w:before="240"/>
        <w:ind w:left="720"/>
        <w:jc w:val="both"/>
        <w:rPr>
          <w:rFonts w:ascii="Times New Roman" w:hAnsi="Times New Roman" w:cs="Times New Roman"/>
        </w:rPr>
        <w:sectPr w:rsidR="00C53DF4" w:rsidRPr="00867D03" w:rsidSect="00867D03">
          <w:pgSz w:w="12240" w:h="15840"/>
          <w:pgMar w:top="1440" w:right="1440" w:bottom="1440" w:left="1440" w:header="720" w:footer="720" w:gutter="0"/>
          <w:cols w:space="720"/>
          <w:docGrid w:linePitch="360"/>
        </w:sectPr>
      </w:pPr>
    </w:p>
    <w:p w14:paraId="1834E1B1" w14:textId="14DCE4D7" w:rsidR="006D68E9" w:rsidRPr="00867D03" w:rsidRDefault="003C5F3A" w:rsidP="00867D03">
      <w:pPr>
        <w:pStyle w:val="Heading1"/>
        <w:numPr>
          <w:ilvl w:val="0"/>
          <w:numId w:val="21"/>
        </w:numPr>
        <w:spacing w:before="0"/>
        <w:jc w:val="both"/>
        <w:rPr>
          <w:rFonts w:ascii="Times New Roman" w:hAnsi="Times New Roman" w:cs="Times New Roman"/>
          <w:b/>
          <w:bCs/>
          <w:color w:val="auto"/>
          <w:sz w:val="22"/>
          <w:szCs w:val="22"/>
        </w:rPr>
      </w:pPr>
      <w:r w:rsidRPr="00867D03">
        <w:rPr>
          <w:rFonts w:ascii="Times New Roman" w:hAnsi="Times New Roman" w:cs="Times New Roman"/>
          <w:b/>
          <w:bCs/>
          <w:color w:val="auto"/>
          <w:sz w:val="22"/>
          <w:szCs w:val="22"/>
        </w:rPr>
        <w:lastRenderedPageBreak/>
        <w:t>Introduction</w:t>
      </w:r>
    </w:p>
    <w:p w14:paraId="4D1F7C77" w14:textId="586BB180" w:rsidR="005148B1" w:rsidRPr="00867D03" w:rsidRDefault="00040B87" w:rsidP="00867D03">
      <w:pPr>
        <w:spacing w:before="240"/>
        <w:jc w:val="both"/>
        <w:rPr>
          <w:rFonts w:ascii="Times New Roman" w:hAnsi="Times New Roman" w:cs="Times New Roman"/>
        </w:rPr>
      </w:pPr>
      <w:bookmarkStart w:id="0" w:name="_Hlk109649520"/>
      <w:r w:rsidRPr="00867D03">
        <w:rPr>
          <w:rFonts w:ascii="Times New Roman" w:hAnsi="Times New Roman" w:cs="Times New Roman"/>
        </w:rPr>
        <w:t>In the road safety literature,</w:t>
      </w:r>
      <w:r w:rsidR="00C4416A" w:rsidRPr="00867D03">
        <w:rPr>
          <w:rFonts w:ascii="Times New Roman" w:hAnsi="Times New Roman" w:cs="Times New Roman"/>
        </w:rPr>
        <w:t xml:space="preserve"> count data models </w:t>
      </w:r>
      <w:r w:rsidRPr="00867D03">
        <w:rPr>
          <w:rFonts w:ascii="Times New Roman" w:hAnsi="Times New Roman" w:cs="Times New Roman"/>
        </w:rPr>
        <w:t xml:space="preserve">are </w:t>
      </w:r>
      <w:r w:rsidR="005148B1" w:rsidRPr="00867D03">
        <w:rPr>
          <w:rFonts w:ascii="Times New Roman" w:hAnsi="Times New Roman" w:cs="Times New Roman"/>
        </w:rPr>
        <w:t xml:space="preserve">typically </w:t>
      </w:r>
      <w:r w:rsidRPr="00867D03">
        <w:rPr>
          <w:rFonts w:ascii="Times New Roman" w:hAnsi="Times New Roman" w:cs="Times New Roman"/>
        </w:rPr>
        <w:t xml:space="preserve">used </w:t>
      </w:r>
      <w:r w:rsidR="00C4416A" w:rsidRPr="00867D03">
        <w:rPr>
          <w:rFonts w:ascii="Times New Roman" w:hAnsi="Times New Roman" w:cs="Times New Roman"/>
        </w:rPr>
        <w:t xml:space="preserve">to model crash </w:t>
      </w:r>
      <w:r w:rsidR="00D21E0C" w:rsidRPr="00867D03">
        <w:rPr>
          <w:rFonts w:ascii="Times New Roman" w:hAnsi="Times New Roman" w:cs="Times New Roman"/>
        </w:rPr>
        <w:t xml:space="preserve">frequency </w:t>
      </w:r>
      <w:r w:rsidR="00C4416A" w:rsidRPr="00867D03">
        <w:rPr>
          <w:rFonts w:ascii="Times New Roman" w:hAnsi="Times New Roman" w:cs="Times New Roman"/>
        </w:rPr>
        <w:t xml:space="preserve">on individual roadway facilities (roadway segments, intersections, and interchanges) during a specific </w:t>
      </w:r>
      <w:r w:rsidR="00400986" w:rsidRPr="00867D03">
        <w:rPr>
          <w:rFonts w:ascii="Times New Roman" w:hAnsi="Times New Roman" w:cs="Times New Roman"/>
        </w:rPr>
        <w:t>interval of time</w:t>
      </w:r>
      <w:r w:rsidR="001654B6" w:rsidRPr="00867D03">
        <w:rPr>
          <w:rFonts w:ascii="Times New Roman" w:hAnsi="Times New Roman" w:cs="Times New Roman"/>
        </w:rPr>
        <w:t xml:space="preserve">. </w:t>
      </w:r>
      <w:bookmarkEnd w:id="0"/>
      <w:r w:rsidR="001654B6" w:rsidRPr="00867D03">
        <w:rPr>
          <w:rFonts w:ascii="Times New Roman" w:hAnsi="Times New Roman" w:cs="Times New Roman"/>
        </w:rPr>
        <w:t xml:space="preserve">Such models </w:t>
      </w:r>
      <w:r w:rsidR="00B73FD4" w:rsidRPr="00867D03">
        <w:rPr>
          <w:rFonts w:ascii="Times New Roman" w:hAnsi="Times New Roman" w:cs="Times New Roman"/>
        </w:rPr>
        <w:t xml:space="preserve">assume a functional form for </w:t>
      </w:r>
      <w:r w:rsidR="00D21E0C" w:rsidRPr="00867D03">
        <w:rPr>
          <w:rFonts w:ascii="Times New Roman" w:hAnsi="Times New Roman" w:cs="Times New Roman"/>
        </w:rPr>
        <w:t>how</w:t>
      </w:r>
      <w:r w:rsidR="001654B6" w:rsidRPr="00867D03">
        <w:rPr>
          <w:rFonts w:ascii="Times New Roman" w:hAnsi="Times New Roman" w:cs="Times New Roman"/>
        </w:rPr>
        <w:t xml:space="preserve"> traffic volume and </w:t>
      </w:r>
      <w:r w:rsidR="007A2C81" w:rsidRPr="00867D03">
        <w:rPr>
          <w:rFonts w:ascii="Times New Roman" w:hAnsi="Times New Roman" w:cs="Times New Roman"/>
        </w:rPr>
        <w:t>roadway,</w:t>
      </w:r>
      <w:r w:rsidR="001654B6" w:rsidRPr="00867D03">
        <w:rPr>
          <w:rFonts w:ascii="Times New Roman" w:hAnsi="Times New Roman" w:cs="Times New Roman"/>
        </w:rPr>
        <w:t xml:space="preserve"> or roadside features </w:t>
      </w:r>
      <w:r w:rsidR="00D21E0C" w:rsidRPr="00867D03">
        <w:rPr>
          <w:rFonts w:ascii="Times New Roman" w:hAnsi="Times New Roman" w:cs="Times New Roman"/>
        </w:rPr>
        <w:t xml:space="preserve">relate to </w:t>
      </w:r>
      <w:r w:rsidR="001654B6" w:rsidRPr="00867D03">
        <w:rPr>
          <w:rFonts w:ascii="Times New Roman" w:hAnsi="Times New Roman" w:cs="Times New Roman"/>
        </w:rPr>
        <w:t>crash frequency</w:t>
      </w:r>
      <w:r w:rsidR="005549CA" w:rsidRPr="00867D03">
        <w:rPr>
          <w:rFonts w:ascii="Times New Roman" w:hAnsi="Times New Roman" w:cs="Times New Roman"/>
        </w:rPr>
        <w:t xml:space="preserve">. </w:t>
      </w:r>
      <w:bookmarkStart w:id="1" w:name="_Hlk123552921"/>
      <w:r w:rsidR="00470459" w:rsidRPr="00867D03">
        <w:rPr>
          <w:rFonts w:ascii="Times New Roman" w:hAnsi="Times New Roman" w:cs="Times New Roman"/>
        </w:rPr>
        <w:t xml:space="preserve">While </w:t>
      </w:r>
      <w:r w:rsidR="005148B1" w:rsidRPr="00867D03">
        <w:rPr>
          <w:rFonts w:ascii="Times New Roman" w:hAnsi="Times New Roman" w:cs="Times New Roman"/>
        </w:rPr>
        <w:t xml:space="preserve">the </w:t>
      </w:r>
      <w:r w:rsidR="00470459" w:rsidRPr="00867D03">
        <w:rPr>
          <w:rFonts w:ascii="Times New Roman" w:hAnsi="Times New Roman" w:cs="Times New Roman"/>
        </w:rPr>
        <w:t xml:space="preserve">model </w:t>
      </w:r>
      <w:r w:rsidR="005148B1" w:rsidRPr="00867D03">
        <w:rPr>
          <w:rFonts w:ascii="Times New Roman" w:hAnsi="Times New Roman" w:cs="Times New Roman"/>
        </w:rPr>
        <w:t xml:space="preserve">specifications </w:t>
      </w:r>
      <w:r w:rsidR="00470459" w:rsidRPr="00867D03">
        <w:rPr>
          <w:rFonts w:ascii="Times New Roman" w:hAnsi="Times New Roman" w:cs="Times New Roman"/>
        </w:rPr>
        <w:t xml:space="preserve">identify the important factors, </w:t>
      </w:r>
      <w:r w:rsidR="00BE331F" w:rsidRPr="00867D03">
        <w:rPr>
          <w:rFonts w:ascii="Times New Roman" w:hAnsi="Times New Roman" w:cs="Times New Roman"/>
        </w:rPr>
        <w:t xml:space="preserve">the crash process is substantially complex and thus </w:t>
      </w:r>
      <w:r w:rsidR="00400DDD" w:rsidRPr="00867D03">
        <w:rPr>
          <w:rFonts w:ascii="Times New Roman" w:hAnsi="Times New Roman" w:cs="Times New Roman"/>
        </w:rPr>
        <w:t xml:space="preserve">several factors affecting crash frequency </w:t>
      </w:r>
      <w:r w:rsidR="005148B1" w:rsidRPr="00867D03">
        <w:rPr>
          <w:rFonts w:ascii="Times New Roman" w:hAnsi="Times New Roman" w:cs="Times New Roman"/>
        </w:rPr>
        <w:t xml:space="preserve">typically </w:t>
      </w:r>
      <w:r w:rsidR="008B1E09" w:rsidRPr="00867D03">
        <w:rPr>
          <w:rFonts w:ascii="Times New Roman" w:hAnsi="Times New Roman" w:cs="Times New Roman"/>
        </w:rPr>
        <w:t>remain unknown</w:t>
      </w:r>
      <w:r w:rsidR="005148B1" w:rsidRPr="00867D03">
        <w:rPr>
          <w:rFonts w:ascii="Times New Roman" w:hAnsi="Times New Roman" w:cs="Times New Roman"/>
        </w:rPr>
        <w:t xml:space="preserve"> to an analyst</w:t>
      </w:r>
      <w:r w:rsidR="00400DDD" w:rsidRPr="00867D03">
        <w:rPr>
          <w:rFonts w:ascii="Times New Roman" w:hAnsi="Times New Roman" w:cs="Times New Roman"/>
        </w:rPr>
        <w:t>.</w:t>
      </w:r>
      <w:r w:rsidR="00B6044E" w:rsidRPr="00867D03">
        <w:rPr>
          <w:rFonts w:ascii="Times New Roman" w:hAnsi="Times New Roman" w:cs="Times New Roman"/>
        </w:rPr>
        <w:t xml:space="preserve"> </w:t>
      </w:r>
      <w:r w:rsidR="005148B1" w:rsidRPr="00867D03">
        <w:rPr>
          <w:rFonts w:ascii="Times New Roman" w:hAnsi="Times New Roman" w:cs="Times New Roman"/>
        </w:rPr>
        <w:t>Drawing on burgeoning work in econometric model development, r</w:t>
      </w:r>
      <w:r w:rsidR="00B6044E" w:rsidRPr="00867D03">
        <w:rPr>
          <w:rFonts w:ascii="Times New Roman" w:hAnsi="Times New Roman" w:cs="Times New Roman"/>
        </w:rPr>
        <w:t xml:space="preserve">esearchers have </w:t>
      </w:r>
      <w:r w:rsidR="005148B1" w:rsidRPr="00867D03">
        <w:rPr>
          <w:rFonts w:ascii="Times New Roman" w:hAnsi="Times New Roman" w:cs="Times New Roman"/>
        </w:rPr>
        <w:t xml:space="preserve">proposed </w:t>
      </w:r>
      <w:r w:rsidR="00E138D7" w:rsidRPr="00867D03">
        <w:rPr>
          <w:rFonts w:ascii="Times New Roman" w:hAnsi="Times New Roman" w:cs="Times New Roman"/>
        </w:rPr>
        <w:t xml:space="preserve">frameworks that allow for flexible parameter distributions across </w:t>
      </w:r>
      <w:r w:rsidR="005148B1" w:rsidRPr="00867D03">
        <w:rPr>
          <w:rFonts w:ascii="Times New Roman" w:hAnsi="Times New Roman" w:cs="Times New Roman"/>
        </w:rPr>
        <w:t xml:space="preserve">individual observations by integrating </w:t>
      </w:r>
      <w:r w:rsidR="00E138D7" w:rsidRPr="00867D03">
        <w:rPr>
          <w:rFonts w:ascii="Times New Roman" w:hAnsi="Times New Roman" w:cs="Times New Roman"/>
        </w:rPr>
        <w:t>random parameters</w:t>
      </w:r>
      <w:r w:rsidR="005148B1" w:rsidRPr="00867D03">
        <w:rPr>
          <w:rFonts w:ascii="Times New Roman" w:hAnsi="Times New Roman" w:cs="Times New Roman"/>
        </w:rPr>
        <w:t xml:space="preserve"> into the model</w:t>
      </w:r>
      <w:r w:rsidR="00E138D7" w:rsidRPr="00867D03">
        <w:rPr>
          <w:rFonts w:ascii="Times New Roman" w:hAnsi="Times New Roman" w:cs="Times New Roman"/>
        </w:rPr>
        <w:t xml:space="preserve"> (</w:t>
      </w:r>
      <w:r w:rsidR="00343369" w:rsidRPr="00867D03">
        <w:rPr>
          <w:rFonts w:ascii="Times New Roman" w:hAnsi="Times New Roman" w:cs="Times New Roman"/>
          <w:noProof/>
        </w:rPr>
        <w:t xml:space="preserve">Anastasopoulos and Mannering 2009, Park 2013, </w:t>
      </w:r>
      <w:r w:rsidR="00821BBD" w:rsidRPr="00867D03">
        <w:rPr>
          <w:rFonts w:ascii="Times New Roman" w:hAnsi="Times New Roman" w:cs="Times New Roman"/>
          <w:noProof/>
        </w:rPr>
        <w:t xml:space="preserve">Mannering et al. 2016, </w:t>
      </w:r>
      <w:r w:rsidR="00343369" w:rsidRPr="00867D03">
        <w:rPr>
          <w:rFonts w:ascii="Times New Roman" w:hAnsi="Times New Roman" w:cs="Times New Roman"/>
          <w:noProof/>
        </w:rPr>
        <w:t>Qin et al. 2018, Wali et al. 2018</w:t>
      </w:r>
      <w:r w:rsidR="00821BBD" w:rsidRPr="00867D03">
        <w:rPr>
          <w:rFonts w:ascii="Times New Roman" w:hAnsi="Times New Roman" w:cs="Times New Roman"/>
          <w:noProof/>
        </w:rPr>
        <w:t xml:space="preserve">, Mannering et al. 2020, </w:t>
      </w:r>
      <w:bookmarkStart w:id="2" w:name="_Hlk151029728"/>
      <w:r w:rsidR="00821BBD" w:rsidRPr="00867D03">
        <w:rPr>
          <w:rFonts w:ascii="Times New Roman" w:hAnsi="Times New Roman" w:cs="Times New Roman"/>
          <w:noProof/>
        </w:rPr>
        <w:t>Alnawmasi and Mannering 2022</w:t>
      </w:r>
      <w:bookmarkEnd w:id="2"/>
      <w:r w:rsidR="00AD167F" w:rsidRPr="00867D03">
        <w:rPr>
          <w:rFonts w:ascii="Times New Roman" w:hAnsi="Times New Roman" w:cs="Times New Roman"/>
          <w:noProof/>
        </w:rPr>
        <w:t>, Feknssa et al. 2023</w:t>
      </w:r>
      <w:r w:rsidR="00343369" w:rsidRPr="00867D03">
        <w:rPr>
          <w:rFonts w:ascii="Times New Roman" w:hAnsi="Times New Roman" w:cs="Times New Roman"/>
          <w:noProof/>
        </w:rPr>
        <w:t>)</w:t>
      </w:r>
      <w:r w:rsidR="00343369" w:rsidRPr="00867D03">
        <w:rPr>
          <w:rFonts w:ascii="Times New Roman" w:hAnsi="Times New Roman" w:cs="Times New Roman"/>
        </w:rPr>
        <w:t>.</w:t>
      </w:r>
      <w:r w:rsidR="00EB3C74" w:rsidRPr="00867D03">
        <w:rPr>
          <w:rFonts w:ascii="Times New Roman" w:hAnsi="Times New Roman" w:cs="Times New Roman"/>
        </w:rPr>
        <w:t xml:space="preserve"> </w:t>
      </w:r>
      <w:proofErr w:type="gramStart"/>
      <w:r w:rsidR="00EB3C74" w:rsidRPr="00867D03">
        <w:rPr>
          <w:rFonts w:ascii="Times New Roman" w:hAnsi="Times New Roman" w:cs="Times New Roman"/>
        </w:rPr>
        <w:t>Similar to</w:t>
      </w:r>
      <w:proofErr w:type="gramEnd"/>
      <w:r w:rsidR="00EB3C74" w:rsidRPr="00867D03">
        <w:rPr>
          <w:rFonts w:ascii="Times New Roman" w:hAnsi="Times New Roman" w:cs="Times New Roman"/>
        </w:rPr>
        <w:t xml:space="preserve"> random parameter models, latent class</w:t>
      </w:r>
      <w:r w:rsidR="00EA60DA" w:rsidRPr="00867D03">
        <w:rPr>
          <w:rFonts w:ascii="Times New Roman" w:hAnsi="Times New Roman" w:cs="Times New Roman"/>
        </w:rPr>
        <w:t xml:space="preserve"> (semi-parametric)</w:t>
      </w:r>
      <w:r w:rsidR="00EB3C74" w:rsidRPr="00867D03">
        <w:rPr>
          <w:rFonts w:ascii="Times New Roman" w:hAnsi="Times New Roman" w:cs="Times New Roman"/>
        </w:rPr>
        <w:t xml:space="preserve"> models have also been applied which take the unobserved heterogeneity into account by classifying observations into a set of X different classes (Greene and </w:t>
      </w:r>
      <w:proofErr w:type="spellStart"/>
      <w:r w:rsidR="00EB3C74" w:rsidRPr="00867D03">
        <w:rPr>
          <w:rFonts w:ascii="Times New Roman" w:hAnsi="Times New Roman" w:cs="Times New Roman"/>
        </w:rPr>
        <w:t>Hensher</w:t>
      </w:r>
      <w:proofErr w:type="spellEnd"/>
      <w:r w:rsidR="00EB3C74" w:rsidRPr="00867D03">
        <w:rPr>
          <w:rFonts w:ascii="Times New Roman" w:hAnsi="Times New Roman" w:cs="Times New Roman"/>
        </w:rPr>
        <w:t xml:space="preserve">, 2003, </w:t>
      </w:r>
      <w:r w:rsidR="002A18C2" w:rsidRPr="00867D03">
        <w:rPr>
          <w:rFonts w:ascii="Times New Roman" w:hAnsi="Times New Roman" w:cs="Times New Roman"/>
        </w:rPr>
        <w:t xml:space="preserve">Vij et al., 2013, Mannering and Bhat, 2014, </w:t>
      </w:r>
      <w:r w:rsidR="00EB3C74" w:rsidRPr="00867D03">
        <w:rPr>
          <w:rFonts w:ascii="Times New Roman" w:hAnsi="Times New Roman" w:cs="Times New Roman"/>
        </w:rPr>
        <w:t>Mannering et al., 2016</w:t>
      </w:r>
      <w:r w:rsidR="000702CD" w:rsidRPr="00867D03">
        <w:rPr>
          <w:rFonts w:ascii="Times New Roman" w:hAnsi="Times New Roman" w:cs="Times New Roman"/>
        </w:rPr>
        <w:t>, Mahmud et al., 2023</w:t>
      </w:r>
      <w:r w:rsidR="00EB3C74" w:rsidRPr="00867D03">
        <w:rPr>
          <w:rFonts w:ascii="Times New Roman" w:hAnsi="Times New Roman" w:cs="Times New Roman"/>
        </w:rPr>
        <w:t>).</w:t>
      </w:r>
      <w:r w:rsidR="00343369" w:rsidRPr="00867D03">
        <w:rPr>
          <w:rFonts w:ascii="Times New Roman" w:hAnsi="Times New Roman" w:cs="Times New Roman"/>
        </w:rPr>
        <w:t xml:space="preserve"> </w:t>
      </w:r>
      <w:r w:rsidR="00A642A6" w:rsidRPr="00867D03">
        <w:rPr>
          <w:rFonts w:ascii="Times New Roman" w:hAnsi="Times New Roman" w:cs="Times New Roman"/>
        </w:rPr>
        <w:t>The approach</w:t>
      </w:r>
      <w:r w:rsidR="00EB3C74" w:rsidRPr="00867D03">
        <w:rPr>
          <w:rFonts w:ascii="Times New Roman" w:hAnsi="Times New Roman" w:cs="Times New Roman"/>
        </w:rPr>
        <w:t>es</w:t>
      </w:r>
      <w:r w:rsidR="00A642A6" w:rsidRPr="00867D03">
        <w:rPr>
          <w:rFonts w:ascii="Times New Roman" w:hAnsi="Times New Roman" w:cs="Times New Roman"/>
        </w:rPr>
        <w:t xml:space="preserve"> directly tackle the unobserved heterogeneity present in the data</w:t>
      </w:r>
      <w:r w:rsidR="005148B1" w:rsidRPr="00867D03">
        <w:rPr>
          <w:rFonts w:ascii="Times New Roman" w:hAnsi="Times New Roman" w:cs="Times New Roman"/>
        </w:rPr>
        <w:t xml:space="preserve"> by assuming correlation exists between observed parameters and the unobserved features that cannot be capture</w:t>
      </w:r>
      <w:r w:rsidR="00CC0574" w:rsidRPr="00867D03">
        <w:rPr>
          <w:rFonts w:ascii="Times New Roman" w:hAnsi="Times New Roman" w:cs="Times New Roman"/>
        </w:rPr>
        <w:t>d</w:t>
      </w:r>
      <w:r w:rsidR="00A642A6" w:rsidRPr="00867D03">
        <w:rPr>
          <w:rFonts w:ascii="Times New Roman" w:hAnsi="Times New Roman" w:cs="Times New Roman"/>
        </w:rPr>
        <w:t xml:space="preserve">. </w:t>
      </w:r>
      <w:r w:rsidR="00EB3C74" w:rsidRPr="00867D03">
        <w:rPr>
          <w:rFonts w:ascii="Times New Roman" w:hAnsi="Times New Roman" w:cs="Times New Roman"/>
        </w:rPr>
        <w:t>In particular, t</w:t>
      </w:r>
      <w:r w:rsidR="00002F4A" w:rsidRPr="00867D03">
        <w:rPr>
          <w:rFonts w:ascii="Times New Roman" w:hAnsi="Times New Roman" w:cs="Times New Roman"/>
        </w:rPr>
        <w:t xml:space="preserve">he </w:t>
      </w:r>
      <w:r w:rsidR="00607F1B" w:rsidRPr="00867D03">
        <w:rPr>
          <w:rFonts w:ascii="Times New Roman" w:hAnsi="Times New Roman" w:cs="Times New Roman"/>
        </w:rPr>
        <w:t xml:space="preserve">emergence and widespread adoption of random parameters has enhanced the safety modeling literature. </w:t>
      </w:r>
    </w:p>
    <w:p w14:paraId="3C751EBF" w14:textId="5848339B" w:rsidR="005148B1" w:rsidRPr="00867D03" w:rsidRDefault="000B00BA" w:rsidP="00867D03">
      <w:pPr>
        <w:spacing w:before="240"/>
        <w:jc w:val="both"/>
        <w:rPr>
          <w:rFonts w:ascii="Times New Roman" w:hAnsi="Times New Roman" w:cs="Times New Roman"/>
        </w:rPr>
      </w:pPr>
      <w:r w:rsidRPr="00867D03">
        <w:rPr>
          <w:rFonts w:ascii="Times New Roman" w:hAnsi="Times New Roman" w:cs="Times New Roman"/>
        </w:rPr>
        <w:t xml:space="preserve">In recent years, there has been a significant surge </w:t>
      </w:r>
      <w:r w:rsidR="005148B1" w:rsidRPr="00867D03">
        <w:rPr>
          <w:rFonts w:ascii="Times New Roman" w:hAnsi="Times New Roman" w:cs="Times New Roman"/>
        </w:rPr>
        <w:t xml:space="preserve">in the application of random parameters to </w:t>
      </w:r>
      <w:r w:rsidR="009C3C49" w:rsidRPr="00867D03">
        <w:rPr>
          <w:rFonts w:ascii="Times New Roman" w:hAnsi="Times New Roman" w:cs="Times New Roman"/>
        </w:rPr>
        <w:t>crash frequency models</w:t>
      </w:r>
      <w:r w:rsidRPr="00867D03">
        <w:rPr>
          <w:rFonts w:ascii="Times New Roman" w:hAnsi="Times New Roman" w:cs="Times New Roman"/>
        </w:rPr>
        <w:t xml:space="preserve">. The surge can be attributed to widespread availability of econometric model tools in </w:t>
      </w:r>
      <w:r w:rsidR="00C777FC" w:rsidRPr="00867D03">
        <w:rPr>
          <w:rFonts w:ascii="Times New Roman" w:hAnsi="Times New Roman" w:cs="Times New Roman"/>
        </w:rPr>
        <w:t xml:space="preserve">open source and </w:t>
      </w:r>
      <w:r w:rsidR="002A4BEE" w:rsidRPr="00867D03">
        <w:rPr>
          <w:rFonts w:ascii="Times New Roman" w:hAnsi="Times New Roman" w:cs="Times New Roman"/>
        </w:rPr>
        <w:t xml:space="preserve">proprietary </w:t>
      </w:r>
      <w:r w:rsidRPr="00867D03">
        <w:rPr>
          <w:rFonts w:ascii="Times New Roman" w:hAnsi="Times New Roman" w:cs="Times New Roman"/>
        </w:rPr>
        <w:t xml:space="preserve">software. </w:t>
      </w:r>
      <w:r w:rsidR="005148B1" w:rsidRPr="00867D03">
        <w:rPr>
          <w:rFonts w:ascii="Times New Roman" w:hAnsi="Times New Roman" w:cs="Times New Roman"/>
        </w:rPr>
        <w:t>However, in some cases, the</w:t>
      </w:r>
      <w:r w:rsidR="009E0AE5" w:rsidRPr="00867D03">
        <w:rPr>
          <w:rFonts w:ascii="Times New Roman" w:hAnsi="Times New Roman" w:cs="Times New Roman"/>
        </w:rPr>
        <w:t xml:space="preserve">re is growing emphasis on including random parameters in the models without </w:t>
      </w:r>
      <w:r w:rsidR="003B5D4C" w:rsidRPr="00867D03">
        <w:rPr>
          <w:rFonts w:ascii="Times New Roman" w:hAnsi="Times New Roman" w:cs="Times New Roman"/>
        </w:rPr>
        <w:t>carefully evaluating the impact of independent variables</w:t>
      </w:r>
      <w:r w:rsidR="007C088F" w:rsidRPr="00867D03">
        <w:rPr>
          <w:rFonts w:ascii="Times New Roman" w:hAnsi="Times New Roman" w:cs="Times New Roman"/>
        </w:rPr>
        <w:t xml:space="preserve"> available in the dataset. In some cases, the </w:t>
      </w:r>
      <w:r w:rsidR="005148B1" w:rsidRPr="00867D03">
        <w:rPr>
          <w:rFonts w:ascii="Times New Roman" w:hAnsi="Times New Roman" w:cs="Times New Roman"/>
        </w:rPr>
        <w:t xml:space="preserve">introduction of random parameters might </w:t>
      </w:r>
      <w:proofErr w:type="gramStart"/>
      <w:r w:rsidR="005148B1" w:rsidRPr="00867D03">
        <w:rPr>
          <w:rFonts w:ascii="Times New Roman" w:hAnsi="Times New Roman" w:cs="Times New Roman"/>
        </w:rPr>
        <w:t>actually be</w:t>
      </w:r>
      <w:proofErr w:type="gramEnd"/>
      <w:r w:rsidR="005148B1" w:rsidRPr="00867D03">
        <w:rPr>
          <w:rFonts w:ascii="Times New Roman" w:hAnsi="Times New Roman" w:cs="Times New Roman"/>
        </w:rPr>
        <w:t xml:space="preserve"> capturing misspecification of the </w:t>
      </w:r>
      <w:r w:rsidR="009C3C49" w:rsidRPr="00867D03">
        <w:rPr>
          <w:rFonts w:ascii="Times New Roman" w:hAnsi="Times New Roman" w:cs="Times New Roman"/>
        </w:rPr>
        <w:t>crash frequency models</w:t>
      </w:r>
      <w:r w:rsidR="005148B1" w:rsidRPr="00867D03">
        <w:rPr>
          <w:rFonts w:ascii="Times New Roman" w:hAnsi="Times New Roman" w:cs="Times New Roman"/>
        </w:rPr>
        <w:t xml:space="preserve">. Thus, as a first step, it is critical to ensure that the model is properly specified before incorporating random parameters. </w:t>
      </w:r>
      <w:r w:rsidR="004B5667" w:rsidRPr="00867D03">
        <w:rPr>
          <w:rFonts w:ascii="Times New Roman" w:hAnsi="Times New Roman" w:cs="Times New Roman"/>
        </w:rPr>
        <w:t>For</w:t>
      </w:r>
      <w:r w:rsidR="005148B1" w:rsidRPr="00867D03">
        <w:rPr>
          <w:rFonts w:ascii="Times New Roman" w:hAnsi="Times New Roman" w:cs="Times New Roman"/>
        </w:rPr>
        <w:t xml:space="preserve"> example, researchers have focused on examining the underlying form of crash frequency models and offered functional forms of crash exposure variables (usually annual average daily traffic (AADT)) such as traditional forms with linear formulation </w:t>
      </w:r>
      <w:r w:rsidR="005148B1" w:rsidRPr="00867D03">
        <w:rPr>
          <w:rFonts w:ascii="Times New Roman" w:hAnsi="Times New Roman" w:cs="Times New Roman"/>
        </w:rPr>
        <w:fldChar w:fldCharType="begin">
          <w:fldData xml:space="preserve">PEVuZE5vdGU+PENpdGU+PEF1dGhvcj5WZW5rYXRhcmFtYW48L0F1dGhvcj48WWVhcj4yMDExPC9Z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</w:fldData>
        </w:fldChar>
      </w:r>
      <w:r w:rsidR="00B71C7F" w:rsidRPr="00867D03">
        <w:rPr>
          <w:rFonts w:ascii="Times New Roman" w:hAnsi="Times New Roman" w:cs="Times New Roman"/>
        </w:rPr>
        <w:instrText xml:space="preserve"> ADDIN EN.CITE </w:instrText>
      </w:r>
      <w:r w:rsidR="00B71C7F" w:rsidRPr="00867D03">
        <w:rPr>
          <w:rFonts w:ascii="Times New Roman" w:hAnsi="Times New Roman" w:cs="Times New Roman"/>
        </w:rPr>
        <w:fldChar w:fldCharType="begin">
          <w:fldData xml:space="preserve">PEVuZE5vdGU+PENpdGU+PEF1dGhvcj5WZW5rYXRhcmFtYW48L0F1dGhvcj48WWVhcj4yMDExPC9Z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</w:fldData>
        </w:fldChar>
      </w:r>
      <w:r w:rsidR="00B71C7F" w:rsidRPr="00867D03">
        <w:rPr>
          <w:rFonts w:ascii="Times New Roman" w:hAnsi="Times New Roman" w:cs="Times New Roman"/>
        </w:rPr>
        <w:instrText xml:space="preserve"> ADDIN EN.CITE.DATA </w:instrText>
      </w:r>
      <w:r w:rsidR="00B71C7F" w:rsidRPr="00867D03">
        <w:rPr>
          <w:rFonts w:ascii="Times New Roman" w:hAnsi="Times New Roman" w:cs="Times New Roman"/>
        </w:rPr>
      </w:r>
      <w:r w:rsidR="00B71C7F" w:rsidRPr="00867D03">
        <w:rPr>
          <w:rFonts w:ascii="Times New Roman" w:hAnsi="Times New Roman" w:cs="Times New Roman"/>
        </w:rPr>
        <w:fldChar w:fldCharType="end"/>
      </w:r>
      <w:r w:rsidR="005148B1" w:rsidRPr="00867D03">
        <w:rPr>
          <w:rFonts w:ascii="Times New Roman" w:hAnsi="Times New Roman" w:cs="Times New Roman"/>
        </w:rPr>
      </w:r>
      <w:r w:rsidR="005148B1" w:rsidRPr="00867D03">
        <w:rPr>
          <w:rFonts w:ascii="Times New Roman" w:hAnsi="Times New Roman" w:cs="Times New Roman"/>
        </w:rPr>
        <w:fldChar w:fldCharType="separate"/>
      </w:r>
      <w:r w:rsidR="00B71C7F" w:rsidRPr="00867D03">
        <w:rPr>
          <w:rFonts w:ascii="Times New Roman" w:hAnsi="Times New Roman" w:cs="Times New Roman"/>
          <w:noProof/>
        </w:rPr>
        <w:t>(Venkataraman et al. 2011, Gooch et al. 2016, Khattak et al. 2020)</w:t>
      </w:r>
      <w:r w:rsidR="005148B1" w:rsidRPr="00867D03">
        <w:rPr>
          <w:rFonts w:ascii="Times New Roman" w:hAnsi="Times New Roman" w:cs="Times New Roman"/>
        </w:rPr>
        <w:fldChar w:fldCharType="end"/>
      </w:r>
      <w:r w:rsidR="005148B1" w:rsidRPr="00867D03">
        <w:rPr>
          <w:rFonts w:ascii="Times New Roman" w:hAnsi="Times New Roman" w:cs="Times New Roman"/>
        </w:rPr>
        <w:t xml:space="preserve">, Hoerl forms </w:t>
      </w:r>
      <w:r w:rsidR="005148B1" w:rsidRPr="00867D03">
        <w:rPr>
          <w:rFonts w:ascii="Times New Roman" w:hAnsi="Times New Roman" w:cs="Times New Roman"/>
        </w:rPr>
        <w:fldChar w:fldCharType="begin"/>
      </w:r>
      <w:r w:rsidR="00B71C7F" w:rsidRPr="00867D03">
        <w:rPr>
          <w:rFonts w:ascii="Times New Roman" w:hAnsi="Times New Roman" w:cs="Times New Roman"/>
        </w:rPr>
        <w:instrText xml:space="preserve"> ADDIN EN.CITE &lt;EndNote&gt;&lt;Cite&gt;&lt;Author&gt;Hauer&lt;/Author&gt;&lt;Year&gt;2015&lt;/Year&gt;&lt;RecNum&gt;35&lt;/RecNum&gt;&lt;DisplayText&gt;(Hauer 2015, Wang&lt;style face="italic"&gt; et al.&lt;/style&gt; 2020)&lt;/DisplayText&gt;&lt;record&gt;&lt;rec-number&gt;35&lt;/rec-number&gt;&lt;foreign-keys&gt;&lt;key app="EN" db-id="p5atzxsz152rt7e2weav5xrm02rt2t5d95pv" timestamp="1658787042"&gt;35&lt;/key&gt;&lt;/foreign-keys&gt;&lt;ref-type name="Book"&gt;6&lt;/ref-type&gt;&lt;contributors&gt;&lt;authors&gt;&lt;author&gt;Hauer, Ezra&lt;/author&gt;&lt;/authors&gt;&lt;/contributors&gt;&lt;titles&gt;&lt;title&gt;The art of regression modeling in road safety&lt;/title&gt;&lt;/titles&gt;&lt;volume&gt;38&lt;/volume&gt;&lt;dates&gt;&lt;year&gt;2015&lt;/year&gt;&lt;/dates&gt;&lt;publisher&gt;Springer&lt;/publisher&gt;&lt;urls&gt;&lt;/urls&gt;&lt;/record&gt;&lt;/Cite&gt;&lt;Cite&gt;&lt;Author&gt;Wang&lt;/Author&gt;&lt;Year&gt;2020&lt;/Year&gt;&lt;RecNum&gt;36&lt;/RecNum&gt;&lt;record&gt;&lt;rec-number&gt;36&lt;/rec-number&gt;&lt;foreign-keys&gt;&lt;key app="EN" db-id="p5atzxsz152rt7e2weav5xrm02rt2t5d95pv" timestamp="1658787151"&gt;36&lt;/key&gt;&lt;/foreign-keys&gt;&lt;ref-type name="Journal Article"&gt;17&lt;/ref-type&gt;&lt;contributors&gt;&lt;authors&gt;&lt;author&gt;Wang, Kai&lt;/author&gt;&lt;author&gt;Zhao, Shanshan&lt;/author&gt;&lt;author&gt;Jackson, Eric&lt;/author&gt;&lt;/authors&gt;&lt;/contributors&gt;&lt;titles&gt;&lt;title&gt;Investigating exposure measures and functional forms in urban and suburban intersection safety performance functions using generalized negative binomial-P model&lt;/title&gt;&lt;secondary-title&gt;Accident Analysis &amp;amp; Prevention&lt;/secondary-title&gt;&lt;/titles&gt;&lt;periodical&gt;&lt;full-title&gt;Accident Analysis &amp;amp; Prevention&lt;/full-title&gt;&lt;/periodical&gt;&lt;pages&gt;105838&lt;/pages&gt;&lt;volume&gt;148&lt;/volume&gt;&lt;dates&gt;&lt;year&gt;2020&lt;/year&gt;&lt;/dates&gt;&lt;isbn&gt;0001-4575&lt;/isbn&gt;&lt;urls&gt;&lt;/urls&gt;&lt;/record&gt;&lt;/Cite&gt;&lt;/EndNote&gt;</w:instrText>
      </w:r>
      <w:r w:rsidR="005148B1" w:rsidRPr="00867D03">
        <w:rPr>
          <w:rFonts w:ascii="Times New Roman" w:hAnsi="Times New Roman" w:cs="Times New Roman"/>
        </w:rPr>
        <w:fldChar w:fldCharType="separate"/>
      </w:r>
      <w:r w:rsidR="00B71C7F" w:rsidRPr="00867D03">
        <w:rPr>
          <w:rFonts w:ascii="Times New Roman" w:hAnsi="Times New Roman" w:cs="Times New Roman"/>
          <w:noProof/>
        </w:rPr>
        <w:t>(Hauer 2015, Wang et al. 2020)</w:t>
      </w:r>
      <w:r w:rsidR="005148B1" w:rsidRPr="00867D03">
        <w:rPr>
          <w:rFonts w:ascii="Times New Roman" w:hAnsi="Times New Roman" w:cs="Times New Roman"/>
        </w:rPr>
        <w:fldChar w:fldCharType="end"/>
      </w:r>
      <w:r w:rsidR="005148B1" w:rsidRPr="00867D03">
        <w:rPr>
          <w:rFonts w:ascii="Times New Roman" w:hAnsi="Times New Roman" w:cs="Times New Roman"/>
        </w:rPr>
        <w:t xml:space="preserve">, and flexible linear forms </w:t>
      </w:r>
      <w:r w:rsidR="005148B1" w:rsidRPr="00867D03">
        <w:rPr>
          <w:rFonts w:ascii="Times New Roman" w:hAnsi="Times New Roman" w:cs="Times New Roman"/>
        </w:rPr>
        <w:fldChar w:fldCharType="begin"/>
      </w:r>
      <w:r w:rsidR="00B71C7F" w:rsidRPr="00867D03">
        <w:rPr>
          <w:rFonts w:ascii="Times New Roman" w:hAnsi="Times New Roman" w:cs="Times New Roman"/>
        </w:rPr>
        <w:instrText xml:space="preserve"> ADDIN EN.CITE &lt;EndNote&gt;&lt;Cite&gt;&lt;Author&gt;Gayah&lt;/Author&gt;&lt;Year&gt;2021&lt;/Year&gt;&lt;RecNum&gt;25&lt;/RecNum&gt;&lt;DisplayText&gt;(Gayah and Donnell 2021, Eluru and Gayah 2022)&lt;/DisplayText&gt;&lt;record&gt;&lt;rec-number&gt;25&lt;/rec-number&gt;&lt;foreign-keys&gt;&lt;key app="EN" db-id="p5atzxsz152rt7e2weav5xrm02rt2t5d95pv" timestamp="1657762261"&gt;25&lt;/key&gt;&lt;/foreign-keys&gt;&lt;ref-type name="Journal Article"&gt;17&lt;/ref-type&gt;&lt;contributors&gt;&lt;authors&gt;&lt;author&gt;Gayah, Vikash V&lt;/author&gt;&lt;author&gt;Donnell, Eric T&lt;/author&gt;&lt;/authors&gt;&lt;/contributors&gt;&lt;titles&gt;&lt;title&gt;Estimating safety performance functions for two-lane rural roads using an alternative functional form for traffic volume&lt;/title&gt;&lt;secondary-title&gt;Accident Analysis &amp;amp; Prevention&lt;/secondary-title&gt;&lt;/titles&gt;&lt;periodical&gt;&lt;full-title&gt;Accident Analysis &amp;amp; Prevention&lt;/full-title&gt;&lt;/periodical&gt;&lt;pages&gt;106173&lt;/pages&gt;&lt;volume&gt;157&lt;/volume&gt;&lt;dates&gt;&lt;year&gt;2021&lt;/year&gt;&lt;/dates&gt;&lt;isbn&gt;0001-4575&lt;/isbn&gt;&lt;urls&gt;&lt;/urls&gt;&lt;/record&gt;&lt;/Cite&gt;&lt;Cite&gt;&lt;Author&gt;Eluru&lt;/Author&gt;&lt;Year&gt;2022&lt;/Year&gt;&lt;RecNum&gt;43&lt;/RecNum&gt;&lt;record&gt;&lt;rec-number&gt;43&lt;/rec-number&gt;&lt;foreign-keys&gt;&lt;key app="EN" db-id="p5atzxsz152rt7e2weav5xrm02rt2t5d95pv" timestamp="1658889539"&gt;43&lt;/key&gt;&lt;/foreign-keys&gt;&lt;ref-type name="Journal Article"&gt;17&lt;/ref-type&gt;&lt;contributors&gt;&lt;authors&gt;&lt;author&gt;Eluru, Naveen&lt;/author&gt;&lt;author&gt;Gayah, Vikash V&lt;/author&gt;&lt;/authors&gt;&lt;/contributors&gt;&lt;titles&gt;&lt;title&gt;A note on estimating safety performance functions with a flexible specification of traffic volume&lt;/title&gt;&lt;secondary-title&gt;Accident Analysis &amp;amp; Prevention&lt;/secondary-title&gt;&lt;/titles&gt;&lt;periodical&gt;&lt;full-title&gt;Accident Analysis &amp;amp; Prevention&lt;/full-title&gt;&lt;/periodical&gt;&lt;pages&gt;106571&lt;/pages&gt;&lt;volume&gt;167&lt;/volume&gt;&lt;dates&gt;&lt;year&gt;2022&lt;/year&gt;&lt;/dates&gt;&lt;isbn&gt;0001-4575&lt;/isbn&gt;&lt;urls&gt;&lt;/urls&gt;&lt;/record&gt;&lt;/Cite&gt;&lt;/EndNote&gt;</w:instrText>
      </w:r>
      <w:r w:rsidR="005148B1" w:rsidRPr="00867D03">
        <w:rPr>
          <w:rFonts w:ascii="Times New Roman" w:hAnsi="Times New Roman" w:cs="Times New Roman"/>
        </w:rPr>
        <w:fldChar w:fldCharType="separate"/>
      </w:r>
      <w:r w:rsidR="00B71C7F" w:rsidRPr="00867D03">
        <w:rPr>
          <w:rFonts w:ascii="Times New Roman" w:hAnsi="Times New Roman" w:cs="Times New Roman"/>
          <w:noProof/>
        </w:rPr>
        <w:t>(Gayah and Donnell 2021, Eluru and Gayah 2022)</w:t>
      </w:r>
      <w:r w:rsidR="005148B1" w:rsidRPr="00867D03">
        <w:rPr>
          <w:rFonts w:ascii="Times New Roman" w:hAnsi="Times New Roman" w:cs="Times New Roman"/>
        </w:rPr>
        <w:fldChar w:fldCharType="end"/>
      </w:r>
      <w:r w:rsidR="005148B1" w:rsidRPr="00867D03">
        <w:rPr>
          <w:rFonts w:ascii="Times New Roman" w:hAnsi="Times New Roman" w:cs="Times New Roman"/>
        </w:rPr>
        <w:t xml:space="preserve">. </w:t>
      </w:r>
      <w:r w:rsidR="007E5C23" w:rsidRPr="00867D03">
        <w:rPr>
          <w:rFonts w:ascii="Times New Roman" w:hAnsi="Times New Roman" w:cs="Times New Roman"/>
        </w:rPr>
        <w:t xml:space="preserve">The reader would note that </w:t>
      </w:r>
      <w:r w:rsidR="007103E4" w:rsidRPr="00867D03">
        <w:rPr>
          <w:rFonts w:ascii="Times New Roman" w:hAnsi="Times New Roman" w:cs="Times New Roman"/>
        </w:rPr>
        <w:t xml:space="preserve">incorporating </w:t>
      </w:r>
      <w:r w:rsidR="005C430F" w:rsidRPr="00867D03">
        <w:rPr>
          <w:rFonts w:ascii="Times New Roman" w:hAnsi="Times New Roman" w:cs="Times New Roman"/>
        </w:rPr>
        <w:t xml:space="preserve">additional observed </w:t>
      </w:r>
      <w:r w:rsidR="007103E4" w:rsidRPr="00867D03">
        <w:rPr>
          <w:rFonts w:ascii="Times New Roman" w:hAnsi="Times New Roman" w:cs="Times New Roman"/>
        </w:rPr>
        <w:t>variables</w:t>
      </w:r>
      <w:r w:rsidR="005C430F" w:rsidRPr="00867D03">
        <w:rPr>
          <w:rFonts w:ascii="Times New Roman" w:hAnsi="Times New Roman" w:cs="Times New Roman"/>
        </w:rPr>
        <w:t xml:space="preserve"> in the model</w:t>
      </w:r>
      <w:r w:rsidR="00262F94" w:rsidRPr="00867D03">
        <w:rPr>
          <w:rFonts w:ascii="Times New Roman" w:hAnsi="Times New Roman" w:cs="Times New Roman"/>
        </w:rPr>
        <w:t xml:space="preserve"> </w:t>
      </w:r>
      <w:r w:rsidR="005C430F" w:rsidRPr="00867D03">
        <w:rPr>
          <w:rFonts w:ascii="Times New Roman" w:hAnsi="Times New Roman" w:cs="Times New Roman"/>
        </w:rPr>
        <w:t xml:space="preserve">will not </w:t>
      </w:r>
      <w:r w:rsidR="007103E4" w:rsidRPr="00867D03">
        <w:rPr>
          <w:rFonts w:ascii="Times New Roman" w:hAnsi="Times New Roman" w:cs="Times New Roman"/>
        </w:rPr>
        <w:t>account for unobserved heterogeneity</w:t>
      </w:r>
      <w:r w:rsidR="005C430F" w:rsidRPr="00867D03">
        <w:rPr>
          <w:rFonts w:ascii="Times New Roman" w:hAnsi="Times New Roman" w:cs="Times New Roman"/>
        </w:rPr>
        <w:t xml:space="preserve">. </w:t>
      </w:r>
      <w:r w:rsidR="005148B1" w:rsidRPr="00867D03">
        <w:rPr>
          <w:rFonts w:ascii="Times New Roman" w:hAnsi="Times New Roman" w:cs="Times New Roman"/>
        </w:rPr>
        <w:t xml:space="preserve">Additional steps – such as the introduction of random parameters, latent classes, or Markov switching processes – are needed. However, failure to properly specify the model </w:t>
      </w:r>
      <w:r w:rsidR="007E5C23" w:rsidRPr="00867D03">
        <w:rPr>
          <w:rFonts w:ascii="Times New Roman" w:hAnsi="Times New Roman" w:cs="Times New Roman"/>
        </w:rPr>
        <w:t xml:space="preserve">with over-reliance on </w:t>
      </w:r>
      <w:r w:rsidR="005148B1" w:rsidRPr="00867D03">
        <w:rPr>
          <w:rFonts w:ascii="Times New Roman" w:hAnsi="Times New Roman" w:cs="Times New Roman"/>
        </w:rPr>
        <w:t xml:space="preserve">random parameters </w:t>
      </w:r>
      <w:r w:rsidR="007E5C23" w:rsidRPr="00867D03">
        <w:rPr>
          <w:rFonts w:ascii="Times New Roman" w:hAnsi="Times New Roman" w:cs="Times New Roman"/>
        </w:rPr>
        <w:t xml:space="preserve">to </w:t>
      </w:r>
      <w:r w:rsidR="007868A1" w:rsidRPr="00867D03">
        <w:rPr>
          <w:rFonts w:ascii="Times New Roman" w:hAnsi="Times New Roman" w:cs="Times New Roman"/>
        </w:rPr>
        <w:t xml:space="preserve">circumvent misspecification issues is not </w:t>
      </w:r>
      <w:r w:rsidR="00564941" w:rsidRPr="00867D03">
        <w:rPr>
          <w:rFonts w:ascii="Times New Roman" w:hAnsi="Times New Roman" w:cs="Times New Roman"/>
        </w:rPr>
        <w:t>the right</w:t>
      </w:r>
      <w:r w:rsidR="007868A1" w:rsidRPr="00867D03">
        <w:rPr>
          <w:rFonts w:ascii="Times New Roman" w:hAnsi="Times New Roman" w:cs="Times New Roman"/>
        </w:rPr>
        <w:t xml:space="preserve"> solution</w:t>
      </w:r>
      <w:r w:rsidR="005148B1" w:rsidRPr="00867D03">
        <w:rPr>
          <w:rFonts w:ascii="Times New Roman" w:hAnsi="Times New Roman" w:cs="Times New Roman"/>
        </w:rPr>
        <w:t xml:space="preserve">. </w:t>
      </w:r>
    </w:p>
    <w:p w14:paraId="47722F69" w14:textId="313D162A" w:rsidR="00CE7735" w:rsidRPr="00867D03" w:rsidRDefault="00CC0574" w:rsidP="00867D03">
      <w:pPr>
        <w:spacing w:before="240"/>
        <w:jc w:val="both"/>
        <w:rPr>
          <w:rFonts w:ascii="Times New Roman" w:hAnsi="Times New Roman" w:cs="Times New Roman"/>
        </w:rPr>
      </w:pPr>
      <w:r w:rsidRPr="00867D03">
        <w:rPr>
          <w:rFonts w:ascii="Times New Roman" w:hAnsi="Times New Roman" w:cs="Times New Roman"/>
        </w:rPr>
        <w:t>T</w:t>
      </w:r>
      <w:r w:rsidR="005148B1" w:rsidRPr="00867D03">
        <w:rPr>
          <w:rFonts w:ascii="Times New Roman" w:hAnsi="Times New Roman" w:cs="Times New Roman"/>
        </w:rPr>
        <w:t xml:space="preserve">his paper </w:t>
      </w:r>
      <w:r w:rsidRPr="00867D03">
        <w:rPr>
          <w:rFonts w:ascii="Times New Roman" w:hAnsi="Times New Roman" w:cs="Times New Roman"/>
        </w:rPr>
        <w:t xml:space="preserve">serves as a cautionary tale to demonstrate the importance of proper model specification, </w:t>
      </w:r>
      <w:r w:rsidR="004B5667" w:rsidRPr="00867D03">
        <w:rPr>
          <w:rFonts w:ascii="Times New Roman" w:hAnsi="Times New Roman" w:cs="Times New Roman"/>
        </w:rPr>
        <w:t xml:space="preserve">and </w:t>
      </w:r>
      <w:r w:rsidR="00911789" w:rsidRPr="00867D03">
        <w:rPr>
          <w:rFonts w:ascii="Times New Roman" w:hAnsi="Times New Roman" w:cs="Times New Roman"/>
        </w:rPr>
        <w:t>the appropriate role of random parameter models</w:t>
      </w:r>
      <w:r w:rsidRPr="00867D03">
        <w:rPr>
          <w:rFonts w:ascii="Times New Roman" w:hAnsi="Times New Roman" w:cs="Times New Roman"/>
        </w:rPr>
        <w:t xml:space="preserve">. A </w:t>
      </w:r>
      <w:r w:rsidR="005148B1" w:rsidRPr="00867D03">
        <w:rPr>
          <w:rFonts w:ascii="Times New Roman" w:hAnsi="Times New Roman" w:cs="Times New Roman"/>
        </w:rPr>
        <w:t xml:space="preserve">simulation-based framework </w:t>
      </w:r>
      <w:r w:rsidRPr="00867D03">
        <w:rPr>
          <w:rFonts w:ascii="Times New Roman" w:hAnsi="Times New Roman" w:cs="Times New Roman"/>
        </w:rPr>
        <w:t xml:space="preserve">is employed in which crash data are generated synthetically according to some known underlying process. This is done to ensure full control over the crash data generation process; use of empirical data would always be subject to omitted variable bias as there are countless factors that would influence </w:t>
      </w:r>
      <w:r w:rsidR="00CC2026" w:rsidRPr="00867D03">
        <w:rPr>
          <w:rFonts w:ascii="Times New Roman" w:hAnsi="Times New Roman" w:cs="Times New Roman"/>
        </w:rPr>
        <w:t xml:space="preserve">crash frequency. Using this synthetic </w:t>
      </w:r>
      <w:proofErr w:type="gramStart"/>
      <w:r w:rsidR="00CC2026" w:rsidRPr="00867D03">
        <w:rPr>
          <w:rFonts w:ascii="Times New Roman" w:hAnsi="Times New Roman" w:cs="Times New Roman"/>
        </w:rPr>
        <w:t xml:space="preserve">data, </w:t>
      </w:r>
      <w:r w:rsidRPr="00867D03">
        <w:rPr>
          <w:rFonts w:ascii="Times New Roman" w:hAnsi="Times New Roman" w:cs="Times New Roman"/>
        </w:rPr>
        <w:t xml:space="preserve"> various</w:t>
      </w:r>
      <w:proofErr w:type="gramEnd"/>
      <w:r w:rsidRPr="00867D03">
        <w:rPr>
          <w:rFonts w:ascii="Times New Roman" w:hAnsi="Times New Roman" w:cs="Times New Roman"/>
        </w:rPr>
        <w:t xml:space="preserve"> model </w:t>
      </w:r>
      <w:r w:rsidR="00CC2026" w:rsidRPr="00867D03">
        <w:rPr>
          <w:rFonts w:ascii="Times New Roman" w:hAnsi="Times New Roman" w:cs="Times New Roman"/>
        </w:rPr>
        <w:t>(mis)</w:t>
      </w:r>
      <w:r w:rsidRPr="00867D03">
        <w:rPr>
          <w:rFonts w:ascii="Times New Roman" w:hAnsi="Times New Roman" w:cs="Times New Roman"/>
        </w:rPr>
        <w:t xml:space="preserve">specifications are used to demonstrate </w:t>
      </w:r>
      <w:r w:rsidR="00CC2026" w:rsidRPr="00867D03">
        <w:rPr>
          <w:rFonts w:ascii="Times New Roman" w:hAnsi="Times New Roman" w:cs="Times New Roman"/>
        </w:rPr>
        <w:t xml:space="preserve">conditions under which </w:t>
      </w:r>
      <w:r w:rsidRPr="00867D03">
        <w:rPr>
          <w:rFonts w:ascii="Times New Roman" w:hAnsi="Times New Roman" w:cs="Times New Roman"/>
        </w:rPr>
        <w:t>randomness in parameters</w:t>
      </w:r>
      <w:r w:rsidR="00CC2026" w:rsidRPr="00867D03">
        <w:rPr>
          <w:rFonts w:ascii="Times New Roman" w:hAnsi="Times New Roman" w:cs="Times New Roman"/>
        </w:rPr>
        <w:t xml:space="preserve"> might appear</w:t>
      </w:r>
      <w:r w:rsidR="00911789" w:rsidRPr="00867D03">
        <w:rPr>
          <w:rFonts w:ascii="Times New Roman" w:hAnsi="Times New Roman" w:cs="Times New Roman"/>
        </w:rPr>
        <w:t xml:space="preserve"> </w:t>
      </w:r>
      <w:r w:rsidR="007C73D0" w:rsidRPr="00867D03">
        <w:rPr>
          <w:rFonts w:ascii="Times New Roman" w:hAnsi="Times New Roman" w:cs="Times New Roman"/>
        </w:rPr>
        <w:t>in the presence of misspecification</w:t>
      </w:r>
      <w:r w:rsidRPr="00867D03">
        <w:rPr>
          <w:rFonts w:ascii="Times New Roman" w:hAnsi="Times New Roman" w:cs="Times New Roman"/>
        </w:rPr>
        <w:t xml:space="preserve">. These misspecifications include: 1) not considering the appropriate functional form of explanatory variables; and 2) ignoring the best set of significant explanatory variables. </w:t>
      </w:r>
      <w:r w:rsidR="00CC2026" w:rsidRPr="00867D03">
        <w:rPr>
          <w:rFonts w:ascii="Times New Roman" w:hAnsi="Times New Roman" w:cs="Times New Roman"/>
        </w:rPr>
        <w:t>The results confirm that analysis should first and foremost focus on model specification and not rely on random parameters as a “crutch” for proper model specification. In this way, the true power of random parameters can be better harnessed to capture unobserved heterogeneity that might be present.</w:t>
      </w:r>
      <w:bookmarkEnd w:id="1"/>
      <w:r w:rsidR="0073357C" w:rsidRPr="00867D03">
        <w:rPr>
          <w:rFonts w:ascii="Times New Roman" w:hAnsi="Times New Roman" w:cs="Times New Roman"/>
        </w:rPr>
        <w:t xml:space="preserve"> </w:t>
      </w:r>
    </w:p>
    <w:p w14:paraId="30527C97" w14:textId="0F881551" w:rsidR="00C65A20" w:rsidRPr="00867D03" w:rsidRDefault="00C65A20" w:rsidP="00867D03">
      <w:pPr>
        <w:spacing w:before="240"/>
        <w:ind w:firstLine="720"/>
        <w:jc w:val="both"/>
        <w:rPr>
          <w:rFonts w:ascii="Times New Roman" w:hAnsi="Times New Roman" w:cs="Times New Roman"/>
        </w:rPr>
      </w:pPr>
      <w:r w:rsidRPr="00867D03">
        <w:rPr>
          <w:rFonts w:ascii="Times New Roman" w:hAnsi="Times New Roman" w:cs="Times New Roman"/>
        </w:rPr>
        <w:lastRenderedPageBreak/>
        <w:t xml:space="preserve">The rest of this paper is organized as follows. </w:t>
      </w:r>
      <w:r w:rsidR="0011647D" w:rsidRPr="00867D03">
        <w:rPr>
          <w:rFonts w:ascii="Times New Roman" w:hAnsi="Times New Roman" w:cs="Times New Roman"/>
        </w:rPr>
        <w:t xml:space="preserve">The next section discusses the methods implemented in this study which include a) modeling methodology for the </w:t>
      </w:r>
      <w:r w:rsidR="00F40DD6" w:rsidRPr="00867D03">
        <w:rPr>
          <w:rFonts w:ascii="Times New Roman" w:hAnsi="Times New Roman" w:cs="Times New Roman"/>
        </w:rPr>
        <w:t xml:space="preserve">fixed parameter </w:t>
      </w:r>
      <w:r w:rsidR="0011647D" w:rsidRPr="00867D03">
        <w:rPr>
          <w:rFonts w:ascii="Times New Roman" w:hAnsi="Times New Roman" w:cs="Times New Roman"/>
        </w:rPr>
        <w:t xml:space="preserve">and </w:t>
      </w:r>
      <w:r w:rsidR="00F40DD6" w:rsidRPr="00867D03">
        <w:rPr>
          <w:rFonts w:ascii="Times New Roman" w:hAnsi="Times New Roman" w:cs="Times New Roman"/>
        </w:rPr>
        <w:t>random parameter</w:t>
      </w:r>
      <w:r w:rsidR="00567B92" w:rsidRPr="00867D03">
        <w:rPr>
          <w:rFonts w:ascii="Times New Roman" w:hAnsi="Times New Roman" w:cs="Times New Roman"/>
        </w:rPr>
        <w:t xml:space="preserve"> </w:t>
      </w:r>
      <w:r w:rsidR="00F40DD6" w:rsidRPr="00867D03">
        <w:rPr>
          <w:rFonts w:ascii="Times New Roman" w:hAnsi="Times New Roman" w:cs="Times New Roman"/>
        </w:rPr>
        <w:t xml:space="preserve">negative binomial </w:t>
      </w:r>
      <w:r w:rsidR="0011647D" w:rsidRPr="00867D03">
        <w:rPr>
          <w:rFonts w:ascii="Times New Roman" w:hAnsi="Times New Roman" w:cs="Times New Roman"/>
        </w:rPr>
        <w:t>models and different functional forms b) procedure for generating synthetic data and c) experimental design of the study. The methods section is followed by the results and discussion section which discusses the key findings from the study followed by the conclusions.</w:t>
      </w:r>
    </w:p>
    <w:p w14:paraId="70DCDC6B" w14:textId="0E1E323D" w:rsidR="006D68E9" w:rsidRPr="00867D03" w:rsidRDefault="003C5F3A" w:rsidP="00867D03">
      <w:pPr>
        <w:pStyle w:val="Heading1"/>
        <w:numPr>
          <w:ilvl w:val="0"/>
          <w:numId w:val="21"/>
        </w:numPr>
        <w:spacing w:before="0" w:after="240"/>
        <w:jc w:val="both"/>
        <w:rPr>
          <w:rFonts w:ascii="Times New Roman" w:hAnsi="Times New Roman" w:cs="Times New Roman"/>
          <w:b/>
          <w:bCs/>
          <w:color w:val="auto"/>
          <w:sz w:val="22"/>
          <w:szCs w:val="22"/>
        </w:rPr>
      </w:pPr>
      <w:r w:rsidRPr="00867D03">
        <w:rPr>
          <w:rFonts w:ascii="Times New Roman" w:hAnsi="Times New Roman" w:cs="Times New Roman"/>
          <w:b/>
          <w:bCs/>
          <w:color w:val="auto"/>
          <w:sz w:val="22"/>
          <w:szCs w:val="22"/>
        </w:rPr>
        <w:t>Methods</w:t>
      </w:r>
    </w:p>
    <w:p w14:paraId="1B839409" w14:textId="72A66B0C" w:rsidR="007F7FCA" w:rsidRPr="00867D03" w:rsidRDefault="00C65A20" w:rsidP="00867D03">
      <w:pPr>
        <w:spacing w:before="240"/>
        <w:jc w:val="both"/>
        <w:rPr>
          <w:rFonts w:ascii="Times New Roman" w:hAnsi="Times New Roman" w:cs="Times New Roman"/>
        </w:rPr>
      </w:pPr>
      <w:r w:rsidRPr="00867D03">
        <w:rPr>
          <w:rFonts w:ascii="Times New Roman" w:hAnsi="Times New Roman" w:cs="Times New Roman"/>
        </w:rPr>
        <w:t>This section describes the methods used in this paper. Section 2.1</w:t>
      </w:r>
      <w:r w:rsidR="00C03CE5" w:rsidRPr="00867D03">
        <w:rPr>
          <w:rFonts w:ascii="Times New Roman" w:hAnsi="Times New Roman" w:cs="Times New Roman"/>
        </w:rPr>
        <w:t xml:space="preserve"> “Models”</w:t>
      </w:r>
      <w:r w:rsidR="007F7FCA" w:rsidRPr="00867D03">
        <w:rPr>
          <w:rFonts w:ascii="Times New Roman" w:hAnsi="Times New Roman" w:cs="Times New Roman"/>
        </w:rPr>
        <w:t xml:space="preserve"> </w:t>
      </w:r>
      <w:r w:rsidRPr="00867D03">
        <w:rPr>
          <w:rFonts w:ascii="Times New Roman" w:hAnsi="Times New Roman" w:cs="Times New Roman"/>
        </w:rPr>
        <w:t xml:space="preserve">include the description of the negative binomial and </w:t>
      </w:r>
      <w:r w:rsidR="00F40DD6" w:rsidRPr="00867D03">
        <w:rPr>
          <w:rFonts w:ascii="Times New Roman" w:hAnsi="Times New Roman" w:cs="Times New Roman"/>
        </w:rPr>
        <w:t>random parameter</w:t>
      </w:r>
      <w:r w:rsidR="00F40DD6" w:rsidRPr="00867D03" w:rsidDel="00F40DD6">
        <w:rPr>
          <w:rFonts w:ascii="Times New Roman" w:hAnsi="Times New Roman" w:cs="Times New Roman"/>
        </w:rPr>
        <w:t xml:space="preserve"> </w:t>
      </w:r>
      <w:r w:rsidRPr="00867D03">
        <w:rPr>
          <w:rFonts w:ascii="Times New Roman" w:hAnsi="Times New Roman" w:cs="Times New Roman"/>
        </w:rPr>
        <w:t>negative binomial model used to predict crash frequency. The different function</w:t>
      </w:r>
      <w:r w:rsidR="005265F8" w:rsidRPr="00867D03">
        <w:rPr>
          <w:rFonts w:ascii="Times New Roman" w:hAnsi="Times New Roman" w:cs="Times New Roman"/>
        </w:rPr>
        <w:t>al forms</w:t>
      </w:r>
      <w:r w:rsidRPr="00867D03">
        <w:rPr>
          <w:rFonts w:ascii="Times New Roman" w:hAnsi="Times New Roman" w:cs="Times New Roman"/>
        </w:rPr>
        <w:t xml:space="preserve"> of the models considered as also described</w:t>
      </w:r>
      <w:r w:rsidR="002468DF" w:rsidRPr="00867D03">
        <w:rPr>
          <w:rFonts w:ascii="Times New Roman" w:hAnsi="Times New Roman" w:cs="Times New Roman"/>
        </w:rPr>
        <w:t xml:space="preserve"> in Section 2.</w:t>
      </w:r>
      <w:r w:rsidR="007F7FCA" w:rsidRPr="00867D03">
        <w:rPr>
          <w:rFonts w:ascii="Times New Roman" w:hAnsi="Times New Roman" w:cs="Times New Roman"/>
        </w:rPr>
        <w:t>1 (see Section 2.1.3</w:t>
      </w:r>
      <w:r w:rsidR="00C03CE5" w:rsidRPr="00867D03">
        <w:rPr>
          <w:rFonts w:ascii="Times New Roman" w:hAnsi="Times New Roman" w:cs="Times New Roman"/>
        </w:rPr>
        <w:t xml:space="preserve"> “Different functional forms in crash frequency models”</w:t>
      </w:r>
      <w:r w:rsidR="007F7FCA" w:rsidRPr="00867D03">
        <w:rPr>
          <w:rFonts w:ascii="Times New Roman" w:hAnsi="Times New Roman" w:cs="Times New Roman"/>
        </w:rPr>
        <w:t>)</w:t>
      </w:r>
      <w:r w:rsidRPr="00867D03">
        <w:rPr>
          <w:rFonts w:ascii="Times New Roman" w:hAnsi="Times New Roman" w:cs="Times New Roman"/>
        </w:rPr>
        <w:t>. Section 2.2</w:t>
      </w:r>
      <w:r w:rsidR="00C03CE5" w:rsidRPr="00867D03">
        <w:rPr>
          <w:rFonts w:ascii="Times New Roman" w:hAnsi="Times New Roman" w:cs="Times New Roman"/>
        </w:rPr>
        <w:t xml:space="preserve"> “Synthetic Data Generation”</w:t>
      </w:r>
      <w:r w:rsidRPr="00867D03">
        <w:rPr>
          <w:rFonts w:ascii="Times New Roman" w:hAnsi="Times New Roman" w:cs="Times New Roman"/>
        </w:rPr>
        <w:t xml:space="preserve"> describes the synthetic data generation process that is applied for this study. </w:t>
      </w:r>
      <w:r w:rsidR="005265F8" w:rsidRPr="00867D03">
        <w:rPr>
          <w:rFonts w:ascii="Times New Roman" w:hAnsi="Times New Roman" w:cs="Times New Roman"/>
        </w:rPr>
        <w:t xml:space="preserve">Finally, </w:t>
      </w:r>
      <w:r w:rsidRPr="00867D03">
        <w:rPr>
          <w:rFonts w:ascii="Times New Roman" w:hAnsi="Times New Roman" w:cs="Times New Roman"/>
        </w:rPr>
        <w:t>Section 2.3</w:t>
      </w:r>
      <w:r w:rsidR="00C03CE5" w:rsidRPr="00867D03">
        <w:rPr>
          <w:rFonts w:ascii="Times New Roman" w:hAnsi="Times New Roman" w:cs="Times New Roman"/>
        </w:rPr>
        <w:t xml:space="preserve"> “Experimental Design”</w:t>
      </w:r>
      <w:r w:rsidRPr="00867D03">
        <w:rPr>
          <w:rFonts w:ascii="Times New Roman" w:hAnsi="Times New Roman" w:cs="Times New Roman"/>
        </w:rPr>
        <w:t xml:space="preserve"> presents the experimental design</w:t>
      </w:r>
      <w:r w:rsidR="00C03CE5" w:rsidRPr="00867D03">
        <w:rPr>
          <w:rFonts w:ascii="Times New Roman" w:hAnsi="Times New Roman" w:cs="Times New Roman"/>
        </w:rPr>
        <w:t xml:space="preserve"> as well as</w:t>
      </w:r>
      <w:r w:rsidR="007F7FCA" w:rsidRPr="00867D03">
        <w:rPr>
          <w:rFonts w:ascii="Times New Roman" w:hAnsi="Times New Roman" w:cs="Times New Roman"/>
        </w:rPr>
        <w:t xml:space="preserve"> discusses the procedure for comparing the values of true parameters with their corresponding recovered values for both </w:t>
      </w:r>
      <w:r w:rsidR="00F025C0" w:rsidRPr="00867D03">
        <w:rPr>
          <w:rFonts w:ascii="Times New Roman" w:hAnsi="Times New Roman" w:cs="Times New Roman"/>
        </w:rPr>
        <w:t xml:space="preserve">the </w:t>
      </w:r>
      <w:r w:rsidR="00326F9E" w:rsidRPr="00867D03">
        <w:rPr>
          <w:rFonts w:ascii="Times New Roman" w:hAnsi="Times New Roman" w:cs="Times New Roman"/>
        </w:rPr>
        <w:t xml:space="preserve">fixed parameter </w:t>
      </w:r>
      <w:r w:rsidR="007F7FCA" w:rsidRPr="00867D03">
        <w:rPr>
          <w:rFonts w:ascii="Times New Roman" w:hAnsi="Times New Roman" w:cs="Times New Roman"/>
        </w:rPr>
        <w:t xml:space="preserve">and </w:t>
      </w:r>
      <w:r w:rsidR="00326F9E" w:rsidRPr="00867D03">
        <w:rPr>
          <w:rFonts w:ascii="Times New Roman" w:hAnsi="Times New Roman" w:cs="Times New Roman"/>
        </w:rPr>
        <w:t xml:space="preserve">random parameter negative binomial </w:t>
      </w:r>
      <w:r w:rsidR="007F7FCA" w:rsidRPr="00867D03">
        <w:rPr>
          <w:rFonts w:ascii="Times New Roman" w:hAnsi="Times New Roman" w:cs="Times New Roman"/>
        </w:rPr>
        <w:t>model</w:t>
      </w:r>
      <w:r w:rsidR="00F025C0" w:rsidRPr="00867D03">
        <w:rPr>
          <w:rFonts w:ascii="Times New Roman" w:hAnsi="Times New Roman" w:cs="Times New Roman"/>
        </w:rPr>
        <w:t>s</w:t>
      </w:r>
      <w:r w:rsidR="007F7FCA" w:rsidRPr="00867D03">
        <w:rPr>
          <w:rFonts w:ascii="Times New Roman" w:hAnsi="Times New Roman" w:cs="Times New Roman"/>
        </w:rPr>
        <w:t xml:space="preserve"> with each of the three functional forms.</w:t>
      </w:r>
      <w:r w:rsidR="00567B92" w:rsidRPr="00867D03">
        <w:rPr>
          <w:rFonts w:ascii="Times New Roman" w:hAnsi="Times New Roman" w:cs="Times New Roman"/>
        </w:rPr>
        <w:t xml:space="preserve"> </w:t>
      </w:r>
    </w:p>
    <w:p w14:paraId="6749A5E9" w14:textId="735C246E" w:rsidR="0011647D" w:rsidRPr="00867D03" w:rsidRDefault="003C5F3A" w:rsidP="00867D03">
      <w:pPr>
        <w:pStyle w:val="Heading2"/>
        <w:spacing w:after="240"/>
        <w:rPr>
          <w:rFonts w:ascii="Times New Roman" w:hAnsi="Times New Roman" w:cs="Times New Roman"/>
          <w:b/>
          <w:bCs/>
          <w:color w:val="auto"/>
          <w:sz w:val="22"/>
          <w:szCs w:val="22"/>
        </w:rPr>
      </w:pPr>
      <w:r w:rsidRPr="00867D03">
        <w:rPr>
          <w:rFonts w:ascii="Times New Roman" w:hAnsi="Times New Roman" w:cs="Times New Roman"/>
          <w:b/>
          <w:bCs/>
          <w:color w:val="auto"/>
          <w:sz w:val="22"/>
          <w:szCs w:val="22"/>
        </w:rPr>
        <w:t xml:space="preserve">2.1. </w:t>
      </w:r>
      <w:r w:rsidR="000E4040" w:rsidRPr="00867D03">
        <w:rPr>
          <w:rFonts w:ascii="Times New Roman" w:hAnsi="Times New Roman" w:cs="Times New Roman"/>
          <w:b/>
          <w:bCs/>
          <w:color w:val="auto"/>
          <w:sz w:val="22"/>
          <w:szCs w:val="22"/>
        </w:rPr>
        <w:t>Models</w:t>
      </w:r>
    </w:p>
    <w:p w14:paraId="09C7951D" w14:textId="3724A024" w:rsidR="006A0CAD" w:rsidRPr="00867D03" w:rsidRDefault="003C5F3A" w:rsidP="00867D03">
      <w:pPr>
        <w:pStyle w:val="Heading3"/>
        <w:rPr>
          <w:rFonts w:ascii="Times New Roman" w:hAnsi="Times New Roman" w:cs="Times New Roman"/>
          <w:i/>
          <w:iCs/>
          <w:color w:val="auto"/>
          <w:sz w:val="22"/>
          <w:szCs w:val="22"/>
        </w:rPr>
      </w:pPr>
      <w:r w:rsidRPr="00867D03">
        <w:rPr>
          <w:rFonts w:ascii="Times New Roman" w:hAnsi="Times New Roman" w:cs="Times New Roman"/>
          <w:i/>
          <w:iCs/>
          <w:color w:val="auto"/>
          <w:sz w:val="22"/>
          <w:szCs w:val="22"/>
        </w:rPr>
        <w:t xml:space="preserve">2.1.1. </w:t>
      </w:r>
      <w:r w:rsidR="005265F8" w:rsidRPr="00867D03">
        <w:rPr>
          <w:rFonts w:ascii="Times New Roman" w:hAnsi="Times New Roman" w:cs="Times New Roman"/>
          <w:i/>
          <w:iCs/>
          <w:color w:val="auto"/>
          <w:sz w:val="22"/>
          <w:szCs w:val="22"/>
        </w:rPr>
        <w:t>Fixed parameter negative binomial model</w:t>
      </w:r>
    </w:p>
    <w:p w14:paraId="35AD72DF" w14:textId="5136BE3F" w:rsidR="0010685F" w:rsidRPr="00867D03" w:rsidRDefault="006A0CAD" w:rsidP="00867D03">
      <w:pPr>
        <w:spacing w:before="240"/>
        <w:jc w:val="both"/>
        <w:rPr>
          <w:rFonts w:ascii="Times New Roman" w:hAnsi="Times New Roman" w:cs="Times New Roman"/>
        </w:rPr>
      </w:pPr>
      <w:r w:rsidRPr="00867D03">
        <w:rPr>
          <w:rFonts w:ascii="Times New Roman" w:hAnsi="Times New Roman" w:cs="Times New Roman"/>
        </w:rPr>
        <w:t xml:space="preserve">Considering the discrete and non-negative nature of crash </w:t>
      </w:r>
      <w:r w:rsidR="009D2683" w:rsidRPr="00867D03">
        <w:rPr>
          <w:rFonts w:ascii="Times New Roman" w:hAnsi="Times New Roman" w:cs="Times New Roman"/>
        </w:rPr>
        <w:t>frequency</w:t>
      </w:r>
      <w:r w:rsidRPr="00867D03">
        <w:rPr>
          <w:rFonts w:ascii="Times New Roman" w:hAnsi="Times New Roman" w:cs="Times New Roman"/>
        </w:rPr>
        <w:t xml:space="preserve">, Poisson </w:t>
      </w:r>
      <w:r w:rsidR="009D2683" w:rsidRPr="00867D03">
        <w:rPr>
          <w:rFonts w:ascii="Times New Roman" w:hAnsi="Times New Roman" w:cs="Times New Roman"/>
        </w:rPr>
        <w:t xml:space="preserve">or </w:t>
      </w:r>
      <w:r w:rsidR="00F40DD6" w:rsidRPr="00867D03">
        <w:rPr>
          <w:rFonts w:ascii="Times New Roman" w:hAnsi="Times New Roman" w:cs="Times New Roman"/>
        </w:rPr>
        <w:t xml:space="preserve">negative binomial </w:t>
      </w:r>
      <w:r w:rsidRPr="00867D03">
        <w:rPr>
          <w:rFonts w:ascii="Times New Roman" w:hAnsi="Times New Roman" w:cs="Times New Roman"/>
        </w:rPr>
        <w:t xml:space="preserve">regression </w:t>
      </w:r>
      <w:r w:rsidR="009D2683" w:rsidRPr="00867D03">
        <w:rPr>
          <w:rFonts w:ascii="Times New Roman" w:hAnsi="Times New Roman" w:cs="Times New Roman"/>
        </w:rPr>
        <w:t>can be applied to estimate</w:t>
      </w:r>
      <w:r w:rsidRPr="00867D03">
        <w:rPr>
          <w:rFonts w:ascii="Times New Roman" w:hAnsi="Times New Roman" w:cs="Times New Roman"/>
        </w:rPr>
        <w:t xml:space="preserve"> the expected crash frequency on roadway segments. One of the key limitations </w:t>
      </w:r>
      <w:r w:rsidR="009D2683" w:rsidRPr="00867D03">
        <w:rPr>
          <w:rFonts w:ascii="Times New Roman" w:hAnsi="Times New Roman" w:cs="Times New Roman"/>
        </w:rPr>
        <w:t>of</w:t>
      </w:r>
      <w:r w:rsidRPr="00867D03">
        <w:rPr>
          <w:rFonts w:ascii="Times New Roman" w:hAnsi="Times New Roman" w:cs="Times New Roman"/>
        </w:rPr>
        <w:t xml:space="preserve"> Poisson regression is that it </w:t>
      </w:r>
      <w:proofErr w:type="gramStart"/>
      <w:r w:rsidRPr="00867D03">
        <w:rPr>
          <w:rFonts w:ascii="Times New Roman" w:hAnsi="Times New Roman" w:cs="Times New Roman"/>
        </w:rPr>
        <w:t>is based on the assumption</w:t>
      </w:r>
      <w:proofErr w:type="gramEnd"/>
      <w:r w:rsidRPr="00867D03">
        <w:rPr>
          <w:rFonts w:ascii="Times New Roman" w:hAnsi="Times New Roman" w:cs="Times New Roman"/>
        </w:rPr>
        <w:t xml:space="preserve"> that the mean and variance are equal</w:t>
      </w:r>
      <w:r w:rsidRPr="00867D03">
        <w:rPr>
          <w:rFonts w:ascii="Times New Roman" w:eastAsiaTheme="minorEastAsia" w:hAnsi="Times New Roman" w:cs="Times New Roman"/>
        </w:rPr>
        <w:t xml:space="preserve">. The </w:t>
      </w:r>
      <w:r w:rsidR="00F40DD6" w:rsidRPr="00867D03">
        <w:rPr>
          <w:rFonts w:ascii="Times New Roman" w:eastAsiaTheme="minorEastAsia" w:hAnsi="Times New Roman" w:cs="Times New Roman"/>
        </w:rPr>
        <w:t xml:space="preserve">negative binomial </w:t>
      </w:r>
      <w:r w:rsidRPr="00867D03">
        <w:rPr>
          <w:rFonts w:ascii="Times New Roman" w:eastAsiaTheme="minorEastAsia" w:hAnsi="Times New Roman" w:cs="Times New Roman"/>
        </w:rPr>
        <w:t xml:space="preserve">regression model relaxes </w:t>
      </w:r>
      <w:r w:rsidR="009D2683" w:rsidRPr="00867D03">
        <w:rPr>
          <w:rFonts w:ascii="Times New Roman" w:eastAsiaTheme="minorEastAsia" w:hAnsi="Times New Roman" w:cs="Times New Roman"/>
        </w:rPr>
        <w:t xml:space="preserve">the abovementioned </w:t>
      </w:r>
      <w:r w:rsidRPr="00867D03">
        <w:rPr>
          <w:rFonts w:ascii="Times New Roman" w:eastAsiaTheme="minorEastAsia" w:hAnsi="Times New Roman" w:cs="Times New Roman"/>
        </w:rPr>
        <w:t xml:space="preserve">assumption by allowing the variance to exceed the mean </w:t>
      </w:r>
      <w:r w:rsidRPr="00867D03">
        <w:rPr>
          <w:rFonts w:ascii="Times New Roman" w:hAnsi="Times New Roman" w:cs="Times New Roman"/>
        </w:rPr>
        <w:t>(</w:t>
      </w:r>
      <w:r w:rsidRPr="00867D03">
        <w:rPr>
          <w:rFonts w:ascii="Times New Roman" w:eastAsiaTheme="minorEastAsia" w:hAnsi="Times New Roman" w:cs="Times New Roman"/>
        </w:rPr>
        <w:t>Var (</w:t>
      </w:r>
      <m:oMath>
        <m:sSub>
          <m:sSubPr>
            <m:ctrlPr>
              <w:rPr>
                <w:rFonts w:ascii="Cambria Math" w:eastAsiaTheme="minorEastAsia" w:hAnsi="Cambria Math" w:cs="Times New Roman"/>
                <w:i/>
              </w:rPr>
            </m:ctrlPr>
          </m:sSubPr>
          <m:e>
            <m:r>
              <w:rPr>
                <w:rFonts w:ascii="Cambria Math" w:eastAsiaTheme="minorEastAsia" w:hAnsi="Cambria Math" w:cs="Times New Roman"/>
              </w:rPr>
              <m:t>Y</m:t>
            </m:r>
          </m:e>
          <m:sub>
            <m:r>
              <w:rPr>
                <w:rFonts w:ascii="Cambria Math" w:eastAsiaTheme="minorEastAsia" w:hAnsi="Cambria Math" w:cs="Times New Roman"/>
              </w:rPr>
              <m:t>i</m:t>
            </m:r>
          </m:sub>
        </m:sSub>
        <m:r>
          <w:rPr>
            <w:rFonts w:ascii="Cambria Math" w:eastAsiaTheme="minorEastAsia" w:hAnsi="Cambria Math" w:cs="Times New Roman"/>
          </w:rPr>
          <m:t>)&gt;</m:t>
        </m:r>
        <m:r>
          <m:rPr>
            <m:sty m:val="p"/>
          </m:rPr>
          <w:rPr>
            <w:rFonts w:ascii="Cambria Math" w:eastAsiaTheme="minorEastAsia" w:hAnsi="Cambria Math" w:cs="Times New Roman"/>
          </w:rPr>
          <m:t>E</m:t>
        </m:r>
        <m:d>
          <m:dPr>
            <m:ctrlPr>
              <w:rPr>
                <w:rFonts w:ascii="Cambria Math" w:eastAsiaTheme="minorEastAsia" w:hAnsi="Cambria Math" w:cs="Times New Roman"/>
              </w:rPr>
            </m:ctrlPr>
          </m:dPr>
          <m:e>
            <m:r>
              <m:rPr>
                <m:sty m:val="p"/>
              </m:rPr>
              <w:rPr>
                <w:rFonts w:ascii="Cambria Math" w:eastAsiaTheme="minorEastAsia" w:hAnsi="Cambria Math" w:cs="Times New Roman"/>
              </w:rPr>
              <m:t>Y</m:t>
            </m:r>
          </m:e>
        </m:d>
      </m:oMath>
      <w:r w:rsidRPr="00867D03">
        <w:rPr>
          <w:rFonts w:ascii="Times New Roman" w:eastAsiaTheme="minorEastAsia" w:hAnsi="Times New Roman" w:cs="Times New Roman"/>
        </w:rPr>
        <w:t>)</w:t>
      </w:r>
      <w:r w:rsidRPr="00867D03">
        <w:rPr>
          <w:rFonts w:ascii="Times New Roman" w:hAnsi="Times New Roman" w:cs="Times New Roman"/>
        </w:rPr>
        <w:t xml:space="preserve">. For the </w:t>
      </w:r>
      <w:r w:rsidR="00F40DD6" w:rsidRPr="00867D03">
        <w:rPr>
          <w:rFonts w:ascii="Times New Roman" w:hAnsi="Times New Roman" w:cs="Times New Roman"/>
        </w:rPr>
        <w:t xml:space="preserve">negative binomial </w:t>
      </w:r>
      <w:r w:rsidRPr="00867D03">
        <w:rPr>
          <w:rFonts w:ascii="Times New Roman" w:hAnsi="Times New Roman" w:cs="Times New Roman"/>
        </w:rPr>
        <w:t>regression model, the general functional form can be given below:</w:t>
      </w:r>
    </w:p>
    <w:p w14:paraId="5A1CA688" w14:textId="593B4C1B" w:rsidR="0010685F" w:rsidRPr="00867D03" w:rsidRDefault="0010685F" w:rsidP="00867D03">
      <w:pPr>
        <w:jc w:val="both"/>
        <w:rPr>
          <w:rFonts w:ascii="Times New Roman" w:eastAsiaTheme="minorEastAsia" w:hAnsi="Times New Roman" w:cs="Times New Roman"/>
        </w:rPr>
      </w:pPr>
      <m:oMath>
        <m:r>
          <m:rPr>
            <m:sty m:val="p"/>
          </m:rPr>
          <w:rPr>
            <w:rFonts w:ascii="Cambria Math" w:eastAsiaTheme="minorEastAsia" w:hAnsi="Cambria Math" w:cs="Times New Roman"/>
          </w:rPr>
          <m:t>ln⁡</m:t>
        </m:r>
        <m:r>
          <w:rPr>
            <w:rFonts w:ascii="Cambria Math" w:eastAsiaTheme="minorEastAsia" w:hAnsi="Cambria Math" w:cs="Times New Roman"/>
          </w:rPr>
          <m:t>(</m:t>
        </m:r>
        <m:sSub>
          <m:sSubPr>
            <m:ctrlPr>
              <w:rPr>
                <w:rFonts w:ascii="Cambria Math" w:eastAsiaTheme="minorEastAsia" w:hAnsi="Cambria Math" w:cs="Times New Roman"/>
                <w:i/>
              </w:rPr>
            </m:ctrlPr>
          </m:sSubPr>
          <m:e>
            <m:r>
              <w:rPr>
                <w:rFonts w:ascii="Cambria Math" w:eastAsiaTheme="minorEastAsia" w:hAnsi="Cambria Math" w:cs="Times New Roman"/>
              </w:rPr>
              <m:t>λ</m:t>
            </m:r>
          </m:e>
          <m:sub>
            <m:r>
              <w:rPr>
                <w:rFonts w:ascii="Cambria Math" w:eastAsiaTheme="minorEastAsia" w:hAnsi="Cambria Math" w:cs="Times New Roman"/>
              </w:rPr>
              <m:t>i</m:t>
            </m:r>
          </m:sub>
        </m:sSub>
        <m:r>
          <w:rPr>
            <w:rFonts w:ascii="Cambria Math" w:eastAsiaTheme="minorEastAsia" w:hAnsi="Cambria Math" w:cs="Times New Roman"/>
          </w:rPr>
          <m:t>)=β</m:t>
        </m:r>
        <m:sSub>
          <m:sSubPr>
            <m:ctrlPr>
              <w:rPr>
                <w:rFonts w:ascii="Cambria Math" w:eastAsiaTheme="minorEastAsia" w:hAnsi="Cambria Math" w:cs="Times New Roman"/>
                <w:i/>
              </w:rPr>
            </m:ctrlPr>
          </m:sSubPr>
          <m:e>
            <m:r>
              <w:rPr>
                <w:rFonts w:ascii="Cambria Math" w:eastAsiaTheme="minorEastAsia" w:hAnsi="Cambria Math" w:cs="Times New Roman"/>
              </w:rPr>
              <m:t>X</m:t>
            </m:r>
          </m:e>
          <m:sub>
            <m:r>
              <w:rPr>
                <w:rFonts w:ascii="Cambria Math" w:eastAsiaTheme="minorEastAsia" w:hAnsi="Cambria Math" w:cs="Times New Roman"/>
              </w:rPr>
              <m:t>i</m:t>
            </m:r>
          </m:sub>
        </m:sSub>
        <m:r>
          <w:rPr>
            <w:rFonts w:ascii="Cambria Math" w:eastAsiaTheme="minorEastAsia" w:hAnsi="Cambria Math" w:cs="Times New Roman"/>
          </w:rPr>
          <m:t>+</m:t>
        </m:r>
        <m:sSub>
          <m:sSubPr>
            <m:ctrlPr>
              <w:rPr>
                <w:rFonts w:ascii="Cambria Math" w:eastAsiaTheme="minorEastAsia" w:hAnsi="Cambria Math" w:cs="Times New Roman"/>
                <w:i/>
              </w:rPr>
            </m:ctrlPr>
          </m:sSubPr>
          <m:e>
            <m:r>
              <w:rPr>
                <w:rFonts w:ascii="Cambria Math" w:eastAsiaTheme="minorEastAsia" w:hAnsi="Cambria Math" w:cs="Times New Roman"/>
              </w:rPr>
              <m:t>ε</m:t>
            </m:r>
          </m:e>
          <m:sub>
            <m:r>
              <w:rPr>
                <w:rFonts w:ascii="Cambria Math" w:eastAsiaTheme="minorEastAsia" w:hAnsi="Cambria Math" w:cs="Times New Roman"/>
              </w:rPr>
              <m:t>i</m:t>
            </m:r>
          </m:sub>
        </m:sSub>
      </m:oMath>
      <w:r w:rsidRPr="00867D03">
        <w:rPr>
          <w:rFonts w:ascii="Times New Roman" w:eastAsiaTheme="minorEastAsia" w:hAnsi="Times New Roman" w:cs="Times New Roman"/>
        </w:rPr>
        <w:t xml:space="preserve"> ,</w:t>
      </w:r>
      <w:r w:rsidRPr="00867D03">
        <w:rPr>
          <w:rFonts w:ascii="Times New Roman" w:eastAsiaTheme="minorEastAsia" w:hAnsi="Times New Roman" w:cs="Times New Roman"/>
        </w:rPr>
        <w:tab/>
      </w:r>
      <w:r w:rsidRPr="00867D03">
        <w:rPr>
          <w:rFonts w:ascii="Times New Roman" w:eastAsiaTheme="minorEastAsia" w:hAnsi="Times New Roman" w:cs="Times New Roman"/>
        </w:rPr>
        <w:tab/>
      </w:r>
      <w:r w:rsidRPr="00867D03">
        <w:rPr>
          <w:rFonts w:ascii="Times New Roman" w:eastAsiaTheme="minorEastAsia" w:hAnsi="Times New Roman" w:cs="Times New Roman"/>
        </w:rPr>
        <w:tab/>
      </w:r>
      <w:r w:rsidRPr="00867D03">
        <w:rPr>
          <w:rFonts w:ascii="Times New Roman" w:eastAsiaTheme="minorEastAsia" w:hAnsi="Times New Roman" w:cs="Times New Roman"/>
        </w:rPr>
        <w:tab/>
      </w:r>
      <w:r w:rsidRPr="00867D03">
        <w:rPr>
          <w:rFonts w:ascii="Times New Roman" w:eastAsiaTheme="minorEastAsia" w:hAnsi="Times New Roman" w:cs="Times New Roman"/>
        </w:rPr>
        <w:tab/>
      </w:r>
      <w:r w:rsidRPr="00867D03">
        <w:rPr>
          <w:rFonts w:ascii="Times New Roman" w:eastAsiaTheme="minorEastAsia" w:hAnsi="Times New Roman" w:cs="Times New Roman"/>
        </w:rPr>
        <w:tab/>
      </w:r>
      <w:r w:rsidRPr="00867D03">
        <w:rPr>
          <w:rFonts w:ascii="Times New Roman" w:eastAsiaTheme="minorEastAsia" w:hAnsi="Times New Roman" w:cs="Times New Roman"/>
        </w:rPr>
        <w:tab/>
      </w:r>
      <w:r w:rsidRPr="00867D03">
        <w:rPr>
          <w:rFonts w:ascii="Times New Roman" w:eastAsiaTheme="minorEastAsia" w:hAnsi="Times New Roman" w:cs="Times New Roman"/>
        </w:rPr>
        <w:tab/>
      </w:r>
      <w:r w:rsidRPr="00867D03">
        <w:rPr>
          <w:rFonts w:ascii="Times New Roman" w:eastAsiaTheme="minorEastAsia" w:hAnsi="Times New Roman" w:cs="Times New Roman"/>
        </w:rPr>
        <w:tab/>
      </w:r>
      <w:proofErr w:type="gramStart"/>
      <w:r w:rsidRPr="00867D03">
        <w:rPr>
          <w:rFonts w:ascii="Times New Roman" w:eastAsiaTheme="minorEastAsia" w:hAnsi="Times New Roman" w:cs="Times New Roman"/>
        </w:rPr>
        <w:tab/>
      </w:r>
      <w:r w:rsidR="00567B92" w:rsidRPr="00867D03">
        <w:rPr>
          <w:rFonts w:ascii="Times New Roman" w:eastAsiaTheme="minorEastAsia" w:hAnsi="Times New Roman" w:cs="Times New Roman"/>
        </w:rPr>
        <w:t xml:space="preserve">  </w:t>
      </w:r>
      <w:r w:rsidRPr="00867D03">
        <w:rPr>
          <w:rFonts w:ascii="Times New Roman" w:eastAsiaTheme="minorEastAsia" w:hAnsi="Times New Roman" w:cs="Times New Roman"/>
        </w:rPr>
        <w:t>(</w:t>
      </w:r>
      <w:proofErr w:type="gramEnd"/>
      <w:r w:rsidR="00257AF9" w:rsidRPr="00867D03">
        <w:rPr>
          <w:rFonts w:ascii="Times New Roman" w:eastAsiaTheme="minorEastAsia" w:hAnsi="Times New Roman" w:cs="Times New Roman"/>
        </w:rPr>
        <w:t>1</w:t>
      </w:r>
      <w:r w:rsidRPr="00867D03">
        <w:rPr>
          <w:rFonts w:ascii="Times New Roman" w:eastAsiaTheme="minorEastAsia" w:hAnsi="Times New Roman" w:cs="Times New Roman"/>
        </w:rPr>
        <w:t>)</w:t>
      </w:r>
    </w:p>
    <w:p w14:paraId="182DA13A" w14:textId="2538E8C2" w:rsidR="0010685F" w:rsidRPr="00867D03" w:rsidRDefault="0010685F" w:rsidP="00867D03">
      <w:pPr>
        <w:spacing w:after="0"/>
        <w:jc w:val="both"/>
        <w:rPr>
          <w:rFonts w:ascii="Times New Roman" w:eastAsiaTheme="minorEastAsia" w:hAnsi="Times New Roman" w:cs="Times New Roman"/>
        </w:rPr>
      </w:pPr>
      <w:r w:rsidRPr="00867D03">
        <w:rPr>
          <w:rFonts w:ascii="Times New Roman" w:eastAsiaTheme="minorEastAsia" w:hAnsi="Times New Roman" w:cs="Times New Roman"/>
        </w:rPr>
        <w:t xml:space="preserve">where </w:t>
      </w:r>
      <m:oMath>
        <m:sSub>
          <m:sSubPr>
            <m:ctrlPr>
              <w:rPr>
                <w:rFonts w:ascii="Cambria Math" w:eastAsiaTheme="minorEastAsia" w:hAnsi="Cambria Math" w:cs="Times New Roman"/>
                <w:i/>
              </w:rPr>
            </m:ctrlPr>
          </m:sSubPr>
          <m:e>
            <m:r>
              <w:rPr>
                <w:rFonts w:ascii="Cambria Math" w:eastAsiaTheme="minorEastAsia" w:hAnsi="Cambria Math" w:cs="Times New Roman"/>
              </w:rPr>
              <m:t>λ</m:t>
            </m:r>
          </m:e>
          <m:sub>
            <m:r>
              <w:rPr>
                <w:rFonts w:ascii="Cambria Math" w:eastAsiaTheme="minorEastAsia" w:hAnsi="Cambria Math" w:cs="Times New Roman"/>
              </w:rPr>
              <m:t>i</m:t>
            </m:r>
          </m:sub>
        </m:sSub>
      </m:oMath>
      <w:r w:rsidRPr="00867D03">
        <w:rPr>
          <w:rFonts w:ascii="Times New Roman" w:eastAsiaTheme="minorEastAsia" w:hAnsi="Times New Roman" w:cs="Times New Roman"/>
        </w:rPr>
        <w:t xml:space="preserve"> </w:t>
      </w:r>
      <w:r w:rsidR="006A0CAD" w:rsidRPr="00867D03">
        <w:rPr>
          <w:rFonts w:ascii="Times New Roman" w:eastAsiaTheme="minorEastAsia" w:hAnsi="Times New Roman" w:cs="Times New Roman"/>
        </w:rPr>
        <w:t>indicates</w:t>
      </w:r>
      <w:r w:rsidRPr="00867D03">
        <w:rPr>
          <w:rFonts w:ascii="Times New Roman" w:eastAsiaTheme="minorEastAsia" w:hAnsi="Times New Roman" w:cs="Times New Roman"/>
        </w:rPr>
        <w:t xml:space="preserve"> the expected </w:t>
      </w:r>
      <w:r w:rsidR="006A0CAD" w:rsidRPr="00867D03">
        <w:rPr>
          <w:rFonts w:ascii="Times New Roman" w:eastAsiaTheme="minorEastAsia" w:hAnsi="Times New Roman" w:cs="Times New Roman"/>
        </w:rPr>
        <w:t>crash frequency</w:t>
      </w:r>
      <w:r w:rsidRPr="00867D03">
        <w:rPr>
          <w:rFonts w:ascii="Times New Roman" w:eastAsiaTheme="minorEastAsia" w:hAnsi="Times New Roman" w:cs="Times New Roman"/>
        </w:rPr>
        <w:t xml:space="preserve"> on a </w:t>
      </w:r>
      <w:r w:rsidR="006A0CAD" w:rsidRPr="00867D03">
        <w:rPr>
          <w:rFonts w:ascii="Times New Roman" w:eastAsiaTheme="minorEastAsia" w:hAnsi="Times New Roman" w:cs="Times New Roman"/>
        </w:rPr>
        <w:t>particular</w:t>
      </w:r>
      <w:r w:rsidRPr="00867D03">
        <w:rPr>
          <w:rFonts w:ascii="Times New Roman" w:eastAsiaTheme="minorEastAsia" w:hAnsi="Times New Roman" w:cs="Times New Roman"/>
        </w:rPr>
        <w:t xml:space="preserve"> road segment </w:t>
      </w:r>
      <m:oMath>
        <m:r>
          <w:rPr>
            <w:rFonts w:ascii="Cambria Math" w:eastAsiaTheme="minorEastAsia" w:hAnsi="Cambria Math" w:cs="Times New Roman"/>
          </w:rPr>
          <m:t>i</m:t>
        </m:r>
      </m:oMath>
      <w:r w:rsidRPr="00867D03">
        <w:rPr>
          <w:rFonts w:ascii="Times New Roman" w:eastAsiaTheme="minorEastAsia" w:hAnsi="Times New Roman" w:cs="Times New Roman"/>
        </w:rPr>
        <w:t xml:space="preserve"> during a specific </w:t>
      </w:r>
      <w:r w:rsidR="006A0CAD" w:rsidRPr="00867D03">
        <w:rPr>
          <w:rFonts w:ascii="Times New Roman" w:eastAsiaTheme="minorEastAsia" w:hAnsi="Times New Roman" w:cs="Times New Roman"/>
        </w:rPr>
        <w:t>interval of time</w:t>
      </w:r>
      <w:r w:rsidRPr="00867D03">
        <w:rPr>
          <w:rFonts w:ascii="Times New Roman" w:eastAsiaTheme="minorEastAsia" w:hAnsi="Times New Roman" w:cs="Times New Roman"/>
        </w:rPr>
        <w:t xml:space="preserve">; </w:t>
      </w:r>
      <m:oMath>
        <m:r>
          <w:rPr>
            <w:rFonts w:ascii="Cambria Math" w:eastAsiaTheme="minorEastAsia" w:hAnsi="Cambria Math" w:cs="Times New Roman"/>
          </w:rPr>
          <m:t>β</m:t>
        </m:r>
      </m:oMath>
      <w:r w:rsidRPr="00867D03">
        <w:rPr>
          <w:rFonts w:ascii="Times New Roman" w:eastAsiaTheme="minorEastAsia" w:hAnsi="Times New Roman" w:cs="Times New Roman"/>
        </w:rPr>
        <w:t xml:space="preserve"> </w:t>
      </w:r>
      <w:r w:rsidR="006A0CAD" w:rsidRPr="00867D03">
        <w:rPr>
          <w:rFonts w:ascii="Times New Roman" w:eastAsiaTheme="minorEastAsia" w:hAnsi="Times New Roman" w:cs="Times New Roman"/>
        </w:rPr>
        <w:t>indicates</w:t>
      </w:r>
      <w:r w:rsidRPr="00867D03">
        <w:rPr>
          <w:rFonts w:ascii="Times New Roman" w:eastAsiaTheme="minorEastAsia" w:hAnsi="Times New Roman" w:cs="Times New Roman"/>
        </w:rPr>
        <w:t xml:space="preserve"> a vector of </w:t>
      </w:r>
      <w:r w:rsidR="007A4D61" w:rsidRPr="00867D03">
        <w:rPr>
          <w:rFonts w:ascii="Times New Roman" w:eastAsiaTheme="minorEastAsia" w:hAnsi="Times New Roman" w:cs="Times New Roman"/>
        </w:rPr>
        <w:t>estimable parameters</w:t>
      </w:r>
      <w:r w:rsidRPr="00867D03">
        <w:rPr>
          <w:rFonts w:ascii="Times New Roman" w:eastAsiaTheme="minorEastAsia" w:hAnsi="Times New Roman" w:cs="Times New Roman"/>
        </w:rPr>
        <w:t xml:space="preserve"> of key </w:t>
      </w:r>
      <w:r w:rsidR="007A4D61" w:rsidRPr="00867D03">
        <w:rPr>
          <w:rFonts w:ascii="Times New Roman" w:hAnsi="Times New Roman" w:cs="Times New Roman"/>
        </w:rPr>
        <w:t>independent</w:t>
      </w:r>
      <w:r w:rsidRPr="00867D03">
        <w:rPr>
          <w:rFonts w:ascii="Times New Roman" w:hAnsi="Times New Roman" w:cs="Times New Roman"/>
        </w:rPr>
        <w:t xml:space="preserve"> variables</w:t>
      </w:r>
      <w:r w:rsidRPr="00867D03">
        <w:rPr>
          <w:rFonts w:ascii="Times New Roman" w:eastAsiaTheme="minorEastAsia" w:hAnsi="Times New Roman" w:cs="Times New Roman"/>
        </w:rPr>
        <w:t xml:space="preserve"> </w:t>
      </w:r>
      <m:oMath>
        <m:sSub>
          <m:sSubPr>
            <m:ctrlPr>
              <w:rPr>
                <w:rFonts w:ascii="Cambria Math" w:eastAsiaTheme="minorEastAsia" w:hAnsi="Cambria Math" w:cs="Times New Roman"/>
                <w:i/>
              </w:rPr>
            </m:ctrlPr>
          </m:sSubPr>
          <m:e>
            <m:r>
              <w:rPr>
                <w:rFonts w:ascii="Cambria Math" w:eastAsiaTheme="minorEastAsia" w:hAnsi="Cambria Math" w:cs="Times New Roman"/>
              </w:rPr>
              <m:t>X</m:t>
            </m:r>
          </m:e>
          <m:sub>
            <m:r>
              <w:rPr>
                <w:rFonts w:ascii="Cambria Math" w:eastAsiaTheme="minorEastAsia" w:hAnsi="Cambria Math" w:cs="Times New Roman"/>
              </w:rPr>
              <m:t>i</m:t>
            </m:r>
          </m:sub>
        </m:sSub>
      </m:oMath>
      <w:r w:rsidRPr="00867D03">
        <w:rPr>
          <w:rFonts w:ascii="Times New Roman" w:eastAsiaTheme="minorEastAsia" w:hAnsi="Times New Roman" w:cs="Times New Roman"/>
        </w:rPr>
        <w:t xml:space="preserve"> </w:t>
      </w:r>
      <w:r w:rsidR="007A4D61" w:rsidRPr="00867D03">
        <w:rPr>
          <w:rFonts w:ascii="Times New Roman" w:eastAsiaTheme="minorEastAsia" w:hAnsi="Times New Roman" w:cs="Times New Roman"/>
        </w:rPr>
        <w:t>associated with</w:t>
      </w:r>
      <w:r w:rsidRPr="00867D03">
        <w:rPr>
          <w:rFonts w:ascii="Times New Roman" w:eastAsiaTheme="minorEastAsia" w:hAnsi="Times New Roman" w:cs="Times New Roman"/>
        </w:rPr>
        <w:t xml:space="preserve"> crash frequency; and </w:t>
      </w:r>
      <m:oMath>
        <m:sSub>
          <m:sSubPr>
            <m:ctrlPr>
              <w:rPr>
                <w:rFonts w:ascii="Cambria Math" w:eastAsiaTheme="minorEastAsia" w:hAnsi="Cambria Math" w:cs="Times New Roman"/>
                <w:i/>
              </w:rPr>
            </m:ctrlPr>
          </m:sSubPr>
          <m:e>
            <m:r>
              <w:rPr>
                <w:rFonts w:ascii="Cambria Math" w:eastAsiaTheme="minorEastAsia" w:hAnsi="Cambria Math" w:cs="Times New Roman"/>
              </w:rPr>
              <m:t>ε</m:t>
            </m:r>
          </m:e>
          <m:sub>
            <m:r>
              <w:rPr>
                <w:rFonts w:ascii="Cambria Math" w:eastAsiaTheme="minorEastAsia" w:hAnsi="Cambria Math" w:cs="Times New Roman"/>
              </w:rPr>
              <m:t>i</m:t>
            </m:r>
          </m:sub>
        </m:sSub>
      </m:oMath>
      <w:r w:rsidRPr="00867D03">
        <w:rPr>
          <w:rFonts w:ascii="Times New Roman" w:eastAsiaTheme="minorEastAsia" w:hAnsi="Times New Roman" w:cs="Times New Roman"/>
        </w:rPr>
        <w:t xml:space="preserve"> </w:t>
      </w:r>
      <w:r w:rsidR="007A4D61" w:rsidRPr="00867D03">
        <w:rPr>
          <w:rFonts w:ascii="Times New Roman" w:eastAsiaTheme="minorEastAsia" w:hAnsi="Times New Roman" w:cs="Times New Roman"/>
        </w:rPr>
        <w:t>indicates</w:t>
      </w:r>
      <w:r w:rsidRPr="00867D03">
        <w:rPr>
          <w:rFonts w:ascii="Times New Roman" w:eastAsiaTheme="minorEastAsia" w:hAnsi="Times New Roman" w:cs="Times New Roman"/>
        </w:rPr>
        <w:t xml:space="preserve"> an error term </w:t>
      </w:r>
      <w:r w:rsidR="007A4D61" w:rsidRPr="00867D03">
        <w:rPr>
          <w:rFonts w:ascii="Times New Roman" w:eastAsiaTheme="minorEastAsia" w:hAnsi="Times New Roman" w:cs="Times New Roman"/>
        </w:rPr>
        <w:t>assumed to follow a</w:t>
      </w:r>
      <w:r w:rsidRPr="00867D03">
        <w:rPr>
          <w:rFonts w:ascii="Times New Roman" w:eastAsiaTheme="minorEastAsia" w:hAnsi="Times New Roman" w:cs="Times New Roman"/>
        </w:rPr>
        <w:t xml:space="preserve"> gamma distribution. </w:t>
      </w:r>
      <w:r w:rsidR="007A4D61" w:rsidRPr="00867D03">
        <w:rPr>
          <w:rFonts w:ascii="Times New Roman" w:eastAsiaTheme="minorEastAsia" w:hAnsi="Times New Roman" w:cs="Times New Roman"/>
        </w:rPr>
        <w:t xml:space="preserve">For the </w:t>
      </w:r>
      <w:r w:rsidR="00F40DD6" w:rsidRPr="00867D03">
        <w:rPr>
          <w:rFonts w:ascii="Times New Roman" w:eastAsiaTheme="minorEastAsia" w:hAnsi="Times New Roman" w:cs="Times New Roman"/>
        </w:rPr>
        <w:t xml:space="preserve">negative binomial </w:t>
      </w:r>
      <w:r w:rsidR="007A4D61" w:rsidRPr="00867D03">
        <w:rPr>
          <w:rFonts w:ascii="Times New Roman" w:eastAsiaTheme="minorEastAsia" w:hAnsi="Times New Roman" w:cs="Times New Roman"/>
        </w:rPr>
        <w:t>model, the mean-variance relationship can be given below</w:t>
      </w:r>
      <w:r w:rsidRPr="00867D03">
        <w:rPr>
          <w:rFonts w:ascii="Times New Roman" w:eastAsiaTheme="minorEastAsia" w:hAnsi="Times New Roman" w:cs="Times New Roman"/>
        </w:rPr>
        <w:t>:</w:t>
      </w:r>
    </w:p>
    <w:p w14:paraId="298EDE2D" w14:textId="01865A37" w:rsidR="0010685F" w:rsidRPr="00867D03" w:rsidRDefault="0010685F" w:rsidP="00867D03">
      <w:pPr>
        <w:spacing w:before="240"/>
        <w:jc w:val="both"/>
        <w:rPr>
          <w:rFonts w:ascii="Times New Roman" w:eastAsiaTheme="minorEastAsia" w:hAnsi="Times New Roman" w:cs="Times New Roman"/>
        </w:rPr>
      </w:pPr>
      <m:oMath>
        <m:r>
          <m:rPr>
            <m:sty m:val="p"/>
          </m:rPr>
          <w:rPr>
            <w:rFonts w:ascii="Cambria Math" w:eastAsiaTheme="minorEastAsia" w:hAnsi="Cambria Math" w:cs="Times New Roman"/>
          </w:rPr>
          <m:t>Var⁡</m:t>
        </m:r>
        <m:r>
          <w:rPr>
            <w:rFonts w:ascii="Cambria Math" w:eastAsiaTheme="minorEastAsia" w:hAnsi="Cambria Math" w:cs="Times New Roman"/>
          </w:rPr>
          <m:t>(</m:t>
        </m:r>
        <m:sSub>
          <m:sSubPr>
            <m:ctrlPr>
              <w:rPr>
                <w:rFonts w:ascii="Cambria Math" w:eastAsiaTheme="minorEastAsia" w:hAnsi="Cambria Math" w:cs="Times New Roman"/>
                <w:i/>
              </w:rPr>
            </m:ctrlPr>
          </m:sSubPr>
          <m:e>
            <m:r>
              <w:rPr>
                <w:rFonts w:ascii="Cambria Math" w:eastAsiaTheme="minorEastAsia" w:hAnsi="Cambria Math" w:cs="Times New Roman"/>
              </w:rPr>
              <m:t>y</m:t>
            </m:r>
          </m:e>
          <m:sub>
            <m:r>
              <w:rPr>
                <w:rFonts w:ascii="Cambria Math" w:eastAsiaTheme="minorEastAsia" w:hAnsi="Cambria Math" w:cs="Times New Roman"/>
              </w:rPr>
              <m:t>i</m:t>
            </m:r>
          </m:sub>
        </m:sSub>
        <m:r>
          <w:rPr>
            <w:rFonts w:ascii="Cambria Math" w:eastAsiaTheme="minorEastAsia" w:hAnsi="Cambria Math" w:cs="Times New Roman"/>
          </w:rPr>
          <m:t>)=E</m:t>
        </m:r>
        <m:sSub>
          <m:sSubPr>
            <m:ctrlPr>
              <w:rPr>
                <w:rFonts w:ascii="Cambria Math" w:eastAsiaTheme="minorEastAsia" w:hAnsi="Cambria Math" w:cs="Times New Roman"/>
                <w:i/>
              </w:rPr>
            </m:ctrlPr>
          </m:sSubPr>
          <m:e>
            <m:r>
              <w:rPr>
                <w:rFonts w:ascii="Cambria Math" w:eastAsiaTheme="minorEastAsia" w:hAnsi="Cambria Math" w:cs="Times New Roman"/>
              </w:rPr>
              <m:t>(y</m:t>
            </m:r>
          </m:e>
          <m:sub>
            <m:r>
              <w:rPr>
                <w:rFonts w:ascii="Cambria Math" w:eastAsiaTheme="minorEastAsia" w:hAnsi="Cambria Math" w:cs="Times New Roman"/>
              </w:rPr>
              <m:t>i</m:t>
            </m:r>
          </m:sub>
        </m:sSub>
        <m:r>
          <w:rPr>
            <w:rFonts w:ascii="Cambria Math" w:eastAsiaTheme="minorEastAsia" w:hAnsi="Cambria Math" w:cs="Times New Roman"/>
          </w:rPr>
          <m:t>)+φE</m:t>
        </m:r>
        <m:sSup>
          <m:sSupPr>
            <m:ctrlPr>
              <w:rPr>
                <w:rFonts w:ascii="Cambria Math" w:eastAsiaTheme="minorEastAsia" w:hAnsi="Cambria Math" w:cs="Times New Roman"/>
                <w:i/>
              </w:rPr>
            </m:ctrlPr>
          </m:sSupPr>
          <m:e>
            <m:sSub>
              <m:sSubPr>
                <m:ctrlPr>
                  <w:rPr>
                    <w:rFonts w:ascii="Cambria Math" w:eastAsiaTheme="minorEastAsia" w:hAnsi="Cambria Math" w:cs="Times New Roman"/>
                    <w:i/>
                  </w:rPr>
                </m:ctrlPr>
              </m:sSubPr>
              <m:e>
                <m:r>
                  <w:rPr>
                    <w:rFonts w:ascii="Cambria Math" w:eastAsiaTheme="minorEastAsia" w:hAnsi="Cambria Math" w:cs="Times New Roman"/>
                  </w:rPr>
                  <m:t>(y</m:t>
                </m:r>
              </m:e>
              <m:sub>
                <m:r>
                  <w:rPr>
                    <w:rFonts w:ascii="Cambria Math" w:eastAsiaTheme="minorEastAsia" w:hAnsi="Cambria Math" w:cs="Times New Roman"/>
                  </w:rPr>
                  <m:t>i</m:t>
                </m:r>
              </m:sub>
            </m:sSub>
            <m:r>
              <w:rPr>
                <w:rFonts w:ascii="Cambria Math" w:eastAsiaTheme="minorEastAsia" w:hAnsi="Cambria Math" w:cs="Times New Roman"/>
              </w:rPr>
              <m:t>)</m:t>
            </m:r>
          </m:e>
          <m:sup>
            <m:r>
              <w:rPr>
                <w:rFonts w:ascii="Cambria Math" w:eastAsiaTheme="minorEastAsia" w:hAnsi="Cambria Math" w:cs="Times New Roman"/>
              </w:rPr>
              <m:t>2</m:t>
            </m:r>
          </m:sup>
        </m:sSup>
        <m:r>
          <w:rPr>
            <w:rFonts w:ascii="Cambria Math" w:eastAsiaTheme="minorEastAsia" w:hAnsi="Cambria Math" w:cs="Times New Roman"/>
          </w:rPr>
          <m:t xml:space="preserve"> </m:t>
        </m:r>
      </m:oMath>
      <w:r w:rsidRPr="00867D03">
        <w:rPr>
          <w:rFonts w:ascii="Times New Roman" w:eastAsiaTheme="minorEastAsia" w:hAnsi="Times New Roman" w:cs="Times New Roman"/>
        </w:rPr>
        <w:t>,</w:t>
      </w:r>
      <w:r w:rsidRPr="00867D03">
        <w:rPr>
          <w:rFonts w:ascii="Times New Roman" w:eastAsiaTheme="minorEastAsia" w:hAnsi="Times New Roman" w:cs="Times New Roman"/>
        </w:rPr>
        <w:tab/>
      </w:r>
      <w:r w:rsidRPr="00867D03">
        <w:rPr>
          <w:rFonts w:ascii="Times New Roman" w:eastAsiaTheme="minorEastAsia" w:hAnsi="Times New Roman" w:cs="Times New Roman"/>
        </w:rPr>
        <w:tab/>
      </w:r>
      <w:r w:rsidRPr="00867D03">
        <w:rPr>
          <w:rFonts w:ascii="Times New Roman" w:eastAsiaTheme="minorEastAsia" w:hAnsi="Times New Roman" w:cs="Times New Roman"/>
        </w:rPr>
        <w:tab/>
      </w:r>
      <w:r w:rsidRPr="00867D03">
        <w:rPr>
          <w:rFonts w:ascii="Times New Roman" w:eastAsiaTheme="minorEastAsia" w:hAnsi="Times New Roman" w:cs="Times New Roman"/>
        </w:rPr>
        <w:tab/>
      </w:r>
      <w:r w:rsidRPr="00867D03">
        <w:rPr>
          <w:rFonts w:ascii="Times New Roman" w:eastAsiaTheme="minorEastAsia" w:hAnsi="Times New Roman" w:cs="Times New Roman"/>
        </w:rPr>
        <w:tab/>
      </w:r>
      <w:r w:rsidRPr="00867D03">
        <w:rPr>
          <w:rFonts w:ascii="Times New Roman" w:eastAsiaTheme="minorEastAsia" w:hAnsi="Times New Roman" w:cs="Times New Roman"/>
        </w:rPr>
        <w:tab/>
      </w:r>
      <w:r w:rsidRPr="00867D03">
        <w:rPr>
          <w:rFonts w:ascii="Times New Roman" w:eastAsiaTheme="minorEastAsia" w:hAnsi="Times New Roman" w:cs="Times New Roman"/>
        </w:rPr>
        <w:tab/>
      </w:r>
      <w:r w:rsidRPr="00867D03">
        <w:rPr>
          <w:rFonts w:ascii="Times New Roman" w:eastAsiaTheme="minorEastAsia" w:hAnsi="Times New Roman" w:cs="Times New Roman"/>
        </w:rPr>
        <w:tab/>
      </w:r>
      <w:proofErr w:type="gramStart"/>
      <w:r w:rsidRPr="00867D03">
        <w:rPr>
          <w:rFonts w:ascii="Times New Roman" w:eastAsiaTheme="minorEastAsia" w:hAnsi="Times New Roman" w:cs="Times New Roman"/>
        </w:rPr>
        <w:tab/>
      </w:r>
      <w:r w:rsidR="00567B92" w:rsidRPr="00867D03">
        <w:rPr>
          <w:rFonts w:ascii="Times New Roman" w:eastAsiaTheme="minorEastAsia" w:hAnsi="Times New Roman" w:cs="Times New Roman"/>
        </w:rPr>
        <w:t xml:space="preserve">  </w:t>
      </w:r>
      <w:r w:rsidRPr="00867D03">
        <w:rPr>
          <w:rFonts w:ascii="Times New Roman" w:eastAsiaTheme="minorEastAsia" w:hAnsi="Times New Roman" w:cs="Times New Roman"/>
        </w:rPr>
        <w:t>(</w:t>
      </w:r>
      <w:proofErr w:type="gramEnd"/>
      <w:r w:rsidR="00257AF9" w:rsidRPr="00867D03">
        <w:rPr>
          <w:rFonts w:ascii="Times New Roman" w:eastAsiaTheme="minorEastAsia" w:hAnsi="Times New Roman" w:cs="Times New Roman"/>
        </w:rPr>
        <w:t>2</w:t>
      </w:r>
      <w:r w:rsidRPr="00867D03">
        <w:rPr>
          <w:rFonts w:ascii="Times New Roman" w:eastAsiaTheme="minorEastAsia" w:hAnsi="Times New Roman" w:cs="Times New Roman"/>
        </w:rPr>
        <w:t>)</w:t>
      </w:r>
    </w:p>
    <w:p w14:paraId="68EE2F59" w14:textId="0E23A311" w:rsidR="0010685F" w:rsidRPr="00867D03" w:rsidRDefault="0010685F" w:rsidP="00867D03">
      <w:pPr>
        <w:spacing w:after="0"/>
        <w:jc w:val="both"/>
        <w:rPr>
          <w:rFonts w:ascii="Times New Roman" w:eastAsiaTheme="minorEastAsia" w:hAnsi="Times New Roman" w:cs="Times New Roman"/>
        </w:rPr>
      </w:pPr>
      <w:r w:rsidRPr="00867D03">
        <w:rPr>
          <w:rFonts w:ascii="Times New Roman" w:hAnsi="Times New Roman" w:cs="Times New Roman"/>
        </w:rPr>
        <w:t xml:space="preserve">where </w:t>
      </w:r>
      <m:oMath>
        <m:sSub>
          <m:sSubPr>
            <m:ctrlPr>
              <w:rPr>
                <w:rFonts w:ascii="Cambria Math" w:eastAsiaTheme="minorEastAsia" w:hAnsi="Cambria Math" w:cs="Times New Roman"/>
                <w:i/>
              </w:rPr>
            </m:ctrlPr>
          </m:sSubPr>
          <m:e>
            <m:r>
              <w:rPr>
                <w:rFonts w:ascii="Cambria Math" w:eastAsiaTheme="minorEastAsia" w:hAnsi="Cambria Math" w:cs="Times New Roman"/>
              </w:rPr>
              <m:t>y</m:t>
            </m:r>
          </m:e>
          <m:sub>
            <m:r>
              <w:rPr>
                <w:rFonts w:ascii="Cambria Math" w:eastAsiaTheme="minorEastAsia" w:hAnsi="Cambria Math" w:cs="Times New Roman"/>
              </w:rPr>
              <m:t>i</m:t>
            </m:r>
          </m:sub>
        </m:sSub>
      </m:oMath>
      <w:r w:rsidRPr="00867D03">
        <w:rPr>
          <w:rFonts w:ascii="Times New Roman" w:eastAsiaTheme="minorEastAsia" w:hAnsi="Times New Roman" w:cs="Times New Roman"/>
        </w:rPr>
        <w:t xml:space="preserve"> </w:t>
      </w:r>
      <w:r w:rsidR="007A4D61" w:rsidRPr="00867D03">
        <w:rPr>
          <w:rFonts w:ascii="Times New Roman" w:eastAsiaTheme="minorEastAsia" w:hAnsi="Times New Roman" w:cs="Times New Roman"/>
        </w:rPr>
        <w:t>refers to</w:t>
      </w:r>
      <w:r w:rsidRPr="00867D03">
        <w:rPr>
          <w:rFonts w:ascii="Times New Roman" w:eastAsiaTheme="minorEastAsia" w:hAnsi="Times New Roman" w:cs="Times New Roman"/>
        </w:rPr>
        <w:t xml:space="preserve"> the observed </w:t>
      </w:r>
      <w:r w:rsidR="007A4D61" w:rsidRPr="00867D03">
        <w:rPr>
          <w:rFonts w:ascii="Times New Roman" w:eastAsiaTheme="minorEastAsia" w:hAnsi="Times New Roman" w:cs="Times New Roman"/>
        </w:rPr>
        <w:t>crash frequency</w:t>
      </w:r>
      <w:r w:rsidRPr="00867D03">
        <w:rPr>
          <w:rFonts w:ascii="Times New Roman" w:eastAsiaTheme="minorEastAsia" w:hAnsi="Times New Roman" w:cs="Times New Roman"/>
        </w:rPr>
        <w:t xml:space="preserve"> </w:t>
      </w:r>
      <w:r w:rsidR="007A4D61" w:rsidRPr="00867D03">
        <w:rPr>
          <w:rFonts w:ascii="Times New Roman" w:eastAsiaTheme="minorEastAsia" w:hAnsi="Times New Roman" w:cs="Times New Roman"/>
        </w:rPr>
        <w:t xml:space="preserve">occurred </w:t>
      </w:r>
      <w:r w:rsidRPr="00867D03">
        <w:rPr>
          <w:rFonts w:ascii="Times New Roman" w:eastAsiaTheme="minorEastAsia" w:hAnsi="Times New Roman" w:cs="Times New Roman"/>
        </w:rPr>
        <w:t xml:space="preserve">on a </w:t>
      </w:r>
      <w:r w:rsidR="007A4D61" w:rsidRPr="00867D03">
        <w:rPr>
          <w:rFonts w:ascii="Times New Roman" w:eastAsiaTheme="minorEastAsia" w:hAnsi="Times New Roman" w:cs="Times New Roman"/>
        </w:rPr>
        <w:t>particular</w:t>
      </w:r>
      <w:r w:rsidRPr="00867D03">
        <w:rPr>
          <w:rFonts w:ascii="Times New Roman" w:eastAsiaTheme="minorEastAsia" w:hAnsi="Times New Roman" w:cs="Times New Roman"/>
        </w:rPr>
        <w:t xml:space="preserve"> roadway segment </w:t>
      </w:r>
      <m:oMath>
        <m:r>
          <w:rPr>
            <w:rFonts w:ascii="Cambria Math" w:eastAsiaTheme="minorEastAsia" w:hAnsi="Cambria Math" w:cs="Times New Roman"/>
          </w:rPr>
          <m:t>i</m:t>
        </m:r>
      </m:oMath>
      <w:r w:rsidRPr="00867D03">
        <w:rPr>
          <w:rFonts w:ascii="Times New Roman" w:eastAsiaTheme="minorEastAsia" w:hAnsi="Times New Roman" w:cs="Times New Roman"/>
        </w:rPr>
        <w:t xml:space="preserve">; </w:t>
      </w:r>
      <m:oMath>
        <m:sSub>
          <m:sSubPr>
            <m:ctrlPr>
              <w:rPr>
                <w:rFonts w:ascii="Cambria Math" w:eastAsiaTheme="minorEastAsia" w:hAnsi="Cambria Math" w:cs="Times New Roman"/>
                <w:i/>
              </w:rPr>
            </m:ctrlPr>
          </m:sSubPr>
          <m:e>
            <m:r>
              <w:rPr>
                <w:rFonts w:ascii="Cambria Math" w:eastAsiaTheme="minorEastAsia" w:hAnsi="Cambria Math" w:cs="Times New Roman"/>
              </w:rPr>
              <m:t>λ</m:t>
            </m:r>
          </m:e>
          <m:sub>
            <m:r>
              <w:rPr>
                <w:rFonts w:ascii="Cambria Math" w:eastAsiaTheme="minorEastAsia" w:hAnsi="Cambria Math" w:cs="Times New Roman"/>
              </w:rPr>
              <m:t>i</m:t>
            </m:r>
          </m:sub>
        </m:sSub>
      </m:oMath>
      <w:r w:rsidRPr="00867D03">
        <w:rPr>
          <w:rFonts w:ascii="Times New Roman" w:eastAsiaTheme="minorEastAsia" w:hAnsi="Times New Roman" w:cs="Times New Roman"/>
        </w:rPr>
        <w:t xml:space="preserve"> </w:t>
      </w:r>
      <w:r w:rsidR="007A4D61" w:rsidRPr="00867D03">
        <w:rPr>
          <w:rFonts w:ascii="Times New Roman" w:eastAsiaTheme="minorEastAsia" w:hAnsi="Times New Roman" w:cs="Times New Roman"/>
        </w:rPr>
        <w:t>refers to</w:t>
      </w:r>
      <w:r w:rsidRPr="00867D03">
        <w:rPr>
          <w:rFonts w:ascii="Times New Roman" w:eastAsiaTheme="minorEastAsia" w:hAnsi="Times New Roman" w:cs="Times New Roman"/>
        </w:rPr>
        <w:t xml:space="preserve"> the expected </w:t>
      </w:r>
      <w:r w:rsidR="007A4D61" w:rsidRPr="00867D03">
        <w:rPr>
          <w:rFonts w:ascii="Times New Roman" w:eastAsiaTheme="minorEastAsia" w:hAnsi="Times New Roman" w:cs="Times New Roman"/>
        </w:rPr>
        <w:t>crash frequency</w:t>
      </w:r>
      <w:r w:rsidRPr="00867D03">
        <w:rPr>
          <w:rFonts w:ascii="Times New Roman" w:eastAsiaTheme="minorEastAsia" w:hAnsi="Times New Roman" w:cs="Times New Roman"/>
        </w:rPr>
        <w:t xml:space="preserve"> on a </w:t>
      </w:r>
      <w:r w:rsidR="007A4D61" w:rsidRPr="00867D03">
        <w:rPr>
          <w:rFonts w:ascii="Times New Roman" w:eastAsiaTheme="minorEastAsia" w:hAnsi="Times New Roman" w:cs="Times New Roman"/>
        </w:rPr>
        <w:t>particular</w:t>
      </w:r>
      <w:r w:rsidRPr="00867D03">
        <w:rPr>
          <w:rFonts w:ascii="Times New Roman" w:eastAsiaTheme="minorEastAsia" w:hAnsi="Times New Roman" w:cs="Times New Roman"/>
        </w:rPr>
        <w:t xml:space="preserve"> road</w:t>
      </w:r>
      <w:r w:rsidR="007A4D61" w:rsidRPr="00867D03">
        <w:rPr>
          <w:rFonts w:ascii="Times New Roman" w:eastAsiaTheme="minorEastAsia" w:hAnsi="Times New Roman" w:cs="Times New Roman"/>
        </w:rPr>
        <w:t>way</w:t>
      </w:r>
      <w:r w:rsidRPr="00867D03">
        <w:rPr>
          <w:rFonts w:ascii="Times New Roman" w:eastAsiaTheme="minorEastAsia" w:hAnsi="Times New Roman" w:cs="Times New Roman"/>
        </w:rPr>
        <w:t xml:space="preserve"> segment </w:t>
      </w:r>
      <m:oMath>
        <m:r>
          <w:rPr>
            <w:rFonts w:ascii="Cambria Math" w:eastAsiaTheme="minorEastAsia" w:hAnsi="Cambria Math" w:cs="Times New Roman"/>
          </w:rPr>
          <m:t>i</m:t>
        </m:r>
      </m:oMath>
      <w:r w:rsidRPr="00867D03">
        <w:rPr>
          <w:rFonts w:ascii="Times New Roman" w:eastAsiaTheme="minorEastAsia" w:hAnsi="Times New Roman" w:cs="Times New Roman"/>
        </w:rPr>
        <w:t xml:space="preserve">, and </w:t>
      </w:r>
      <m:oMath>
        <m:r>
          <w:rPr>
            <w:rFonts w:ascii="Cambria Math" w:eastAsiaTheme="minorEastAsia" w:hAnsi="Cambria Math" w:cs="Times New Roman"/>
          </w:rPr>
          <m:t>φ</m:t>
        </m:r>
      </m:oMath>
      <w:r w:rsidRPr="00867D03">
        <w:rPr>
          <w:rFonts w:ascii="Times New Roman" w:eastAsiaTheme="minorEastAsia" w:hAnsi="Times New Roman" w:cs="Times New Roman"/>
        </w:rPr>
        <w:t xml:space="preserve"> </w:t>
      </w:r>
      <w:r w:rsidR="007A4D61" w:rsidRPr="00867D03">
        <w:rPr>
          <w:rFonts w:ascii="Times New Roman" w:eastAsiaTheme="minorEastAsia" w:hAnsi="Times New Roman" w:cs="Times New Roman"/>
        </w:rPr>
        <w:t>refers to</w:t>
      </w:r>
      <w:r w:rsidRPr="00867D03">
        <w:rPr>
          <w:rFonts w:ascii="Times New Roman" w:eastAsiaTheme="minorEastAsia" w:hAnsi="Times New Roman" w:cs="Times New Roman"/>
        </w:rPr>
        <w:t xml:space="preserve"> the overdispersion parameter </w:t>
      </w:r>
      <w:r w:rsidR="007A4D61" w:rsidRPr="00867D03">
        <w:rPr>
          <w:rFonts w:ascii="Times New Roman" w:eastAsiaTheme="minorEastAsia" w:hAnsi="Times New Roman" w:cs="Times New Roman"/>
        </w:rPr>
        <w:t>that comes from</w:t>
      </w:r>
      <w:r w:rsidRPr="00867D03">
        <w:rPr>
          <w:rFonts w:ascii="Times New Roman" w:eastAsiaTheme="minorEastAsia" w:hAnsi="Times New Roman" w:cs="Times New Roman"/>
        </w:rPr>
        <w:t xml:space="preserve"> the </w:t>
      </w:r>
      <w:r w:rsidR="00F40DD6" w:rsidRPr="00867D03">
        <w:rPr>
          <w:rFonts w:ascii="Times New Roman" w:eastAsiaTheme="minorEastAsia" w:hAnsi="Times New Roman" w:cs="Times New Roman"/>
        </w:rPr>
        <w:t xml:space="preserve">negative binomial </w:t>
      </w:r>
      <w:r w:rsidRPr="00867D03">
        <w:rPr>
          <w:rFonts w:ascii="Times New Roman" w:eastAsiaTheme="minorEastAsia" w:hAnsi="Times New Roman" w:cs="Times New Roman"/>
        </w:rPr>
        <w:t xml:space="preserve">model. </w:t>
      </w:r>
      <w:r w:rsidR="007A4D61" w:rsidRPr="00867D03">
        <w:rPr>
          <w:rFonts w:ascii="Times New Roman" w:eastAsiaTheme="minorEastAsia" w:hAnsi="Times New Roman" w:cs="Times New Roman"/>
        </w:rPr>
        <w:t xml:space="preserve">In the </w:t>
      </w:r>
      <w:r w:rsidR="00F40DD6" w:rsidRPr="00867D03">
        <w:rPr>
          <w:rFonts w:ascii="Times New Roman" w:eastAsiaTheme="minorEastAsia" w:hAnsi="Times New Roman" w:cs="Times New Roman"/>
        </w:rPr>
        <w:t xml:space="preserve">negative binomial </w:t>
      </w:r>
      <w:r w:rsidR="007A4D61" w:rsidRPr="00867D03">
        <w:rPr>
          <w:rFonts w:ascii="Times New Roman" w:eastAsiaTheme="minorEastAsia" w:hAnsi="Times New Roman" w:cs="Times New Roman"/>
        </w:rPr>
        <w:t>model, the assumed probability distribution can be given below:</w:t>
      </w:r>
    </w:p>
    <w:p w14:paraId="149B62B8" w14:textId="175A4693" w:rsidR="0010685F" w:rsidRPr="00867D03" w:rsidRDefault="0010685F" w:rsidP="00867D03">
      <w:pPr>
        <w:spacing w:before="240"/>
        <w:jc w:val="both"/>
        <w:rPr>
          <w:rFonts w:ascii="Times New Roman" w:eastAsiaTheme="minorEastAsia" w:hAnsi="Times New Roman" w:cs="Times New Roman"/>
        </w:rPr>
      </w:pPr>
      <m:oMath>
        <m:r>
          <m:rPr>
            <m:sty m:val="p"/>
          </m:rPr>
          <w:rPr>
            <w:rFonts w:ascii="Cambria Math" w:eastAsiaTheme="minorEastAsia" w:hAnsi="Cambria Math" w:cs="Times New Roman"/>
          </w:rPr>
          <m:t>f⁡</m:t>
        </m:r>
        <m:r>
          <w:rPr>
            <w:rFonts w:ascii="Cambria Math" w:eastAsiaTheme="minorEastAsia" w:hAnsi="Cambria Math" w:cs="Times New Roman"/>
          </w:rPr>
          <m:t>(</m:t>
        </m:r>
        <m:sSub>
          <m:sSubPr>
            <m:ctrlPr>
              <w:rPr>
                <w:rFonts w:ascii="Cambria Math" w:eastAsiaTheme="minorEastAsia" w:hAnsi="Cambria Math" w:cs="Times New Roman"/>
                <w:i/>
              </w:rPr>
            </m:ctrlPr>
          </m:sSubPr>
          <m:e>
            <m:r>
              <w:rPr>
                <w:rFonts w:ascii="Cambria Math" w:eastAsiaTheme="minorEastAsia" w:hAnsi="Cambria Math" w:cs="Times New Roman"/>
              </w:rPr>
              <m:t>y</m:t>
            </m:r>
          </m:e>
          <m:sub>
            <m:r>
              <w:rPr>
                <w:rFonts w:ascii="Cambria Math" w:eastAsiaTheme="minorEastAsia" w:hAnsi="Cambria Math" w:cs="Times New Roman"/>
              </w:rPr>
              <m:t>i</m:t>
            </m:r>
          </m:sub>
        </m:sSub>
        <m:r>
          <w:rPr>
            <w:rFonts w:ascii="Cambria Math" w:eastAsiaTheme="minorEastAsia" w:hAnsi="Cambria Math" w:cs="Times New Roman"/>
          </w:rPr>
          <m:t>)=</m:t>
        </m:r>
        <m:f>
          <m:fPr>
            <m:ctrlPr>
              <w:rPr>
                <w:rFonts w:ascii="Cambria Math" w:eastAsiaTheme="minorEastAsia" w:hAnsi="Cambria Math" w:cs="Times New Roman"/>
                <w:i/>
              </w:rPr>
            </m:ctrlPr>
          </m:fPr>
          <m:num>
            <m:r>
              <w:rPr>
                <w:rFonts w:ascii="Cambria Math" w:eastAsiaTheme="minorEastAsia" w:hAnsi="Cambria Math" w:cs="Times New Roman"/>
              </w:rPr>
              <m:t>Γ(φ+</m:t>
            </m:r>
            <m:sSub>
              <m:sSubPr>
                <m:ctrlPr>
                  <w:rPr>
                    <w:rFonts w:ascii="Cambria Math" w:eastAsiaTheme="minorEastAsia" w:hAnsi="Cambria Math" w:cs="Times New Roman"/>
                    <w:i/>
                  </w:rPr>
                </m:ctrlPr>
              </m:sSubPr>
              <m:e>
                <m:r>
                  <w:rPr>
                    <w:rFonts w:ascii="Cambria Math" w:eastAsiaTheme="minorEastAsia" w:hAnsi="Cambria Math" w:cs="Times New Roman"/>
                  </w:rPr>
                  <m:t>y</m:t>
                </m:r>
              </m:e>
              <m:sub>
                <m:r>
                  <w:rPr>
                    <w:rFonts w:ascii="Cambria Math" w:eastAsiaTheme="minorEastAsia" w:hAnsi="Cambria Math" w:cs="Times New Roman"/>
                  </w:rPr>
                  <m:t>i</m:t>
                </m:r>
              </m:sub>
            </m:sSub>
            <m:r>
              <w:rPr>
                <w:rFonts w:ascii="Cambria Math" w:eastAsiaTheme="minorEastAsia" w:hAnsi="Cambria Math" w:cs="Times New Roman"/>
              </w:rPr>
              <m:t>)</m:t>
            </m:r>
          </m:num>
          <m:den>
            <m:r>
              <w:rPr>
                <w:rFonts w:ascii="Cambria Math" w:eastAsiaTheme="minorEastAsia" w:hAnsi="Cambria Math" w:cs="Times New Roman"/>
              </w:rPr>
              <m:t>Γ</m:t>
            </m:r>
            <m:d>
              <m:dPr>
                <m:ctrlPr>
                  <w:rPr>
                    <w:rFonts w:ascii="Cambria Math" w:eastAsiaTheme="minorEastAsia" w:hAnsi="Cambria Math" w:cs="Times New Roman"/>
                    <w:i/>
                  </w:rPr>
                </m:ctrlPr>
              </m:dPr>
              <m:e>
                <m:r>
                  <w:rPr>
                    <w:rFonts w:ascii="Cambria Math" w:eastAsiaTheme="minorEastAsia" w:hAnsi="Cambria Math" w:cs="Times New Roman"/>
                  </w:rPr>
                  <m:t>φ</m:t>
                </m:r>
              </m:e>
            </m:d>
            <m:sSub>
              <m:sSubPr>
                <m:ctrlPr>
                  <w:rPr>
                    <w:rFonts w:ascii="Cambria Math" w:eastAsiaTheme="minorEastAsia" w:hAnsi="Cambria Math" w:cs="Times New Roman"/>
                    <w:i/>
                  </w:rPr>
                </m:ctrlPr>
              </m:sSubPr>
              <m:e>
                <m:r>
                  <w:rPr>
                    <w:rFonts w:ascii="Cambria Math" w:eastAsiaTheme="minorEastAsia" w:hAnsi="Cambria Math" w:cs="Times New Roman"/>
                  </w:rPr>
                  <m:t>y</m:t>
                </m:r>
              </m:e>
              <m:sub>
                <m:r>
                  <w:rPr>
                    <w:rFonts w:ascii="Cambria Math" w:eastAsiaTheme="minorEastAsia" w:hAnsi="Cambria Math" w:cs="Times New Roman"/>
                  </w:rPr>
                  <m:t>i</m:t>
                </m:r>
              </m:sub>
            </m:sSub>
            <m:r>
              <w:rPr>
                <w:rFonts w:ascii="Cambria Math" w:eastAsiaTheme="minorEastAsia" w:hAnsi="Cambria Math" w:cs="Times New Roman"/>
              </w:rPr>
              <m:t>!</m:t>
            </m:r>
          </m:den>
        </m:f>
        <m:r>
          <w:rPr>
            <w:rFonts w:ascii="Cambria Math" w:eastAsiaTheme="minorEastAsia" w:hAnsi="Cambria Math" w:cs="Times New Roman"/>
          </w:rPr>
          <m:t xml:space="preserve"> </m:t>
        </m:r>
        <m:sSup>
          <m:sSupPr>
            <m:ctrlPr>
              <w:rPr>
                <w:rFonts w:ascii="Cambria Math" w:eastAsiaTheme="minorEastAsia" w:hAnsi="Cambria Math" w:cs="Times New Roman"/>
                <w:i/>
              </w:rPr>
            </m:ctrlPr>
          </m:sSupPr>
          <m:e>
            <m:d>
              <m:dPr>
                <m:ctrlPr>
                  <w:rPr>
                    <w:rFonts w:ascii="Cambria Math" w:eastAsiaTheme="minorEastAsia" w:hAnsi="Cambria Math" w:cs="Times New Roman"/>
                    <w:i/>
                  </w:rPr>
                </m:ctrlPr>
              </m:dPr>
              <m:e>
                <m:f>
                  <m:fPr>
                    <m:ctrlPr>
                      <w:rPr>
                        <w:rFonts w:ascii="Cambria Math" w:eastAsiaTheme="minorEastAsia" w:hAnsi="Cambria Math" w:cs="Times New Roman"/>
                        <w:i/>
                      </w:rPr>
                    </m:ctrlPr>
                  </m:fPr>
                  <m:num>
                    <m:sSub>
                      <m:sSubPr>
                        <m:ctrlPr>
                          <w:rPr>
                            <w:rFonts w:ascii="Cambria Math" w:eastAsiaTheme="minorEastAsia" w:hAnsi="Cambria Math" w:cs="Times New Roman"/>
                            <w:i/>
                          </w:rPr>
                        </m:ctrlPr>
                      </m:sSubPr>
                      <m:e>
                        <m:r>
                          <w:rPr>
                            <w:rFonts w:ascii="Cambria Math" w:eastAsiaTheme="minorEastAsia" w:hAnsi="Cambria Math" w:cs="Times New Roman"/>
                          </w:rPr>
                          <m:t>λ</m:t>
                        </m:r>
                      </m:e>
                      <m:sub>
                        <m:r>
                          <w:rPr>
                            <w:rFonts w:ascii="Cambria Math" w:eastAsiaTheme="minorEastAsia" w:hAnsi="Cambria Math" w:cs="Times New Roman"/>
                          </w:rPr>
                          <m:t>i</m:t>
                        </m:r>
                      </m:sub>
                    </m:sSub>
                  </m:num>
                  <m:den>
                    <m:r>
                      <w:rPr>
                        <w:rFonts w:ascii="Cambria Math" w:eastAsiaTheme="minorEastAsia" w:hAnsi="Cambria Math" w:cs="Times New Roman"/>
                      </w:rPr>
                      <m:t>φ+</m:t>
                    </m:r>
                    <m:sSub>
                      <m:sSubPr>
                        <m:ctrlPr>
                          <w:rPr>
                            <w:rFonts w:ascii="Cambria Math" w:eastAsiaTheme="minorEastAsia" w:hAnsi="Cambria Math" w:cs="Times New Roman"/>
                            <w:i/>
                          </w:rPr>
                        </m:ctrlPr>
                      </m:sSubPr>
                      <m:e>
                        <m:r>
                          <w:rPr>
                            <w:rFonts w:ascii="Cambria Math" w:eastAsiaTheme="minorEastAsia" w:hAnsi="Cambria Math" w:cs="Times New Roman"/>
                          </w:rPr>
                          <m:t>λ</m:t>
                        </m:r>
                      </m:e>
                      <m:sub>
                        <m:r>
                          <w:rPr>
                            <w:rFonts w:ascii="Cambria Math" w:eastAsiaTheme="minorEastAsia" w:hAnsi="Cambria Math" w:cs="Times New Roman"/>
                          </w:rPr>
                          <m:t>i</m:t>
                        </m:r>
                      </m:sub>
                    </m:sSub>
                  </m:den>
                </m:f>
              </m:e>
            </m:d>
          </m:e>
          <m:sup>
            <m:sSub>
              <m:sSubPr>
                <m:ctrlPr>
                  <w:rPr>
                    <w:rFonts w:ascii="Cambria Math" w:eastAsiaTheme="minorEastAsia" w:hAnsi="Cambria Math" w:cs="Times New Roman"/>
                    <w:i/>
                  </w:rPr>
                </m:ctrlPr>
              </m:sSubPr>
              <m:e>
                <m:r>
                  <w:rPr>
                    <w:rFonts w:ascii="Cambria Math" w:eastAsiaTheme="minorEastAsia" w:hAnsi="Cambria Math" w:cs="Times New Roman"/>
                  </w:rPr>
                  <m:t>y</m:t>
                </m:r>
              </m:e>
              <m:sub>
                <m:r>
                  <w:rPr>
                    <w:rFonts w:ascii="Cambria Math" w:eastAsiaTheme="minorEastAsia" w:hAnsi="Cambria Math" w:cs="Times New Roman"/>
                  </w:rPr>
                  <m:t>i</m:t>
                </m:r>
              </m:sub>
            </m:sSub>
          </m:sup>
        </m:sSup>
        <m:sSup>
          <m:sSupPr>
            <m:ctrlPr>
              <w:rPr>
                <w:rFonts w:ascii="Cambria Math" w:eastAsiaTheme="minorEastAsia" w:hAnsi="Cambria Math" w:cs="Times New Roman"/>
                <w:i/>
              </w:rPr>
            </m:ctrlPr>
          </m:sSupPr>
          <m:e>
            <m:d>
              <m:dPr>
                <m:ctrlPr>
                  <w:rPr>
                    <w:rFonts w:ascii="Cambria Math" w:eastAsiaTheme="minorEastAsia" w:hAnsi="Cambria Math" w:cs="Times New Roman"/>
                    <w:i/>
                  </w:rPr>
                </m:ctrlPr>
              </m:dPr>
              <m:e>
                <m:f>
                  <m:fPr>
                    <m:ctrlPr>
                      <w:rPr>
                        <w:rFonts w:ascii="Cambria Math" w:eastAsiaTheme="minorEastAsia" w:hAnsi="Cambria Math" w:cs="Times New Roman"/>
                        <w:i/>
                      </w:rPr>
                    </m:ctrlPr>
                  </m:fPr>
                  <m:num>
                    <m:r>
                      <w:rPr>
                        <w:rFonts w:ascii="Cambria Math" w:eastAsiaTheme="minorEastAsia" w:hAnsi="Cambria Math" w:cs="Times New Roman"/>
                      </w:rPr>
                      <m:t>φ</m:t>
                    </m:r>
                  </m:num>
                  <m:den>
                    <m:r>
                      <w:rPr>
                        <w:rFonts w:ascii="Cambria Math" w:eastAsiaTheme="minorEastAsia" w:hAnsi="Cambria Math" w:cs="Times New Roman"/>
                      </w:rPr>
                      <m:t>φ+</m:t>
                    </m:r>
                    <m:sSub>
                      <m:sSubPr>
                        <m:ctrlPr>
                          <w:rPr>
                            <w:rFonts w:ascii="Cambria Math" w:eastAsiaTheme="minorEastAsia" w:hAnsi="Cambria Math" w:cs="Times New Roman"/>
                            <w:i/>
                          </w:rPr>
                        </m:ctrlPr>
                      </m:sSubPr>
                      <m:e>
                        <m:r>
                          <w:rPr>
                            <w:rFonts w:ascii="Cambria Math" w:eastAsiaTheme="minorEastAsia" w:hAnsi="Cambria Math" w:cs="Times New Roman"/>
                          </w:rPr>
                          <m:t>λ</m:t>
                        </m:r>
                      </m:e>
                      <m:sub>
                        <m:r>
                          <w:rPr>
                            <w:rFonts w:ascii="Cambria Math" w:eastAsiaTheme="minorEastAsia" w:hAnsi="Cambria Math" w:cs="Times New Roman"/>
                          </w:rPr>
                          <m:t>i</m:t>
                        </m:r>
                      </m:sub>
                    </m:sSub>
                  </m:den>
                </m:f>
              </m:e>
            </m:d>
          </m:e>
          <m:sup>
            <m:r>
              <w:rPr>
                <w:rFonts w:ascii="Cambria Math" w:eastAsiaTheme="minorEastAsia" w:hAnsi="Cambria Math" w:cs="Times New Roman"/>
              </w:rPr>
              <m:t>φ</m:t>
            </m:r>
          </m:sup>
        </m:sSup>
      </m:oMath>
      <w:r w:rsidRPr="00867D03">
        <w:rPr>
          <w:rFonts w:ascii="Times New Roman" w:eastAsiaTheme="minorEastAsia" w:hAnsi="Times New Roman" w:cs="Times New Roman"/>
        </w:rPr>
        <w:t>,</w:t>
      </w:r>
      <w:r w:rsidRPr="00867D03">
        <w:rPr>
          <w:rFonts w:ascii="Times New Roman" w:eastAsiaTheme="minorEastAsia" w:hAnsi="Times New Roman" w:cs="Times New Roman"/>
        </w:rPr>
        <w:tab/>
      </w:r>
      <w:r w:rsidRPr="00867D03">
        <w:rPr>
          <w:rFonts w:ascii="Times New Roman" w:eastAsiaTheme="minorEastAsia" w:hAnsi="Times New Roman" w:cs="Times New Roman"/>
        </w:rPr>
        <w:tab/>
      </w:r>
      <w:r w:rsidRPr="00867D03">
        <w:rPr>
          <w:rFonts w:ascii="Times New Roman" w:eastAsiaTheme="minorEastAsia" w:hAnsi="Times New Roman" w:cs="Times New Roman"/>
        </w:rPr>
        <w:tab/>
      </w:r>
      <w:r w:rsidRPr="00867D03">
        <w:rPr>
          <w:rFonts w:ascii="Times New Roman" w:eastAsiaTheme="minorEastAsia" w:hAnsi="Times New Roman" w:cs="Times New Roman"/>
        </w:rPr>
        <w:tab/>
      </w:r>
      <w:r w:rsidRPr="00867D03">
        <w:rPr>
          <w:rFonts w:ascii="Times New Roman" w:eastAsiaTheme="minorEastAsia" w:hAnsi="Times New Roman" w:cs="Times New Roman"/>
        </w:rPr>
        <w:tab/>
      </w:r>
      <w:r w:rsidRPr="00867D03">
        <w:rPr>
          <w:rFonts w:ascii="Times New Roman" w:eastAsiaTheme="minorEastAsia" w:hAnsi="Times New Roman" w:cs="Times New Roman"/>
        </w:rPr>
        <w:tab/>
      </w:r>
      <w:r w:rsidRPr="00867D03">
        <w:rPr>
          <w:rFonts w:ascii="Times New Roman" w:eastAsiaTheme="minorEastAsia" w:hAnsi="Times New Roman" w:cs="Times New Roman"/>
        </w:rPr>
        <w:tab/>
      </w:r>
      <w:proofErr w:type="gramStart"/>
      <w:r w:rsidRPr="00867D03">
        <w:rPr>
          <w:rFonts w:ascii="Times New Roman" w:eastAsiaTheme="minorEastAsia" w:hAnsi="Times New Roman" w:cs="Times New Roman"/>
        </w:rPr>
        <w:tab/>
      </w:r>
      <w:r w:rsidR="00567B92" w:rsidRPr="00867D03">
        <w:rPr>
          <w:rFonts w:ascii="Times New Roman" w:eastAsiaTheme="minorEastAsia" w:hAnsi="Times New Roman" w:cs="Times New Roman"/>
        </w:rPr>
        <w:t xml:space="preserve">  </w:t>
      </w:r>
      <w:r w:rsidRPr="00867D03">
        <w:rPr>
          <w:rFonts w:ascii="Times New Roman" w:eastAsiaTheme="minorEastAsia" w:hAnsi="Times New Roman" w:cs="Times New Roman"/>
        </w:rPr>
        <w:t>(</w:t>
      </w:r>
      <w:proofErr w:type="gramEnd"/>
      <w:r w:rsidR="00257AF9" w:rsidRPr="00867D03">
        <w:rPr>
          <w:rFonts w:ascii="Times New Roman" w:eastAsiaTheme="minorEastAsia" w:hAnsi="Times New Roman" w:cs="Times New Roman"/>
        </w:rPr>
        <w:t>3</w:t>
      </w:r>
      <w:r w:rsidRPr="00867D03">
        <w:rPr>
          <w:rFonts w:ascii="Times New Roman" w:eastAsiaTheme="minorEastAsia" w:hAnsi="Times New Roman" w:cs="Times New Roman"/>
        </w:rPr>
        <w:t>)</w:t>
      </w:r>
    </w:p>
    <w:p w14:paraId="2826EA36" w14:textId="66CCFA01" w:rsidR="0010685F" w:rsidRPr="00867D03" w:rsidRDefault="0010685F" w:rsidP="00867D03">
      <w:pPr>
        <w:spacing w:after="0"/>
        <w:jc w:val="both"/>
        <w:rPr>
          <w:rFonts w:ascii="Times New Roman" w:eastAsiaTheme="minorEastAsia" w:hAnsi="Times New Roman" w:cs="Times New Roman"/>
        </w:rPr>
      </w:pPr>
      <w:r w:rsidRPr="00867D03">
        <w:rPr>
          <w:rFonts w:ascii="Times New Roman" w:eastAsiaTheme="minorEastAsia" w:hAnsi="Times New Roman" w:cs="Times New Roman"/>
        </w:rPr>
        <w:t xml:space="preserve">where </w:t>
      </w:r>
      <m:oMath>
        <m:r>
          <w:rPr>
            <w:rFonts w:ascii="Cambria Math" w:eastAsiaTheme="minorEastAsia" w:hAnsi="Cambria Math" w:cs="Times New Roman"/>
          </w:rPr>
          <m:t>Γ</m:t>
        </m:r>
      </m:oMath>
      <w:r w:rsidRPr="00867D03">
        <w:rPr>
          <w:rFonts w:ascii="Times New Roman" w:eastAsiaTheme="minorEastAsia" w:hAnsi="Times New Roman" w:cs="Times New Roman"/>
        </w:rPr>
        <w:t xml:space="preserve"> </w:t>
      </w:r>
      <w:r w:rsidR="007A4D61" w:rsidRPr="00867D03">
        <w:rPr>
          <w:rFonts w:ascii="Times New Roman" w:eastAsiaTheme="minorEastAsia" w:hAnsi="Times New Roman" w:cs="Times New Roman"/>
        </w:rPr>
        <w:t xml:space="preserve">and </w:t>
      </w:r>
      <m:oMath>
        <m:r>
          <w:rPr>
            <w:rFonts w:ascii="Cambria Math" w:eastAsiaTheme="minorEastAsia" w:hAnsi="Cambria Math" w:cs="Times New Roman"/>
          </w:rPr>
          <m:t>φ</m:t>
        </m:r>
      </m:oMath>
      <w:r w:rsidR="007A4D61" w:rsidRPr="00867D03">
        <w:rPr>
          <w:rFonts w:ascii="Times New Roman" w:eastAsiaTheme="minorEastAsia" w:hAnsi="Times New Roman" w:cs="Times New Roman"/>
        </w:rPr>
        <w:t xml:space="preserve"> refer to</w:t>
      </w:r>
      <w:r w:rsidRPr="00867D03">
        <w:rPr>
          <w:rFonts w:ascii="Times New Roman" w:eastAsiaTheme="minorEastAsia" w:hAnsi="Times New Roman" w:cs="Times New Roman"/>
        </w:rPr>
        <w:t xml:space="preserve"> the gamma function</w:t>
      </w:r>
      <w:r w:rsidR="007A4D61" w:rsidRPr="00867D03">
        <w:rPr>
          <w:rFonts w:ascii="Times New Roman" w:eastAsiaTheme="minorEastAsia" w:hAnsi="Times New Roman" w:cs="Times New Roman"/>
        </w:rPr>
        <w:t xml:space="preserve"> and overdispersion parameter</w:t>
      </w:r>
      <w:r w:rsidRPr="00867D03">
        <w:rPr>
          <w:rFonts w:ascii="Times New Roman" w:eastAsiaTheme="minorEastAsia" w:hAnsi="Times New Roman" w:cs="Times New Roman"/>
        </w:rPr>
        <w:t xml:space="preserve">, respectively. </w:t>
      </w:r>
      <w:r w:rsidR="007A4D61" w:rsidRPr="00867D03">
        <w:rPr>
          <w:rFonts w:ascii="Times New Roman" w:eastAsiaTheme="minorEastAsia" w:hAnsi="Times New Roman" w:cs="Times New Roman"/>
        </w:rPr>
        <w:t>Following the</w:t>
      </w:r>
      <w:r w:rsidRPr="00867D03">
        <w:rPr>
          <w:rFonts w:ascii="Times New Roman" w:eastAsiaTheme="minorEastAsia" w:hAnsi="Times New Roman" w:cs="Times New Roman"/>
        </w:rPr>
        <w:t xml:space="preserve"> maximum likelihood estimation </w:t>
      </w:r>
      <w:r w:rsidR="007A4D61" w:rsidRPr="00867D03">
        <w:rPr>
          <w:rFonts w:ascii="Times New Roman" w:eastAsiaTheme="minorEastAsia" w:hAnsi="Times New Roman" w:cs="Times New Roman"/>
        </w:rPr>
        <w:t>method</w:t>
      </w:r>
      <w:r w:rsidRPr="00867D03">
        <w:rPr>
          <w:rFonts w:ascii="Times New Roman" w:eastAsiaTheme="minorEastAsia" w:hAnsi="Times New Roman" w:cs="Times New Roman"/>
        </w:rPr>
        <w:t xml:space="preserve">, </w:t>
      </w:r>
      <w:r w:rsidR="007A4D61" w:rsidRPr="00867D03">
        <w:rPr>
          <w:rFonts w:ascii="Times New Roman" w:eastAsiaTheme="minorEastAsia" w:hAnsi="Times New Roman" w:cs="Times New Roman"/>
        </w:rPr>
        <w:t>both</w:t>
      </w:r>
      <w:r w:rsidRPr="00867D03">
        <w:rPr>
          <w:rFonts w:ascii="Times New Roman" w:eastAsiaTheme="minorEastAsia" w:hAnsi="Times New Roman" w:cs="Times New Roman"/>
        </w:rPr>
        <w:t xml:space="preserve"> coefficients </w:t>
      </w:r>
      <m:oMath>
        <m:r>
          <w:rPr>
            <w:rFonts w:ascii="Cambria Math" w:eastAsiaTheme="minorEastAsia" w:hAnsi="Cambria Math" w:cs="Times New Roman"/>
          </w:rPr>
          <m:t>(β)</m:t>
        </m:r>
      </m:oMath>
      <w:r w:rsidRPr="00867D03">
        <w:rPr>
          <w:rFonts w:ascii="Times New Roman" w:eastAsiaTheme="minorEastAsia" w:hAnsi="Times New Roman" w:cs="Times New Roman"/>
        </w:rPr>
        <w:t xml:space="preserve"> and </w:t>
      </w:r>
      <w:r w:rsidR="007A4D61" w:rsidRPr="00867D03">
        <w:rPr>
          <w:rFonts w:ascii="Times New Roman" w:eastAsiaTheme="minorEastAsia" w:hAnsi="Times New Roman" w:cs="Times New Roman"/>
        </w:rPr>
        <w:t xml:space="preserve">the </w:t>
      </w:r>
      <w:r w:rsidRPr="00867D03">
        <w:rPr>
          <w:rFonts w:ascii="Times New Roman" w:eastAsiaTheme="minorEastAsia" w:hAnsi="Times New Roman" w:cs="Times New Roman"/>
        </w:rPr>
        <w:t xml:space="preserve">overdispersion parameter </w:t>
      </w:r>
      <m:oMath>
        <m:r>
          <w:rPr>
            <w:rFonts w:ascii="Cambria Math" w:eastAsiaTheme="minorEastAsia" w:hAnsi="Cambria Math" w:cs="Times New Roman"/>
          </w:rPr>
          <m:t>(φ)</m:t>
        </m:r>
      </m:oMath>
      <w:r w:rsidRPr="00867D03">
        <w:rPr>
          <w:rFonts w:ascii="Times New Roman" w:eastAsiaTheme="minorEastAsia" w:hAnsi="Times New Roman" w:cs="Times New Roman"/>
        </w:rPr>
        <w:t xml:space="preserve"> </w:t>
      </w:r>
      <w:r w:rsidR="007A4D61" w:rsidRPr="00867D03">
        <w:rPr>
          <w:rFonts w:ascii="Times New Roman" w:eastAsiaTheme="minorEastAsia" w:hAnsi="Times New Roman" w:cs="Times New Roman"/>
        </w:rPr>
        <w:t>can be estimated using the likelihood function as given below</w:t>
      </w:r>
      <w:r w:rsidRPr="00867D03">
        <w:rPr>
          <w:rFonts w:ascii="Times New Roman" w:eastAsiaTheme="minorEastAsia" w:hAnsi="Times New Roman" w:cs="Times New Roman"/>
        </w:rPr>
        <w:t>:</w:t>
      </w:r>
    </w:p>
    <w:p w14:paraId="77F3EA63" w14:textId="56B8C1A9" w:rsidR="0010685F" w:rsidRPr="00867D03" w:rsidRDefault="00F467A8" w:rsidP="00867D03">
      <w:pPr>
        <w:spacing w:before="240"/>
        <w:jc w:val="both"/>
        <w:rPr>
          <w:rFonts w:ascii="Times New Roman" w:eastAsiaTheme="minorEastAsia" w:hAnsi="Times New Roman" w:cs="Times New Roman"/>
        </w:rPr>
      </w:pPr>
      <m:oMath>
        <m:sSub>
          <m:sSubPr>
            <m:ctrlPr>
              <w:rPr>
                <w:rFonts w:ascii="Cambria Math" w:eastAsiaTheme="minorEastAsia" w:hAnsi="Cambria Math" w:cs="Times New Roman"/>
                <w:i/>
              </w:rPr>
            </m:ctrlPr>
          </m:sSubPr>
          <m:e>
            <m:r>
              <w:rPr>
                <w:rFonts w:ascii="Cambria Math" w:eastAsiaTheme="minorEastAsia" w:hAnsi="Cambria Math" w:cs="Times New Roman"/>
              </w:rPr>
              <m:t>L</m:t>
            </m:r>
          </m:e>
          <m:sub>
            <m:r>
              <w:rPr>
                <w:rFonts w:ascii="Cambria Math" w:eastAsiaTheme="minorEastAsia" w:hAnsi="Cambria Math" w:cs="Times New Roman"/>
              </w:rPr>
              <m:t>i</m:t>
            </m:r>
          </m:sub>
        </m:sSub>
        <m:r>
          <w:rPr>
            <w:rFonts w:ascii="Cambria Math" w:eastAsiaTheme="minorEastAsia" w:hAnsi="Cambria Math" w:cs="Times New Roman"/>
          </w:rPr>
          <m:t>=</m:t>
        </m:r>
        <m:nary>
          <m:naryPr>
            <m:chr m:val="∏"/>
            <m:limLoc m:val="undOvr"/>
            <m:ctrlPr>
              <w:rPr>
                <w:rFonts w:ascii="Cambria Math" w:eastAsiaTheme="minorEastAsia" w:hAnsi="Cambria Math" w:cs="Times New Roman"/>
                <w:i/>
              </w:rPr>
            </m:ctrlPr>
          </m:naryPr>
          <m:sub>
            <m:r>
              <w:rPr>
                <w:rFonts w:ascii="Cambria Math" w:eastAsiaTheme="minorEastAsia" w:hAnsi="Cambria Math" w:cs="Times New Roman"/>
              </w:rPr>
              <m:t>i</m:t>
            </m:r>
            <m:r>
              <w:rPr>
                <w:rFonts w:ascii="Cambria Math" w:eastAsiaTheme="minorEastAsia" w:hAnsi="Cambria Math" w:cs="Times New Roman"/>
              </w:rPr>
              <m:t>=1</m:t>
            </m:r>
          </m:sub>
          <m:sup>
            <m:r>
              <w:rPr>
                <w:rFonts w:ascii="Cambria Math" w:eastAsiaTheme="minorEastAsia" w:hAnsi="Cambria Math" w:cs="Times New Roman"/>
              </w:rPr>
              <m:t>N</m:t>
            </m:r>
          </m:sup>
          <m:e>
            <m:r>
              <w:rPr>
                <w:rFonts w:ascii="Cambria Math" w:eastAsiaTheme="minorEastAsia" w:hAnsi="Cambria Math" w:cs="Times New Roman"/>
              </w:rPr>
              <m:t>P</m:t>
            </m:r>
            <m:r>
              <w:rPr>
                <w:rFonts w:ascii="Cambria Math" w:eastAsiaTheme="minorEastAsia" w:hAnsi="Cambria Math" w:cs="Times New Roman"/>
              </w:rPr>
              <m:t>(</m:t>
            </m:r>
          </m:e>
        </m:nary>
        <m:sSub>
          <m:sSubPr>
            <m:ctrlPr>
              <w:rPr>
                <w:rFonts w:ascii="Cambria Math" w:eastAsiaTheme="minorEastAsia" w:hAnsi="Cambria Math" w:cs="Times New Roman"/>
                <w:i/>
              </w:rPr>
            </m:ctrlPr>
          </m:sSubPr>
          <m:e>
            <m:r>
              <w:rPr>
                <w:rFonts w:ascii="Cambria Math" w:eastAsiaTheme="minorEastAsia" w:hAnsi="Cambria Math" w:cs="Times New Roman"/>
              </w:rPr>
              <m:t>y</m:t>
            </m:r>
          </m:e>
          <m:sub>
            <m:r>
              <w:rPr>
                <w:rFonts w:ascii="Cambria Math" w:eastAsiaTheme="minorEastAsia" w:hAnsi="Cambria Math" w:cs="Times New Roman"/>
              </w:rPr>
              <m:t>i</m:t>
            </m:r>
          </m:sub>
        </m:sSub>
        <m:r>
          <w:rPr>
            <w:rFonts w:ascii="Cambria Math" w:eastAsiaTheme="minorEastAsia" w:hAnsi="Cambria Math" w:cs="Times New Roman"/>
          </w:rPr>
          <m:t xml:space="preserve">) </m:t>
        </m:r>
      </m:oMath>
      <w:r w:rsidR="0010685F" w:rsidRPr="00867D03">
        <w:rPr>
          <w:rFonts w:ascii="Times New Roman" w:eastAsiaTheme="minorEastAsia" w:hAnsi="Times New Roman" w:cs="Times New Roman"/>
        </w:rPr>
        <w:t>,</w:t>
      </w:r>
      <w:r w:rsidR="0010685F" w:rsidRPr="00867D03">
        <w:rPr>
          <w:rFonts w:ascii="Times New Roman" w:eastAsiaTheme="minorEastAsia" w:hAnsi="Times New Roman" w:cs="Times New Roman"/>
        </w:rPr>
        <w:tab/>
      </w:r>
      <w:r w:rsidR="0010685F" w:rsidRPr="00867D03">
        <w:rPr>
          <w:rFonts w:ascii="Times New Roman" w:eastAsiaTheme="minorEastAsia" w:hAnsi="Times New Roman" w:cs="Times New Roman"/>
        </w:rPr>
        <w:tab/>
      </w:r>
      <w:r w:rsidR="0010685F" w:rsidRPr="00867D03">
        <w:rPr>
          <w:rFonts w:ascii="Times New Roman" w:eastAsiaTheme="minorEastAsia" w:hAnsi="Times New Roman" w:cs="Times New Roman"/>
        </w:rPr>
        <w:tab/>
      </w:r>
      <w:r w:rsidR="0010685F" w:rsidRPr="00867D03">
        <w:rPr>
          <w:rFonts w:ascii="Times New Roman" w:eastAsiaTheme="minorEastAsia" w:hAnsi="Times New Roman" w:cs="Times New Roman"/>
        </w:rPr>
        <w:tab/>
      </w:r>
      <w:r w:rsidR="0010685F" w:rsidRPr="00867D03">
        <w:rPr>
          <w:rFonts w:ascii="Times New Roman" w:eastAsiaTheme="minorEastAsia" w:hAnsi="Times New Roman" w:cs="Times New Roman"/>
        </w:rPr>
        <w:tab/>
      </w:r>
      <w:r w:rsidR="0010685F" w:rsidRPr="00867D03">
        <w:rPr>
          <w:rFonts w:ascii="Times New Roman" w:eastAsiaTheme="minorEastAsia" w:hAnsi="Times New Roman" w:cs="Times New Roman"/>
        </w:rPr>
        <w:tab/>
      </w:r>
      <w:r w:rsidR="0010685F" w:rsidRPr="00867D03">
        <w:rPr>
          <w:rFonts w:ascii="Times New Roman" w:eastAsiaTheme="minorEastAsia" w:hAnsi="Times New Roman" w:cs="Times New Roman"/>
        </w:rPr>
        <w:tab/>
      </w:r>
      <w:r w:rsidR="0010685F" w:rsidRPr="00867D03">
        <w:rPr>
          <w:rFonts w:ascii="Times New Roman" w:eastAsiaTheme="minorEastAsia" w:hAnsi="Times New Roman" w:cs="Times New Roman"/>
        </w:rPr>
        <w:tab/>
      </w:r>
      <w:r w:rsidR="0010685F" w:rsidRPr="00867D03">
        <w:rPr>
          <w:rFonts w:ascii="Times New Roman" w:eastAsiaTheme="minorEastAsia" w:hAnsi="Times New Roman" w:cs="Times New Roman"/>
        </w:rPr>
        <w:tab/>
      </w:r>
      <w:proofErr w:type="gramStart"/>
      <w:r w:rsidR="0010685F" w:rsidRPr="00867D03">
        <w:rPr>
          <w:rFonts w:ascii="Times New Roman" w:eastAsiaTheme="minorEastAsia" w:hAnsi="Times New Roman" w:cs="Times New Roman"/>
        </w:rPr>
        <w:tab/>
      </w:r>
      <w:r w:rsidR="00567B92" w:rsidRPr="00867D03">
        <w:rPr>
          <w:rFonts w:ascii="Times New Roman" w:eastAsiaTheme="minorEastAsia" w:hAnsi="Times New Roman" w:cs="Times New Roman"/>
        </w:rPr>
        <w:t xml:space="preserve">  </w:t>
      </w:r>
      <w:r w:rsidR="0010685F" w:rsidRPr="00867D03">
        <w:rPr>
          <w:rFonts w:ascii="Times New Roman" w:eastAsiaTheme="minorEastAsia" w:hAnsi="Times New Roman" w:cs="Times New Roman"/>
        </w:rPr>
        <w:t>(</w:t>
      </w:r>
      <w:proofErr w:type="gramEnd"/>
      <w:r w:rsidR="00257AF9" w:rsidRPr="00867D03">
        <w:rPr>
          <w:rFonts w:ascii="Times New Roman" w:eastAsiaTheme="minorEastAsia" w:hAnsi="Times New Roman" w:cs="Times New Roman"/>
        </w:rPr>
        <w:t>4</w:t>
      </w:r>
      <w:r w:rsidR="0010685F" w:rsidRPr="00867D03">
        <w:rPr>
          <w:rFonts w:ascii="Times New Roman" w:eastAsiaTheme="minorEastAsia" w:hAnsi="Times New Roman" w:cs="Times New Roman"/>
        </w:rPr>
        <w:t>)</w:t>
      </w:r>
    </w:p>
    <w:p w14:paraId="021F0583" w14:textId="703572FE" w:rsidR="0010685F" w:rsidRPr="00867D03" w:rsidRDefault="0010685F" w:rsidP="00867D03">
      <w:pPr>
        <w:jc w:val="both"/>
        <w:rPr>
          <w:rFonts w:ascii="Times New Roman" w:eastAsiaTheme="minorEastAsia" w:hAnsi="Times New Roman" w:cs="Times New Roman"/>
        </w:rPr>
      </w:pPr>
      <w:r w:rsidRPr="00867D03">
        <w:rPr>
          <w:rFonts w:ascii="Times New Roman" w:eastAsiaTheme="minorEastAsia" w:hAnsi="Times New Roman" w:cs="Times New Roman"/>
        </w:rPr>
        <w:lastRenderedPageBreak/>
        <w:t>where Equation (</w:t>
      </w:r>
      <w:r w:rsidR="00257AF9" w:rsidRPr="00867D03">
        <w:rPr>
          <w:rFonts w:ascii="Times New Roman" w:eastAsiaTheme="minorEastAsia" w:hAnsi="Times New Roman" w:cs="Times New Roman"/>
        </w:rPr>
        <w:t>4</w:t>
      </w:r>
      <w:r w:rsidRPr="00867D03">
        <w:rPr>
          <w:rFonts w:ascii="Times New Roman" w:eastAsiaTheme="minorEastAsia" w:hAnsi="Times New Roman" w:cs="Times New Roman"/>
        </w:rPr>
        <w:t xml:space="preserve">) </w:t>
      </w:r>
      <w:r w:rsidR="007A4D61" w:rsidRPr="00867D03">
        <w:rPr>
          <w:rFonts w:ascii="Times New Roman" w:eastAsiaTheme="minorEastAsia" w:hAnsi="Times New Roman" w:cs="Times New Roman"/>
        </w:rPr>
        <w:t>shows</w:t>
      </w:r>
      <w:r w:rsidRPr="00867D03">
        <w:rPr>
          <w:rFonts w:ascii="Times New Roman" w:eastAsiaTheme="minorEastAsia" w:hAnsi="Times New Roman" w:cs="Times New Roman"/>
        </w:rPr>
        <w:t xml:space="preserve"> the </w:t>
      </w:r>
      <w:r w:rsidR="007A4D61" w:rsidRPr="00867D03">
        <w:rPr>
          <w:rFonts w:ascii="Times New Roman" w:eastAsiaTheme="minorEastAsia" w:hAnsi="Times New Roman" w:cs="Times New Roman"/>
        </w:rPr>
        <w:t>likelihood</w:t>
      </w:r>
      <w:r w:rsidRPr="00867D03">
        <w:rPr>
          <w:rFonts w:ascii="Times New Roman" w:eastAsiaTheme="minorEastAsia" w:hAnsi="Times New Roman" w:cs="Times New Roman"/>
        </w:rPr>
        <w:t xml:space="preserve"> that the observed </w:t>
      </w:r>
      <w:r w:rsidR="007A4D61" w:rsidRPr="00867D03">
        <w:rPr>
          <w:rFonts w:ascii="Times New Roman" w:eastAsiaTheme="minorEastAsia" w:hAnsi="Times New Roman" w:cs="Times New Roman"/>
        </w:rPr>
        <w:t>crash frequency</w:t>
      </w:r>
      <w:r w:rsidRPr="00867D03">
        <w:rPr>
          <w:rFonts w:ascii="Times New Roman" w:eastAsiaTheme="minorEastAsia" w:hAnsi="Times New Roman" w:cs="Times New Roman"/>
        </w:rPr>
        <w:t xml:space="preserve"> </w:t>
      </w:r>
      <w:r w:rsidR="007A4D61" w:rsidRPr="00867D03">
        <w:rPr>
          <w:rFonts w:ascii="Times New Roman" w:eastAsiaTheme="minorEastAsia" w:hAnsi="Times New Roman" w:cs="Times New Roman"/>
        </w:rPr>
        <w:t>can</w:t>
      </w:r>
      <w:r w:rsidRPr="00867D03">
        <w:rPr>
          <w:rFonts w:ascii="Times New Roman" w:eastAsiaTheme="minorEastAsia" w:hAnsi="Times New Roman" w:cs="Times New Roman"/>
        </w:rPr>
        <w:t xml:space="preserve"> be observed </w:t>
      </w:r>
      <w:r w:rsidR="007A4D61" w:rsidRPr="00867D03">
        <w:rPr>
          <w:rFonts w:ascii="Times New Roman" w:eastAsiaTheme="minorEastAsia" w:hAnsi="Times New Roman" w:cs="Times New Roman"/>
        </w:rPr>
        <w:t>conditional that</w:t>
      </w:r>
      <w:r w:rsidRPr="00867D03">
        <w:rPr>
          <w:rFonts w:ascii="Times New Roman" w:eastAsiaTheme="minorEastAsia" w:hAnsi="Times New Roman" w:cs="Times New Roman"/>
        </w:rPr>
        <w:t xml:space="preserve"> the expected crash frequency is </w:t>
      </w:r>
      <w:r w:rsidR="007A4D61" w:rsidRPr="00867D03">
        <w:rPr>
          <w:rFonts w:ascii="Times New Roman" w:eastAsiaTheme="minorEastAsia" w:hAnsi="Times New Roman" w:cs="Times New Roman"/>
        </w:rPr>
        <w:t>estimated</w:t>
      </w:r>
      <w:r w:rsidRPr="00867D03">
        <w:rPr>
          <w:rFonts w:ascii="Times New Roman" w:eastAsiaTheme="minorEastAsia" w:hAnsi="Times New Roman" w:cs="Times New Roman"/>
        </w:rPr>
        <w:t xml:space="preserve"> using parameters </w:t>
      </w:r>
      <m:oMath>
        <m:sSub>
          <m:sSubPr>
            <m:ctrlPr>
              <w:rPr>
                <w:rFonts w:ascii="Cambria Math" w:eastAsiaTheme="minorEastAsia" w:hAnsi="Cambria Math" w:cs="Times New Roman"/>
                <w:i/>
              </w:rPr>
            </m:ctrlPr>
          </m:sSubPr>
          <m:e>
            <m:r>
              <w:rPr>
                <w:rFonts w:ascii="Cambria Math" w:eastAsiaTheme="minorEastAsia" w:hAnsi="Cambria Math" w:cs="Times New Roman"/>
              </w:rPr>
              <m:t>β</m:t>
            </m:r>
          </m:e>
          <m:sub>
            <m:r>
              <w:rPr>
                <w:rFonts w:ascii="Cambria Math" w:eastAsiaTheme="minorEastAsia" w:hAnsi="Cambria Math" w:cs="Times New Roman"/>
              </w:rPr>
              <m:t>j</m:t>
            </m:r>
          </m:sub>
        </m:sSub>
      </m:oMath>
      <w:r w:rsidRPr="00867D03">
        <w:rPr>
          <w:rFonts w:ascii="Times New Roman" w:eastAsiaTheme="minorEastAsia" w:hAnsi="Times New Roman" w:cs="Times New Roman"/>
        </w:rPr>
        <w:t xml:space="preserve">and </w:t>
      </w:r>
      <m:oMath>
        <m:sSub>
          <m:sSubPr>
            <m:ctrlPr>
              <w:rPr>
                <w:rFonts w:ascii="Cambria Math" w:eastAsiaTheme="minorEastAsia" w:hAnsi="Cambria Math" w:cs="Times New Roman"/>
                <w:i/>
              </w:rPr>
            </m:ctrlPr>
          </m:sSubPr>
          <m:e>
            <m:r>
              <w:rPr>
                <w:rFonts w:ascii="Cambria Math" w:eastAsiaTheme="minorEastAsia" w:hAnsi="Cambria Math" w:cs="Times New Roman"/>
              </w:rPr>
              <m:t>φ</m:t>
            </m:r>
          </m:e>
          <m:sub>
            <m:r>
              <w:rPr>
                <w:rFonts w:ascii="Cambria Math" w:eastAsiaTheme="minorEastAsia" w:hAnsi="Cambria Math" w:cs="Times New Roman"/>
              </w:rPr>
              <m:t>j</m:t>
            </m:r>
          </m:sub>
        </m:sSub>
      </m:oMath>
      <w:r w:rsidRPr="00867D03">
        <w:rPr>
          <w:rFonts w:ascii="Times New Roman" w:eastAsiaTheme="minorEastAsia" w:hAnsi="Times New Roman" w:cs="Times New Roman"/>
        </w:rPr>
        <w:t xml:space="preserve"> </w:t>
      </w:r>
      <w:r w:rsidR="007A4D61" w:rsidRPr="00867D03">
        <w:rPr>
          <w:rFonts w:ascii="Times New Roman" w:eastAsiaTheme="minorEastAsia" w:hAnsi="Times New Roman" w:cs="Times New Roman"/>
        </w:rPr>
        <w:t>obtained</w:t>
      </w:r>
      <w:r w:rsidRPr="00867D03">
        <w:rPr>
          <w:rFonts w:ascii="Times New Roman" w:eastAsiaTheme="minorEastAsia" w:hAnsi="Times New Roman" w:cs="Times New Roman"/>
        </w:rPr>
        <w:t xml:space="preserve"> </w:t>
      </w:r>
      <w:r w:rsidR="009D2683" w:rsidRPr="00867D03">
        <w:rPr>
          <w:rFonts w:ascii="Times New Roman" w:eastAsiaTheme="minorEastAsia" w:hAnsi="Times New Roman" w:cs="Times New Roman"/>
        </w:rPr>
        <w:t xml:space="preserve">from </w:t>
      </w:r>
      <w:r w:rsidRPr="00867D03">
        <w:rPr>
          <w:rFonts w:ascii="Times New Roman" w:eastAsiaTheme="minorEastAsia" w:hAnsi="Times New Roman" w:cs="Times New Roman"/>
        </w:rPr>
        <w:t xml:space="preserve">the model. </w:t>
      </w:r>
      <w:r w:rsidR="007A4D61" w:rsidRPr="00867D03">
        <w:rPr>
          <w:rFonts w:ascii="Times New Roman" w:eastAsiaTheme="minorEastAsia" w:hAnsi="Times New Roman" w:cs="Times New Roman"/>
        </w:rPr>
        <w:t xml:space="preserve">It should be noted that values for the two parameters </w:t>
      </w:r>
      <w:r w:rsidR="009D2683" w:rsidRPr="00867D03">
        <w:rPr>
          <w:rFonts w:ascii="Times New Roman" w:eastAsiaTheme="minorEastAsia" w:hAnsi="Times New Roman" w:cs="Times New Roman"/>
        </w:rPr>
        <w:t xml:space="preserve">need to </w:t>
      </w:r>
      <w:r w:rsidR="007A4D61" w:rsidRPr="00867D03">
        <w:rPr>
          <w:rFonts w:ascii="Times New Roman" w:eastAsiaTheme="minorEastAsia" w:hAnsi="Times New Roman" w:cs="Times New Roman"/>
        </w:rPr>
        <w:t xml:space="preserve">be selected in a way that the likelihood is maximized and the model with </w:t>
      </w:r>
      <w:r w:rsidR="001D38D5" w:rsidRPr="00867D03">
        <w:rPr>
          <w:rFonts w:ascii="Times New Roman" w:eastAsiaTheme="minorEastAsia" w:hAnsi="Times New Roman" w:cs="Times New Roman"/>
        </w:rPr>
        <w:t xml:space="preserve">the </w:t>
      </w:r>
      <w:r w:rsidR="007A4D61" w:rsidRPr="00867D03">
        <w:rPr>
          <w:rFonts w:ascii="Times New Roman" w:eastAsiaTheme="minorEastAsia" w:hAnsi="Times New Roman" w:cs="Times New Roman"/>
        </w:rPr>
        <w:t>best fit to data is obtained.</w:t>
      </w:r>
    </w:p>
    <w:p w14:paraId="7CE7BA33" w14:textId="599C94D8" w:rsidR="00040B87" w:rsidRPr="00867D03" w:rsidRDefault="003C5F3A" w:rsidP="00867D03">
      <w:pPr>
        <w:pStyle w:val="Heading3"/>
        <w:rPr>
          <w:rFonts w:ascii="Times New Roman" w:hAnsi="Times New Roman" w:cs="Times New Roman"/>
          <w:i/>
          <w:iCs/>
          <w:color w:val="auto"/>
          <w:sz w:val="22"/>
          <w:szCs w:val="22"/>
        </w:rPr>
      </w:pPr>
      <w:r w:rsidRPr="00867D03">
        <w:rPr>
          <w:rFonts w:ascii="Times New Roman" w:hAnsi="Times New Roman" w:cs="Times New Roman"/>
          <w:i/>
          <w:iCs/>
          <w:color w:val="auto"/>
          <w:sz w:val="22"/>
          <w:szCs w:val="22"/>
        </w:rPr>
        <w:t xml:space="preserve">2.1.2. </w:t>
      </w:r>
      <w:r w:rsidR="00040B87" w:rsidRPr="00867D03">
        <w:rPr>
          <w:rFonts w:ascii="Times New Roman" w:hAnsi="Times New Roman" w:cs="Times New Roman"/>
          <w:i/>
          <w:iCs/>
          <w:color w:val="auto"/>
          <w:sz w:val="22"/>
          <w:szCs w:val="22"/>
        </w:rPr>
        <w:t xml:space="preserve">Random </w:t>
      </w:r>
      <w:r w:rsidR="005265F8" w:rsidRPr="00867D03">
        <w:rPr>
          <w:rFonts w:ascii="Times New Roman" w:hAnsi="Times New Roman" w:cs="Times New Roman"/>
          <w:i/>
          <w:iCs/>
          <w:color w:val="auto"/>
          <w:sz w:val="22"/>
          <w:szCs w:val="22"/>
        </w:rPr>
        <w:t>parameter negative binomial model</w:t>
      </w:r>
    </w:p>
    <w:p w14:paraId="1CB570D5" w14:textId="57198FFD" w:rsidR="00040B87" w:rsidRPr="00867D03" w:rsidRDefault="00040B87" w:rsidP="00867D03">
      <w:pPr>
        <w:spacing w:before="240"/>
        <w:jc w:val="both"/>
        <w:rPr>
          <w:rFonts w:ascii="Times New Roman" w:hAnsi="Times New Roman" w:cs="Times New Roman"/>
        </w:rPr>
      </w:pPr>
      <w:r w:rsidRPr="00867D03">
        <w:rPr>
          <w:rFonts w:ascii="Times New Roman" w:hAnsi="Times New Roman" w:cs="Times New Roman"/>
        </w:rPr>
        <w:t xml:space="preserve">According to the road safety literature, in addition to the observed factors, there could be some unobserved factors (which could be either available but not used in the model or could be missing in the data) </w:t>
      </w:r>
      <w:r w:rsidR="00F025C0" w:rsidRPr="00867D03">
        <w:rPr>
          <w:rFonts w:ascii="Times New Roman" w:hAnsi="Times New Roman" w:cs="Times New Roman"/>
        </w:rPr>
        <w:t>that</w:t>
      </w:r>
      <w:r w:rsidRPr="00867D03">
        <w:rPr>
          <w:rFonts w:ascii="Times New Roman" w:hAnsi="Times New Roman" w:cs="Times New Roman"/>
        </w:rPr>
        <w:t xml:space="preserve"> could have </w:t>
      </w:r>
      <w:r w:rsidR="00F025C0" w:rsidRPr="00867D03">
        <w:rPr>
          <w:rFonts w:ascii="Times New Roman" w:hAnsi="Times New Roman" w:cs="Times New Roman"/>
        </w:rPr>
        <w:t xml:space="preserve">a </w:t>
      </w:r>
      <w:r w:rsidRPr="00867D03">
        <w:rPr>
          <w:rFonts w:ascii="Times New Roman" w:hAnsi="Times New Roman" w:cs="Times New Roman"/>
        </w:rPr>
        <w:t xml:space="preserve">significant influence on the crash frequency. Studies suggest using random parameter negative binomial regression to account for the effects of such unobserved factors on crash frequency on roadway segments </w:t>
      </w:r>
      <w:r w:rsidR="0011647D" w:rsidRPr="00867D03">
        <w:rPr>
          <w:rFonts w:ascii="Times New Roman" w:eastAsiaTheme="minorEastAsia" w:hAnsi="Times New Roman" w:cs="Times New Roman"/>
        </w:rPr>
        <w:fldChar w:fldCharType="begin">
          <w:fldData xml:space="preserve">PEVuZE5vdGU+PENpdGU+PEF1dGhvcj5UYW5nPC9BdXRob3I+PFllYXI+MjAxOTwvWWVhcj48UmVj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</w:fldData>
        </w:fldChar>
      </w:r>
      <w:r w:rsidR="00B71C7F" w:rsidRPr="00867D03">
        <w:rPr>
          <w:rFonts w:ascii="Times New Roman" w:eastAsiaTheme="minorEastAsia" w:hAnsi="Times New Roman" w:cs="Times New Roman"/>
        </w:rPr>
        <w:instrText xml:space="preserve"> ADDIN EN.CITE </w:instrText>
      </w:r>
      <w:r w:rsidR="00B71C7F" w:rsidRPr="00867D03">
        <w:rPr>
          <w:rFonts w:ascii="Times New Roman" w:eastAsiaTheme="minorEastAsia" w:hAnsi="Times New Roman" w:cs="Times New Roman"/>
        </w:rPr>
        <w:fldChar w:fldCharType="begin">
          <w:fldData xml:space="preserve">PEVuZE5vdGU+PENpdGU+PEF1dGhvcj5UYW5nPC9BdXRob3I+PFllYXI+MjAxOTwvWWVhcj48UmVj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</w:fldData>
        </w:fldChar>
      </w:r>
      <w:r w:rsidR="00B71C7F" w:rsidRPr="00867D03">
        <w:rPr>
          <w:rFonts w:ascii="Times New Roman" w:eastAsiaTheme="minorEastAsia" w:hAnsi="Times New Roman" w:cs="Times New Roman"/>
        </w:rPr>
        <w:instrText xml:space="preserve"> ADDIN EN.CITE.DATA </w:instrText>
      </w:r>
      <w:r w:rsidR="00B71C7F" w:rsidRPr="00867D03">
        <w:rPr>
          <w:rFonts w:ascii="Times New Roman" w:eastAsiaTheme="minorEastAsia" w:hAnsi="Times New Roman" w:cs="Times New Roman"/>
        </w:rPr>
      </w:r>
      <w:r w:rsidR="00B71C7F" w:rsidRPr="00867D03">
        <w:rPr>
          <w:rFonts w:ascii="Times New Roman" w:eastAsiaTheme="minorEastAsia" w:hAnsi="Times New Roman" w:cs="Times New Roman"/>
        </w:rPr>
        <w:fldChar w:fldCharType="end"/>
      </w:r>
      <w:r w:rsidR="0011647D" w:rsidRPr="00867D03">
        <w:rPr>
          <w:rFonts w:ascii="Times New Roman" w:eastAsiaTheme="minorEastAsia" w:hAnsi="Times New Roman" w:cs="Times New Roman"/>
        </w:rPr>
      </w:r>
      <w:r w:rsidR="0011647D" w:rsidRPr="00867D03">
        <w:rPr>
          <w:rFonts w:ascii="Times New Roman" w:eastAsiaTheme="minorEastAsia" w:hAnsi="Times New Roman" w:cs="Times New Roman"/>
        </w:rPr>
        <w:fldChar w:fldCharType="separate"/>
      </w:r>
      <w:r w:rsidR="00B71C7F" w:rsidRPr="00867D03">
        <w:rPr>
          <w:rFonts w:ascii="Times New Roman" w:eastAsiaTheme="minorEastAsia" w:hAnsi="Times New Roman" w:cs="Times New Roman"/>
          <w:noProof/>
        </w:rPr>
        <w:t>(Dong et al. 2014, Wali et al. 2018, Tang et al. 2019, Huo et al. 2020)</w:t>
      </w:r>
      <w:r w:rsidR="0011647D" w:rsidRPr="00867D03">
        <w:rPr>
          <w:rFonts w:ascii="Times New Roman" w:eastAsiaTheme="minorEastAsia" w:hAnsi="Times New Roman" w:cs="Times New Roman"/>
        </w:rPr>
        <w:fldChar w:fldCharType="end"/>
      </w:r>
      <w:r w:rsidRPr="00867D03">
        <w:rPr>
          <w:rFonts w:ascii="Times New Roman" w:eastAsiaTheme="minorEastAsia" w:hAnsi="Times New Roman" w:cs="Times New Roman"/>
        </w:rPr>
        <w:t>. A general form for a</w:t>
      </w:r>
      <w:r w:rsidR="00F025C0" w:rsidRPr="00867D03">
        <w:rPr>
          <w:rFonts w:ascii="Times New Roman" w:eastAsiaTheme="minorEastAsia" w:hAnsi="Times New Roman" w:cs="Times New Roman"/>
        </w:rPr>
        <w:t>n</w:t>
      </w:r>
      <w:r w:rsidRPr="00867D03">
        <w:rPr>
          <w:rFonts w:ascii="Times New Roman" w:eastAsiaTheme="minorEastAsia" w:hAnsi="Times New Roman" w:cs="Times New Roman"/>
        </w:rPr>
        <w:t xml:space="preserve"> RPNB model can be given below:</w:t>
      </w:r>
    </w:p>
    <w:p w14:paraId="30F59C17" w14:textId="20477C08" w:rsidR="00040B87" w:rsidRPr="00867D03" w:rsidRDefault="00F467A8" w:rsidP="00867D03">
      <w:pPr>
        <w:spacing w:before="240" w:after="0"/>
        <w:jc w:val="both"/>
        <w:rPr>
          <w:rFonts w:ascii="Times New Roman" w:eastAsiaTheme="minorEastAsia" w:hAnsi="Times New Roman" w:cs="Times New Roman"/>
          <w:b/>
        </w:rPr>
      </w:pPr>
      <m:oMath>
        <m:sSub>
          <m:sSubPr>
            <m:ctrlPr>
              <w:rPr>
                <w:rFonts w:ascii="Cambria Math" w:eastAsiaTheme="minorEastAsia" w:hAnsi="Cambria Math" w:cs="Times New Roman"/>
                <w:i/>
              </w:rPr>
            </m:ctrlPr>
          </m:sSubPr>
          <m:e>
            <m:r>
              <w:rPr>
                <w:rFonts w:ascii="Cambria Math" w:eastAsiaTheme="minorEastAsia" w:hAnsi="Cambria Math" w:cs="Times New Roman"/>
              </w:rPr>
              <m:t>β</m:t>
            </m:r>
          </m:e>
          <m:sub>
            <m:r>
              <w:rPr>
                <w:rFonts w:ascii="Cambria Math" w:eastAsiaTheme="minorEastAsia" w:hAnsi="Cambria Math" w:cs="Times New Roman"/>
              </w:rPr>
              <m:t>i</m:t>
            </m:r>
            <m:r>
              <w:rPr>
                <w:rFonts w:ascii="Cambria Math" w:eastAsiaTheme="minorEastAsia" w:hAnsi="Cambria Math" w:cs="Times New Roman"/>
              </w:rPr>
              <m:t>,</m:t>
            </m:r>
            <m:r>
              <w:rPr>
                <w:rFonts w:ascii="Cambria Math" w:eastAsiaTheme="minorEastAsia" w:hAnsi="Cambria Math" w:cs="Times New Roman"/>
              </w:rPr>
              <m:t>j</m:t>
            </m:r>
          </m:sub>
        </m:sSub>
        <m:r>
          <w:rPr>
            <w:rFonts w:ascii="Cambria Math" w:eastAsiaTheme="minorEastAsia" w:hAnsi="Cambria Math" w:cs="Times New Roman"/>
          </w:rPr>
          <m:t>=</m:t>
        </m:r>
        <m:acc>
          <m:accPr>
            <m:chr m:val="̅"/>
            <m:ctrlPr>
              <w:rPr>
                <w:rFonts w:ascii="Cambria Math" w:eastAsiaTheme="minorEastAsia" w:hAnsi="Cambria Math" w:cs="Times New Roman"/>
                <w:i/>
              </w:rPr>
            </m:ctrlPr>
          </m:accPr>
          <m:e>
            <m:sSub>
              <m:sSubPr>
                <m:ctrlPr>
                  <w:rPr>
                    <w:rFonts w:ascii="Cambria Math" w:eastAsiaTheme="minorEastAsia" w:hAnsi="Cambria Math" w:cs="Times New Roman"/>
                    <w:i/>
                  </w:rPr>
                </m:ctrlPr>
              </m:sSubPr>
              <m:e>
                <m:r>
                  <w:rPr>
                    <w:rFonts w:ascii="Cambria Math" w:eastAsiaTheme="minorEastAsia" w:hAnsi="Cambria Math" w:cs="Times New Roman"/>
                  </w:rPr>
                  <m:t>β</m:t>
                </m:r>
              </m:e>
              <m:sub>
                <m:r>
                  <w:rPr>
                    <w:rFonts w:ascii="Cambria Math" w:eastAsiaTheme="minorEastAsia" w:hAnsi="Cambria Math" w:cs="Times New Roman"/>
                  </w:rPr>
                  <m:t>j</m:t>
                </m:r>
              </m:sub>
            </m:sSub>
          </m:e>
        </m:acc>
        <m:r>
          <w:rPr>
            <w:rFonts w:ascii="Cambria Math" w:eastAsiaTheme="minorEastAsia" w:hAnsi="Cambria Math" w:cs="Times New Roman"/>
          </w:rPr>
          <m:t>+</m:t>
        </m:r>
        <m:sSub>
          <m:sSubPr>
            <m:ctrlPr>
              <w:rPr>
                <w:rFonts w:ascii="Cambria Math" w:eastAsiaTheme="minorEastAsia" w:hAnsi="Cambria Math" w:cs="Times New Roman"/>
                <w:i/>
              </w:rPr>
            </m:ctrlPr>
          </m:sSubPr>
          <m:e>
            <m:r>
              <w:rPr>
                <w:rFonts w:ascii="Cambria Math" w:eastAsiaTheme="minorEastAsia" w:hAnsi="Cambria Math" w:cs="Times New Roman"/>
              </w:rPr>
              <m:t>φ</m:t>
            </m:r>
          </m:e>
          <m:sub>
            <m:r>
              <w:rPr>
                <w:rFonts w:ascii="Cambria Math" w:eastAsiaTheme="minorEastAsia" w:hAnsi="Cambria Math" w:cs="Times New Roman"/>
              </w:rPr>
              <m:t>i</m:t>
            </m:r>
            <m:r>
              <w:rPr>
                <w:rFonts w:ascii="Cambria Math" w:eastAsiaTheme="minorEastAsia" w:hAnsi="Cambria Math" w:cs="Times New Roman"/>
              </w:rPr>
              <m:t>,</m:t>
            </m:r>
            <m:r>
              <w:rPr>
                <w:rFonts w:ascii="Cambria Math" w:eastAsiaTheme="minorEastAsia" w:hAnsi="Cambria Math" w:cs="Times New Roman"/>
              </w:rPr>
              <m:t>j</m:t>
            </m:r>
          </m:sub>
        </m:sSub>
      </m:oMath>
      <w:r w:rsidR="00040B87" w:rsidRPr="00867D03">
        <w:rPr>
          <w:rFonts w:ascii="Times New Roman" w:eastAsiaTheme="minorEastAsia" w:hAnsi="Times New Roman" w:cs="Times New Roman"/>
        </w:rPr>
        <w:tab/>
      </w:r>
      <w:r w:rsidR="00040B87" w:rsidRPr="00867D03">
        <w:rPr>
          <w:rFonts w:ascii="Times New Roman" w:eastAsiaTheme="minorEastAsia" w:hAnsi="Times New Roman" w:cs="Times New Roman"/>
        </w:rPr>
        <w:tab/>
      </w:r>
      <w:r w:rsidR="00040B87" w:rsidRPr="00867D03">
        <w:rPr>
          <w:rFonts w:ascii="Times New Roman" w:eastAsiaTheme="minorEastAsia" w:hAnsi="Times New Roman" w:cs="Times New Roman"/>
        </w:rPr>
        <w:tab/>
      </w:r>
      <w:r w:rsidR="00040B87" w:rsidRPr="00867D03">
        <w:rPr>
          <w:rFonts w:ascii="Times New Roman" w:eastAsiaTheme="minorEastAsia" w:hAnsi="Times New Roman" w:cs="Times New Roman"/>
        </w:rPr>
        <w:tab/>
      </w:r>
      <w:r w:rsidR="00040B87" w:rsidRPr="00867D03">
        <w:rPr>
          <w:rFonts w:ascii="Times New Roman" w:eastAsiaTheme="minorEastAsia" w:hAnsi="Times New Roman" w:cs="Times New Roman"/>
        </w:rPr>
        <w:tab/>
      </w:r>
      <w:r w:rsidR="00040B87" w:rsidRPr="00867D03">
        <w:rPr>
          <w:rFonts w:ascii="Times New Roman" w:eastAsiaTheme="minorEastAsia" w:hAnsi="Times New Roman" w:cs="Times New Roman"/>
        </w:rPr>
        <w:tab/>
      </w:r>
      <w:r w:rsidR="00040B87" w:rsidRPr="00867D03">
        <w:rPr>
          <w:rFonts w:ascii="Times New Roman" w:eastAsiaTheme="minorEastAsia" w:hAnsi="Times New Roman" w:cs="Times New Roman"/>
        </w:rPr>
        <w:tab/>
      </w:r>
      <w:r w:rsidR="00040B87" w:rsidRPr="00867D03">
        <w:rPr>
          <w:rFonts w:ascii="Times New Roman" w:eastAsiaTheme="minorEastAsia" w:hAnsi="Times New Roman" w:cs="Times New Roman"/>
        </w:rPr>
        <w:tab/>
      </w:r>
      <w:r w:rsidR="00040B87" w:rsidRPr="00867D03">
        <w:rPr>
          <w:rFonts w:ascii="Times New Roman" w:eastAsiaTheme="minorEastAsia" w:hAnsi="Times New Roman" w:cs="Times New Roman"/>
        </w:rPr>
        <w:tab/>
      </w:r>
      <w:r w:rsidR="00040B87" w:rsidRPr="00867D03">
        <w:rPr>
          <w:rFonts w:ascii="Times New Roman" w:eastAsiaTheme="minorEastAsia" w:hAnsi="Times New Roman" w:cs="Times New Roman"/>
        </w:rPr>
        <w:tab/>
      </w:r>
      <w:r w:rsidR="00040B87" w:rsidRPr="00867D03">
        <w:rPr>
          <w:rFonts w:ascii="Times New Roman" w:eastAsiaTheme="minorEastAsia" w:hAnsi="Times New Roman" w:cs="Times New Roman"/>
        </w:rPr>
        <w:tab/>
        <w:t>(5)</w:t>
      </w:r>
    </w:p>
    <w:p w14:paraId="5971ED8E" w14:textId="39934CB0" w:rsidR="00040B87" w:rsidRPr="00867D03" w:rsidRDefault="00040B87" w:rsidP="00867D03">
      <w:pPr>
        <w:spacing w:before="240"/>
        <w:jc w:val="both"/>
        <w:rPr>
          <w:rFonts w:ascii="Times New Roman" w:eastAsiaTheme="minorEastAsia" w:hAnsi="Times New Roman" w:cs="Times New Roman"/>
        </w:rPr>
      </w:pPr>
      <w:r w:rsidRPr="00867D03">
        <w:rPr>
          <w:rFonts w:ascii="Times New Roman" w:hAnsi="Times New Roman" w:cs="Times New Roman"/>
        </w:rPr>
        <w:t xml:space="preserve">where, </w:t>
      </w:r>
      <m:oMath>
        <m:sSub>
          <m:sSubPr>
            <m:ctrlPr>
              <w:rPr>
                <w:rFonts w:ascii="Cambria Math" w:eastAsiaTheme="minorEastAsia" w:hAnsi="Cambria Math" w:cs="Times New Roman"/>
                <w:i/>
              </w:rPr>
            </m:ctrlPr>
          </m:sSubPr>
          <m:e>
            <m:r>
              <w:rPr>
                <w:rFonts w:ascii="Cambria Math" w:eastAsiaTheme="minorEastAsia" w:hAnsi="Cambria Math" w:cs="Times New Roman"/>
              </w:rPr>
              <m:t>β</m:t>
            </m:r>
          </m:e>
          <m:sub>
            <m:r>
              <w:rPr>
                <w:rFonts w:ascii="Cambria Math" w:eastAsiaTheme="minorEastAsia" w:hAnsi="Cambria Math" w:cs="Times New Roman"/>
              </w:rPr>
              <m:t>i,j</m:t>
            </m:r>
          </m:sub>
        </m:sSub>
      </m:oMath>
      <w:r w:rsidRPr="00867D03">
        <w:rPr>
          <w:rFonts w:ascii="Times New Roman" w:eastAsiaTheme="minorEastAsia" w:hAnsi="Times New Roman" w:cs="Times New Roman"/>
        </w:rPr>
        <w:t xml:space="preserve"> indicates a unique parameter estimated for the </w:t>
      </w:r>
      <m:oMath>
        <m:r>
          <w:rPr>
            <w:rFonts w:ascii="Cambria Math" w:eastAsiaTheme="minorEastAsia" w:hAnsi="Cambria Math" w:cs="Times New Roman"/>
          </w:rPr>
          <m:t>jth</m:t>
        </m:r>
      </m:oMath>
      <w:r w:rsidRPr="00867D03">
        <w:rPr>
          <w:rFonts w:ascii="Times New Roman" w:eastAsiaTheme="minorEastAsia" w:hAnsi="Times New Roman" w:cs="Times New Roman"/>
        </w:rPr>
        <w:t xml:space="preserve"> independent variable for a segment </w:t>
      </w:r>
      <m:oMath>
        <m:r>
          <w:rPr>
            <w:rFonts w:ascii="Cambria Math" w:eastAsiaTheme="minorEastAsia" w:hAnsi="Cambria Math" w:cs="Times New Roman"/>
          </w:rPr>
          <m:t>i</m:t>
        </m:r>
      </m:oMath>
      <w:r w:rsidRPr="00867D03">
        <w:rPr>
          <w:rFonts w:ascii="Times New Roman" w:eastAsiaTheme="minorEastAsia" w:hAnsi="Times New Roman" w:cs="Times New Roman"/>
        </w:rPr>
        <w:t xml:space="preserve">; </w:t>
      </w:r>
      <m:oMath>
        <m:acc>
          <m:accPr>
            <m:chr m:val="̅"/>
            <m:ctrlPr>
              <w:rPr>
                <w:rFonts w:ascii="Cambria Math" w:eastAsiaTheme="minorEastAsia" w:hAnsi="Cambria Math" w:cs="Times New Roman"/>
                <w:i/>
              </w:rPr>
            </m:ctrlPr>
          </m:accPr>
          <m:e>
            <m:sSub>
              <m:sSubPr>
                <m:ctrlPr>
                  <w:rPr>
                    <w:rFonts w:ascii="Cambria Math" w:eastAsiaTheme="minorEastAsia" w:hAnsi="Cambria Math" w:cs="Times New Roman"/>
                    <w:i/>
                  </w:rPr>
                </m:ctrlPr>
              </m:sSubPr>
              <m:e>
                <m:r>
                  <w:rPr>
                    <w:rFonts w:ascii="Cambria Math" w:eastAsiaTheme="minorEastAsia" w:hAnsi="Cambria Math" w:cs="Times New Roman"/>
                  </w:rPr>
                  <m:t>β</m:t>
                </m:r>
              </m:e>
              <m:sub>
                <m:r>
                  <w:rPr>
                    <w:rFonts w:ascii="Cambria Math" w:eastAsiaTheme="minorEastAsia" w:hAnsi="Cambria Math" w:cs="Times New Roman"/>
                  </w:rPr>
                  <m:t>j</m:t>
                </m:r>
              </m:sub>
            </m:sSub>
          </m:e>
        </m:acc>
      </m:oMath>
      <w:r w:rsidRPr="00867D03">
        <w:rPr>
          <w:rFonts w:ascii="Times New Roman" w:eastAsiaTheme="minorEastAsia" w:hAnsi="Times New Roman" w:cs="Times New Roman"/>
        </w:rPr>
        <w:t xml:space="preserve"> refers to the mean parameter for a particular independent variable; whereas </w:t>
      </w:r>
      <m:oMath>
        <m:sSub>
          <m:sSubPr>
            <m:ctrlPr>
              <w:rPr>
                <w:rFonts w:ascii="Cambria Math" w:eastAsiaTheme="minorEastAsia" w:hAnsi="Cambria Math" w:cs="Times New Roman"/>
                <w:i/>
              </w:rPr>
            </m:ctrlPr>
          </m:sSubPr>
          <m:e>
            <m:r>
              <w:rPr>
                <w:rFonts w:ascii="Cambria Math" w:eastAsiaTheme="minorEastAsia" w:hAnsi="Cambria Math" w:cs="Times New Roman"/>
              </w:rPr>
              <m:t>φ</m:t>
            </m:r>
          </m:e>
          <m:sub>
            <m:r>
              <w:rPr>
                <w:rFonts w:ascii="Cambria Math" w:eastAsiaTheme="minorEastAsia" w:hAnsi="Cambria Math" w:cs="Times New Roman"/>
              </w:rPr>
              <m:t>i,j</m:t>
            </m:r>
          </m:sub>
        </m:sSub>
      </m:oMath>
      <w:r w:rsidRPr="00867D03">
        <w:rPr>
          <w:rFonts w:ascii="Times New Roman" w:eastAsiaTheme="minorEastAsia" w:hAnsi="Times New Roman" w:cs="Times New Roman"/>
        </w:rPr>
        <w:t xml:space="preserve"> represents the error terms related to the </w:t>
      </w:r>
      <m:oMath>
        <m:r>
          <w:rPr>
            <w:rFonts w:ascii="Cambria Math" w:eastAsiaTheme="minorEastAsia" w:hAnsi="Cambria Math" w:cs="Times New Roman"/>
          </w:rPr>
          <m:t>jth</m:t>
        </m:r>
      </m:oMath>
      <w:r w:rsidRPr="00867D03">
        <w:rPr>
          <w:rFonts w:ascii="Times New Roman" w:eastAsiaTheme="minorEastAsia" w:hAnsi="Times New Roman" w:cs="Times New Roman"/>
        </w:rPr>
        <w:t xml:space="preserve"> parameter for observation </w:t>
      </w:r>
      <m:oMath>
        <m:r>
          <w:rPr>
            <w:rFonts w:ascii="Cambria Math" w:eastAsiaTheme="minorEastAsia" w:hAnsi="Cambria Math" w:cs="Times New Roman"/>
          </w:rPr>
          <m:t>i</m:t>
        </m:r>
      </m:oMath>
      <w:r w:rsidRPr="00867D03">
        <w:rPr>
          <w:rFonts w:ascii="Times New Roman" w:eastAsiaTheme="minorEastAsia" w:hAnsi="Times New Roman" w:cs="Times New Roman"/>
        </w:rPr>
        <w:t xml:space="preserve"> with a random distribution. The expected crash frequency for the </w:t>
      </w:r>
      <w:r w:rsidR="00F40DD6" w:rsidRPr="00867D03">
        <w:rPr>
          <w:rFonts w:ascii="Times New Roman" w:hAnsi="Times New Roman" w:cs="Times New Roman"/>
        </w:rPr>
        <w:t>random parameter</w:t>
      </w:r>
      <w:r w:rsidR="00F40DD6" w:rsidRPr="00867D03" w:rsidDel="00F40DD6">
        <w:rPr>
          <w:rFonts w:ascii="Times New Roman" w:eastAsiaTheme="minorEastAsia" w:hAnsi="Times New Roman" w:cs="Times New Roman"/>
        </w:rPr>
        <w:t xml:space="preserve"> </w:t>
      </w:r>
      <w:r w:rsidR="00F40DD6" w:rsidRPr="00867D03">
        <w:rPr>
          <w:rFonts w:ascii="Times New Roman" w:eastAsiaTheme="minorEastAsia" w:hAnsi="Times New Roman" w:cs="Times New Roman"/>
        </w:rPr>
        <w:t xml:space="preserve">negative binomial </w:t>
      </w:r>
      <w:r w:rsidRPr="00867D03">
        <w:rPr>
          <w:rFonts w:ascii="Times New Roman" w:eastAsiaTheme="minorEastAsia" w:hAnsi="Times New Roman" w:cs="Times New Roman"/>
        </w:rPr>
        <w:t xml:space="preserve">model can be computed as below: </w:t>
      </w:r>
    </w:p>
    <w:p w14:paraId="02B33A34" w14:textId="60F40D51" w:rsidR="00040B87" w:rsidRPr="00867D03" w:rsidRDefault="00F467A8" w:rsidP="00867D03">
      <w:pPr>
        <w:spacing w:before="240" w:after="0"/>
        <w:jc w:val="both"/>
        <w:rPr>
          <w:rFonts w:ascii="Times New Roman" w:eastAsiaTheme="minorEastAsia" w:hAnsi="Times New Roman" w:cs="Times New Roman"/>
          <w:b/>
        </w:rPr>
      </w:pPr>
      <m:oMath>
        <m:sSub>
          <m:sSubPr>
            <m:ctrlPr>
              <w:rPr>
                <w:rFonts w:ascii="Cambria Math" w:eastAsiaTheme="minorEastAsia" w:hAnsi="Cambria Math" w:cs="Times New Roman"/>
                <w:i/>
              </w:rPr>
            </m:ctrlPr>
          </m:sSubPr>
          <m:e>
            <m:r>
              <w:rPr>
                <w:rFonts w:ascii="Cambria Math" w:eastAsiaTheme="minorEastAsia" w:hAnsi="Cambria Math" w:cs="Times New Roman"/>
              </w:rPr>
              <m:t>λ</m:t>
            </m:r>
          </m:e>
          <m:sub>
            <m:r>
              <w:rPr>
                <w:rFonts w:ascii="Cambria Math" w:eastAsiaTheme="minorEastAsia" w:hAnsi="Cambria Math" w:cs="Times New Roman"/>
              </w:rPr>
              <m:t>i</m:t>
            </m:r>
          </m:sub>
        </m:sSub>
        <m:r>
          <w:rPr>
            <w:rFonts w:ascii="Cambria Math" w:eastAsiaTheme="minorEastAsia" w:hAnsi="Cambria Math" w:cs="Times New Roman"/>
          </w:rPr>
          <m:t>|</m:t>
        </m:r>
        <m:sSub>
          <m:sSubPr>
            <m:ctrlPr>
              <w:rPr>
                <w:rFonts w:ascii="Cambria Math" w:eastAsiaTheme="minorEastAsia" w:hAnsi="Cambria Math" w:cs="Times New Roman"/>
                <w:i/>
              </w:rPr>
            </m:ctrlPr>
          </m:sSubPr>
          <m:e>
            <m:r>
              <w:rPr>
                <w:rFonts w:ascii="Cambria Math" w:eastAsiaTheme="minorEastAsia" w:hAnsi="Cambria Math" w:cs="Times New Roman"/>
              </w:rPr>
              <m:t>φ</m:t>
            </m:r>
          </m:e>
          <m:sub>
            <m:r>
              <w:rPr>
                <w:rFonts w:ascii="Cambria Math" w:eastAsiaTheme="minorEastAsia" w:hAnsi="Cambria Math" w:cs="Times New Roman"/>
              </w:rPr>
              <m:t>i</m:t>
            </m:r>
          </m:sub>
        </m:sSub>
        <m:r>
          <w:rPr>
            <w:rFonts w:ascii="Cambria Math" w:eastAsiaTheme="minorEastAsia" w:hAnsi="Cambria Math" w:cs="Times New Roman"/>
          </w:rPr>
          <m:t>=</m:t>
        </m:r>
        <m:r>
          <m:rPr>
            <m:sty m:val="p"/>
          </m:rPr>
          <w:rPr>
            <w:rFonts w:ascii="Cambria Math" w:eastAsiaTheme="minorEastAsia" w:hAnsi="Cambria Math" w:cs="Times New Roman"/>
          </w:rPr>
          <m:t>exp⁡</m:t>
        </m:r>
        <m:r>
          <w:rPr>
            <w:rFonts w:ascii="Cambria Math" w:eastAsiaTheme="minorEastAsia" w:hAnsi="Cambria Math" w:cs="Times New Roman"/>
          </w:rPr>
          <m:t>(</m:t>
        </m:r>
        <m:r>
          <w:rPr>
            <w:rFonts w:ascii="Cambria Math" w:eastAsiaTheme="minorEastAsia" w:hAnsi="Cambria Math" w:cs="Times New Roman"/>
          </w:rPr>
          <m:t>β</m:t>
        </m:r>
        <m:sSub>
          <m:sSubPr>
            <m:ctrlPr>
              <w:rPr>
                <w:rFonts w:ascii="Cambria Math" w:eastAsiaTheme="minorEastAsia" w:hAnsi="Cambria Math" w:cs="Times New Roman"/>
                <w:i/>
              </w:rPr>
            </m:ctrlPr>
          </m:sSubPr>
          <m:e>
            <m:r>
              <w:rPr>
                <w:rFonts w:ascii="Cambria Math" w:eastAsiaTheme="minorEastAsia" w:hAnsi="Cambria Math" w:cs="Times New Roman"/>
              </w:rPr>
              <m:t>X</m:t>
            </m:r>
          </m:e>
          <m:sub>
            <m:r>
              <w:rPr>
                <w:rFonts w:ascii="Cambria Math" w:eastAsiaTheme="minorEastAsia" w:hAnsi="Cambria Math" w:cs="Times New Roman"/>
              </w:rPr>
              <m:t>i</m:t>
            </m:r>
          </m:sub>
        </m:sSub>
        <m:r>
          <w:rPr>
            <w:rFonts w:ascii="Cambria Math" w:eastAsiaTheme="minorEastAsia" w:hAnsi="Cambria Math" w:cs="Times New Roman"/>
          </w:rPr>
          <m:t>+</m:t>
        </m:r>
        <m:sSub>
          <m:sSubPr>
            <m:ctrlPr>
              <w:rPr>
                <w:rFonts w:ascii="Cambria Math" w:eastAsiaTheme="minorEastAsia" w:hAnsi="Cambria Math" w:cs="Times New Roman"/>
                <w:i/>
              </w:rPr>
            </m:ctrlPr>
          </m:sSubPr>
          <m:e>
            <m:r>
              <w:rPr>
                <w:rFonts w:ascii="Cambria Math" w:eastAsiaTheme="minorEastAsia" w:hAnsi="Cambria Math" w:cs="Times New Roman"/>
              </w:rPr>
              <m:t>ε</m:t>
            </m:r>
          </m:e>
          <m:sub>
            <m:r>
              <w:rPr>
                <w:rFonts w:ascii="Cambria Math" w:eastAsiaTheme="minorEastAsia" w:hAnsi="Cambria Math" w:cs="Times New Roman"/>
              </w:rPr>
              <m:t>i</m:t>
            </m:r>
          </m:sub>
        </m:sSub>
        <m:r>
          <w:rPr>
            <w:rFonts w:ascii="Cambria Math" w:eastAsiaTheme="minorEastAsia" w:hAnsi="Cambria Math" w:cs="Times New Roman"/>
          </w:rPr>
          <m:t>)</m:t>
        </m:r>
      </m:oMath>
      <w:r w:rsidR="00040B87" w:rsidRPr="00867D03">
        <w:rPr>
          <w:rFonts w:ascii="Times New Roman" w:eastAsiaTheme="minorEastAsia" w:hAnsi="Times New Roman" w:cs="Times New Roman"/>
        </w:rPr>
        <w:tab/>
      </w:r>
      <w:r w:rsidR="00040B87" w:rsidRPr="00867D03">
        <w:rPr>
          <w:rFonts w:ascii="Times New Roman" w:eastAsiaTheme="minorEastAsia" w:hAnsi="Times New Roman" w:cs="Times New Roman"/>
        </w:rPr>
        <w:tab/>
      </w:r>
      <w:r w:rsidR="00040B87" w:rsidRPr="00867D03">
        <w:rPr>
          <w:rFonts w:ascii="Times New Roman" w:eastAsiaTheme="minorEastAsia" w:hAnsi="Times New Roman" w:cs="Times New Roman"/>
        </w:rPr>
        <w:tab/>
      </w:r>
      <w:r w:rsidR="00040B87" w:rsidRPr="00867D03">
        <w:rPr>
          <w:rFonts w:ascii="Times New Roman" w:eastAsiaTheme="minorEastAsia" w:hAnsi="Times New Roman" w:cs="Times New Roman"/>
        </w:rPr>
        <w:tab/>
      </w:r>
      <w:r w:rsidR="00040B87" w:rsidRPr="00867D03">
        <w:rPr>
          <w:rFonts w:ascii="Times New Roman" w:eastAsiaTheme="minorEastAsia" w:hAnsi="Times New Roman" w:cs="Times New Roman"/>
        </w:rPr>
        <w:tab/>
      </w:r>
      <w:r w:rsidR="00040B87" w:rsidRPr="00867D03">
        <w:rPr>
          <w:rFonts w:ascii="Times New Roman" w:eastAsiaTheme="minorEastAsia" w:hAnsi="Times New Roman" w:cs="Times New Roman"/>
        </w:rPr>
        <w:tab/>
      </w:r>
      <w:r w:rsidR="00040B87" w:rsidRPr="00867D03">
        <w:rPr>
          <w:rFonts w:ascii="Times New Roman" w:eastAsiaTheme="minorEastAsia" w:hAnsi="Times New Roman" w:cs="Times New Roman"/>
        </w:rPr>
        <w:tab/>
      </w:r>
      <w:r w:rsidR="00040B87" w:rsidRPr="00867D03">
        <w:rPr>
          <w:rFonts w:ascii="Times New Roman" w:eastAsiaTheme="minorEastAsia" w:hAnsi="Times New Roman" w:cs="Times New Roman"/>
        </w:rPr>
        <w:tab/>
      </w:r>
      <w:r w:rsidR="00040B87" w:rsidRPr="00867D03">
        <w:rPr>
          <w:rFonts w:ascii="Times New Roman" w:eastAsiaTheme="minorEastAsia" w:hAnsi="Times New Roman" w:cs="Times New Roman"/>
        </w:rPr>
        <w:tab/>
      </w:r>
      <w:r w:rsidR="00040B87" w:rsidRPr="00867D03">
        <w:rPr>
          <w:rFonts w:ascii="Times New Roman" w:eastAsiaTheme="minorEastAsia" w:hAnsi="Times New Roman" w:cs="Times New Roman"/>
        </w:rPr>
        <w:tab/>
        <w:t>(6)</w:t>
      </w:r>
    </w:p>
    <w:p w14:paraId="30CC99A9" w14:textId="1566FE72" w:rsidR="00040B87" w:rsidRPr="00867D03" w:rsidRDefault="00040B87" w:rsidP="00867D03">
      <w:pPr>
        <w:spacing w:before="240"/>
        <w:jc w:val="both"/>
        <w:rPr>
          <w:rFonts w:ascii="Times New Roman" w:eastAsiaTheme="minorEastAsia" w:hAnsi="Times New Roman" w:cs="Times New Roman"/>
        </w:rPr>
      </w:pPr>
      <w:r w:rsidRPr="00867D03">
        <w:rPr>
          <w:rFonts w:ascii="Times New Roman" w:eastAsiaTheme="minorEastAsia" w:hAnsi="Times New Roman" w:cs="Times New Roman"/>
        </w:rPr>
        <w:t xml:space="preserve">The log-likelihood function for </w:t>
      </w:r>
      <w:r w:rsidR="00326F9E" w:rsidRPr="00867D03">
        <w:rPr>
          <w:rFonts w:ascii="Times New Roman" w:eastAsiaTheme="minorEastAsia" w:hAnsi="Times New Roman" w:cs="Times New Roman"/>
        </w:rPr>
        <w:t xml:space="preserve">a </w:t>
      </w:r>
      <w:r w:rsidR="00F40DD6" w:rsidRPr="00867D03">
        <w:rPr>
          <w:rFonts w:ascii="Times New Roman" w:hAnsi="Times New Roman" w:cs="Times New Roman"/>
        </w:rPr>
        <w:t>random parameter</w:t>
      </w:r>
      <w:r w:rsidR="00F40DD6" w:rsidRPr="00867D03" w:rsidDel="00F40DD6">
        <w:rPr>
          <w:rFonts w:ascii="Times New Roman" w:eastAsiaTheme="minorEastAsia" w:hAnsi="Times New Roman" w:cs="Times New Roman"/>
        </w:rPr>
        <w:t xml:space="preserve"> </w:t>
      </w:r>
      <w:r w:rsidR="00F40DD6" w:rsidRPr="00867D03">
        <w:rPr>
          <w:rFonts w:ascii="Times New Roman" w:eastAsiaTheme="minorEastAsia" w:hAnsi="Times New Roman" w:cs="Times New Roman"/>
        </w:rPr>
        <w:t xml:space="preserve">negative binomial </w:t>
      </w:r>
      <w:r w:rsidRPr="00867D03">
        <w:rPr>
          <w:rFonts w:ascii="Times New Roman" w:eastAsiaTheme="minorEastAsia" w:hAnsi="Times New Roman" w:cs="Times New Roman"/>
        </w:rPr>
        <w:t>model can be given as below:</w:t>
      </w:r>
    </w:p>
    <w:p w14:paraId="342FA7CA" w14:textId="0725DDB5" w:rsidR="00040B87" w:rsidRPr="00867D03" w:rsidRDefault="00040B87" w:rsidP="00867D03">
      <w:pPr>
        <w:spacing w:after="0"/>
        <w:jc w:val="both"/>
        <w:rPr>
          <w:rFonts w:ascii="Times New Roman" w:eastAsiaTheme="minorEastAsia" w:hAnsi="Times New Roman" w:cs="Times New Roman"/>
        </w:rPr>
      </w:pPr>
      <m:oMath>
        <m:r>
          <w:rPr>
            <w:rFonts w:ascii="Cambria Math" w:eastAsiaTheme="minorEastAsia" w:hAnsi="Cambria Math" w:cs="Times New Roman"/>
          </w:rPr>
          <m:t>LL=</m:t>
        </m:r>
        <m:nary>
          <m:naryPr>
            <m:chr m:val="∑"/>
            <m:limLoc m:val="undOvr"/>
            <m:supHide m:val="1"/>
            <m:ctrlPr>
              <w:rPr>
                <w:rFonts w:ascii="Cambria Math" w:eastAsiaTheme="minorEastAsia" w:hAnsi="Cambria Math" w:cs="Times New Roman"/>
                <w:i/>
              </w:rPr>
            </m:ctrlPr>
          </m:naryPr>
          <m:sub>
            <m:sSub>
              <m:sSubPr>
                <m:ctrlPr>
                  <w:rPr>
                    <w:rFonts w:ascii="Cambria Math" w:eastAsiaTheme="minorEastAsia" w:hAnsi="Cambria Math" w:cs="Times New Roman"/>
                    <w:i/>
                  </w:rPr>
                </m:ctrlPr>
              </m:sSubPr>
              <m:e>
                <m:r>
                  <w:rPr>
                    <w:rFonts w:ascii="Cambria Math" w:eastAsiaTheme="minorEastAsia" w:hAnsi="Cambria Math" w:cs="Times New Roman"/>
                  </w:rPr>
                  <m:t>∀</m:t>
                </m:r>
              </m:e>
              <m:sub>
                <m:r>
                  <w:rPr>
                    <w:rFonts w:ascii="Cambria Math" w:eastAsiaTheme="minorEastAsia" w:hAnsi="Cambria Math" w:cs="Times New Roman"/>
                  </w:rPr>
                  <m:t>i</m:t>
                </m:r>
              </m:sub>
            </m:sSub>
          </m:sub>
          <m:sup/>
          <m:e>
            <m:r>
              <w:rPr>
                <w:rFonts w:ascii="Cambria Math" w:eastAsiaTheme="minorEastAsia" w:hAnsi="Cambria Math" w:cs="Times New Roman"/>
              </w:rPr>
              <m:t>ln</m:t>
            </m:r>
          </m:e>
        </m:nary>
        <m:nary>
          <m:naryPr>
            <m:limLoc m:val="subSup"/>
            <m:ctrlPr>
              <w:rPr>
                <w:rFonts w:ascii="Cambria Math" w:eastAsiaTheme="minorEastAsia" w:hAnsi="Cambria Math" w:cs="Times New Roman"/>
                <w:i/>
              </w:rPr>
            </m:ctrlPr>
          </m:naryPr>
          <m:sub>
            <m:sSub>
              <m:sSubPr>
                <m:ctrlPr>
                  <w:rPr>
                    <w:rFonts w:ascii="Cambria Math" w:eastAsiaTheme="minorEastAsia" w:hAnsi="Cambria Math" w:cs="Times New Roman"/>
                    <w:i/>
                  </w:rPr>
                </m:ctrlPr>
              </m:sSubPr>
              <m:e>
                <m:r>
                  <w:rPr>
                    <w:rFonts w:ascii="Cambria Math" w:eastAsiaTheme="minorEastAsia" w:hAnsi="Cambria Math" w:cs="Times New Roman"/>
                  </w:rPr>
                  <m:t>φ</m:t>
                </m:r>
              </m:e>
              <m:sub>
                <m:r>
                  <w:rPr>
                    <w:rFonts w:ascii="Cambria Math" w:eastAsiaTheme="minorEastAsia" w:hAnsi="Cambria Math" w:cs="Times New Roman"/>
                  </w:rPr>
                  <m:t>i</m:t>
                </m:r>
              </m:sub>
            </m:sSub>
          </m:sub>
          <m:sup>
            <m:r>
              <w:rPr>
                <w:rFonts w:ascii="Cambria Math" w:eastAsiaTheme="minorEastAsia" w:hAnsi="Cambria Math" w:cs="Times New Roman"/>
              </w:rPr>
              <m:t>i</m:t>
            </m:r>
          </m:sup>
          <m:e>
            <m:r>
              <w:rPr>
                <w:rFonts w:ascii="Cambria Math" w:eastAsiaTheme="minorEastAsia" w:hAnsi="Cambria Math" w:cs="Times New Roman"/>
              </w:rPr>
              <m:t>g</m:t>
            </m:r>
            <m:d>
              <m:dPr>
                <m:ctrlPr>
                  <w:rPr>
                    <w:rFonts w:ascii="Cambria Math" w:eastAsiaTheme="minorEastAsia" w:hAnsi="Cambria Math" w:cs="Times New Roman"/>
                    <w:i/>
                  </w:rPr>
                </m:ctrlPr>
              </m:dPr>
              <m:e>
                <m:sSub>
                  <m:sSubPr>
                    <m:ctrlPr>
                      <w:rPr>
                        <w:rFonts w:ascii="Cambria Math" w:eastAsiaTheme="minorEastAsia" w:hAnsi="Cambria Math" w:cs="Times New Roman"/>
                        <w:i/>
                      </w:rPr>
                    </m:ctrlPr>
                  </m:sSubPr>
                  <m:e>
                    <m:r>
                      <w:rPr>
                        <w:rFonts w:ascii="Cambria Math" w:eastAsiaTheme="minorEastAsia" w:hAnsi="Cambria Math" w:cs="Times New Roman"/>
                      </w:rPr>
                      <m:t>φ</m:t>
                    </m:r>
                  </m:e>
                  <m:sub>
                    <m:r>
                      <w:rPr>
                        <w:rFonts w:ascii="Cambria Math" w:eastAsiaTheme="minorEastAsia" w:hAnsi="Cambria Math" w:cs="Times New Roman"/>
                      </w:rPr>
                      <m:t>i</m:t>
                    </m:r>
                  </m:sub>
                </m:sSub>
              </m:e>
            </m:d>
          </m:e>
        </m:nary>
        <m:r>
          <w:rPr>
            <w:rFonts w:ascii="Cambria Math" w:eastAsiaTheme="minorEastAsia" w:hAnsi="Cambria Math" w:cs="Times New Roman"/>
          </w:rPr>
          <m:t>P(</m:t>
        </m:r>
        <m:sSub>
          <m:sSubPr>
            <m:ctrlPr>
              <w:rPr>
                <w:rFonts w:ascii="Cambria Math" w:eastAsiaTheme="minorEastAsia" w:hAnsi="Cambria Math" w:cs="Times New Roman"/>
                <w:i/>
              </w:rPr>
            </m:ctrlPr>
          </m:sSubPr>
          <m:e>
            <m:r>
              <w:rPr>
                <w:rFonts w:ascii="Cambria Math" w:eastAsiaTheme="minorEastAsia" w:hAnsi="Cambria Math" w:cs="Times New Roman"/>
              </w:rPr>
              <m:t>n</m:t>
            </m:r>
          </m:e>
          <m:sub>
            <m:r>
              <w:rPr>
                <w:rFonts w:ascii="Cambria Math" w:eastAsiaTheme="minorEastAsia" w:hAnsi="Cambria Math" w:cs="Times New Roman"/>
              </w:rPr>
              <m:t>i</m:t>
            </m:r>
          </m:sub>
        </m:sSub>
        <m:d>
          <m:dPr>
            <m:begChr m:val="|"/>
            <m:ctrlPr>
              <w:rPr>
                <w:rFonts w:ascii="Cambria Math" w:eastAsiaTheme="minorEastAsia" w:hAnsi="Cambria Math" w:cs="Times New Roman"/>
                <w:i/>
              </w:rPr>
            </m:ctrlPr>
          </m:dPr>
          <m:e>
            <m:sSub>
              <m:sSubPr>
                <m:ctrlPr>
                  <w:rPr>
                    <w:rFonts w:ascii="Cambria Math" w:eastAsiaTheme="minorEastAsia" w:hAnsi="Cambria Math" w:cs="Times New Roman"/>
                    <w:i/>
                  </w:rPr>
                </m:ctrlPr>
              </m:sSubPr>
              <m:e>
                <m:r>
                  <w:rPr>
                    <w:rFonts w:ascii="Cambria Math" w:eastAsiaTheme="minorEastAsia" w:hAnsi="Cambria Math" w:cs="Times New Roman"/>
                  </w:rPr>
                  <m:t>φ</m:t>
                </m:r>
              </m:e>
              <m:sub>
                <m:r>
                  <w:rPr>
                    <w:rFonts w:ascii="Cambria Math" w:eastAsiaTheme="minorEastAsia" w:hAnsi="Cambria Math" w:cs="Times New Roman"/>
                  </w:rPr>
                  <m:t>i</m:t>
                </m:r>
              </m:sub>
            </m:sSub>
          </m:e>
        </m:d>
        <m:r>
          <w:rPr>
            <w:rFonts w:ascii="Cambria Math" w:eastAsiaTheme="minorEastAsia" w:hAnsi="Cambria Math" w:cs="Times New Roman"/>
          </w:rPr>
          <m:t>d</m:t>
        </m:r>
        <m:sSub>
          <m:sSubPr>
            <m:ctrlPr>
              <w:rPr>
                <w:rFonts w:ascii="Cambria Math" w:eastAsiaTheme="minorEastAsia" w:hAnsi="Cambria Math" w:cs="Times New Roman"/>
                <w:i/>
              </w:rPr>
            </m:ctrlPr>
          </m:sSubPr>
          <m:e>
            <m:r>
              <w:rPr>
                <w:rFonts w:ascii="Cambria Math" w:eastAsiaTheme="minorEastAsia" w:hAnsi="Cambria Math" w:cs="Times New Roman"/>
              </w:rPr>
              <m:t>φ</m:t>
            </m:r>
          </m:e>
          <m:sub>
            <m:r>
              <w:rPr>
                <w:rFonts w:ascii="Cambria Math" w:eastAsiaTheme="minorEastAsia" w:hAnsi="Cambria Math" w:cs="Times New Roman"/>
              </w:rPr>
              <m:t>i</m:t>
            </m:r>
          </m:sub>
        </m:sSub>
      </m:oMath>
      <w:r w:rsidRPr="00867D03">
        <w:rPr>
          <w:rFonts w:ascii="Times New Roman" w:eastAsiaTheme="minorEastAsia" w:hAnsi="Times New Roman" w:cs="Times New Roman"/>
        </w:rPr>
        <w:tab/>
      </w:r>
      <w:r w:rsidRPr="00867D03">
        <w:rPr>
          <w:rFonts w:ascii="Times New Roman" w:eastAsiaTheme="minorEastAsia" w:hAnsi="Times New Roman" w:cs="Times New Roman"/>
        </w:rPr>
        <w:tab/>
      </w:r>
      <w:r w:rsidRPr="00867D03">
        <w:rPr>
          <w:rFonts w:ascii="Times New Roman" w:eastAsiaTheme="minorEastAsia" w:hAnsi="Times New Roman" w:cs="Times New Roman"/>
        </w:rPr>
        <w:tab/>
      </w:r>
      <w:r w:rsidRPr="00867D03">
        <w:rPr>
          <w:rFonts w:ascii="Times New Roman" w:eastAsiaTheme="minorEastAsia" w:hAnsi="Times New Roman" w:cs="Times New Roman"/>
        </w:rPr>
        <w:tab/>
      </w:r>
      <w:r w:rsidRPr="00867D03">
        <w:rPr>
          <w:rFonts w:ascii="Times New Roman" w:eastAsiaTheme="minorEastAsia" w:hAnsi="Times New Roman" w:cs="Times New Roman"/>
        </w:rPr>
        <w:tab/>
      </w:r>
      <w:r w:rsidRPr="00867D03">
        <w:rPr>
          <w:rFonts w:ascii="Times New Roman" w:eastAsiaTheme="minorEastAsia" w:hAnsi="Times New Roman" w:cs="Times New Roman"/>
        </w:rPr>
        <w:tab/>
      </w:r>
      <w:r w:rsidRPr="00867D03">
        <w:rPr>
          <w:rFonts w:ascii="Times New Roman" w:eastAsiaTheme="minorEastAsia" w:hAnsi="Times New Roman" w:cs="Times New Roman"/>
        </w:rPr>
        <w:tab/>
        <w:t xml:space="preserve"> </w:t>
      </w:r>
      <w:r w:rsidR="00A43896" w:rsidRPr="00867D03">
        <w:rPr>
          <w:rFonts w:ascii="Times New Roman" w:eastAsiaTheme="minorEastAsia" w:hAnsi="Times New Roman" w:cs="Times New Roman"/>
        </w:rPr>
        <w:tab/>
      </w:r>
      <w:r w:rsidRPr="00867D03">
        <w:rPr>
          <w:rFonts w:ascii="Times New Roman" w:eastAsiaTheme="minorEastAsia" w:hAnsi="Times New Roman" w:cs="Times New Roman"/>
        </w:rPr>
        <w:t>(7)</w:t>
      </w:r>
    </w:p>
    <w:p w14:paraId="4D897C80" w14:textId="37BC025E" w:rsidR="00040B87" w:rsidRPr="00867D03" w:rsidRDefault="00040B87" w:rsidP="00867D03">
      <w:pPr>
        <w:spacing w:before="240"/>
        <w:jc w:val="both"/>
        <w:rPr>
          <w:rFonts w:ascii="Times New Roman" w:eastAsiaTheme="minorEastAsia" w:hAnsi="Times New Roman" w:cs="Times New Roman"/>
        </w:rPr>
      </w:pPr>
      <w:r w:rsidRPr="00867D03">
        <w:rPr>
          <w:rFonts w:ascii="Times New Roman" w:hAnsi="Times New Roman" w:cs="Times New Roman"/>
        </w:rPr>
        <w:t xml:space="preserve">where, </w:t>
      </w:r>
      <m:oMath>
        <m:r>
          <w:rPr>
            <w:rFonts w:ascii="Cambria Math" w:eastAsiaTheme="minorEastAsia" w:hAnsi="Cambria Math" w:cs="Times New Roman"/>
          </w:rPr>
          <m:t>g</m:t>
        </m:r>
        <m:d>
          <m:dPr>
            <m:ctrlPr>
              <w:rPr>
                <w:rFonts w:ascii="Cambria Math" w:eastAsiaTheme="minorEastAsia" w:hAnsi="Cambria Math" w:cs="Times New Roman"/>
                <w:i/>
                <w:sz w:val="24"/>
                <w:szCs w:val="24"/>
              </w:rPr>
            </m:ctrlPr>
          </m:dPr>
          <m:e>
            <m:r>
              <w:rPr>
                <w:rFonts w:ascii="Cambria Math" w:eastAsiaTheme="minorEastAsia" w:hAnsi="Cambria Math" w:cs="Times New Roman"/>
              </w:rPr>
              <m:t>.</m:t>
            </m:r>
          </m:e>
        </m:d>
      </m:oMath>
      <w:r w:rsidRPr="00867D03">
        <w:rPr>
          <w:rFonts w:ascii="Times New Roman" w:eastAsiaTheme="minorEastAsia" w:hAnsi="Times New Roman" w:cs="Times New Roman"/>
        </w:rPr>
        <w:t xml:space="preserve"> refers to the probability density function of </w:t>
      </w:r>
      <m:oMath>
        <m:sSub>
          <m:sSubPr>
            <m:ctrlPr>
              <w:rPr>
                <w:rFonts w:ascii="Cambria Math" w:eastAsiaTheme="minorEastAsia" w:hAnsi="Cambria Math" w:cs="Times New Roman"/>
                <w:i/>
                <w:sz w:val="24"/>
                <w:szCs w:val="24"/>
              </w:rPr>
            </m:ctrlPr>
          </m:sSubPr>
          <m:e>
            <m:r>
              <w:rPr>
                <w:rFonts w:ascii="Cambria Math" w:eastAsiaTheme="minorEastAsia" w:hAnsi="Cambria Math" w:cs="Times New Roman"/>
              </w:rPr>
              <m:t>φ</m:t>
            </m:r>
          </m:e>
          <m:sub>
            <m:r>
              <w:rPr>
                <w:rFonts w:ascii="Cambria Math" w:eastAsiaTheme="minorEastAsia" w:hAnsi="Cambria Math" w:cs="Times New Roman"/>
              </w:rPr>
              <m:t>i</m:t>
            </m:r>
          </m:sub>
        </m:sSub>
      </m:oMath>
      <w:r w:rsidRPr="00867D03">
        <w:rPr>
          <w:rFonts w:ascii="Times New Roman" w:eastAsiaTheme="minorEastAsia" w:hAnsi="Times New Roman" w:cs="Times New Roman"/>
        </w:rPr>
        <w:t xml:space="preserve">, </w:t>
      </w:r>
      <m:oMath>
        <m:r>
          <w:rPr>
            <w:rFonts w:ascii="Cambria Math" w:eastAsiaTheme="minorEastAsia" w:hAnsi="Cambria Math" w:cs="Times New Roman"/>
          </w:rPr>
          <m:t>P(</m:t>
        </m:r>
        <m:sSub>
          <m:sSubPr>
            <m:ctrlPr>
              <w:rPr>
                <w:rFonts w:ascii="Cambria Math" w:eastAsiaTheme="minorEastAsia" w:hAnsi="Cambria Math" w:cs="Times New Roman"/>
                <w:i/>
                <w:sz w:val="24"/>
                <w:szCs w:val="24"/>
              </w:rPr>
            </m:ctrlPr>
          </m:sSubPr>
          <m:e>
            <m:r>
              <w:rPr>
                <w:rFonts w:ascii="Cambria Math" w:eastAsiaTheme="minorEastAsia" w:hAnsi="Cambria Math" w:cs="Times New Roman"/>
              </w:rPr>
              <m:t>n</m:t>
            </m:r>
          </m:e>
          <m:sub>
            <m:r>
              <w:rPr>
                <w:rFonts w:ascii="Cambria Math" w:eastAsiaTheme="minorEastAsia" w:hAnsi="Cambria Math" w:cs="Times New Roman"/>
              </w:rPr>
              <m:t>i</m:t>
            </m:r>
          </m:sub>
        </m:sSub>
        <m:d>
          <m:dPr>
            <m:begChr m:val="|"/>
            <m:ctrlPr>
              <w:rPr>
                <w:rFonts w:ascii="Cambria Math" w:eastAsiaTheme="minorEastAsia" w:hAnsi="Cambria Math" w:cs="Times New Roman"/>
                <w:i/>
                <w:sz w:val="24"/>
                <w:szCs w:val="24"/>
              </w:rPr>
            </m:ctrlPr>
          </m:dPr>
          <m:e>
            <m:sSub>
              <m:sSubPr>
                <m:ctrlPr>
                  <w:rPr>
                    <w:rFonts w:ascii="Cambria Math" w:eastAsiaTheme="minorEastAsia" w:hAnsi="Cambria Math" w:cs="Times New Roman"/>
                    <w:i/>
                    <w:sz w:val="24"/>
                    <w:szCs w:val="24"/>
                  </w:rPr>
                </m:ctrlPr>
              </m:sSubPr>
              <m:e>
                <m:r>
                  <w:rPr>
                    <w:rFonts w:ascii="Cambria Math" w:eastAsiaTheme="minorEastAsia" w:hAnsi="Cambria Math" w:cs="Times New Roman"/>
                  </w:rPr>
                  <m:t>φ</m:t>
                </m:r>
              </m:e>
              <m:sub>
                <m:r>
                  <w:rPr>
                    <w:rFonts w:ascii="Cambria Math" w:eastAsiaTheme="minorEastAsia" w:hAnsi="Cambria Math" w:cs="Times New Roman"/>
                  </w:rPr>
                  <m:t>i</m:t>
                </m:r>
              </m:sub>
            </m:sSub>
          </m:e>
        </m:d>
      </m:oMath>
      <w:r w:rsidRPr="00867D03">
        <w:rPr>
          <w:rFonts w:ascii="Times New Roman" w:eastAsiaTheme="minorEastAsia" w:hAnsi="Times New Roman" w:cs="Times New Roman"/>
        </w:rPr>
        <w:t xml:space="preserve"> indicates the Poisson probability of a</w:t>
      </w:r>
      <w:r w:rsidR="00F025C0" w:rsidRPr="00867D03">
        <w:rPr>
          <w:rFonts w:ascii="Times New Roman" w:eastAsiaTheme="minorEastAsia" w:hAnsi="Times New Roman" w:cs="Times New Roman"/>
        </w:rPr>
        <w:t>n observation</w:t>
      </w:r>
      <w:r w:rsidRPr="00867D03">
        <w:rPr>
          <w:rFonts w:ascii="Times New Roman" w:eastAsiaTheme="minorEastAsia" w:hAnsi="Times New Roman" w:cs="Times New Roman"/>
        </w:rPr>
        <w:t xml:space="preserve"> </w:t>
      </w:r>
      <w:r w:rsidR="00F025C0" w:rsidRPr="00867D03">
        <w:rPr>
          <w:rFonts w:ascii="Times New Roman" w:eastAsiaTheme="minorEastAsia" w:hAnsi="Times New Roman" w:cs="Times New Roman"/>
        </w:rPr>
        <w:t>“</w:t>
      </w:r>
      <w:r w:rsidRPr="00867D03">
        <w:rPr>
          <w:rFonts w:ascii="Times New Roman" w:eastAsiaTheme="minorEastAsia" w:hAnsi="Times New Roman" w:cs="Times New Roman"/>
        </w:rPr>
        <w:t>roadway segment</w:t>
      </w:r>
      <w:r w:rsidR="00F025C0" w:rsidRPr="00867D03">
        <w:rPr>
          <w:rFonts w:ascii="Times New Roman" w:eastAsiaTheme="minorEastAsia" w:hAnsi="Times New Roman" w:cs="Times New Roman"/>
        </w:rPr>
        <w:t>”</w:t>
      </w:r>
      <w:r w:rsidRPr="00867D03">
        <w:rPr>
          <w:rFonts w:ascii="Times New Roman" w:eastAsiaTheme="minorEastAsia" w:hAnsi="Times New Roman" w:cs="Times New Roman"/>
        </w:rPr>
        <w:t xml:space="preserve"> </w:t>
      </w:r>
      <m:oMath>
        <m:r>
          <w:rPr>
            <w:rFonts w:ascii="Cambria Math" w:eastAsiaTheme="minorEastAsia" w:hAnsi="Cambria Math" w:cs="Times New Roman"/>
          </w:rPr>
          <m:t>(i)</m:t>
        </m:r>
      </m:oMath>
      <w:r w:rsidRPr="00867D03">
        <w:rPr>
          <w:rFonts w:ascii="Times New Roman" w:eastAsiaTheme="minorEastAsia" w:hAnsi="Times New Roman" w:cs="Times New Roman"/>
        </w:rPr>
        <w:t xml:space="preserve"> to have crashes </w:t>
      </w:r>
      <m:oMath>
        <m:r>
          <w:rPr>
            <w:rFonts w:ascii="Cambria Math" w:eastAsiaTheme="minorEastAsia" w:hAnsi="Cambria Math" w:cs="Times New Roman"/>
          </w:rPr>
          <m:t>(</m:t>
        </m:r>
        <m:sSub>
          <m:sSubPr>
            <m:ctrlPr>
              <w:rPr>
                <w:rFonts w:ascii="Cambria Math" w:eastAsiaTheme="minorEastAsia" w:hAnsi="Cambria Math" w:cs="Times New Roman"/>
                <w:i/>
                <w:sz w:val="24"/>
                <w:szCs w:val="24"/>
              </w:rPr>
            </m:ctrlPr>
          </m:sSubPr>
          <m:e>
            <m:r>
              <w:rPr>
                <w:rFonts w:ascii="Cambria Math" w:eastAsiaTheme="minorEastAsia" w:hAnsi="Cambria Math" w:cs="Times New Roman"/>
              </w:rPr>
              <m:t>n</m:t>
            </m:r>
          </m:e>
          <m:sub>
            <m:r>
              <w:rPr>
                <w:rFonts w:ascii="Cambria Math" w:eastAsiaTheme="minorEastAsia" w:hAnsi="Cambria Math" w:cs="Times New Roman"/>
              </w:rPr>
              <m:t>i</m:t>
            </m:r>
          </m:sub>
        </m:sSub>
        <m:r>
          <w:rPr>
            <w:rFonts w:ascii="Cambria Math" w:eastAsiaTheme="minorEastAsia" w:hAnsi="Cambria Math" w:cs="Times New Roman"/>
          </w:rPr>
          <m:t>)</m:t>
        </m:r>
      </m:oMath>
      <w:r w:rsidRPr="00867D03">
        <w:rPr>
          <w:rFonts w:ascii="Times New Roman" w:eastAsiaTheme="minorEastAsia" w:hAnsi="Times New Roman" w:cs="Times New Roman"/>
        </w:rPr>
        <w:t xml:space="preserve"> conditioned on </w:t>
      </w:r>
      <m:oMath>
        <m:sSub>
          <m:sSubPr>
            <m:ctrlPr>
              <w:rPr>
                <w:rFonts w:ascii="Cambria Math" w:eastAsiaTheme="minorEastAsia" w:hAnsi="Cambria Math" w:cs="Times New Roman"/>
                <w:i/>
                <w:sz w:val="24"/>
                <w:szCs w:val="24"/>
              </w:rPr>
            </m:ctrlPr>
          </m:sSubPr>
          <m:e>
            <m:r>
              <w:rPr>
                <w:rFonts w:ascii="Cambria Math" w:eastAsiaTheme="minorEastAsia" w:hAnsi="Cambria Math" w:cs="Times New Roman"/>
              </w:rPr>
              <m:t>φ</m:t>
            </m:r>
          </m:e>
          <m:sub>
            <m:r>
              <w:rPr>
                <w:rFonts w:ascii="Cambria Math" w:eastAsiaTheme="minorEastAsia" w:hAnsi="Cambria Math" w:cs="Times New Roman"/>
              </w:rPr>
              <m:t>i</m:t>
            </m:r>
          </m:sub>
        </m:sSub>
      </m:oMath>
      <w:r w:rsidRPr="00867D03">
        <w:rPr>
          <w:rFonts w:ascii="Times New Roman" w:eastAsiaTheme="minorEastAsia" w:hAnsi="Times New Roman" w:cs="Times New Roman"/>
        </w:rPr>
        <w:t xml:space="preserve">. Given the computational complexity associated with the numerical integration of </w:t>
      </w:r>
      <w:r w:rsidR="00F025C0" w:rsidRPr="00867D03">
        <w:rPr>
          <w:rFonts w:ascii="Times New Roman" w:eastAsiaTheme="minorEastAsia" w:hAnsi="Times New Roman" w:cs="Times New Roman"/>
        </w:rPr>
        <w:t xml:space="preserve">the </w:t>
      </w:r>
      <w:r w:rsidR="00F40DD6" w:rsidRPr="00867D03">
        <w:rPr>
          <w:rFonts w:ascii="Times New Roman" w:hAnsi="Times New Roman" w:cs="Times New Roman"/>
        </w:rPr>
        <w:t>random parameter</w:t>
      </w:r>
      <w:r w:rsidR="00F40DD6" w:rsidRPr="00867D03" w:rsidDel="00F40DD6">
        <w:rPr>
          <w:rFonts w:ascii="Times New Roman" w:eastAsiaTheme="minorEastAsia" w:hAnsi="Times New Roman" w:cs="Times New Roman"/>
        </w:rPr>
        <w:t xml:space="preserve"> </w:t>
      </w:r>
      <w:r w:rsidR="00F40DD6" w:rsidRPr="00867D03">
        <w:rPr>
          <w:rFonts w:ascii="Times New Roman" w:eastAsiaTheme="minorEastAsia" w:hAnsi="Times New Roman" w:cs="Times New Roman"/>
        </w:rPr>
        <w:t xml:space="preserve">negative binomial </w:t>
      </w:r>
      <w:r w:rsidRPr="00867D03">
        <w:rPr>
          <w:rFonts w:ascii="Times New Roman" w:eastAsiaTheme="minorEastAsia" w:hAnsi="Times New Roman" w:cs="Times New Roman"/>
        </w:rPr>
        <w:t>model with no closed-form expression, a simulation-based maximum likelihood method is used to maximize the log-likelihood function using Halton draws.</w:t>
      </w:r>
    </w:p>
    <w:p w14:paraId="556111C2" w14:textId="77777777" w:rsidR="007F7FCA" w:rsidRPr="00867D03" w:rsidRDefault="007F7FCA" w:rsidP="00867D03">
      <w:pPr>
        <w:spacing w:before="240"/>
        <w:jc w:val="both"/>
        <w:rPr>
          <w:rFonts w:ascii="Times New Roman" w:eastAsiaTheme="minorEastAsia" w:hAnsi="Times New Roman" w:cs="Times New Roman"/>
        </w:rPr>
      </w:pPr>
    </w:p>
    <w:p w14:paraId="18790389" w14:textId="38E99028" w:rsidR="0011647D" w:rsidRPr="00867D03" w:rsidRDefault="003C5F3A" w:rsidP="00867D03">
      <w:pPr>
        <w:pStyle w:val="Heading3"/>
        <w:spacing w:after="240"/>
        <w:rPr>
          <w:rFonts w:ascii="Times New Roman" w:hAnsi="Times New Roman" w:cs="Times New Roman"/>
          <w:i/>
          <w:iCs/>
          <w:color w:val="auto"/>
          <w:sz w:val="22"/>
          <w:szCs w:val="22"/>
        </w:rPr>
      </w:pPr>
      <w:r w:rsidRPr="00867D03">
        <w:rPr>
          <w:rFonts w:ascii="Times New Roman" w:hAnsi="Times New Roman" w:cs="Times New Roman"/>
          <w:i/>
          <w:iCs/>
          <w:color w:val="auto"/>
          <w:sz w:val="22"/>
          <w:szCs w:val="22"/>
        </w:rPr>
        <w:t xml:space="preserve">2.1.3. </w:t>
      </w:r>
      <w:r w:rsidR="0011647D" w:rsidRPr="00867D03">
        <w:rPr>
          <w:rFonts w:ascii="Times New Roman" w:hAnsi="Times New Roman" w:cs="Times New Roman"/>
          <w:i/>
          <w:iCs/>
          <w:color w:val="auto"/>
          <w:sz w:val="22"/>
          <w:szCs w:val="22"/>
        </w:rPr>
        <w:t xml:space="preserve">Different </w:t>
      </w:r>
      <w:r w:rsidR="002468DF" w:rsidRPr="00867D03">
        <w:rPr>
          <w:rFonts w:ascii="Times New Roman" w:hAnsi="Times New Roman" w:cs="Times New Roman"/>
          <w:i/>
          <w:iCs/>
          <w:color w:val="auto"/>
          <w:sz w:val="22"/>
          <w:szCs w:val="22"/>
        </w:rPr>
        <w:t>functional forms</w:t>
      </w:r>
      <w:r w:rsidR="005265F8" w:rsidRPr="00867D03">
        <w:rPr>
          <w:rFonts w:ascii="Times New Roman" w:hAnsi="Times New Roman" w:cs="Times New Roman"/>
          <w:i/>
          <w:iCs/>
          <w:color w:val="auto"/>
          <w:sz w:val="22"/>
          <w:szCs w:val="22"/>
        </w:rPr>
        <w:t xml:space="preserve"> in crash frequency models</w:t>
      </w:r>
    </w:p>
    <w:p w14:paraId="67B02D34" w14:textId="4F54284A" w:rsidR="005C2BA7" w:rsidRPr="00867D03" w:rsidRDefault="00B47A83" w:rsidP="00867D03">
      <w:pPr>
        <w:jc w:val="both"/>
        <w:rPr>
          <w:rFonts w:ascii="Times New Roman" w:eastAsiaTheme="minorEastAsia" w:hAnsi="Times New Roman" w:cs="Times New Roman"/>
        </w:rPr>
      </w:pPr>
      <w:r w:rsidRPr="00867D03">
        <w:rPr>
          <w:rFonts w:ascii="Times New Roman" w:eastAsiaTheme="minorEastAsia" w:hAnsi="Times New Roman" w:cs="Times New Roman"/>
        </w:rPr>
        <w:t xml:space="preserve">This section provides a description of three common potential functional forms that are considered in </w:t>
      </w:r>
      <w:r w:rsidR="009C3C49" w:rsidRPr="00867D03">
        <w:rPr>
          <w:rFonts w:ascii="Times New Roman" w:hAnsi="Times New Roman" w:cs="Times New Roman"/>
        </w:rPr>
        <w:t>crash frequency models</w:t>
      </w:r>
      <w:r w:rsidRPr="00867D03">
        <w:rPr>
          <w:rFonts w:ascii="Times New Roman" w:eastAsiaTheme="minorEastAsia" w:hAnsi="Times New Roman" w:cs="Times New Roman"/>
        </w:rPr>
        <w:t xml:space="preserve">. These are used to demonstrate how failure to properly specify these relationships may manifest as randomness in the model. It should be noted that these three forms are just examples and not meant to serve as an exhaustive list, as these relationships may take numerous forms in practice. Thus, analysts should be prepared to test many forms when developing a </w:t>
      </w:r>
      <w:r w:rsidR="009C3C49" w:rsidRPr="00867D03">
        <w:rPr>
          <w:rFonts w:ascii="Times New Roman" w:hAnsi="Times New Roman" w:cs="Times New Roman"/>
        </w:rPr>
        <w:t>crash frequency model</w:t>
      </w:r>
      <w:r w:rsidRPr="00867D03">
        <w:rPr>
          <w:rFonts w:ascii="Times New Roman" w:eastAsiaTheme="minorEastAsia" w:hAnsi="Times New Roman" w:cs="Times New Roman"/>
        </w:rPr>
        <w:t xml:space="preserve">. The three </w:t>
      </w:r>
      <w:r w:rsidR="00832659" w:rsidRPr="00867D03">
        <w:rPr>
          <w:rFonts w:ascii="Times New Roman" w:eastAsiaTheme="minorEastAsia" w:hAnsi="Times New Roman" w:cs="Times New Roman"/>
        </w:rPr>
        <w:t xml:space="preserve">functional forms serve as the observed component of the modeling exercise and can be employed as fixed parameter models. At the same time, these functional forms can be overlaid with random parameters to </w:t>
      </w:r>
      <w:r w:rsidRPr="00867D03">
        <w:rPr>
          <w:rFonts w:ascii="Times New Roman" w:eastAsiaTheme="minorEastAsia" w:hAnsi="Times New Roman" w:cs="Times New Roman"/>
        </w:rPr>
        <w:t>accommodate</w:t>
      </w:r>
      <w:r w:rsidR="00832659" w:rsidRPr="00867D03">
        <w:rPr>
          <w:rFonts w:ascii="Times New Roman" w:eastAsiaTheme="minorEastAsia" w:hAnsi="Times New Roman" w:cs="Times New Roman"/>
        </w:rPr>
        <w:t xml:space="preserve"> unobserved heterogeneity. As the focus of our current research is on interplay the role of observed and unobserved parameters, we employ three functional forms to eliminate any specific functional form related bias </w:t>
      </w:r>
      <w:r w:rsidR="00314F51" w:rsidRPr="00867D03">
        <w:rPr>
          <w:rFonts w:ascii="Times New Roman" w:eastAsiaTheme="minorEastAsia" w:hAnsi="Times New Roman" w:cs="Times New Roman"/>
        </w:rPr>
        <w:t xml:space="preserve">toward observed or unobserved effects. </w:t>
      </w:r>
      <w:r w:rsidR="00832659" w:rsidRPr="00867D03">
        <w:rPr>
          <w:rFonts w:ascii="Times New Roman" w:eastAsiaTheme="minorEastAsia" w:hAnsi="Times New Roman" w:cs="Times New Roman"/>
        </w:rPr>
        <w:t xml:space="preserve">The exact mathematical details of the functional forms follow. </w:t>
      </w:r>
    </w:p>
    <w:p w14:paraId="4974CF62" w14:textId="7F555F39" w:rsidR="007A4D61" w:rsidRPr="00867D03" w:rsidRDefault="003C5F3A" w:rsidP="00867D03">
      <w:pPr>
        <w:pStyle w:val="Heading4"/>
        <w:spacing w:after="240"/>
        <w:rPr>
          <w:rFonts w:ascii="Times New Roman" w:hAnsi="Times New Roman" w:cs="Times New Roman"/>
          <w:color w:val="auto"/>
        </w:rPr>
      </w:pPr>
      <w:r w:rsidRPr="00867D03">
        <w:rPr>
          <w:rFonts w:ascii="Times New Roman" w:hAnsi="Times New Roman" w:cs="Times New Roman"/>
          <w:color w:val="auto"/>
        </w:rPr>
        <w:lastRenderedPageBreak/>
        <w:t xml:space="preserve">2.1.3.1. </w:t>
      </w:r>
      <w:r w:rsidR="002445B9" w:rsidRPr="00867D03">
        <w:rPr>
          <w:rFonts w:ascii="Times New Roman" w:hAnsi="Times New Roman" w:cs="Times New Roman"/>
          <w:color w:val="auto"/>
        </w:rPr>
        <w:t xml:space="preserve">Traditional </w:t>
      </w:r>
      <w:r w:rsidR="005265F8" w:rsidRPr="00867D03">
        <w:rPr>
          <w:rFonts w:ascii="Times New Roman" w:hAnsi="Times New Roman" w:cs="Times New Roman"/>
          <w:color w:val="auto"/>
        </w:rPr>
        <w:t xml:space="preserve">functional </w:t>
      </w:r>
      <w:r w:rsidR="00C65A20" w:rsidRPr="00867D03">
        <w:rPr>
          <w:rFonts w:ascii="Times New Roman" w:hAnsi="Times New Roman" w:cs="Times New Roman"/>
          <w:color w:val="auto"/>
        </w:rPr>
        <w:t>form</w:t>
      </w:r>
    </w:p>
    <w:p w14:paraId="6680DAE2" w14:textId="0441BEF0" w:rsidR="0063585D" w:rsidRPr="00867D03" w:rsidRDefault="00B47A83" w:rsidP="00867D03">
      <w:pPr>
        <w:spacing w:after="0"/>
        <w:jc w:val="both"/>
        <w:rPr>
          <w:rFonts w:ascii="Times New Roman" w:eastAsiaTheme="minorEastAsia" w:hAnsi="Times New Roman" w:cs="Times New Roman"/>
        </w:rPr>
      </w:pPr>
      <w:r w:rsidRPr="00867D03">
        <w:rPr>
          <w:rFonts w:ascii="Times New Roman" w:eastAsiaTheme="minorEastAsia" w:hAnsi="Times New Roman" w:cs="Times New Roman"/>
        </w:rPr>
        <w:t xml:space="preserve">The </w:t>
      </w:r>
      <w:r w:rsidR="002445B9" w:rsidRPr="00867D03">
        <w:rPr>
          <w:rFonts w:ascii="Times New Roman" w:eastAsiaTheme="minorEastAsia" w:hAnsi="Times New Roman" w:cs="Times New Roman"/>
        </w:rPr>
        <w:t xml:space="preserve">Highway Safety Manual </w:t>
      </w:r>
      <w:r w:rsidR="001102B5" w:rsidRPr="00867D03">
        <w:rPr>
          <w:rFonts w:ascii="Times New Roman" w:eastAsiaTheme="minorEastAsia" w:hAnsi="Times New Roman" w:cs="Times New Roman"/>
        </w:rPr>
        <w:fldChar w:fldCharType="begin"/>
      </w:r>
      <w:r w:rsidR="00B71C7F" w:rsidRPr="00867D03">
        <w:rPr>
          <w:rFonts w:ascii="Times New Roman" w:eastAsiaTheme="minorEastAsia" w:hAnsi="Times New Roman" w:cs="Times New Roman"/>
        </w:rPr>
        <w:instrText xml:space="preserve"> ADDIN EN.CITE &lt;EndNote&gt;&lt;Cite&gt;&lt;Author&gt;Part&lt;/Author&gt;&lt;Year&gt;2010&lt;/Year&gt;&lt;RecNum&gt;20&lt;/RecNum&gt;&lt;DisplayText&gt;(Part 2010)&lt;/DisplayText&gt;&lt;record&gt;&lt;rec-number&gt;20&lt;/rec-number&gt;&lt;foreign-keys&gt;&lt;key app="EN" db-id="p5atzxsz152rt7e2weav5xrm02rt2t5d95pv" timestamp="1657762044"&gt;20&lt;/key&gt;&lt;/foreign-keys&gt;&lt;ref-type name="Journal Article"&gt;17&lt;/ref-type&gt;&lt;contributors&gt;&lt;authors&gt;&lt;author&gt;Part, D&lt;/author&gt;&lt;/authors&gt;&lt;/contributors&gt;&lt;titles&gt;&lt;title&gt;Highway safety manual&lt;/title&gt;&lt;secondary-title&gt;American Association of State Highway and Transportation Officials: Washington, DC, USA&lt;/secondary-title&gt;&lt;/titles&gt;&lt;periodical&gt;&lt;full-title&gt;American Association of State Highway and Transportation Officials: Washington, DC, USA&lt;/full-title&gt;&lt;/periodical&gt;&lt;volume&gt;19192&lt;/volume&gt;&lt;dates&gt;&lt;year&gt;2010&lt;/year&gt;&lt;/dates&gt;&lt;urls&gt;&lt;/urls&gt;&lt;/record&gt;&lt;/Cite&gt;&lt;/EndNote&gt;</w:instrText>
      </w:r>
      <w:r w:rsidR="001102B5" w:rsidRPr="00867D03">
        <w:rPr>
          <w:rFonts w:ascii="Times New Roman" w:eastAsiaTheme="minorEastAsia" w:hAnsi="Times New Roman" w:cs="Times New Roman"/>
        </w:rPr>
        <w:fldChar w:fldCharType="separate"/>
      </w:r>
      <w:r w:rsidR="00B71C7F" w:rsidRPr="00867D03">
        <w:rPr>
          <w:rFonts w:ascii="Times New Roman" w:eastAsiaTheme="minorEastAsia" w:hAnsi="Times New Roman" w:cs="Times New Roman"/>
          <w:noProof/>
        </w:rPr>
        <w:t>(Part 2010)</w:t>
      </w:r>
      <w:r w:rsidR="001102B5" w:rsidRPr="00867D03">
        <w:rPr>
          <w:rFonts w:ascii="Times New Roman" w:eastAsiaTheme="minorEastAsia" w:hAnsi="Times New Roman" w:cs="Times New Roman"/>
        </w:rPr>
        <w:fldChar w:fldCharType="end"/>
      </w:r>
      <w:r w:rsidR="002445B9" w:rsidRPr="00867D03">
        <w:rPr>
          <w:rFonts w:ascii="Times New Roman" w:eastAsiaTheme="minorEastAsia" w:hAnsi="Times New Roman" w:cs="Times New Roman"/>
        </w:rPr>
        <w:t xml:space="preserve"> and </w:t>
      </w:r>
      <w:r w:rsidR="00476BD7" w:rsidRPr="00867D03">
        <w:rPr>
          <w:rFonts w:ascii="Times New Roman" w:eastAsiaTheme="minorEastAsia" w:hAnsi="Times New Roman" w:cs="Times New Roman"/>
        </w:rPr>
        <w:t>relevant studies</w:t>
      </w:r>
      <w:r w:rsidR="002445B9" w:rsidRPr="00867D03">
        <w:rPr>
          <w:rFonts w:ascii="Times New Roman" w:eastAsiaTheme="minorEastAsia" w:hAnsi="Times New Roman" w:cs="Times New Roman"/>
        </w:rPr>
        <w:t xml:space="preserve"> </w:t>
      </w:r>
      <w:r w:rsidR="001102B5" w:rsidRPr="00867D03">
        <w:rPr>
          <w:rFonts w:ascii="Times New Roman" w:eastAsiaTheme="minorEastAsia" w:hAnsi="Times New Roman" w:cs="Times New Roman"/>
        </w:rPr>
        <w:fldChar w:fldCharType="begin">
          <w:fldData xml:space="preserve">PEVuZE5vdGU+PENpdGU+PEF1dGhvcj5CYXVlcjwvQXV0aG9yPjxZZWFyPjIwMTM8L1llYXI+PFJl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</w:fldData>
        </w:fldChar>
      </w:r>
      <w:r w:rsidR="00B71C7F" w:rsidRPr="00867D03">
        <w:rPr>
          <w:rFonts w:ascii="Times New Roman" w:eastAsiaTheme="minorEastAsia" w:hAnsi="Times New Roman" w:cs="Times New Roman"/>
        </w:rPr>
        <w:instrText xml:space="preserve"> ADDIN EN.CITE </w:instrText>
      </w:r>
      <w:r w:rsidR="00B71C7F" w:rsidRPr="00867D03">
        <w:rPr>
          <w:rFonts w:ascii="Times New Roman" w:eastAsiaTheme="minorEastAsia" w:hAnsi="Times New Roman" w:cs="Times New Roman"/>
        </w:rPr>
        <w:fldChar w:fldCharType="begin">
          <w:fldData xml:space="preserve">PEVuZE5vdGU+PENpdGU+PEF1dGhvcj5CYXVlcjwvQXV0aG9yPjxZZWFyPjIwMTM8L1llYXI+PFJl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</w:fldData>
        </w:fldChar>
      </w:r>
      <w:r w:rsidR="00B71C7F" w:rsidRPr="00867D03">
        <w:rPr>
          <w:rFonts w:ascii="Times New Roman" w:eastAsiaTheme="minorEastAsia" w:hAnsi="Times New Roman" w:cs="Times New Roman"/>
        </w:rPr>
        <w:instrText xml:space="preserve"> ADDIN EN.CITE.DATA </w:instrText>
      </w:r>
      <w:r w:rsidR="00B71C7F" w:rsidRPr="00867D03">
        <w:rPr>
          <w:rFonts w:ascii="Times New Roman" w:eastAsiaTheme="minorEastAsia" w:hAnsi="Times New Roman" w:cs="Times New Roman"/>
        </w:rPr>
      </w:r>
      <w:r w:rsidR="00B71C7F" w:rsidRPr="00867D03">
        <w:rPr>
          <w:rFonts w:ascii="Times New Roman" w:eastAsiaTheme="minorEastAsia" w:hAnsi="Times New Roman" w:cs="Times New Roman"/>
        </w:rPr>
        <w:fldChar w:fldCharType="end"/>
      </w:r>
      <w:r w:rsidR="001102B5" w:rsidRPr="00867D03">
        <w:rPr>
          <w:rFonts w:ascii="Times New Roman" w:eastAsiaTheme="minorEastAsia" w:hAnsi="Times New Roman" w:cs="Times New Roman"/>
        </w:rPr>
      </w:r>
      <w:r w:rsidR="001102B5" w:rsidRPr="00867D03">
        <w:rPr>
          <w:rFonts w:ascii="Times New Roman" w:eastAsiaTheme="minorEastAsia" w:hAnsi="Times New Roman" w:cs="Times New Roman"/>
        </w:rPr>
        <w:fldChar w:fldCharType="separate"/>
      </w:r>
      <w:r w:rsidR="00B71C7F" w:rsidRPr="00867D03">
        <w:rPr>
          <w:rFonts w:ascii="Times New Roman" w:eastAsiaTheme="minorEastAsia" w:hAnsi="Times New Roman" w:cs="Times New Roman"/>
          <w:noProof/>
        </w:rPr>
        <w:t>(Fitzpatrick et al. 2010, Venkataraman et al. 2011, Bauer and Harwood 2013, Gooch et al. 2016, Gayah and Donnell 2021)</w:t>
      </w:r>
      <w:r w:rsidR="001102B5" w:rsidRPr="00867D03">
        <w:rPr>
          <w:rFonts w:ascii="Times New Roman" w:eastAsiaTheme="minorEastAsia" w:hAnsi="Times New Roman" w:cs="Times New Roman"/>
        </w:rPr>
        <w:fldChar w:fldCharType="end"/>
      </w:r>
      <w:r w:rsidR="002445B9" w:rsidRPr="00867D03">
        <w:rPr>
          <w:rFonts w:ascii="Times New Roman" w:eastAsiaTheme="minorEastAsia" w:hAnsi="Times New Roman" w:cs="Times New Roman"/>
        </w:rPr>
        <w:t xml:space="preserve"> </w:t>
      </w:r>
      <w:r w:rsidR="009D2683" w:rsidRPr="00867D03">
        <w:rPr>
          <w:rFonts w:ascii="Times New Roman" w:eastAsiaTheme="minorEastAsia" w:hAnsi="Times New Roman" w:cs="Times New Roman"/>
        </w:rPr>
        <w:t xml:space="preserve">have mostly </w:t>
      </w:r>
      <w:r w:rsidR="005265F8" w:rsidRPr="00867D03">
        <w:rPr>
          <w:rFonts w:ascii="Times New Roman" w:eastAsiaTheme="minorEastAsia" w:hAnsi="Times New Roman" w:cs="Times New Roman"/>
        </w:rPr>
        <w:t xml:space="preserve">applied </w:t>
      </w:r>
      <w:r w:rsidR="00476BD7" w:rsidRPr="00867D03">
        <w:rPr>
          <w:rFonts w:ascii="Times New Roman" w:eastAsiaTheme="minorEastAsia" w:hAnsi="Times New Roman" w:cs="Times New Roman"/>
        </w:rPr>
        <w:t xml:space="preserve">the </w:t>
      </w:r>
      <w:r w:rsidR="00257AF9" w:rsidRPr="00867D03">
        <w:rPr>
          <w:rFonts w:ascii="Times New Roman" w:eastAsiaTheme="minorEastAsia" w:hAnsi="Times New Roman" w:cs="Times New Roman"/>
        </w:rPr>
        <w:t xml:space="preserve">traditional (trad) </w:t>
      </w:r>
      <w:r w:rsidR="00476BD7" w:rsidRPr="00867D03">
        <w:rPr>
          <w:rFonts w:ascii="Times New Roman" w:eastAsiaTheme="minorEastAsia" w:hAnsi="Times New Roman" w:cs="Times New Roman"/>
        </w:rPr>
        <w:t xml:space="preserve">functional form for </w:t>
      </w:r>
      <w:r w:rsidR="009D2683" w:rsidRPr="00867D03">
        <w:rPr>
          <w:rFonts w:ascii="Times New Roman" w:eastAsiaTheme="minorEastAsia" w:hAnsi="Times New Roman" w:cs="Times New Roman"/>
        </w:rPr>
        <w:t xml:space="preserve">the </w:t>
      </w:r>
      <w:r w:rsidR="00476BD7" w:rsidRPr="00867D03">
        <w:rPr>
          <w:rFonts w:ascii="Times New Roman" w:eastAsiaTheme="minorEastAsia" w:hAnsi="Times New Roman" w:cs="Times New Roman"/>
        </w:rPr>
        <w:t>expected crash frequency:</w:t>
      </w:r>
    </w:p>
    <w:p w14:paraId="28EC03CC" w14:textId="7A2CC141" w:rsidR="00476BD7" w:rsidRPr="00867D03" w:rsidRDefault="00F467A8" w:rsidP="00867D03">
      <w:pPr>
        <w:spacing w:before="240"/>
        <w:jc w:val="both"/>
        <w:rPr>
          <w:rFonts w:ascii="Times New Roman" w:eastAsiaTheme="minorEastAsia" w:hAnsi="Times New Roman" w:cs="Times New Roman"/>
        </w:rPr>
      </w:pPr>
      <m:oMath>
        <m:sSub>
          <m:sSubPr>
            <m:ctrlPr>
              <w:rPr>
                <w:rFonts w:ascii="Cambria Math" w:hAnsi="Cambria Math" w:cs="Times New Roman"/>
                <w:i/>
              </w:rPr>
            </m:ctrlPr>
          </m:sSubPr>
          <m:e>
            <m:r>
              <w:rPr>
                <w:rFonts w:ascii="Cambria Math" w:hAnsi="Cambria Math" w:cs="Times New Roman"/>
              </w:rPr>
              <m:t>N</m:t>
            </m:r>
          </m:e>
          <m:sub>
            <m:r>
              <w:rPr>
                <w:rFonts w:ascii="Cambria Math" w:hAnsi="Cambria Math" w:cs="Times New Roman"/>
              </w:rPr>
              <m:t>trad</m:t>
            </m:r>
          </m:sub>
        </m:sSub>
        <m:r>
          <w:rPr>
            <w:rFonts w:ascii="Cambria Math" w:hAnsi="Cambria Math" w:cs="Times New Roman"/>
          </w:rPr>
          <m:t>=</m:t>
        </m:r>
        <m:sSup>
          <m:sSupPr>
            <m:ctrlPr>
              <w:rPr>
                <w:rFonts w:ascii="Cambria Math" w:hAnsi="Cambria Math" w:cs="Times New Roman"/>
                <w:i/>
              </w:rPr>
            </m:ctrlPr>
          </m:sSupPr>
          <m:e>
            <m:r>
              <w:rPr>
                <w:rFonts w:ascii="Cambria Math" w:hAnsi="Cambria Math" w:cs="Times New Roman"/>
              </w:rPr>
              <m:t>e</m:t>
            </m:r>
          </m:e>
          <m:sup>
            <m:sSub>
              <m:sSubPr>
                <m:ctrlPr>
                  <w:rPr>
                    <w:rFonts w:ascii="Cambria Math" w:hAnsi="Cambria Math" w:cs="Times New Roman"/>
                    <w:i/>
                  </w:rPr>
                </m:ctrlPr>
              </m:sSubPr>
              <m:e>
                <m:r>
                  <w:rPr>
                    <w:rFonts w:ascii="Cambria Math" w:hAnsi="Cambria Math" w:cs="Times New Roman"/>
                  </w:rPr>
                  <m:t>β</m:t>
                </m:r>
              </m:e>
              <m:sub>
                <m:r>
                  <w:rPr>
                    <w:rFonts w:ascii="Cambria Math" w:hAnsi="Cambria Math" w:cs="Times New Roman"/>
                  </w:rPr>
                  <m:t>0</m:t>
                </m:r>
              </m:sub>
            </m:sSub>
          </m:sup>
        </m:sSup>
        <m:r>
          <w:rPr>
            <w:rFonts w:ascii="Cambria Math" w:hAnsi="Cambria Math" w:cs="Times New Roman"/>
          </w:rPr>
          <m:t>x</m:t>
        </m:r>
        <m:r>
          <w:rPr>
            <w:rFonts w:ascii="Cambria Math" w:hAnsi="Cambria Math" w:cs="Times New Roman"/>
          </w:rPr>
          <m:t xml:space="preserve"> </m:t>
        </m:r>
        <m:sSup>
          <m:sSupPr>
            <m:ctrlPr>
              <w:rPr>
                <w:rFonts w:ascii="Cambria Math" w:hAnsi="Cambria Math" w:cs="Times New Roman"/>
                <w:i/>
              </w:rPr>
            </m:ctrlPr>
          </m:sSupPr>
          <m:e>
            <m:r>
              <w:rPr>
                <w:rFonts w:ascii="Cambria Math" w:hAnsi="Cambria Math" w:cs="Times New Roman"/>
              </w:rPr>
              <m:t>L</m:t>
            </m:r>
          </m:e>
          <m:sup>
            <m:sSub>
              <m:sSubPr>
                <m:ctrlPr>
                  <w:rPr>
                    <w:rFonts w:ascii="Cambria Math" w:hAnsi="Cambria Math" w:cs="Times New Roman"/>
                    <w:i/>
                  </w:rPr>
                </m:ctrlPr>
              </m:sSubPr>
              <m:e>
                <m:r>
                  <w:rPr>
                    <w:rFonts w:ascii="Cambria Math" w:hAnsi="Cambria Math" w:cs="Times New Roman"/>
                  </w:rPr>
                  <m:t>β</m:t>
                </m:r>
              </m:e>
              <m:sub>
                <m:r>
                  <w:rPr>
                    <w:rFonts w:ascii="Cambria Math" w:hAnsi="Cambria Math" w:cs="Times New Roman"/>
                  </w:rPr>
                  <m:t>1</m:t>
                </m:r>
              </m:sub>
            </m:sSub>
          </m:sup>
        </m:sSup>
        <m:r>
          <w:rPr>
            <w:rFonts w:ascii="Cambria Math" w:hAnsi="Cambria Math" w:cs="Times New Roman"/>
          </w:rPr>
          <m:t xml:space="preserve"> </m:t>
        </m:r>
        <m:r>
          <w:rPr>
            <w:rFonts w:ascii="Cambria Math" w:hAnsi="Cambria Math" w:cs="Times New Roman"/>
          </w:rPr>
          <m:t>x</m:t>
        </m:r>
        <m:r>
          <w:rPr>
            <w:rFonts w:ascii="Cambria Math" w:hAnsi="Cambria Math" w:cs="Times New Roman"/>
          </w:rPr>
          <m:t xml:space="preserve"> </m:t>
        </m:r>
        <m:sSup>
          <m:sSupPr>
            <m:ctrlPr>
              <w:rPr>
                <w:rFonts w:ascii="Cambria Math" w:hAnsi="Cambria Math" w:cs="Times New Roman"/>
                <w:i/>
              </w:rPr>
            </m:ctrlPr>
          </m:sSupPr>
          <m:e>
            <m:r>
              <w:rPr>
                <w:rFonts w:ascii="Cambria Math" w:hAnsi="Cambria Math" w:cs="Times New Roman"/>
              </w:rPr>
              <m:t>AADT</m:t>
            </m:r>
          </m:e>
          <m:sup>
            <m:sSub>
              <m:sSubPr>
                <m:ctrlPr>
                  <w:rPr>
                    <w:rFonts w:ascii="Cambria Math" w:hAnsi="Cambria Math" w:cs="Times New Roman"/>
                    <w:i/>
                  </w:rPr>
                </m:ctrlPr>
              </m:sSubPr>
              <m:e>
                <m:r>
                  <w:rPr>
                    <w:rFonts w:ascii="Cambria Math" w:hAnsi="Cambria Math" w:cs="Times New Roman"/>
                  </w:rPr>
                  <m:t>β</m:t>
                </m:r>
              </m:e>
              <m:sub>
                <m:r>
                  <w:rPr>
                    <w:rFonts w:ascii="Cambria Math" w:hAnsi="Cambria Math" w:cs="Times New Roman"/>
                  </w:rPr>
                  <m:t>2</m:t>
                </m:r>
              </m:sub>
            </m:sSub>
          </m:sup>
        </m:sSup>
        <m:r>
          <w:rPr>
            <w:rFonts w:ascii="Cambria Math" w:hAnsi="Cambria Math" w:cs="Times New Roman"/>
          </w:rPr>
          <m:t>x</m:t>
        </m:r>
        <m:r>
          <w:rPr>
            <w:rFonts w:ascii="Cambria Math" w:hAnsi="Cambria Math" w:cs="Times New Roman"/>
          </w:rPr>
          <m:t xml:space="preserve"> </m:t>
        </m:r>
        <m:sSup>
          <m:sSupPr>
            <m:ctrlPr>
              <w:rPr>
                <w:rFonts w:ascii="Cambria Math" w:hAnsi="Cambria Math" w:cs="Times New Roman"/>
                <w:i/>
              </w:rPr>
            </m:ctrlPr>
          </m:sSupPr>
          <m:e>
            <m:r>
              <w:rPr>
                <w:rFonts w:ascii="Cambria Math" w:hAnsi="Cambria Math" w:cs="Times New Roman"/>
              </w:rPr>
              <m:t>e</m:t>
            </m:r>
          </m:e>
          <m:sup>
            <m:sSub>
              <m:sSubPr>
                <m:ctrlPr>
                  <w:rPr>
                    <w:rFonts w:ascii="Cambria Math" w:hAnsi="Cambria Math" w:cs="Times New Roman"/>
                    <w:i/>
                  </w:rPr>
                </m:ctrlPr>
              </m:sSubPr>
              <m:e>
                <m:r>
                  <w:rPr>
                    <w:rFonts w:ascii="Cambria Math" w:hAnsi="Cambria Math" w:cs="Times New Roman"/>
                  </w:rPr>
                  <m:t>(</m:t>
                </m:r>
                <m:r>
                  <w:rPr>
                    <w:rFonts w:ascii="Cambria Math" w:hAnsi="Cambria Math" w:cs="Times New Roman"/>
                  </w:rPr>
                  <m:t>β</m:t>
                </m:r>
              </m:e>
              <m:sub>
                <m:r>
                  <w:rPr>
                    <w:rFonts w:ascii="Cambria Math" w:hAnsi="Cambria Math" w:cs="Times New Roman"/>
                  </w:rPr>
                  <m:t>3</m:t>
                </m:r>
              </m:sub>
            </m:sSub>
            <m:sSub>
              <m:sSubPr>
                <m:ctrlPr>
                  <w:rPr>
                    <w:rFonts w:ascii="Cambria Math" w:hAnsi="Cambria Math" w:cs="Times New Roman"/>
                    <w:i/>
                  </w:rPr>
                </m:ctrlPr>
              </m:sSubPr>
              <m:e>
                <m:r>
                  <w:rPr>
                    <w:rFonts w:ascii="Cambria Math" w:hAnsi="Cambria Math" w:cs="Times New Roman"/>
                  </w:rPr>
                  <m:t>X</m:t>
                </m:r>
              </m:e>
              <m:sub>
                <m:r>
                  <w:rPr>
                    <w:rFonts w:ascii="Cambria Math" w:hAnsi="Cambria Math" w:cs="Times New Roman"/>
                  </w:rPr>
                  <m:t>3</m:t>
                </m:r>
              </m:sub>
            </m:sSub>
            <m:r>
              <w:rPr>
                <w:rFonts w:ascii="Cambria Math" w:hAnsi="Cambria Math" w:cs="Times New Roman"/>
              </w:rPr>
              <m:t>+</m:t>
            </m:r>
            <m:sSub>
              <m:sSubPr>
                <m:ctrlPr>
                  <w:rPr>
                    <w:rFonts w:ascii="Cambria Math" w:hAnsi="Cambria Math" w:cs="Times New Roman"/>
                    <w:i/>
                  </w:rPr>
                </m:ctrlPr>
              </m:sSubPr>
              <m:e>
                <m:r>
                  <w:rPr>
                    <w:rFonts w:ascii="Cambria Math" w:hAnsi="Cambria Math" w:cs="Times New Roman"/>
                  </w:rPr>
                  <m:t>β</m:t>
                </m:r>
              </m:e>
              <m:sub>
                <m:r>
                  <w:rPr>
                    <w:rFonts w:ascii="Cambria Math" w:hAnsi="Cambria Math" w:cs="Times New Roman"/>
                  </w:rPr>
                  <m:t>4</m:t>
                </m:r>
              </m:sub>
            </m:sSub>
            <m:sSub>
              <m:sSubPr>
                <m:ctrlPr>
                  <w:rPr>
                    <w:rFonts w:ascii="Cambria Math" w:hAnsi="Cambria Math" w:cs="Times New Roman"/>
                    <w:i/>
                  </w:rPr>
                </m:ctrlPr>
              </m:sSubPr>
              <m:e>
                <m:r>
                  <w:rPr>
                    <w:rFonts w:ascii="Cambria Math" w:hAnsi="Cambria Math" w:cs="Times New Roman"/>
                  </w:rPr>
                  <m:t>X</m:t>
                </m:r>
              </m:e>
              <m:sub>
                <m:r>
                  <w:rPr>
                    <w:rFonts w:ascii="Cambria Math" w:hAnsi="Cambria Math" w:cs="Times New Roman"/>
                  </w:rPr>
                  <m:t>4</m:t>
                </m:r>
              </m:sub>
            </m:sSub>
            <m:r>
              <w:rPr>
                <w:rFonts w:ascii="Cambria Math" w:hAnsi="Cambria Math" w:cs="Times New Roman"/>
              </w:rPr>
              <m:t xml:space="preserve">+ --- + </m:t>
            </m:r>
            <m:sSub>
              <m:sSubPr>
                <m:ctrlPr>
                  <w:rPr>
                    <w:rFonts w:ascii="Cambria Math" w:hAnsi="Cambria Math" w:cs="Times New Roman"/>
                    <w:i/>
                  </w:rPr>
                </m:ctrlPr>
              </m:sSubPr>
              <m:e>
                <m:r>
                  <w:rPr>
                    <w:rFonts w:ascii="Cambria Math" w:hAnsi="Cambria Math" w:cs="Times New Roman"/>
                  </w:rPr>
                  <m:t>β</m:t>
                </m:r>
              </m:e>
              <m:sub>
                <m:r>
                  <w:rPr>
                    <w:rFonts w:ascii="Cambria Math" w:hAnsi="Cambria Math" w:cs="Times New Roman"/>
                  </w:rPr>
                  <m:t>n</m:t>
                </m:r>
              </m:sub>
            </m:sSub>
            <m:sSub>
              <m:sSubPr>
                <m:ctrlPr>
                  <w:rPr>
                    <w:rFonts w:ascii="Cambria Math" w:hAnsi="Cambria Math" w:cs="Times New Roman"/>
                    <w:i/>
                  </w:rPr>
                </m:ctrlPr>
              </m:sSubPr>
              <m:e>
                <m:r>
                  <w:rPr>
                    <w:rFonts w:ascii="Cambria Math" w:hAnsi="Cambria Math" w:cs="Times New Roman"/>
                  </w:rPr>
                  <m:t>X</m:t>
                </m:r>
              </m:e>
              <m:sub>
                <m:r>
                  <w:rPr>
                    <w:rFonts w:ascii="Cambria Math" w:hAnsi="Cambria Math" w:cs="Times New Roman"/>
                  </w:rPr>
                  <m:t>n</m:t>
                </m:r>
              </m:sub>
            </m:sSub>
            <m:r>
              <w:rPr>
                <w:rFonts w:ascii="Cambria Math" w:hAnsi="Cambria Math" w:cs="Times New Roman"/>
              </w:rPr>
              <m:t>)</m:t>
            </m:r>
          </m:sup>
        </m:sSup>
      </m:oMath>
      <w:r w:rsidR="00476BD7" w:rsidRPr="00867D03">
        <w:rPr>
          <w:rFonts w:ascii="Times New Roman" w:eastAsiaTheme="minorEastAsia" w:hAnsi="Times New Roman" w:cs="Times New Roman"/>
        </w:rPr>
        <w:t>,</w:t>
      </w:r>
      <w:r w:rsidR="009167A4" w:rsidRPr="00867D03">
        <w:rPr>
          <w:rFonts w:ascii="Times New Roman" w:eastAsiaTheme="minorEastAsia" w:hAnsi="Times New Roman" w:cs="Times New Roman"/>
        </w:rPr>
        <w:tab/>
      </w:r>
      <w:r w:rsidR="009167A4" w:rsidRPr="00867D03">
        <w:rPr>
          <w:rFonts w:ascii="Times New Roman" w:eastAsiaTheme="minorEastAsia" w:hAnsi="Times New Roman" w:cs="Times New Roman"/>
        </w:rPr>
        <w:tab/>
      </w:r>
      <w:r w:rsidR="009167A4" w:rsidRPr="00867D03">
        <w:rPr>
          <w:rFonts w:ascii="Times New Roman" w:eastAsiaTheme="minorEastAsia" w:hAnsi="Times New Roman" w:cs="Times New Roman"/>
        </w:rPr>
        <w:tab/>
      </w:r>
      <w:r w:rsidR="009167A4" w:rsidRPr="00867D03">
        <w:rPr>
          <w:rFonts w:ascii="Times New Roman" w:eastAsiaTheme="minorEastAsia" w:hAnsi="Times New Roman" w:cs="Times New Roman"/>
        </w:rPr>
        <w:tab/>
      </w:r>
      <w:r w:rsidR="009167A4" w:rsidRPr="00867D03">
        <w:rPr>
          <w:rFonts w:ascii="Times New Roman" w:eastAsiaTheme="minorEastAsia" w:hAnsi="Times New Roman" w:cs="Times New Roman"/>
        </w:rPr>
        <w:tab/>
      </w:r>
      <w:r w:rsidR="0011647D" w:rsidRPr="00867D03">
        <w:rPr>
          <w:rFonts w:ascii="Times New Roman" w:eastAsiaTheme="minorEastAsia" w:hAnsi="Times New Roman" w:cs="Times New Roman"/>
        </w:rPr>
        <w:tab/>
      </w:r>
      <w:r w:rsidR="00476BD7" w:rsidRPr="00867D03">
        <w:rPr>
          <w:rFonts w:ascii="Times New Roman" w:eastAsiaTheme="minorEastAsia" w:hAnsi="Times New Roman" w:cs="Times New Roman"/>
        </w:rPr>
        <w:t>(</w:t>
      </w:r>
      <w:r w:rsidR="0011647D" w:rsidRPr="00867D03">
        <w:rPr>
          <w:rFonts w:ascii="Times New Roman" w:eastAsiaTheme="minorEastAsia" w:hAnsi="Times New Roman" w:cs="Times New Roman"/>
        </w:rPr>
        <w:t>8</w:t>
      </w:r>
      <w:r w:rsidR="00476BD7" w:rsidRPr="00867D03">
        <w:rPr>
          <w:rFonts w:ascii="Times New Roman" w:eastAsiaTheme="minorEastAsia" w:hAnsi="Times New Roman" w:cs="Times New Roman"/>
        </w:rPr>
        <w:t>)</w:t>
      </w:r>
    </w:p>
    <w:p w14:paraId="02787739" w14:textId="36504734" w:rsidR="00476BD7" w:rsidRPr="00867D03" w:rsidRDefault="00C65A20" w:rsidP="00867D03">
      <w:pPr>
        <w:spacing w:before="240" w:after="0"/>
        <w:jc w:val="both"/>
        <w:rPr>
          <w:rFonts w:ascii="Times New Roman" w:eastAsiaTheme="minorEastAsia" w:hAnsi="Times New Roman" w:cs="Times New Roman"/>
        </w:rPr>
      </w:pPr>
      <w:r w:rsidRPr="00867D03">
        <w:rPr>
          <w:rFonts w:ascii="Times New Roman" w:eastAsiaTheme="minorEastAsia" w:hAnsi="Times New Roman" w:cs="Times New Roman"/>
        </w:rPr>
        <w:t xml:space="preserve">where </w:t>
      </w:r>
      <m:oMath>
        <m:sSub>
          <m:sSubPr>
            <m:ctrlPr>
              <w:rPr>
                <w:rFonts w:ascii="Cambria Math" w:hAnsi="Cambria Math" w:cs="Times New Roman"/>
                <w:i/>
              </w:rPr>
            </m:ctrlPr>
          </m:sSubPr>
          <m:e>
            <m:r>
              <w:rPr>
                <w:rFonts w:ascii="Cambria Math" w:hAnsi="Cambria Math" w:cs="Times New Roman"/>
              </w:rPr>
              <m:t>N</m:t>
            </m:r>
          </m:e>
          <m:sub>
            <m:r>
              <w:rPr>
                <w:rFonts w:ascii="Cambria Math" w:hAnsi="Cambria Math" w:cs="Times New Roman"/>
              </w:rPr>
              <m:t>trad</m:t>
            </m:r>
          </m:sub>
        </m:sSub>
      </m:oMath>
      <w:r w:rsidR="00B63B63" w:rsidRPr="00867D03">
        <w:rPr>
          <w:rFonts w:ascii="Times New Roman" w:eastAsiaTheme="minorEastAsia" w:hAnsi="Times New Roman" w:cs="Times New Roman"/>
        </w:rPr>
        <w:t xml:space="preserve"> </w:t>
      </w:r>
      <w:r w:rsidR="00257AF9" w:rsidRPr="00867D03">
        <w:rPr>
          <w:rFonts w:ascii="Times New Roman" w:eastAsiaTheme="minorEastAsia" w:hAnsi="Times New Roman" w:cs="Times New Roman"/>
        </w:rPr>
        <w:t xml:space="preserve">refers to the expected crash frequency computed via </w:t>
      </w:r>
      <w:r w:rsidR="00984836" w:rsidRPr="00867D03">
        <w:rPr>
          <w:rFonts w:ascii="Times New Roman" w:eastAsiaTheme="minorEastAsia" w:hAnsi="Times New Roman" w:cs="Times New Roman"/>
        </w:rPr>
        <w:t>model</w:t>
      </w:r>
      <w:r w:rsidR="00257AF9" w:rsidRPr="00867D03">
        <w:rPr>
          <w:rFonts w:ascii="Times New Roman" w:eastAsiaTheme="minorEastAsia" w:hAnsi="Times New Roman" w:cs="Times New Roman"/>
        </w:rPr>
        <w:t xml:space="preserve"> with the traditional functional form, </w:t>
      </w:r>
      <m:oMath>
        <m:sSub>
          <m:sSubPr>
            <m:ctrlPr>
              <w:rPr>
                <w:rFonts w:ascii="Cambria Math" w:hAnsi="Cambria Math" w:cs="Times New Roman"/>
                <w:i/>
              </w:rPr>
            </m:ctrlPr>
          </m:sSubPr>
          <m:e>
            <m:sSub>
              <m:sSubPr>
                <m:ctrlPr>
                  <w:rPr>
                    <w:rFonts w:ascii="Cambria Math" w:hAnsi="Cambria Math" w:cs="Times New Roman"/>
                    <w:i/>
                  </w:rPr>
                </m:ctrlPr>
              </m:sSubPr>
              <m:e>
                <m:r>
                  <w:rPr>
                    <w:rFonts w:ascii="Cambria Math" w:hAnsi="Cambria Math" w:cs="Times New Roman"/>
                  </w:rPr>
                  <m:t>(β</m:t>
                </m:r>
              </m:e>
              <m:sub>
                <m:r>
                  <w:rPr>
                    <w:rFonts w:ascii="Cambria Math" w:hAnsi="Cambria Math" w:cs="Times New Roman"/>
                  </w:rPr>
                  <m:t>0</m:t>
                </m:r>
              </m:sub>
            </m:sSub>
            <m:r>
              <w:rPr>
                <w:rFonts w:ascii="Cambria Math" w:hAnsi="Cambria Math" w:cs="Times New Roman"/>
              </w:rPr>
              <m:t>, β</m:t>
            </m:r>
          </m:e>
          <m:sub>
            <m:r>
              <w:rPr>
                <w:rFonts w:ascii="Cambria Math" w:hAnsi="Cambria Math" w:cs="Times New Roman"/>
              </w:rPr>
              <m:t>1</m:t>
            </m:r>
          </m:sub>
        </m:sSub>
        <m:r>
          <w:rPr>
            <w:rFonts w:ascii="Cambria Math" w:hAnsi="Cambria Math" w:cs="Times New Roman"/>
          </w:rPr>
          <m:t xml:space="preserve">, …, </m:t>
        </m:r>
        <m:sSub>
          <m:sSubPr>
            <m:ctrlPr>
              <w:rPr>
                <w:rFonts w:ascii="Cambria Math" w:hAnsi="Cambria Math" w:cs="Times New Roman"/>
                <w:i/>
              </w:rPr>
            </m:ctrlPr>
          </m:sSubPr>
          <m:e>
            <m:r>
              <w:rPr>
                <w:rFonts w:ascii="Cambria Math" w:hAnsi="Cambria Math" w:cs="Times New Roman"/>
              </w:rPr>
              <m:t>β</m:t>
            </m:r>
          </m:e>
          <m:sub>
            <m:r>
              <w:rPr>
                <w:rFonts w:ascii="Cambria Math" w:hAnsi="Cambria Math" w:cs="Times New Roman"/>
              </w:rPr>
              <m:t>n</m:t>
            </m:r>
          </m:sub>
        </m:sSub>
        <m:r>
          <w:rPr>
            <w:rFonts w:ascii="Cambria Math" w:hAnsi="Cambria Math" w:cs="Times New Roman"/>
          </w:rPr>
          <m:t>)</m:t>
        </m:r>
      </m:oMath>
      <w:r w:rsidR="00B63B63" w:rsidRPr="00867D03">
        <w:rPr>
          <w:rFonts w:ascii="Times New Roman" w:eastAsiaTheme="minorEastAsia" w:hAnsi="Times New Roman" w:cs="Times New Roman"/>
        </w:rPr>
        <w:t xml:space="preserve"> refers to a vector of estimable parameters, </w:t>
      </w:r>
      <m:oMath>
        <m:sSub>
          <m:sSubPr>
            <m:ctrlPr>
              <w:rPr>
                <w:rFonts w:ascii="Cambria Math" w:hAnsi="Cambria Math" w:cs="Times New Roman"/>
                <w:i/>
              </w:rPr>
            </m:ctrlPr>
          </m:sSubPr>
          <m:e>
            <m:sSub>
              <m:sSubPr>
                <m:ctrlPr>
                  <w:rPr>
                    <w:rFonts w:ascii="Cambria Math" w:hAnsi="Cambria Math" w:cs="Times New Roman"/>
                    <w:i/>
                  </w:rPr>
                </m:ctrlPr>
              </m:sSubPr>
              <m:e>
                <m:r>
                  <w:rPr>
                    <w:rFonts w:ascii="Cambria Math" w:hAnsi="Cambria Math" w:cs="Times New Roman"/>
                  </w:rPr>
                  <m:t>(X</m:t>
                </m:r>
              </m:e>
              <m:sub>
                <m:r>
                  <w:rPr>
                    <w:rFonts w:ascii="Cambria Math" w:hAnsi="Cambria Math" w:cs="Times New Roman"/>
                  </w:rPr>
                  <m:t>3</m:t>
                </m:r>
              </m:sub>
            </m:sSub>
            <m:r>
              <w:rPr>
                <w:rFonts w:ascii="Cambria Math" w:hAnsi="Cambria Math" w:cs="Times New Roman"/>
              </w:rPr>
              <m:t>, X</m:t>
            </m:r>
          </m:e>
          <m:sub>
            <m:r>
              <w:rPr>
                <w:rFonts w:ascii="Cambria Math" w:hAnsi="Cambria Math" w:cs="Times New Roman"/>
              </w:rPr>
              <m:t>4</m:t>
            </m:r>
          </m:sub>
        </m:sSub>
        <m:r>
          <w:rPr>
            <w:rFonts w:ascii="Cambria Math" w:hAnsi="Cambria Math" w:cs="Times New Roman"/>
          </w:rPr>
          <m:t xml:space="preserve">, …, </m:t>
        </m:r>
        <m:sSub>
          <m:sSubPr>
            <m:ctrlPr>
              <w:rPr>
                <w:rFonts w:ascii="Cambria Math" w:hAnsi="Cambria Math" w:cs="Times New Roman"/>
                <w:i/>
              </w:rPr>
            </m:ctrlPr>
          </m:sSubPr>
          <m:e>
            <m:r>
              <w:rPr>
                <w:rFonts w:ascii="Cambria Math" w:hAnsi="Cambria Math" w:cs="Times New Roman"/>
              </w:rPr>
              <m:t>X</m:t>
            </m:r>
          </m:e>
          <m:sub>
            <m:r>
              <w:rPr>
                <w:rFonts w:ascii="Cambria Math" w:hAnsi="Cambria Math" w:cs="Times New Roman"/>
              </w:rPr>
              <m:t>n</m:t>
            </m:r>
          </m:sub>
        </m:sSub>
        <m:r>
          <w:rPr>
            <w:rFonts w:ascii="Cambria Math" w:hAnsi="Cambria Math" w:cs="Times New Roman"/>
          </w:rPr>
          <m:t>)</m:t>
        </m:r>
      </m:oMath>
      <w:r w:rsidR="00B63B63" w:rsidRPr="00867D03">
        <w:rPr>
          <w:rFonts w:ascii="Times New Roman" w:eastAsiaTheme="minorEastAsia" w:hAnsi="Times New Roman" w:cs="Times New Roman"/>
        </w:rPr>
        <w:t xml:space="preserve"> refers to a vector of </w:t>
      </w:r>
      <w:r w:rsidR="001D38D5" w:rsidRPr="00867D03">
        <w:rPr>
          <w:rFonts w:ascii="Times New Roman" w:eastAsiaTheme="minorEastAsia" w:hAnsi="Times New Roman" w:cs="Times New Roman"/>
        </w:rPr>
        <w:t xml:space="preserve">the </w:t>
      </w:r>
      <w:r w:rsidR="00B63B63" w:rsidRPr="00867D03">
        <w:rPr>
          <w:rFonts w:ascii="Times New Roman" w:eastAsiaTheme="minorEastAsia" w:hAnsi="Times New Roman" w:cs="Times New Roman"/>
        </w:rPr>
        <w:t xml:space="preserve">roadway or roadside features, </w:t>
      </w:r>
      <m:oMath>
        <m:r>
          <w:rPr>
            <w:rFonts w:ascii="Cambria Math" w:hAnsi="Cambria Math" w:cs="Times New Roman"/>
          </w:rPr>
          <m:t>L</m:t>
        </m:r>
      </m:oMath>
      <w:r w:rsidR="00B63B63" w:rsidRPr="00867D03">
        <w:rPr>
          <w:rFonts w:ascii="Times New Roman" w:eastAsiaTheme="minorEastAsia" w:hAnsi="Times New Roman" w:cs="Times New Roman"/>
        </w:rPr>
        <w:t xml:space="preserve"> refers to the segment length, and </w:t>
      </w:r>
      <m:oMath>
        <m:r>
          <w:rPr>
            <w:rFonts w:ascii="Cambria Math" w:hAnsi="Cambria Math" w:cs="Times New Roman"/>
          </w:rPr>
          <m:t>AADT</m:t>
        </m:r>
      </m:oMath>
      <w:r w:rsidR="00B63B63" w:rsidRPr="00867D03">
        <w:rPr>
          <w:rFonts w:ascii="Times New Roman" w:eastAsiaTheme="minorEastAsia" w:hAnsi="Times New Roman" w:cs="Times New Roman"/>
        </w:rPr>
        <w:t xml:space="preserve"> refers to the annual average daily traffic on a specific roadway segment. One of the key advantages of </w:t>
      </w:r>
      <w:r w:rsidR="009D2683" w:rsidRPr="00867D03">
        <w:rPr>
          <w:rFonts w:ascii="Times New Roman" w:eastAsiaTheme="minorEastAsia" w:hAnsi="Times New Roman" w:cs="Times New Roman"/>
        </w:rPr>
        <w:t>the traditional</w:t>
      </w:r>
      <w:r w:rsidR="00B63B63" w:rsidRPr="00867D03">
        <w:rPr>
          <w:rFonts w:ascii="Times New Roman" w:eastAsiaTheme="minorEastAsia" w:hAnsi="Times New Roman" w:cs="Times New Roman"/>
        </w:rPr>
        <w:t xml:space="preserve"> functional form is that </w:t>
      </w:r>
      <m:oMath>
        <m:sSub>
          <m:sSubPr>
            <m:ctrlPr>
              <w:rPr>
                <w:rFonts w:ascii="Cambria Math" w:hAnsi="Cambria Math" w:cs="Times New Roman"/>
                <w:i/>
              </w:rPr>
            </m:ctrlPr>
          </m:sSubPr>
          <m:e>
            <m:r>
              <w:rPr>
                <w:rFonts w:ascii="Cambria Math" w:hAnsi="Cambria Math" w:cs="Times New Roman"/>
              </w:rPr>
              <m:t>β</m:t>
            </m:r>
          </m:e>
          <m:sub>
            <m:r>
              <w:rPr>
                <w:rFonts w:ascii="Cambria Math" w:hAnsi="Cambria Math" w:cs="Times New Roman"/>
              </w:rPr>
              <m:t>2</m:t>
            </m:r>
          </m:sub>
        </m:sSub>
      </m:oMath>
      <w:r w:rsidR="00B63B63" w:rsidRPr="00867D03">
        <w:rPr>
          <w:rFonts w:ascii="Times New Roman" w:eastAsiaTheme="minorEastAsia" w:hAnsi="Times New Roman" w:cs="Times New Roman"/>
        </w:rPr>
        <w:t xml:space="preserve"> provides a constant slope over the range of AADT values indicating that change in expected crash frequency due to a unit increase in AADT is constant. While using </w:t>
      </w:r>
      <w:r w:rsidR="009D2683" w:rsidRPr="00867D03">
        <w:rPr>
          <w:rFonts w:ascii="Times New Roman" w:eastAsiaTheme="minorEastAsia" w:hAnsi="Times New Roman" w:cs="Times New Roman"/>
        </w:rPr>
        <w:t xml:space="preserve">the </w:t>
      </w:r>
      <w:r w:rsidR="00B63B63" w:rsidRPr="00867D03">
        <w:rPr>
          <w:rFonts w:ascii="Times New Roman" w:eastAsiaTheme="minorEastAsia" w:hAnsi="Times New Roman" w:cs="Times New Roman"/>
        </w:rPr>
        <w:t xml:space="preserve">traditional functional form could be simple and straightforward, </w:t>
      </w:r>
      <w:r w:rsidR="009D2683" w:rsidRPr="00867D03">
        <w:rPr>
          <w:rFonts w:ascii="Times New Roman" w:eastAsiaTheme="minorEastAsia" w:hAnsi="Times New Roman" w:cs="Times New Roman"/>
        </w:rPr>
        <w:t xml:space="preserve">studies suggest that </w:t>
      </w:r>
      <w:r w:rsidR="00B63B63" w:rsidRPr="00867D03">
        <w:rPr>
          <w:rFonts w:ascii="Times New Roman" w:eastAsiaTheme="minorEastAsia" w:hAnsi="Times New Roman" w:cs="Times New Roman"/>
        </w:rPr>
        <w:t xml:space="preserve">this </w:t>
      </w:r>
      <w:r w:rsidR="009D2683" w:rsidRPr="00867D03">
        <w:rPr>
          <w:rFonts w:ascii="Times New Roman" w:eastAsiaTheme="minorEastAsia" w:hAnsi="Times New Roman" w:cs="Times New Roman"/>
        </w:rPr>
        <w:t xml:space="preserve">could </w:t>
      </w:r>
      <w:r w:rsidR="00B63B63" w:rsidRPr="00867D03">
        <w:rPr>
          <w:rFonts w:ascii="Times New Roman" w:eastAsiaTheme="minorEastAsia" w:hAnsi="Times New Roman" w:cs="Times New Roman"/>
        </w:rPr>
        <w:t xml:space="preserve">not be a reasonable approach. For instance, the impact of a unit increase in the AADT on the expected crash frequency could </w:t>
      </w:r>
      <w:r w:rsidR="004030BA" w:rsidRPr="00867D03">
        <w:rPr>
          <w:rFonts w:ascii="Times New Roman" w:eastAsiaTheme="minorEastAsia" w:hAnsi="Times New Roman" w:cs="Times New Roman"/>
        </w:rPr>
        <w:t>be different</w:t>
      </w:r>
      <w:r w:rsidR="00B63B63" w:rsidRPr="00867D03">
        <w:rPr>
          <w:rFonts w:ascii="Times New Roman" w:eastAsiaTheme="minorEastAsia" w:hAnsi="Times New Roman" w:cs="Times New Roman"/>
        </w:rPr>
        <w:t xml:space="preserve"> </w:t>
      </w:r>
      <w:r w:rsidR="004030BA" w:rsidRPr="00867D03">
        <w:rPr>
          <w:rFonts w:ascii="Times New Roman" w:eastAsiaTheme="minorEastAsia" w:hAnsi="Times New Roman" w:cs="Times New Roman"/>
        </w:rPr>
        <w:t>in different ranges of AADT values</w:t>
      </w:r>
      <w:r w:rsidR="001102B5" w:rsidRPr="00867D03">
        <w:rPr>
          <w:rFonts w:ascii="Times New Roman" w:eastAsiaTheme="minorEastAsia" w:hAnsi="Times New Roman" w:cs="Times New Roman"/>
        </w:rPr>
        <w:t xml:space="preserve"> </w:t>
      </w:r>
      <w:r w:rsidR="001102B5" w:rsidRPr="00867D03">
        <w:rPr>
          <w:rFonts w:ascii="Times New Roman" w:eastAsiaTheme="minorEastAsia" w:hAnsi="Times New Roman" w:cs="Times New Roman"/>
        </w:rPr>
        <w:fldChar w:fldCharType="begin"/>
      </w:r>
      <w:r w:rsidR="00B71C7F" w:rsidRPr="00867D03">
        <w:rPr>
          <w:rFonts w:ascii="Times New Roman" w:eastAsiaTheme="minorEastAsia" w:hAnsi="Times New Roman" w:cs="Times New Roman"/>
        </w:rPr>
        <w:instrText xml:space="preserve"> ADDIN EN.CITE &lt;EndNote&gt;&lt;Cite&gt;&lt;Author&gt;Shankar&lt;/Author&gt;&lt;Year&gt;1998&lt;/Year&gt;&lt;RecNum&gt;26&lt;/RecNum&gt;&lt;DisplayText&gt;(Shankar&lt;style face="italic"&gt; et al.&lt;/style&gt; 1998, Ulfarsson and Shankar 2003)&lt;/DisplayText&gt;&lt;record&gt;&lt;rec-number&gt;26&lt;/rec-number&gt;&lt;foreign-keys&gt;&lt;key app="EN" db-id="p5atzxsz152rt7e2weav5xrm02rt2t5d95pv" timestamp="1657764206"&gt;26&lt;/key&gt;&lt;/foreign-keys&gt;&lt;ref-type name="Journal Article"&gt;17&lt;/ref-type&gt;&lt;contributors&gt;&lt;authors&gt;&lt;author&gt;Shankar, Venkataraman N&lt;/author&gt;&lt;author&gt;Albin, Richard B&lt;/author&gt;&lt;author&gt;Milton, John C&lt;/author&gt;&lt;author&gt;Mannering, Fred L&lt;/author&gt;&lt;/authors&gt;&lt;/contributors&gt;&lt;titles&gt;&lt;title&gt;Evaluating median crossover likelihoods with clustered accident counts: An empirical inquiry using the random effects negative binomial model&lt;/title&gt;&lt;secondary-title&gt;Transportation Research Record&lt;/secondary-title&gt;&lt;/titles&gt;&lt;periodical&gt;&lt;full-title&gt;Transportation research record&lt;/full-title&gt;&lt;/periodical&gt;&lt;pages&gt;44-48&lt;/pages&gt;&lt;volume&gt;1635&lt;/volume&gt;&lt;number&gt;1&lt;/number&gt;&lt;dates&gt;&lt;year&gt;1998&lt;/year&gt;&lt;/dates&gt;&lt;isbn&gt;0361-1981&lt;/isbn&gt;&lt;urls&gt;&lt;/urls&gt;&lt;/record&gt;&lt;/Cite&gt;&lt;Cite&gt;&lt;Author&gt;Ulfarsson&lt;/Author&gt;&lt;Year&gt;2003&lt;/Year&gt;&lt;RecNum&gt;27&lt;/RecNum&gt;&lt;record&gt;&lt;rec-number&gt;27&lt;/rec-number&gt;&lt;foreign-keys&gt;&lt;key app="EN" db-id="p5atzxsz152rt7e2weav5xrm02rt2t5d95pv" timestamp="1657764229"&gt;27&lt;/key&gt;&lt;/foreign-keys&gt;&lt;ref-type name="Journal Article"&gt;17&lt;/ref-type&gt;&lt;contributors&gt;&lt;authors&gt;&lt;author&gt;Ulfarsson, Gudmundur F&lt;/author&gt;&lt;author&gt;Shankar, Venkataraman N&lt;/author&gt;&lt;/authors&gt;&lt;/contributors&gt;&lt;titles&gt;&lt;title&gt;Accident count model based on multiyear cross-sectional roadway data with serial correlation&lt;/title&gt;&lt;secondary-title&gt;Transportation research record&lt;/secondary-title&gt;&lt;/titles&gt;&lt;periodical&gt;&lt;full-title&gt;Transportation research record&lt;/full-title&gt;&lt;/periodical&gt;&lt;pages&gt;193-197&lt;/pages&gt;&lt;volume&gt;1840&lt;/volume&gt;&lt;number&gt;1&lt;/number&gt;&lt;dates&gt;&lt;year&gt;2003&lt;/year&gt;&lt;/dates&gt;&lt;isbn&gt;0361-1981&lt;/isbn&gt;&lt;urls&gt;&lt;/urls&gt;&lt;/record&gt;&lt;/Cite&gt;&lt;/EndNote&gt;</w:instrText>
      </w:r>
      <w:r w:rsidR="001102B5" w:rsidRPr="00867D03">
        <w:rPr>
          <w:rFonts w:ascii="Times New Roman" w:eastAsiaTheme="minorEastAsia" w:hAnsi="Times New Roman" w:cs="Times New Roman"/>
        </w:rPr>
        <w:fldChar w:fldCharType="separate"/>
      </w:r>
      <w:r w:rsidR="00B71C7F" w:rsidRPr="00867D03">
        <w:rPr>
          <w:rFonts w:ascii="Times New Roman" w:eastAsiaTheme="minorEastAsia" w:hAnsi="Times New Roman" w:cs="Times New Roman"/>
          <w:noProof/>
        </w:rPr>
        <w:t>(Shankar et al. 1998, Ulfarsson and Shankar 2003)</w:t>
      </w:r>
      <w:r w:rsidR="001102B5" w:rsidRPr="00867D03">
        <w:rPr>
          <w:rFonts w:ascii="Times New Roman" w:eastAsiaTheme="minorEastAsia" w:hAnsi="Times New Roman" w:cs="Times New Roman"/>
        </w:rPr>
        <w:fldChar w:fldCharType="end"/>
      </w:r>
      <w:r w:rsidR="001102B5" w:rsidRPr="00867D03">
        <w:rPr>
          <w:rFonts w:ascii="Times New Roman" w:eastAsiaTheme="minorEastAsia" w:hAnsi="Times New Roman" w:cs="Times New Roman"/>
        </w:rPr>
        <w:t>.</w:t>
      </w:r>
      <w:r w:rsidR="002625C9" w:rsidRPr="00867D03">
        <w:rPr>
          <w:rFonts w:ascii="Times New Roman" w:eastAsiaTheme="minorEastAsia" w:hAnsi="Times New Roman" w:cs="Times New Roman"/>
        </w:rPr>
        <w:t xml:space="preserve"> Further, these approaches completely ignore the presence of unobserved heterogeneity. </w:t>
      </w:r>
    </w:p>
    <w:p w14:paraId="38477B68" w14:textId="4C1C73DC" w:rsidR="00040B87" w:rsidRPr="00867D03" w:rsidRDefault="005B5FBB" w:rsidP="00867D03">
      <w:pPr>
        <w:spacing w:before="240"/>
        <w:ind w:firstLine="720"/>
        <w:jc w:val="both"/>
        <w:rPr>
          <w:rFonts w:ascii="Times New Roman" w:eastAsiaTheme="minorEastAsia" w:hAnsi="Times New Roman" w:cs="Times New Roman"/>
        </w:rPr>
      </w:pPr>
      <w:r w:rsidRPr="00867D03">
        <w:rPr>
          <w:rFonts w:ascii="Times New Roman" w:eastAsiaTheme="minorEastAsia" w:hAnsi="Times New Roman" w:cs="Times New Roman"/>
        </w:rPr>
        <w:t xml:space="preserve">Studies have used </w:t>
      </w:r>
      <w:r w:rsidR="001D38D5" w:rsidRPr="00867D03">
        <w:rPr>
          <w:rFonts w:ascii="Times New Roman" w:eastAsiaTheme="minorEastAsia" w:hAnsi="Times New Roman" w:cs="Times New Roman"/>
        </w:rPr>
        <w:t xml:space="preserve">the </w:t>
      </w:r>
      <w:r w:rsidR="00326F9E" w:rsidRPr="00867D03">
        <w:rPr>
          <w:rFonts w:ascii="Times New Roman" w:eastAsiaTheme="minorEastAsia" w:hAnsi="Times New Roman" w:cs="Times New Roman"/>
        </w:rPr>
        <w:t xml:space="preserve">random parameter </w:t>
      </w:r>
      <w:r w:rsidRPr="00867D03">
        <w:rPr>
          <w:rFonts w:ascii="Times New Roman" w:eastAsiaTheme="minorEastAsia" w:hAnsi="Times New Roman" w:cs="Times New Roman"/>
        </w:rPr>
        <w:t xml:space="preserve">version of the traditional </w:t>
      </w:r>
      <w:r w:rsidR="00F40DD6" w:rsidRPr="00867D03">
        <w:rPr>
          <w:rFonts w:ascii="Times New Roman" w:eastAsiaTheme="minorEastAsia" w:hAnsi="Times New Roman" w:cs="Times New Roman"/>
        </w:rPr>
        <w:t xml:space="preserve">negative binomial </w:t>
      </w:r>
      <w:r w:rsidRPr="00867D03">
        <w:rPr>
          <w:rFonts w:ascii="Times New Roman" w:eastAsiaTheme="minorEastAsia" w:hAnsi="Times New Roman" w:cs="Times New Roman"/>
        </w:rPr>
        <w:t xml:space="preserve">model which allows </w:t>
      </w:r>
      <w:r w:rsidR="001D38D5" w:rsidRPr="00867D03">
        <w:rPr>
          <w:rFonts w:ascii="Times New Roman" w:eastAsiaTheme="minorEastAsia" w:hAnsi="Times New Roman" w:cs="Times New Roman"/>
        </w:rPr>
        <w:t xml:space="preserve">the </w:t>
      </w:r>
      <w:r w:rsidRPr="00867D03">
        <w:rPr>
          <w:rFonts w:ascii="Times New Roman" w:eastAsiaTheme="minorEastAsia" w:hAnsi="Times New Roman" w:cs="Times New Roman"/>
        </w:rPr>
        <w:t xml:space="preserve">coefficient of AADT to vary across the individual roadway segments due </w:t>
      </w:r>
      <w:r w:rsidR="001D38D5" w:rsidRPr="00867D03">
        <w:rPr>
          <w:rFonts w:ascii="Times New Roman" w:eastAsiaTheme="minorEastAsia" w:hAnsi="Times New Roman" w:cs="Times New Roman"/>
        </w:rPr>
        <w:t xml:space="preserve">to </w:t>
      </w:r>
      <w:r w:rsidRPr="00867D03">
        <w:rPr>
          <w:rFonts w:ascii="Times New Roman" w:eastAsiaTheme="minorEastAsia" w:hAnsi="Times New Roman" w:cs="Times New Roman"/>
        </w:rPr>
        <w:t xml:space="preserve">site-specific unobserved factors </w:t>
      </w:r>
      <w:r w:rsidR="00DA2E67" w:rsidRPr="00867D03">
        <w:rPr>
          <w:rFonts w:ascii="Times New Roman" w:eastAsiaTheme="minorEastAsia" w:hAnsi="Times New Roman" w:cs="Times New Roman"/>
        </w:rPr>
        <w:fldChar w:fldCharType="begin"/>
      </w:r>
      <w:r w:rsidR="00B71C7F" w:rsidRPr="00867D03">
        <w:rPr>
          <w:rFonts w:ascii="Times New Roman" w:eastAsiaTheme="minorEastAsia" w:hAnsi="Times New Roman" w:cs="Times New Roman"/>
        </w:rPr>
        <w:instrText xml:space="preserve"> ADDIN EN.CITE &lt;EndNote&gt;&lt;Cite&gt;&lt;Author&gt;Venkataraman&lt;/Author&gt;&lt;Year&gt;2011&lt;/Year&gt;&lt;RecNum&gt;24&lt;/RecNum&gt;&lt;DisplayText&gt;(Anastasopoulos and Mannering 2009, Venkataraman&lt;style face="italic"&gt; et al.&lt;/style&gt; 2011)&lt;/DisplayText&gt;&lt;record&gt;&lt;rec-number&gt;24&lt;/rec-number&gt;&lt;foreign-keys&gt;&lt;key app="EN" db-id="p5atzxsz152rt7e2weav5xrm02rt2t5d95pv" timestamp="1657762230"&gt;24&lt;/key&gt;&lt;/foreign-keys&gt;&lt;ref-type name="Journal Article"&gt;17&lt;/ref-type&gt;&lt;contributors&gt;&lt;authors&gt;&lt;author&gt;Venkataraman, Narayan S&lt;/author&gt;&lt;author&gt;Ulfarsson, Gudmundur F&lt;/author&gt;&lt;author&gt;Shankar, Venky&lt;/author&gt;&lt;author&gt;Oh, Junseok&lt;/author&gt;&lt;author&gt;Park, Minho&lt;/author&gt;&lt;/authors&gt;&lt;/contributors&gt;&lt;titles&gt;&lt;title&gt;Model of relationship between interstate crash occurrence and geometrics: exploratory insights from random parameter negative binomial approach&lt;/title&gt;&lt;secondary-title&gt;Transportation Research Record&lt;/secondary-title&gt;&lt;/titles&gt;&lt;periodical&gt;&lt;full-title&gt;Transportation research record&lt;/full-title&gt;&lt;/periodical&gt;&lt;pages&gt;41-48&lt;/pages&gt;&lt;volume&gt;2236&lt;/volume&gt;&lt;number&gt;1&lt;/number&gt;&lt;dates&gt;&lt;year&gt;2011&lt;/year&gt;&lt;/dates&gt;&lt;isbn&gt;0361-1981&lt;/isbn&gt;&lt;urls&gt;&lt;/urls&gt;&lt;/record&gt;&lt;/Cite&gt;&lt;Cite&gt;&lt;Author&gt;Anastasopoulos&lt;/Author&gt;&lt;Year&gt;2009&lt;/Year&gt;&lt;RecNum&gt;28&lt;/RecNum&gt;&lt;record&gt;&lt;rec-number&gt;28&lt;/rec-number&gt;&lt;foreign-keys&gt;&lt;key app="EN" db-id="p5atzxsz152rt7e2weav5xrm02rt2t5d95pv" timestamp="1657768506"&gt;28&lt;/key&gt;&lt;/foreign-keys&gt;&lt;ref-type name="Journal Article"&gt;17&lt;/ref-type&gt;&lt;contributors&gt;&lt;authors&gt;&lt;author&gt;Anastasopoulos, Panagiotis Ch&lt;/author&gt;&lt;author&gt;Mannering, Fred L&lt;/author&gt;&lt;/authors&gt;&lt;/contributors&gt;&lt;titles&gt;&lt;title&gt;A note on modeling vehicle accident frequencies with random-parameters count models&lt;/title&gt;&lt;secondary-title&gt;Accident Analysis &amp;amp; Prevention&lt;/secondary-title&gt;&lt;/titles&gt;&lt;periodical&gt;&lt;full-title&gt;Accident Analysis &amp;amp; Prevention&lt;/full-title&gt;&lt;/periodical&gt;&lt;pages&gt;153-159&lt;/pages&gt;&lt;volume&gt;41&lt;/volume&gt;&lt;number&gt;1&lt;/number&gt;&lt;dates&gt;&lt;year&gt;2009&lt;/year&gt;&lt;/dates&gt;&lt;isbn&gt;0001-4575&lt;/isbn&gt;&lt;urls&gt;&lt;/urls&gt;&lt;/record&gt;&lt;/Cite&gt;&lt;/EndNote&gt;</w:instrText>
      </w:r>
      <w:r w:rsidR="00DA2E67" w:rsidRPr="00867D03">
        <w:rPr>
          <w:rFonts w:ascii="Times New Roman" w:eastAsiaTheme="minorEastAsia" w:hAnsi="Times New Roman" w:cs="Times New Roman"/>
        </w:rPr>
        <w:fldChar w:fldCharType="separate"/>
      </w:r>
      <w:r w:rsidR="00B71C7F" w:rsidRPr="00867D03">
        <w:rPr>
          <w:rFonts w:ascii="Times New Roman" w:eastAsiaTheme="minorEastAsia" w:hAnsi="Times New Roman" w:cs="Times New Roman"/>
          <w:noProof/>
        </w:rPr>
        <w:t>(Anastasopoulos and Mannering 2009, Venkataraman et al. 2011)</w:t>
      </w:r>
      <w:r w:rsidR="00DA2E67" w:rsidRPr="00867D03">
        <w:rPr>
          <w:rFonts w:ascii="Times New Roman" w:eastAsiaTheme="minorEastAsia" w:hAnsi="Times New Roman" w:cs="Times New Roman"/>
        </w:rPr>
        <w:fldChar w:fldCharType="end"/>
      </w:r>
      <w:r w:rsidRPr="00867D03">
        <w:rPr>
          <w:rFonts w:ascii="Times New Roman" w:eastAsiaTheme="minorEastAsia" w:hAnsi="Times New Roman" w:cs="Times New Roman"/>
        </w:rPr>
        <w:t xml:space="preserve">. </w:t>
      </w:r>
      <w:r w:rsidR="002468DF" w:rsidRPr="00867D03">
        <w:rPr>
          <w:rFonts w:ascii="Times New Roman" w:eastAsiaTheme="minorEastAsia" w:hAnsi="Times New Roman" w:cs="Times New Roman"/>
        </w:rPr>
        <w:t xml:space="preserve">Still, the elasticity of the crash frequency </w:t>
      </w:r>
      <w:r w:rsidR="00F025C0" w:rsidRPr="00867D03">
        <w:rPr>
          <w:rFonts w:ascii="Times New Roman" w:eastAsiaTheme="minorEastAsia" w:hAnsi="Times New Roman" w:cs="Times New Roman"/>
        </w:rPr>
        <w:t>for</w:t>
      </w:r>
      <w:r w:rsidR="002468DF" w:rsidRPr="00867D03">
        <w:rPr>
          <w:rFonts w:ascii="Times New Roman" w:eastAsiaTheme="minorEastAsia" w:hAnsi="Times New Roman" w:cs="Times New Roman"/>
        </w:rPr>
        <w:t xml:space="preserve"> the AADT (refers to the percent change in the predicted crash counts or frequency due to one percent change in AADT) is constant for the roadway segment</w:t>
      </w:r>
      <w:r w:rsidR="00516172" w:rsidRPr="00867D03">
        <w:rPr>
          <w:rFonts w:ascii="Times New Roman" w:eastAsiaTheme="minorEastAsia" w:hAnsi="Times New Roman" w:cs="Times New Roman"/>
        </w:rPr>
        <w:t xml:space="preserve"> as per the </w:t>
      </w:r>
      <w:r w:rsidR="00F40DD6" w:rsidRPr="00867D03">
        <w:rPr>
          <w:rFonts w:ascii="Times New Roman" w:hAnsi="Times New Roman" w:cs="Times New Roman"/>
        </w:rPr>
        <w:t>random parameter</w:t>
      </w:r>
      <w:r w:rsidR="00F40DD6" w:rsidRPr="00867D03" w:rsidDel="00F40DD6">
        <w:rPr>
          <w:rFonts w:ascii="Times New Roman" w:eastAsiaTheme="minorEastAsia" w:hAnsi="Times New Roman" w:cs="Times New Roman"/>
        </w:rPr>
        <w:t xml:space="preserve"> </w:t>
      </w:r>
      <w:r w:rsidR="00516172" w:rsidRPr="00867D03">
        <w:rPr>
          <w:rFonts w:ascii="Times New Roman" w:eastAsiaTheme="minorEastAsia" w:hAnsi="Times New Roman" w:cs="Times New Roman"/>
        </w:rPr>
        <w:t>models</w:t>
      </w:r>
      <w:r w:rsidRPr="00867D03">
        <w:rPr>
          <w:rFonts w:ascii="Times New Roman" w:eastAsiaTheme="minorEastAsia" w:hAnsi="Times New Roman" w:cs="Times New Roman"/>
        </w:rPr>
        <w:t xml:space="preserve">. Furthermore, the </w:t>
      </w:r>
      <w:r w:rsidR="00F40DD6" w:rsidRPr="00867D03">
        <w:rPr>
          <w:rFonts w:ascii="Times New Roman" w:hAnsi="Times New Roman" w:cs="Times New Roman"/>
        </w:rPr>
        <w:t>random parameter</w:t>
      </w:r>
      <w:r w:rsidR="00F40DD6" w:rsidRPr="00867D03" w:rsidDel="00F40DD6">
        <w:rPr>
          <w:rFonts w:ascii="Times New Roman" w:eastAsiaTheme="minorEastAsia" w:hAnsi="Times New Roman" w:cs="Times New Roman"/>
        </w:rPr>
        <w:t xml:space="preserve"> </w:t>
      </w:r>
      <w:r w:rsidRPr="00867D03">
        <w:rPr>
          <w:rFonts w:ascii="Times New Roman" w:eastAsiaTheme="minorEastAsia" w:hAnsi="Times New Roman" w:cs="Times New Roman"/>
        </w:rPr>
        <w:t>models are simulation-based and could be extensive in terms of computation. Some studies have accounted for continuing change in the relation of expected crash frequency and AADT using sigmoid functions</w:t>
      </w:r>
      <w:r w:rsidR="004030BA" w:rsidRPr="00867D03">
        <w:rPr>
          <w:rFonts w:ascii="Times New Roman" w:eastAsiaTheme="minorEastAsia" w:hAnsi="Times New Roman" w:cs="Times New Roman"/>
        </w:rPr>
        <w:t>, but</w:t>
      </w:r>
      <w:r w:rsidRPr="00867D03">
        <w:rPr>
          <w:rFonts w:ascii="Times New Roman" w:eastAsiaTheme="minorEastAsia" w:hAnsi="Times New Roman" w:cs="Times New Roman"/>
        </w:rPr>
        <w:t xml:space="preserve"> such methods were based on parametric </w:t>
      </w:r>
      <w:r w:rsidR="004030BA" w:rsidRPr="00867D03">
        <w:rPr>
          <w:rFonts w:ascii="Times New Roman" w:eastAsiaTheme="minorEastAsia" w:hAnsi="Times New Roman" w:cs="Times New Roman"/>
        </w:rPr>
        <w:t xml:space="preserve">techniques </w:t>
      </w:r>
      <w:r w:rsidRPr="00867D03">
        <w:rPr>
          <w:rFonts w:ascii="Times New Roman" w:eastAsiaTheme="minorEastAsia" w:hAnsi="Times New Roman" w:cs="Times New Roman"/>
        </w:rPr>
        <w:t>like neural network</w:t>
      </w:r>
      <w:r w:rsidR="001D38D5" w:rsidRPr="00867D03">
        <w:rPr>
          <w:rFonts w:ascii="Times New Roman" w:eastAsiaTheme="minorEastAsia" w:hAnsi="Times New Roman" w:cs="Times New Roman"/>
        </w:rPr>
        <w:t>s</w:t>
      </w:r>
      <w:r w:rsidRPr="00867D03">
        <w:rPr>
          <w:rFonts w:ascii="Times New Roman" w:eastAsiaTheme="minorEastAsia" w:hAnsi="Times New Roman" w:cs="Times New Roman"/>
        </w:rPr>
        <w:t xml:space="preserve"> which </w:t>
      </w:r>
      <w:r w:rsidR="004030BA" w:rsidRPr="00867D03">
        <w:rPr>
          <w:rFonts w:ascii="Times New Roman" w:eastAsiaTheme="minorEastAsia" w:hAnsi="Times New Roman" w:cs="Times New Roman"/>
        </w:rPr>
        <w:t xml:space="preserve">could </w:t>
      </w:r>
      <w:r w:rsidRPr="00867D03">
        <w:rPr>
          <w:rFonts w:ascii="Times New Roman" w:eastAsiaTheme="minorEastAsia" w:hAnsi="Times New Roman" w:cs="Times New Roman"/>
        </w:rPr>
        <w:t xml:space="preserve">have lower interpretability </w:t>
      </w:r>
      <w:r w:rsidR="00A27539" w:rsidRPr="00867D03">
        <w:rPr>
          <w:rFonts w:ascii="Times New Roman" w:eastAsiaTheme="minorEastAsia" w:hAnsi="Times New Roman" w:cs="Times New Roman"/>
        </w:rPr>
        <w:t xml:space="preserve">and </w:t>
      </w:r>
      <w:r w:rsidR="004030BA" w:rsidRPr="00867D03">
        <w:rPr>
          <w:rFonts w:ascii="Times New Roman" w:eastAsiaTheme="minorEastAsia" w:hAnsi="Times New Roman" w:cs="Times New Roman"/>
        </w:rPr>
        <w:t xml:space="preserve">could </w:t>
      </w:r>
      <w:r w:rsidR="00A27539" w:rsidRPr="00867D03">
        <w:rPr>
          <w:rFonts w:ascii="Times New Roman" w:eastAsiaTheme="minorEastAsia" w:hAnsi="Times New Roman" w:cs="Times New Roman"/>
        </w:rPr>
        <w:t xml:space="preserve">not </w:t>
      </w:r>
      <w:r w:rsidR="004030BA" w:rsidRPr="00867D03">
        <w:rPr>
          <w:rFonts w:ascii="Times New Roman" w:eastAsiaTheme="minorEastAsia" w:hAnsi="Times New Roman" w:cs="Times New Roman"/>
        </w:rPr>
        <w:t>suit</w:t>
      </w:r>
      <w:r w:rsidR="00A27539" w:rsidRPr="00867D03">
        <w:rPr>
          <w:rFonts w:ascii="Times New Roman" w:eastAsiaTheme="minorEastAsia" w:hAnsi="Times New Roman" w:cs="Times New Roman"/>
        </w:rPr>
        <w:t xml:space="preserve"> the </w:t>
      </w:r>
      <w:r w:rsidR="005265F8" w:rsidRPr="00867D03">
        <w:rPr>
          <w:rFonts w:ascii="Times New Roman" w:eastAsiaTheme="minorEastAsia" w:hAnsi="Times New Roman" w:cs="Times New Roman"/>
        </w:rPr>
        <w:t>crash predictive models in the Highway Safety Manual</w:t>
      </w:r>
      <w:r w:rsidR="00567B92" w:rsidRPr="00867D03">
        <w:rPr>
          <w:rFonts w:ascii="Times New Roman" w:eastAsiaTheme="minorEastAsia" w:hAnsi="Times New Roman" w:cs="Times New Roman"/>
        </w:rPr>
        <w:t xml:space="preserve"> </w:t>
      </w:r>
      <w:r w:rsidR="004030BA" w:rsidRPr="00867D03">
        <w:rPr>
          <w:rFonts w:ascii="Times New Roman" w:eastAsiaTheme="minorEastAsia" w:hAnsi="Times New Roman" w:cs="Times New Roman"/>
        </w:rPr>
        <w:t>appropriately</w:t>
      </w:r>
      <w:r w:rsidRPr="00867D03">
        <w:rPr>
          <w:rFonts w:ascii="Times New Roman" w:eastAsiaTheme="minorEastAsia" w:hAnsi="Times New Roman" w:cs="Times New Roman"/>
        </w:rPr>
        <w:t xml:space="preserve"> </w:t>
      </w:r>
      <w:r w:rsidR="00DA2E67" w:rsidRPr="00867D03">
        <w:rPr>
          <w:rFonts w:ascii="Times New Roman" w:eastAsiaTheme="minorEastAsia" w:hAnsi="Times New Roman" w:cs="Times New Roman"/>
        </w:rPr>
        <w:fldChar w:fldCharType="begin"/>
      </w:r>
      <w:r w:rsidR="00B71C7F" w:rsidRPr="00867D03">
        <w:rPr>
          <w:rFonts w:ascii="Times New Roman" w:eastAsiaTheme="minorEastAsia" w:hAnsi="Times New Roman" w:cs="Times New Roman"/>
        </w:rPr>
        <w:instrText xml:space="preserve"> ADDIN EN.CITE &lt;EndNote&gt;&lt;Cite&gt;&lt;Author&gt;Kononov&lt;/Author&gt;&lt;Year&gt;2011&lt;/Year&gt;&lt;RecNum&gt;29&lt;/RecNum&gt;&lt;DisplayText&gt;(Kononov&lt;style face="italic"&gt; et al.&lt;/style&gt; 2011)&lt;/DisplayText&gt;&lt;record&gt;&lt;rec-number&gt;29&lt;/rec-number&gt;&lt;foreign-keys&gt;&lt;key app="EN" db-id="p5atzxsz152rt7e2weav5xrm02rt2t5d95pv" timestamp="1657768868"&gt;29&lt;/key&gt;&lt;/foreign-keys&gt;&lt;ref-type name="Journal Article"&gt;17&lt;/ref-type&gt;&lt;contributors&gt;&lt;authors&gt;&lt;author&gt;Kononov, Jake&lt;/author&gt;&lt;author&gt;Lyon, Craig&lt;/author&gt;&lt;author&gt;Allery, Bryan K&lt;/author&gt;&lt;/authors&gt;&lt;/contributors&gt;&lt;titles&gt;&lt;title&gt;Relation of flow, speed, and density of urban freeways to functional form of a safety performance function&lt;/title&gt;&lt;secondary-title&gt;Transportation research record&lt;/secondary-title&gt;&lt;/titles&gt;&lt;periodical&gt;&lt;full-title&gt;Transportation research record&lt;/full-title&gt;&lt;/periodical&gt;&lt;pages&gt;11-19&lt;/pages&gt;&lt;volume&gt;2236&lt;/volume&gt;&lt;number&gt;1&lt;/number&gt;&lt;dates&gt;&lt;year&gt;2011&lt;/year&gt;&lt;/dates&gt;&lt;isbn&gt;0361-1981&lt;/isbn&gt;&lt;urls&gt;&lt;/urls&gt;&lt;/record&gt;&lt;/Cite&gt;&lt;/EndNote&gt;</w:instrText>
      </w:r>
      <w:r w:rsidR="00DA2E67" w:rsidRPr="00867D03">
        <w:rPr>
          <w:rFonts w:ascii="Times New Roman" w:eastAsiaTheme="minorEastAsia" w:hAnsi="Times New Roman" w:cs="Times New Roman"/>
        </w:rPr>
        <w:fldChar w:fldCharType="separate"/>
      </w:r>
      <w:r w:rsidR="00B71C7F" w:rsidRPr="00867D03">
        <w:rPr>
          <w:rFonts w:ascii="Times New Roman" w:eastAsiaTheme="minorEastAsia" w:hAnsi="Times New Roman" w:cs="Times New Roman"/>
          <w:noProof/>
        </w:rPr>
        <w:t>(Kononov et al. 2011)</w:t>
      </w:r>
      <w:r w:rsidR="00DA2E67" w:rsidRPr="00867D03">
        <w:rPr>
          <w:rFonts w:ascii="Times New Roman" w:eastAsiaTheme="minorEastAsia" w:hAnsi="Times New Roman" w:cs="Times New Roman"/>
        </w:rPr>
        <w:fldChar w:fldCharType="end"/>
      </w:r>
      <w:r w:rsidRPr="00867D03">
        <w:rPr>
          <w:rFonts w:ascii="Times New Roman" w:eastAsiaTheme="minorEastAsia" w:hAnsi="Times New Roman" w:cs="Times New Roman"/>
        </w:rPr>
        <w:t xml:space="preserve">. To account for the </w:t>
      </w:r>
      <w:r w:rsidR="004030BA" w:rsidRPr="00867D03">
        <w:rPr>
          <w:rFonts w:ascii="Times New Roman" w:eastAsiaTheme="minorEastAsia" w:hAnsi="Times New Roman" w:cs="Times New Roman"/>
        </w:rPr>
        <w:t xml:space="preserve">varying </w:t>
      </w:r>
      <w:r w:rsidRPr="00867D03">
        <w:rPr>
          <w:rFonts w:ascii="Times New Roman" w:eastAsiaTheme="minorEastAsia" w:hAnsi="Times New Roman" w:cs="Times New Roman"/>
        </w:rPr>
        <w:t>relationship</w:t>
      </w:r>
      <w:r w:rsidR="00A27539" w:rsidRPr="00867D03">
        <w:rPr>
          <w:rFonts w:ascii="Times New Roman" w:eastAsiaTheme="minorEastAsia" w:hAnsi="Times New Roman" w:cs="Times New Roman"/>
        </w:rPr>
        <w:t xml:space="preserve">s </w:t>
      </w:r>
      <w:r w:rsidR="004D175C" w:rsidRPr="00867D03">
        <w:rPr>
          <w:rFonts w:ascii="Times New Roman" w:eastAsiaTheme="minorEastAsia" w:hAnsi="Times New Roman" w:cs="Times New Roman"/>
        </w:rPr>
        <w:t>between</w:t>
      </w:r>
      <w:r w:rsidR="00A27539" w:rsidRPr="00867D03">
        <w:rPr>
          <w:rFonts w:ascii="Times New Roman" w:eastAsiaTheme="minorEastAsia" w:hAnsi="Times New Roman" w:cs="Times New Roman"/>
        </w:rPr>
        <w:t xml:space="preserve"> </w:t>
      </w:r>
      <w:r w:rsidR="004030BA" w:rsidRPr="00867D03">
        <w:rPr>
          <w:rFonts w:ascii="Times New Roman" w:eastAsiaTheme="minorEastAsia" w:hAnsi="Times New Roman" w:cs="Times New Roman"/>
        </w:rPr>
        <w:t xml:space="preserve">the </w:t>
      </w:r>
      <w:r w:rsidR="00A27539" w:rsidRPr="00867D03">
        <w:rPr>
          <w:rFonts w:ascii="Times New Roman" w:eastAsiaTheme="minorEastAsia" w:hAnsi="Times New Roman" w:cs="Times New Roman"/>
        </w:rPr>
        <w:t xml:space="preserve">expected crash frequency and AADT, some studies have used </w:t>
      </w:r>
      <w:r w:rsidR="005265F8" w:rsidRPr="00867D03">
        <w:rPr>
          <w:rFonts w:ascii="Times New Roman" w:eastAsiaTheme="minorEastAsia" w:hAnsi="Times New Roman" w:cs="Times New Roman"/>
        </w:rPr>
        <w:t xml:space="preserve">the </w:t>
      </w:r>
      <w:r w:rsidR="00A27539" w:rsidRPr="00867D03">
        <w:rPr>
          <w:rFonts w:ascii="Times New Roman" w:eastAsiaTheme="minorEastAsia" w:hAnsi="Times New Roman" w:cs="Times New Roman"/>
        </w:rPr>
        <w:t>Hoerl form as discussed below.</w:t>
      </w:r>
      <w:r w:rsidRPr="00867D03">
        <w:rPr>
          <w:rFonts w:ascii="Times New Roman" w:eastAsiaTheme="minorEastAsia" w:hAnsi="Times New Roman" w:cs="Times New Roman"/>
        </w:rPr>
        <w:t xml:space="preserve"> </w:t>
      </w:r>
    </w:p>
    <w:p w14:paraId="199D42E3" w14:textId="77777777" w:rsidR="007F7FCA" w:rsidRPr="00867D03" w:rsidRDefault="007F7FCA" w:rsidP="00867D03">
      <w:pPr>
        <w:spacing w:before="240"/>
        <w:jc w:val="both"/>
        <w:rPr>
          <w:rFonts w:ascii="Times New Roman" w:eastAsiaTheme="minorEastAsia" w:hAnsi="Times New Roman" w:cs="Times New Roman"/>
        </w:rPr>
      </w:pPr>
    </w:p>
    <w:p w14:paraId="6D6FB848" w14:textId="0E19F629" w:rsidR="001102B5" w:rsidRPr="00867D03" w:rsidRDefault="003C5F3A" w:rsidP="00867D03">
      <w:pPr>
        <w:pStyle w:val="Heading4"/>
        <w:spacing w:after="240"/>
        <w:rPr>
          <w:rFonts w:ascii="Times New Roman" w:hAnsi="Times New Roman" w:cs="Times New Roman"/>
          <w:color w:val="auto"/>
        </w:rPr>
      </w:pPr>
      <w:r w:rsidRPr="00867D03">
        <w:rPr>
          <w:rFonts w:ascii="Times New Roman" w:hAnsi="Times New Roman" w:cs="Times New Roman"/>
          <w:color w:val="auto"/>
        </w:rPr>
        <w:t xml:space="preserve">2.1.3.2. </w:t>
      </w:r>
      <w:r w:rsidR="001102B5" w:rsidRPr="00867D03">
        <w:rPr>
          <w:rFonts w:ascii="Times New Roman" w:hAnsi="Times New Roman" w:cs="Times New Roman"/>
          <w:color w:val="auto"/>
        </w:rPr>
        <w:t xml:space="preserve">Hoerl </w:t>
      </w:r>
      <w:r w:rsidR="005265F8" w:rsidRPr="00867D03">
        <w:rPr>
          <w:rFonts w:ascii="Times New Roman" w:hAnsi="Times New Roman" w:cs="Times New Roman"/>
          <w:color w:val="auto"/>
        </w:rPr>
        <w:t xml:space="preserve">functional </w:t>
      </w:r>
      <w:r w:rsidR="00040B87" w:rsidRPr="00867D03">
        <w:rPr>
          <w:rFonts w:ascii="Times New Roman" w:hAnsi="Times New Roman" w:cs="Times New Roman"/>
          <w:color w:val="auto"/>
        </w:rPr>
        <w:t>form</w:t>
      </w:r>
    </w:p>
    <w:p w14:paraId="7E7B65C8" w14:textId="35EEA63A" w:rsidR="00A27539" w:rsidRPr="00867D03" w:rsidRDefault="00A27539" w:rsidP="00867D03">
      <w:pPr>
        <w:jc w:val="both"/>
        <w:rPr>
          <w:rFonts w:ascii="Times New Roman" w:hAnsi="Times New Roman" w:cs="Times New Roman"/>
        </w:rPr>
      </w:pPr>
      <w:r w:rsidRPr="00867D03">
        <w:rPr>
          <w:rFonts w:ascii="Times New Roman" w:hAnsi="Times New Roman" w:cs="Times New Roman"/>
        </w:rPr>
        <w:t xml:space="preserve">In the Hoerl form, the expected crash frequency is allowed to vary as a function of traffic volume which is accommodated by including </w:t>
      </w:r>
      <w:r w:rsidR="00CE4609" w:rsidRPr="00867D03">
        <w:rPr>
          <w:rFonts w:ascii="Times New Roman" w:hAnsi="Times New Roman" w:cs="Times New Roman"/>
        </w:rPr>
        <w:t>an addition</w:t>
      </w:r>
      <w:r w:rsidR="00F025C0" w:rsidRPr="00867D03">
        <w:rPr>
          <w:rFonts w:ascii="Times New Roman" w:hAnsi="Times New Roman" w:cs="Times New Roman"/>
        </w:rPr>
        <w:t>al</w:t>
      </w:r>
      <w:r w:rsidR="00CE4609" w:rsidRPr="00867D03">
        <w:rPr>
          <w:rFonts w:ascii="Times New Roman" w:hAnsi="Times New Roman" w:cs="Times New Roman"/>
        </w:rPr>
        <w:t xml:space="preserve"> term in </w:t>
      </w:r>
      <w:r w:rsidRPr="00867D03">
        <w:rPr>
          <w:rFonts w:ascii="Times New Roman" w:hAnsi="Times New Roman" w:cs="Times New Roman"/>
        </w:rPr>
        <w:t>Eq</w:t>
      </w:r>
      <w:r w:rsidR="00257AF9" w:rsidRPr="00867D03">
        <w:rPr>
          <w:rFonts w:ascii="Times New Roman" w:hAnsi="Times New Roman" w:cs="Times New Roman"/>
        </w:rPr>
        <w:t>.</w:t>
      </w:r>
      <w:r w:rsidRPr="00867D03">
        <w:rPr>
          <w:rFonts w:ascii="Times New Roman" w:hAnsi="Times New Roman" w:cs="Times New Roman"/>
        </w:rPr>
        <w:t xml:space="preserve"> (</w:t>
      </w:r>
      <w:r w:rsidR="005265F8" w:rsidRPr="00867D03">
        <w:rPr>
          <w:rFonts w:ascii="Times New Roman" w:hAnsi="Times New Roman" w:cs="Times New Roman"/>
        </w:rPr>
        <w:t>8</w:t>
      </w:r>
      <w:r w:rsidRPr="00867D03">
        <w:rPr>
          <w:rFonts w:ascii="Times New Roman" w:hAnsi="Times New Roman" w:cs="Times New Roman"/>
        </w:rPr>
        <w:t xml:space="preserve">) </w:t>
      </w:r>
      <w:r w:rsidR="00CE4609" w:rsidRPr="00867D03">
        <w:rPr>
          <w:rFonts w:ascii="Times New Roman" w:hAnsi="Times New Roman" w:cs="Times New Roman"/>
        </w:rPr>
        <w:t xml:space="preserve">that also </w:t>
      </w:r>
      <w:r w:rsidR="0011647D" w:rsidRPr="00867D03">
        <w:rPr>
          <w:rFonts w:ascii="Times New Roman" w:hAnsi="Times New Roman" w:cs="Times New Roman"/>
        </w:rPr>
        <w:t>treats</w:t>
      </w:r>
      <w:r w:rsidR="00CE4609" w:rsidRPr="00867D03">
        <w:rPr>
          <w:rFonts w:ascii="Times New Roman" w:hAnsi="Times New Roman" w:cs="Times New Roman"/>
        </w:rPr>
        <w:t xml:space="preserve"> AADT as a traditional variable in the model</w:t>
      </w:r>
      <w:r w:rsidRPr="00867D03">
        <w:rPr>
          <w:rFonts w:ascii="Times New Roman" w:hAnsi="Times New Roman" w:cs="Times New Roman"/>
        </w:rPr>
        <w:t>:</w:t>
      </w:r>
    </w:p>
    <w:p w14:paraId="754049B6" w14:textId="534B3A0A" w:rsidR="00A27539" w:rsidRPr="00867D03" w:rsidRDefault="00F467A8" w:rsidP="00867D03">
      <w:pPr>
        <w:spacing w:before="240"/>
        <w:jc w:val="both"/>
        <w:rPr>
          <w:rFonts w:ascii="Times New Roman" w:eastAsiaTheme="minorEastAsia" w:hAnsi="Times New Roman" w:cs="Times New Roman"/>
        </w:rPr>
      </w:pPr>
      <m:oMath>
        <m:sSub>
          <m:sSubPr>
            <m:ctrlPr>
              <w:rPr>
                <w:rFonts w:ascii="Cambria Math" w:hAnsi="Cambria Math" w:cs="Times New Roman"/>
                <w:i/>
              </w:rPr>
            </m:ctrlPr>
          </m:sSubPr>
          <m:e>
            <m:r>
              <w:rPr>
                <w:rFonts w:ascii="Cambria Math" w:hAnsi="Cambria Math" w:cs="Times New Roman"/>
              </w:rPr>
              <m:t>N</m:t>
            </m:r>
          </m:e>
          <m:sub>
            <m:r>
              <w:rPr>
                <w:rFonts w:ascii="Cambria Math" w:hAnsi="Cambria Math" w:cs="Times New Roman"/>
              </w:rPr>
              <m:t>Hoerl</m:t>
            </m:r>
          </m:sub>
        </m:sSub>
        <m:r>
          <w:rPr>
            <w:rFonts w:ascii="Cambria Math" w:hAnsi="Cambria Math" w:cs="Times New Roman"/>
          </w:rPr>
          <m:t>=</m:t>
        </m:r>
        <m:sSup>
          <m:sSupPr>
            <m:ctrlPr>
              <w:rPr>
                <w:rFonts w:ascii="Cambria Math" w:hAnsi="Cambria Math" w:cs="Times New Roman"/>
                <w:i/>
              </w:rPr>
            </m:ctrlPr>
          </m:sSupPr>
          <m:e>
            <m:r>
              <w:rPr>
                <w:rFonts w:ascii="Cambria Math" w:hAnsi="Cambria Math" w:cs="Times New Roman"/>
              </w:rPr>
              <m:t>e</m:t>
            </m:r>
          </m:e>
          <m:sup>
            <m:sSub>
              <m:sSubPr>
                <m:ctrlPr>
                  <w:rPr>
                    <w:rFonts w:ascii="Cambria Math" w:hAnsi="Cambria Math" w:cs="Times New Roman"/>
                    <w:i/>
                  </w:rPr>
                </m:ctrlPr>
              </m:sSubPr>
              <m:e>
                <m:r>
                  <w:rPr>
                    <w:rFonts w:ascii="Cambria Math" w:hAnsi="Cambria Math" w:cs="Times New Roman"/>
                  </w:rPr>
                  <m:t>β</m:t>
                </m:r>
              </m:e>
              <m:sub>
                <m:r>
                  <w:rPr>
                    <w:rFonts w:ascii="Cambria Math" w:hAnsi="Cambria Math" w:cs="Times New Roman"/>
                  </w:rPr>
                  <m:t>0</m:t>
                </m:r>
              </m:sub>
            </m:sSub>
          </m:sup>
        </m:sSup>
        <m:r>
          <w:rPr>
            <w:rFonts w:ascii="Cambria Math" w:hAnsi="Cambria Math" w:cs="Times New Roman"/>
          </w:rPr>
          <m:t>x</m:t>
        </m:r>
        <m:r>
          <w:rPr>
            <w:rFonts w:ascii="Cambria Math" w:hAnsi="Cambria Math" w:cs="Times New Roman"/>
          </w:rPr>
          <m:t xml:space="preserve"> </m:t>
        </m:r>
        <m:sSup>
          <m:sSupPr>
            <m:ctrlPr>
              <w:rPr>
                <w:rFonts w:ascii="Cambria Math" w:hAnsi="Cambria Math" w:cs="Times New Roman"/>
                <w:i/>
              </w:rPr>
            </m:ctrlPr>
          </m:sSupPr>
          <m:e>
            <m:r>
              <w:rPr>
                <w:rFonts w:ascii="Cambria Math" w:hAnsi="Cambria Math" w:cs="Times New Roman"/>
              </w:rPr>
              <m:t>L</m:t>
            </m:r>
          </m:e>
          <m:sup>
            <m:sSub>
              <m:sSubPr>
                <m:ctrlPr>
                  <w:rPr>
                    <w:rFonts w:ascii="Cambria Math" w:hAnsi="Cambria Math" w:cs="Times New Roman"/>
                    <w:i/>
                  </w:rPr>
                </m:ctrlPr>
              </m:sSubPr>
              <m:e>
                <m:r>
                  <w:rPr>
                    <w:rFonts w:ascii="Cambria Math" w:hAnsi="Cambria Math" w:cs="Times New Roman"/>
                  </w:rPr>
                  <m:t>β</m:t>
                </m:r>
              </m:e>
              <m:sub>
                <m:r>
                  <w:rPr>
                    <w:rFonts w:ascii="Cambria Math" w:hAnsi="Cambria Math" w:cs="Times New Roman"/>
                  </w:rPr>
                  <m:t>1</m:t>
                </m:r>
              </m:sub>
            </m:sSub>
          </m:sup>
        </m:sSup>
        <m:r>
          <w:rPr>
            <w:rFonts w:ascii="Cambria Math" w:hAnsi="Cambria Math" w:cs="Times New Roman"/>
          </w:rPr>
          <m:t xml:space="preserve"> </m:t>
        </m:r>
        <m:r>
          <w:rPr>
            <w:rFonts w:ascii="Cambria Math" w:hAnsi="Cambria Math" w:cs="Times New Roman"/>
          </w:rPr>
          <m:t>x</m:t>
        </m:r>
        <m:r>
          <w:rPr>
            <w:rFonts w:ascii="Cambria Math" w:hAnsi="Cambria Math" w:cs="Times New Roman"/>
          </w:rPr>
          <m:t xml:space="preserve"> </m:t>
        </m:r>
        <m:sSup>
          <m:sSupPr>
            <m:ctrlPr>
              <w:rPr>
                <w:rFonts w:ascii="Cambria Math" w:hAnsi="Cambria Math" w:cs="Times New Roman"/>
                <w:i/>
              </w:rPr>
            </m:ctrlPr>
          </m:sSupPr>
          <m:e>
            <m:r>
              <w:rPr>
                <w:rFonts w:ascii="Cambria Math" w:hAnsi="Cambria Math" w:cs="Times New Roman"/>
              </w:rPr>
              <m:t>AADT</m:t>
            </m:r>
          </m:e>
          <m:sup>
            <m:sSub>
              <m:sSubPr>
                <m:ctrlPr>
                  <w:rPr>
                    <w:rFonts w:ascii="Cambria Math" w:hAnsi="Cambria Math" w:cs="Times New Roman"/>
                    <w:i/>
                  </w:rPr>
                </m:ctrlPr>
              </m:sSubPr>
              <m:e>
                <m:r>
                  <w:rPr>
                    <w:rFonts w:ascii="Cambria Math" w:hAnsi="Cambria Math" w:cs="Times New Roman"/>
                  </w:rPr>
                  <m:t>β</m:t>
                </m:r>
              </m:e>
              <m:sub>
                <m:r>
                  <w:rPr>
                    <w:rFonts w:ascii="Cambria Math" w:hAnsi="Cambria Math" w:cs="Times New Roman"/>
                  </w:rPr>
                  <m:t>2</m:t>
                </m:r>
              </m:sub>
            </m:sSub>
          </m:sup>
        </m:sSup>
        <m:r>
          <w:rPr>
            <w:rFonts w:ascii="Cambria Math" w:hAnsi="Cambria Math" w:cs="Times New Roman"/>
          </w:rPr>
          <m:t>x</m:t>
        </m:r>
        <m:r>
          <w:rPr>
            <w:rFonts w:ascii="Cambria Math" w:hAnsi="Cambria Math" w:cs="Times New Roman"/>
          </w:rPr>
          <m:t xml:space="preserve"> </m:t>
        </m:r>
        <m:sSup>
          <m:sSupPr>
            <m:ctrlPr>
              <w:rPr>
                <w:rFonts w:ascii="Cambria Math" w:hAnsi="Cambria Math" w:cs="Times New Roman"/>
                <w:i/>
              </w:rPr>
            </m:ctrlPr>
          </m:sSupPr>
          <m:e>
            <m:r>
              <w:rPr>
                <w:rFonts w:ascii="Cambria Math" w:hAnsi="Cambria Math" w:cs="Times New Roman"/>
              </w:rPr>
              <m:t>e</m:t>
            </m:r>
          </m:e>
          <m:sup>
            <m:sSub>
              <m:sSubPr>
                <m:ctrlPr>
                  <w:rPr>
                    <w:rFonts w:ascii="Cambria Math" w:hAnsi="Cambria Math" w:cs="Times New Roman"/>
                    <w:i/>
                  </w:rPr>
                </m:ctrlPr>
              </m:sSubPr>
              <m:e>
                <m:r>
                  <w:rPr>
                    <w:rFonts w:ascii="Cambria Math" w:hAnsi="Cambria Math" w:cs="Times New Roman"/>
                  </w:rPr>
                  <m:t>(</m:t>
                </m:r>
                <m:r>
                  <w:rPr>
                    <w:rFonts w:ascii="Cambria Math" w:hAnsi="Cambria Math" w:cs="Times New Roman"/>
                  </w:rPr>
                  <m:t>β</m:t>
                </m:r>
              </m:e>
              <m:sub>
                <m:r>
                  <w:rPr>
                    <w:rFonts w:ascii="Cambria Math" w:hAnsi="Cambria Math" w:cs="Times New Roman"/>
                  </w:rPr>
                  <m:t>3</m:t>
                </m:r>
              </m:sub>
            </m:sSub>
            <m:r>
              <w:rPr>
                <w:rFonts w:ascii="Cambria Math" w:hAnsi="Cambria Math" w:cs="Times New Roman"/>
              </w:rPr>
              <m:t>AADT</m:t>
            </m:r>
            <m:r>
              <w:rPr>
                <w:rFonts w:ascii="Cambria Math" w:hAnsi="Cambria Math" w:cs="Times New Roman"/>
              </w:rPr>
              <m:t>+</m:t>
            </m:r>
            <m:sSub>
              <m:sSubPr>
                <m:ctrlPr>
                  <w:rPr>
                    <w:rFonts w:ascii="Cambria Math" w:hAnsi="Cambria Math" w:cs="Times New Roman"/>
                    <w:i/>
                  </w:rPr>
                </m:ctrlPr>
              </m:sSubPr>
              <m:e>
                <m:r>
                  <w:rPr>
                    <w:rFonts w:ascii="Cambria Math" w:hAnsi="Cambria Math" w:cs="Times New Roman"/>
                  </w:rPr>
                  <m:t>β</m:t>
                </m:r>
              </m:e>
              <m:sub>
                <m:r>
                  <w:rPr>
                    <w:rFonts w:ascii="Cambria Math" w:hAnsi="Cambria Math" w:cs="Times New Roman"/>
                  </w:rPr>
                  <m:t>4</m:t>
                </m:r>
              </m:sub>
            </m:sSub>
            <m:sSub>
              <m:sSubPr>
                <m:ctrlPr>
                  <w:rPr>
                    <w:rFonts w:ascii="Cambria Math" w:hAnsi="Cambria Math" w:cs="Times New Roman"/>
                    <w:i/>
                  </w:rPr>
                </m:ctrlPr>
              </m:sSubPr>
              <m:e>
                <m:r>
                  <w:rPr>
                    <w:rFonts w:ascii="Cambria Math" w:hAnsi="Cambria Math" w:cs="Times New Roman"/>
                  </w:rPr>
                  <m:t>X</m:t>
                </m:r>
              </m:e>
              <m:sub>
                <m:r>
                  <w:rPr>
                    <w:rFonts w:ascii="Cambria Math" w:hAnsi="Cambria Math" w:cs="Times New Roman"/>
                  </w:rPr>
                  <m:t>4</m:t>
                </m:r>
              </m:sub>
            </m:sSub>
            <m:r>
              <w:rPr>
                <w:rFonts w:ascii="Cambria Math" w:hAnsi="Cambria Math" w:cs="Times New Roman"/>
              </w:rPr>
              <m:t xml:space="preserve">+ --- + </m:t>
            </m:r>
            <m:sSub>
              <m:sSubPr>
                <m:ctrlPr>
                  <w:rPr>
                    <w:rFonts w:ascii="Cambria Math" w:hAnsi="Cambria Math" w:cs="Times New Roman"/>
                    <w:i/>
                  </w:rPr>
                </m:ctrlPr>
              </m:sSubPr>
              <m:e>
                <m:r>
                  <w:rPr>
                    <w:rFonts w:ascii="Cambria Math" w:hAnsi="Cambria Math" w:cs="Times New Roman"/>
                  </w:rPr>
                  <m:t>β</m:t>
                </m:r>
              </m:e>
              <m:sub>
                <m:r>
                  <w:rPr>
                    <w:rFonts w:ascii="Cambria Math" w:hAnsi="Cambria Math" w:cs="Times New Roman"/>
                  </w:rPr>
                  <m:t>n</m:t>
                </m:r>
              </m:sub>
            </m:sSub>
            <m:sSub>
              <m:sSubPr>
                <m:ctrlPr>
                  <w:rPr>
                    <w:rFonts w:ascii="Cambria Math" w:hAnsi="Cambria Math" w:cs="Times New Roman"/>
                    <w:i/>
                  </w:rPr>
                </m:ctrlPr>
              </m:sSubPr>
              <m:e>
                <m:r>
                  <w:rPr>
                    <w:rFonts w:ascii="Cambria Math" w:hAnsi="Cambria Math" w:cs="Times New Roman"/>
                  </w:rPr>
                  <m:t>X</m:t>
                </m:r>
              </m:e>
              <m:sub>
                <m:r>
                  <w:rPr>
                    <w:rFonts w:ascii="Cambria Math" w:hAnsi="Cambria Math" w:cs="Times New Roman"/>
                  </w:rPr>
                  <m:t>n</m:t>
                </m:r>
              </m:sub>
            </m:sSub>
            <m:r>
              <w:rPr>
                <w:rFonts w:ascii="Cambria Math" w:hAnsi="Cambria Math" w:cs="Times New Roman"/>
              </w:rPr>
              <m:t>)</m:t>
            </m:r>
          </m:sup>
        </m:sSup>
      </m:oMath>
      <w:r w:rsidR="00A27539" w:rsidRPr="00867D03">
        <w:rPr>
          <w:rFonts w:ascii="Times New Roman" w:eastAsiaTheme="minorEastAsia" w:hAnsi="Times New Roman" w:cs="Times New Roman"/>
        </w:rPr>
        <w:t>,</w:t>
      </w:r>
      <w:r w:rsidR="00A27539" w:rsidRPr="00867D03">
        <w:rPr>
          <w:rFonts w:ascii="Times New Roman" w:eastAsiaTheme="minorEastAsia" w:hAnsi="Times New Roman" w:cs="Times New Roman"/>
        </w:rPr>
        <w:tab/>
      </w:r>
      <w:r w:rsidR="00A27539" w:rsidRPr="00867D03">
        <w:rPr>
          <w:rFonts w:ascii="Times New Roman" w:eastAsiaTheme="minorEastAsia" w:hAnsi="Times New Roman" w:cs="Times New Roman"/>
        </w:rPr>
        <w:tab/>
      </w:r>
      <w:r w:rsidR="00A27539" w:rsidRPr="00867D03">
        <w:rPr>
          <w:rFonts w:ascii="Times New Roman" w:eastAsiaTheme="minorEastAsia" w:hAnsi="Times New Roman" w:cs="Times New Roman"/>
        </w:rPr>
        <w:tab/>
      </w:r>
      <w:r w:rsidR="00A27539" w:rsidRPr="00867D03">
        <w:rPr>
          <w:rFonts w:ascii="Times New Roman" w:eastAsiaTheme="minorEastAsia" w:hAnsi="Times New Roman" w:cs="Times New Roman"/>
        </w:rPr>
        <w:tab/>
      </w:r>
      <w:r w:rsidR="00A27539" w:rsidRPr="00867D03">
        <w:rPr>
          <w:rFonts w:ascii="Times New Roman" w:eastAsiaTheme="minorEastAsia" w:hAnsi="Times New Roman" w:cs="Times New Roman"/>
        </w:rPr>
        <w:tab/>
      </w:r>
      <w:r w:rsidR="00257AF9" w:rsidRPr="00867D03">
        <w:rPr>
          <w:rFonts w:ascii="Times New Roman" w:eastAsiaTheme="minorEastAsia" w:hAnsi="Times New Roman" w:cs="Times New Roman"/>
        </w:rPr>
        <w:t xml:space="preserve"> </w:t>
      </w:r>
      <w:r w:rsidR="00A27539" w:rsidRPr="00867D03">
        <w:rPr>
          <w:rFonts w:ascii="Times New Roman" w:eastAsiaTheme="minorEastAsia" w:hAnsi="Times New Roman" w:cs="Times New Roman"/>
        </w:rPr>
        <w:t>(</w:t>
      </w:r>
      <w:r w:rsidR="0011647D" w:rsidRPr="00867D03">
        <w:rPr>
          <w:rFonts w:ascii="Times New Roman" w:eastAsiaTheme="minorEastAsia" w:hAnsi="Times New Roman" w:cs="Times New Roman"/>
        </w:rPr>
        <w:t>9</w:t>
      </w:r>
      <w:r w:rsidR="00A27539" w:rsidRPr="00867D03">
        <w:rPr>
          <w:rFonts w:ascii="Times New Roman" w:eastAsiaTheme="minorEastAsia" w:hAnsi="Times New Roman" w:cs="Times New Roman"/>
        </w:rPr>
        <w:t>)</w:t>
      </w:r>
    </w:p>
    <w:p w14:paraId="468479F3" w14:textId="55866CF0" w:rsidR="007F7FCA" w:rsidRPr="00867D03" w:rsidRDefault="00A27539" w:rsidP="00867D03">
      <w:pPr>
        <w:jc w:val="both"/>
        <w:rPr>
          <w:rFonts w:ascii="Times New Roman" w:hAnsi="Times New Roman" w:cs="Times New Roman"/>
        </w:rPr>
      </w:pPr>
      <w:r w:rsidRPr="00867D03">
        <w:rPr>
          <w:rFonts w:ascii="Times New Roman" w:hAnsi="Times New Roman" w:cs="Times New Roman"/>
        </w:rPr>
        <w:t xml:space="preserve">While the Hoerl </w:t>
      </w:r>
      <w:r w:rsidR="005265F8" w:rsidRPr="00867D03">
        <w:rPr>
          <w:rFonts w:ascii="Times New Roman" w:hAnsi="Times New Roman" w:cs="Times New Roman"/>
        </w:rPr>
        <w:t xml:space="preserve">form </w:t>
      </w:r>
      <w:r w:rsidRPr="00867D03">
        <w:rPr>
          <w:rFonts w:ascii="Times New Roman" w:hAnsi="Times New Roman" w:cs="Times New Roman"/>
        </w:rPr>
        <w:t xml:space="preserve">can account for the </w:t>
      </w:r>
      <w:r w:rsidR="004030BA" w:rsidRPr="00867D03">
        <w:rPr>
          <w:rFonts w:ascii="Times New Roman" w:hAnsi="Times New Roman" w:cs="Times New Roman"/>
        </w:rPr>
        <w:t xml:space="preserve">varying </w:t>
      </w:r>
      <w:r w:rsidRPr="00867D03">
        <w:rPr>
          <w:rFonts w:ascii="Times New Roman" w:hAnsi="Times New Roman" w:cs="Times New Roman"/>
        </w:rPr>
        <w:t xml:space="preserve">relationship between the expected crash frequency and AADT, </w:t>
      </w:r>
      <w:r w:rsidR="002468DF" w:rsidRPr="00867D03">
        <w:rPr>
          <w:rFonts w:ascii="Times New Roman" w:hAnsi="Times New Roman" w:cs="Times New Roman"/>
        </w:rPr>
        <w:t xml:space="preserve">still </w:t>
      </w:r>
      <w:r w:rsidR="00F025C0" w:rsidRPr="00867D03">
        <w:rPr>
          <w:rFonts w:ascii="Times New Roman" w:hAnsi="Times New Roman" w:cs="Times New Roman"/>
        </w:rPr>
        <w:t xml:space="preserve">a </w:t>
      </w:r>
      <w:r w:rsidR="002468DF" w:rsidRPr="00867D03">
        <w:rPr>
          <w:rFonts w:ascii="Times New Roman" w:hAnsi="Times New Roman" w:cs="Times New Roman"/>
        </w:rPr>
        <w:t xml:space="preserve">more flexible </w:t>
      </w:r>
      <w:r w:rsidR="005265F8" w:rsidRPr="00867D03">
        <w:rPr>
          <w:rFonts w:ascii="Times New Roman" w:hAnsi="Times New Roman" w:cs="Times New Roman"/>
        </w:rPr>
        <w:t xml:space="preserve">functional </w:t>
      </w:r>
      <w:r w:rsidR="002468DF" w:rsidRPr="00867D03">
        <w:rPr>
          <w:rFonts w:ascii="Times New Roman" w:hAnsi="Times New Roman" w:cs="Times New Roman"/>
        </w:rPr>
        <w:t>form is needed which is consistent with the traditional functional form and can have the potential to capture the varying relationships between the expected crash frequency and traffic volume that could exist in the different ranges of the traffic volume.</w:t>
      </w:r>
      <w:r w:rsidR="00567B92" w:rsidRPr="00867D03">
        <w:rPr>
          <w:rFonts w:ascii="Times New Roman" w:hAnsi="Times New Roman" w:cs="Times New Roman"/>
        </w:rPr>
        <w:t xml:space="preserve"> </w:t>
      </w:r>
      <w:r w:rsidRPr="00867D03">
        <w:rPr>
          <w:rFonts w:ascii="Times New Roman" w:hAnsi="Times New Roman" w:cs="Times New Roman"/>
        </w:rPr>
        <w:t xml:space="preserve">To cope </w:t>
      </w:r>
      <w:r w:rsidR="001D38D5" w:rsidRPr="00867D03">
        <w:rPr>
          <w:rFonts w:ascii="Times New Roman" w:hAnsi="Times New Roman" w:cs="Times New Roman"/>
        </w:rPr>
        <w:t xml:space="preserve">with </w:t>
      </w:r>
      <w:r w:rsidRPr="00867D03">
        <w:rPr>
          <w:rFonts w:ascii="Times New Roman" w:hAnsi="Times New Roman" w:cs="Times New Roman"/>
        </w:rPr>
        <w:t xml:space="preserve">the need for </w:t>
      </w:r>
      <w:r w:rsidR="005265F8" w:rsidRPr="00867D03">
        <w:rPr>
          <w:rFonts w:ascii="Times New Roman" w:hAnsi="Times New Roman" w:cs="Times New Roman"/>
        </w:rPr>
        <w:t xml:space="preserve">the functional form </w:t>
      </w:r>
      <w:r w:rsidR="00E40B6C" w:rsidRPr="00867D03">
        <w:rPr>
          <w:rFonts w:ascii="Times New Roman" w:hAnsi="Times New Roman" w:cs="Times New Roman"/>
        </w:rPr>
        <w:t xml:space="preserve">which </w:t>
      </w:r>
      <w:r w:rsidR="004030BA" w:rsidRPr="00867D03">
        <w:rPr>
          <w:rFonts w:ascii="Times New Roman" w:hAnsi="Times New Roman" w:cs="Times New Roman"/>
        </w:rPr>
        <w:t xml:space="preserve">is </w:t>
      </w:r>
      <w:r w:rsidR="00E40B6C" w:rsidRPr="00867D03">
        <w:rPr>
          <w:rFonts w:ascii="Times New Roman" w:hAnsi="Times New Roman" w:cs="Times New Roman"/>
        </w:rPr>
        <w:t xml:space="preserve">consistent with the traditional </w:t>
      </w:r>
      <w:r w:rsidR="005265F8" w:rsidRPr="00867D03">
        <w:rPr>
          <w:rFonts w:ascii="Times New Roman" w:hAnsi="Times New Roman" w:cs="Times New Roman"/>
        </w:rPr>
        <w:t xml:space="preserve">form </w:t>
      </w:r>
      <w:r w:rsidR="00E40B6C" w:rsidRPr="00867D03">
        <w:rPr>
          <w:rFonts w:ascii="Times New Roman" w:hAnsi="Times New Roman" w:cs="Times New Roman"/>
        </w:rPr>
        <w:t>but can account for varying relationship</w:t>
      </w:r>
      <w:r w:rsidR="001D38D5" w:rsidRPr="00867D03">
        <w:rPr>
          <w:rFonts w:ascii="Times New Roman" w:hAnsi="Times New Roman" w:cs="Times New Roman"/>
        </w:rPr>
        <w:t>s</w:t>
      </w:r>
      <w:r w:rsidR="00E40B6C" w:rsidRPr="00867D03">
        <w:rPr>
          <w:rFonts w:ascii="Times New Roman" w:hAnsi="Times New Roman" w:cs="Times New Roman"/>
        </w:rPr>
        <w:t xml:space="preserve"> between the expected crash frequency and traffic volume</w:t>
      </w:r>
      <w:r w:rsidR="004030BA" w:rsidRPr="00867D03">
        <w:rPr>
          <w:rFonts w:ascii="Times New Roman" w:hAnsi="Times New Roman" w:cs="Times New Roman"/>
        </w:rPr>
        <w:t xml:space="preserve">, </w:t>
      </w:r>
      <w:r w:rsidR="00E40B6C" w:rsidRPr="00867D03">
        <w:rPr>
          <w:rFonts w:ascii="Times New Roman" w:hAnsi="Times New Roman" w:cs="Times New Roman"/>
        </w:rPr>
        <w:t xml:space="preserve">studies </w:t>
      </w:r>
      <w:r w:rsidR="005265F8" w:rsidRPr="00867D03">
        <w:rPr>
          <w:rFonts w:ascii="Times New Roman" w:hAnsi="Times New Roman" w:cs="Times New Roman"/>
        </w:rPr>
        <w:t xml:space="preserve">have </w:t>
      </w:r>
      <w:r w:rsidR="00E40B6C" w:rsidRPr="00867D03">
        <w:rPr>
          <w:rFonts w:ascii="Times New Roman" w:hAnsi="Times New Roman" w:cs="Times New Roman"/>
        </w:rPr>
        <w:t xml:space="preserve">introduced alternative </w:t>
      </w:r>
      <w:r w:rsidR="005265F8" w:rsidRPr="00867D03">
        <w:rPr>
          <w:rFonts w:ascii="Times New Roman" w:hAnsi="Times New Roman" w:cs="Times New Roman"/>
        </w:rPr>
        <w:t xml:space="preserve">functional forms </w:t>
      </w:r>
      <w:r w:rsidR="00E40B6C" w:rsidRPr="00867D03">
        <w:rPr>
          <w:rFonts w:ascii="Times New Roman" w:hAnsi="Times New Roman" w:cs="Times New Roman"/>
        </w:rPr>
        <w:t xml:space="preserve">with </w:t>
      </w:r>
      <w:r w:rsidR="001D38D5" w:rsidRPr="00867D03">
        <w:rPr>
          <w:rFonts w:ascii="Times New Roman" w:hAnsi="Times New Roman" w:cs="Times New Roman"/>
        </w:rPr>
        <w:t xml:space="preserve">a </w:t>
      </w:r>
      <w:r w:rsidR="00E40B6C" w:rsidRPr="00867D03">
        <w:rPr>
          <w:rFonts w:ascii="Times New Roman" w:hAnsi="Times New Roman" w:cs="Times New Roman"/>
        </w:rPr>
        <w:t xml:space="preserve">flexible form of AADTs </w:t>
      </w:r>
      <w:r w:rsidR="005265F8" w:rsidRPr="00867D03">
        <w:rPr>
          <w:rFonts w:ascii="Times New Roman" w:hAnsi="Times New Roman" w:cs="Times New Roman"/>
        </w:rPr>
        <w:t>as</w:t>
      </w:r>
      <w:r w:rsidR="00E40B6C" w:rsidRPr="00867D03">
        <w:rPr>
          <w:rFonts w:ascii="Times New Roman" w:hAnsi="Times New Roman" w:cs="Times New Roman"/>
        </w:rPr>
        <w:t xml:space="preserve"> discussed below.</w:t>
      </w:r>
    </w:p>
    <w:p w14:paraId="31D07F0F" w14:textId="77777777" w:rsidR="00CE4609" w:rsidRPr="00867D03" w:rsidRDefault="00CE4609" w:rsidP="00867D03">
      <w:pPr>
        <w:jc w:val="both"/>
        <w:rPr>
          <w:rFonts w:ascii="Times New Roman" w:hAnsi="Times New Roman" w:cs="Times New Roman"/>
        </w:rPr>
      </w:pPr>
    </w:p>
    <w:p w14:paraId="7C537EE2" w14:textId="210E1160" w:rsidR="001102B5" w:rsidRPr="00867D03" w:rsidRDefault="003C5F3A" w:rsidP="00867D03">
      <w:pPr>
        <w:pStyle w:val="Heading4"/>
        <w:spacing w:after="240"/>
        <w:rPr>
          <w:rFonts w:ascii="Times New Roman" w:hAnsi="Times New Roman" w:cs="Times New Roman"/>
          <w:color w:val="auto"/>
        </w:rPr>
      </w:pPr>
      <w:r w:rsidRPr="00867D03">
        <w:rPr>
          <w:rFonts w:ascii="Times New Roman" w:hAnsi="Times New Roman" w:cs="Times New Roman"/>
          <w:color w:val="auto"/>
        </w:rPr>
        <w:t xml:space="preserve">2.1.3.3. </w:t>
      </w:r>
      <w:r w:rsidR="005265F8" w:rsidRPr="00867D03">
        <w:rPr>
          <w:rFonts w:ascii="Times New Roman" w:hAnsi="Times New Roman" w:cs="Times New Roman"/>
          <w:color w:val="auto"/>
        </w:rPr>
        <w:t>Eluru and Gayah</w:t>
      </w:r>
      <w:r w:rsidR="00567B92" w:rsidRPr="00867D03">
        <w:rPr>
          <w:rFonts w:ascii="Times New Roman" w:hAnsi="Times New Roman" w:cs="Times New Roman"/>
          <w:color w:val="auto"/>
        </w:rPr>
        <w:t xml:space="preserve"> </w:t>
      </w:r>
      <w:r w:rsidR="005265F8" w:rsidRPr="00867D03">
        <w:rPr>
          <w:rFonts w:ascii="Times New Roman" w:hAnsi="Times New Roman" w:cs="Times New Roman"/>
          <w:color w:val="auto"/>
        </w:rPr>
        <w:t xml:space="preserve">functional </w:t>
      </w:r>
      <w:r w:rsidR="00040B87" w:rsidRPr="00867D03">
        <w:rPr>
          <w:rFonts w:ascii="Times New Roman" w:hAnsi="Times New Roman" w:cs="Times New Roman"/>
          <w:color w:val="auto"/>
        </w:rPr>
        <w:t>form</w:t>
      </w:r>
    </w:p>
    <w:p w14:paraId="08DC626D" w14:textId="58341854" w:rsidR="0011647D" w:rsidRPr="00867D03" w:rsidRDefault="005265F8" w:rsidP="00867D03">
      <w:pPr>
        <w:jc w:val="both"/>
        <w:rPr>
          <w:rFonts w:ascii="Times New Roman" w:hAnsi="Times New Roman" w:cs="Times New Roman"/>
        </w:rPr>
      </w:pPr>
      <w:r w:rsidRPr="00867D03">
        <w:rPr>
          <w:rFonts w:ascii="Times New Roman" w:hAnsi="Times New Roman" w:cs="Times New Roman"/>
        </w:rPr>
        <w:t xml:space="preserve">Studies have proposed </w:t>
      </w:r>
      <w:r w:rsidR="00E40B6C" w:rsidRPr="00867D03">
        <w:rPr>
          <w:rFonts w:ascii="Times New Roman" w:hAnsi="Times New Roman" w:cs="Times New Roman"/>
        </w:rPr>
        <w:t xml:space="preserve">alternative </w:t>
      </w:r>
      <w:r w:rsidRPr="00867D03">
        <w:rPr>
          <w:rFonts w:ascii="Times New Roman" w:hAnsi="Times New Roman" w:cs="Times New Roman"/>
        </w:rPr>
        <w:t xml:space="preserve">functional </w:t>
      </w:r>
      <w:r w:rsidR="00E40B6C" w:rsidRPr="00867D03">
        <w:rPr>
          <w:rFonts w:ascii="Times New Roman" w:hAnsi="Times New Roman" w:cs="Times New Roman"/>
        </w:rPr>
        <w:t>form</w:t>
      </w:r>
      <w:r w:rsidRPr="00867D03">
        <w:rPr>
          <w:rFonts w:ascii="Times New Roman" w:hAnsi="Times New Roman" w:cs="Times New Roman"/>
        </w:rPr>
        <w:t>s</w:t>
      </w:r>
      <w:r w:rsidR="00E40B6C" w:rsidRPr="00867D03">
        <w:rPr>
          <w:rFonts w:ascii="Times New Roman" w:hAnsi="Times New Roman" w:cs="Times New Roman"/>
        </w:rPr>
        <w:t xml:space="preserve"> </w:t>
      </w:r>
      <w:r w:rsidRPr="00867D03">
        <w:rPr>
          <w:rFonts w:ascii="Times New Roman" w:hAnsi="Times New Roman" w:cs="Times New Roman"/>
        </w:rPr>
        <w:t xml:space="preserve">which </w:t>
      </w:r>
      <w:r w:rsidR="00E40B6C" w:rsidRPr="00867D03">
        <w:rPr>
          <w:rFonts w:ascii="Times New Roman" w:hAnsi="Times New Roman" w:cs="Times New Roman"/>
        </w:rPr>
        <w:t xml:space="preserve">capture </w:t>
      </w:r>
      <w:r w:rsidR="001D38D5" w:rsidRPr="00867D03">
        <w:rPr>
          <w:rFonts w:ascii="Times New Roman" w:hAnsi="Times New Roman" w:cs="Times New Roman"/>
        </w:rPr>
        <w:t xml:space="preserve">the </w:t>
      </w:r>
      <w:r w:rsidR="00E40B6C" w:rsidRPr="00867D03">
        <w:rPr>
          <w:rFonts w:ascii="Times New Roman" w:hAnsi="Times New Roman" w:cs="Times New Roman"/>
        </w:rPr>
        <w:t>relationship in the data in a better manner with a reasonable computational cost</w:t>
      </w:r>
      <w:r w:rsidRPr="00867D03">
        <w:rPr>
          <w:rFonts w:ascii="Times New Roman" w:hAnsi="Times New Roman" w:cs="Times New Roman"/>
        </w:rPr>
        <w:t xml:space="preserve"> </w:t>
      </w:r>
      <w:r w:rsidRPr="00867D03">
        <w:rPr>
          <w:rFonts w:ascii="Times New Roman" w:hAnsi="Times New Roman" w:cs="Times New Roman"/>
        </w:rPr>
        <w:fldChar w:fldCharType="begin"/>
      </w:r>
      <w:r w:rsidR="00B71C7F" w:rsidRPr="00867D03">
        <w:rPr>
          <w:rFonts w:ascii="Times New Roman" w:hAnsi="Times New Roman" w:cs="Times New Roman"/>
        </w:rPr>
        <w:instrText xml:space="preserve"> ADDIN EN.CITE &lt;EndNote&gt;&lt;Cite&gt;&lt;Author&gt;Eluru&lt;/Author&gt;&lt;Year&gt;2022&lt;/Year&gt;&lt;RecNum&gt;43&lt;/RecNum&gt;&lt;DisplayText&gt;(Gayah and Donnell 2021, Eluru and Gayah 2022)&lt;/DisplayText&gt;&lt;record&gt;&lt;rec-number&gt;43&lt;/rec-number&gt;&lt;foreign-keys&gt;&lt;key app="EN" db-id="p5atzxsz152rt7e2weav5xrm02rt2t5d95pv" timestamp="1658889539"&gt;43&lt;/key&gt;&lt;/foreign-keys&gt;&lt;ref-type name="Journal Article"&gt;17&lt;/ref-type&gt;&lt;contributors&gt;&lt;authors&gt;&lt;author&gt;Eluru, Naveen&lt;/author&gt;&lt;author&gt;Gayah, Vikash V&lt;/author&gt;&lt;/authors&gt;&lt;/contributors&gt;&lt;titles&gt;&lt;title&gt;A note on estimating safety performance functions with a flexible specification of traffic volume&lt;/title&gt;&lt;secondary-title&gt;Accident Analysis &amp;amp; Prevention&lt;/secondary-title&gt;&lt;/titles&gt;&lt;periodical&gt;&lt;full-title&gt;Accident Analysis &amp;amp; Prevention&lt;/full-title&gt;&lt;/periodical&gt;&lt;pages&gt;106571&lt;/pages&gt;&lt;volume&gt;167&lt;/volume&gt;&lt;dates&gt;&lt;year&gt;2022&lt;/year&gt;&lt;/dates&gt;&lt;isbn&gt;0001-4575&lt;/isbn&gt;&lt;urls&gt;&lt;/urls&gt;&lt;/record&gt;&lt;/Cite&gt;&lt;Cite&gt;&lt;Author&gt;Gayah&lt;/Author&gt;&lt;Year&gt;2021&lt;/Year&gt;&lt;RecNum&gt;25&lt;/RecNum&gt;&lt;record&gt;&lt;rec-number&gt;25&lt;/rec-number&gt;&lt;foreign-keys&gt;&lt;key app="EN" db-id="p5atzxsz152rt7e2weav5xrm02rt2t5d95pv" timestamp="1657762261"&gt;25&lt;/key&gt;&lt;/foreign-keys&gt;&lt;ref-type name="Journal Article"&gt;17&lt;/ref-type&gt;&lt;contributors&gt;&lt;authors&gt;&lt;author&gt;Gayah, Vikash V&lt;/author&gt;&lt;author&gt;Donnell, Eric T&lt;/author&gt;&lt;/authors&gt;&lt;/contributors&gt;&lt;titles&gt;&lt;title&gt;Estimating safety performance functions for two-lane rural roads using an alternative functional form for traffic volume&lt;/title&gt;&lt;secondary-title&gt;Accident Analysis &amp;amp; Prevention&lt;/secondary-title&gt;&lt;/titles&gt;&lt;periodical&gt;&lt;full-title&gt;Accident Analysis &amp;amp; Prevention&lt;/full-title&gt;&lt;/periodical&gt;&lt;pages&gt;106173&lt;/pages&gt;&lt;volume&gt;157&lt;/volume&gt;&lt;dates&gt;&lt;year&gt;2021&lt;/year&gt;&lt;/dates&gt;&lt;isbn&gt;0001-4575&lt;/isbn&gt;&lt;urls&gt;&lt;/urls&gt;&lt;/record&gt;&lt;/Cite&gt;&lt;/EndNote&gt;</w:instrText>
      </w:r>
      <w:r w:rsidRPr="00867D03">
        <w:rPr>
          <w:rFonts w:ascii="Times New Roman" w:hAnsi="Times New Roman" w:cs="Times New Roman"/>
        </w:rPr>
        <w:fldChar w:fldCharType="separate"/>
      </w:r>
      <w:r w:rsidR="00B71C7F" w:rsidRPr="00867D03">
        <w:rPr>
          <w:rFonts w:ascii="Times New Roman" w:hAnsi="Times New Roman" w:cs="Times New Roman"/>
          <w:noProof/>
        </w:rPr>
        <w:t>(Gayah and Donnell 2021, Eluru and Gayah 2022)</w:t>
      </w:r>
      <w:r w:rsidRPr="00867D03">
        <w:rPr>
          <w:rFonts w:ascii="Times New Roman" w:hAnsi="Times New Roman" w:cs="Times New Roman"/>
        </w:rPr>
        <w:fldChar w:fldCharType="end"/>
      </w:r>
      <w:r w:rsidR="00E40B6C" w:rsidRPr="00867D03">
        <w:rPr>
          <w:rFonts w:ascii="Times New Roman" w:hAnsi="Times New Roman" w:cs="Times New Roman"/>
        </w:rPr>
        <w:t xml:space="preserve">. </w:t>
      </w:r>
      <w:r w:rsidRPr="00867D03">
        <w:rPr>
          <w:rFonts w:ascii="Times New Roman" w:hAnsi="Times New Roman" w:cs="Times New Roman"/>
        </w:rPr>
        <w:t>While the two functional forms including Gayah and Donnell</w:t>
      </w:r>
      <w:r w:rsidR="00567B92" w:rsidRPr="00867D03">
        <w:rPr>
          <w:rFonts w:ascii="Times New Roman" w:hAnsi="Times New Roman" w:cs="Times New Roman"/>
        </w:rPr>
        <w:t xml:space="preserve"> </w:t>
      </w:r>
      <w:r w:rsidRPr="00867D03">
        <w:rPr>
          <w:rFonts w:ascii="Times New Roman" w:hAnsi="Times New Roman" w:cs="Times New Roman"/>
        </w:rPr>
        <w:t xml:space="preserve">and </w:t>
      </w:r>
      <w:r w:rsidR="007447BA" w:rsidRPr="00867D03">
        <w:rPr>
          <w:rFonts w:ascii="Times New Roman" w:hAnsi="Times New Roman" w:cs="Times New Roman"/>
        </w:rPr>
        <w:t xml:space="preserve">Eluru and Gayah </w:t>
      </w:r>
      <w:r w:rsidRPr="00867D03">
        <w:rPr>
          <w:rFonts w:ascii="Times New Roman" w:hAnsi="Times New Roman" w:cs="Times New Roman"/>
        </w:rPr>
        <w:t xml:space="preserve">forms </w:t>
      </w:r>
      <w:r w:rsidR="00140CE4" w:rsidRPr="00867D03">
        <w:rPr>
          <w:rFonts w:ascii="Times New Roman" w:hAnsi="Times New Roman" w:cs="Times New Roman"/>
        </w:rPr>
        <w:t xml:space="preserve">capture </w:t>
      </w:r>
      <w:r w:rsidRPr="00867D03">
        <w:rPr>
          <w:rFonts w:ascii="Times New Roman" w:hAnsi="Times New Roman" w:cs="Times New Roman"/>
        </w:rPr>
        <w:t>the relationships between the expected crash frequency and exposure</w:t>
      </w:r>
      <w:r w:rsidR="00140CE4" w:rsidRPr="00867D03">
        <w:rPr>
          <w:rFonts w:ascii="Times New Roman" w:hAnsi="Times New Roman" w:cs="Times New Roman"/>
        </w:rPr>
        <w:t xml:space="preserve"> in flexible ways</w:t>
      </w:r>
      <w:r w:rsidRPr="00867D03">
        <w:rPr>
          <w:rFonts w:ascii="Times New Roman" w:hAnsi="Times New Roman" w:cs="Times New Roman"/>
        </w:rPr>
        <w:t xml:space="preserve">, the latter </w:t>
      </w:r>
      <w:r w:rsidR="00B47A83" w:rsidRPr="00867D03">
        <w:rPr>
          <w:rFonts w:ascii="Times New Roman" w:hAnsi="Times New Roman" w:cs="Times New Roman"/>
        </w:rPr>
        <w:t xml:space="preserve">better accommodates the addition of </w:t>
      </w:r>
      <w:r w:rsidR="00F40DD6" w:rsidRPr="00867D03">
        <w:rPr>
          <w:rFonts w:ascii="Times New Roman" w:hAnsi="Times New Roman" w:cs="Times New Roman"/>
        </w:rPr>
        <w:t>random parameter</w:t>
      </w:r>
      <w:r w:rsidR="00B47A83" w:rsidRPr="00867D03">
        <w:rPr>
          <w:rFonts w:ascii="Times New Roman" w:hAnsi="Times New Roman" w:cs="Times New Roman"/>
        </w:rPr>
        <w:t xml:space="preserve">s; </w:t>
      </w:r>
      <w:r w:rsidR="00B8578F" w:rsidRPr="00867D03">
        <w:rPr>
          <w:rFonts w:ascii="Times New Roman" w:hAnsi="Times New Roman" w:cs="Times New Roman"/>
        </w:rPr>
        <w:t xml:space="preserve">more details are provided in </w:t>
      </w:r>
      <w:r w:rsidRPr="00867D03">
        <w:rPr>
          <w:rFonts w:ascii="Times New Roman" w:hAnsi="Times New Roman" w:cs="Times New Roman"/>
        </w:rPr>
        <w:fldChar w:fldCharType="begin"/>
      </w:r>
      <w:r w:rsidR="00B71C7F" w:rsidRPr="00867D03">
        <w:rPr>
          <w:rFonts w:ascii="Times New Roman" w:hAnsi="Times New Roman" w:cs="Times New Roman"/>
        </w:rPr>
        <w:instrText xml:space="preserve"> ADDIN EN.CITE &lt;EndNote&gt;&lt;Cite&gt;&lt;Author&gt;Eluru&lt;/Author&gt;&lt;Year&gt;2022&lt;/Year&gt;&lt;RecNum&gt;43&lt;/RecNum&gt;&lt;DisplayText&gt;(Eluru and Gayah 2022)&lt;/DisplayText&gt;&lt;record&gt;&lt;rec-number&gt;43&lt;/rec-number&gt;&lt;foreign-keys&gt;&lt;key app="EN" db-id="p5atzxsz152rt7e2weav5xrm02rt2t5d95pv" timestamp="1658889539"&gt;43&lt;/key&gt;&lt;/foreign-keys&gt;&lt;ref-type name="Journal Article"&gt;17&lt;/ref-type&gt;&lt;contributors&gt;&lt;authors&gt;&lt;author&gt;Eluru, Naveen&lt;/author&gt;&lt;author&gt;Gayah, Vikash V&lt;/author&gt;&lt;/authors&gt;&lt;/contributors&gt;&lt;titles&gt;&lt;title&gt;A note on estimating safety performance functions with a flexible specification of traffic volume&lt;/title&gt;&lt;secondary-title&gt;Accident Analysis &amp;amp; Prevention&lt;/secondary-title&gt;&lt;/titles&gt;&lt;periodical&gt;&lt;full-title&gt;Accident Analysis &amp;amp; Prevention&lt;/full-title&gt;&lt;/periodical&gt;&lt;pages&gt;106571&lt;/pages&gt;&lt;volume&gt;167&lt;/volume&gt;&lt;dates&gt;&lt;year&gt;2022&lt;/year&gt;&lt;/dates&gt;&lt;isbn&gt;0001-4575&lt;/isbn&gt;&lt;urls&gt;&lt;/urls&gt;&lt;/record&gt;&lt;/Cite&gt;&lt;/EndNote&gt;</w:instrText>
      </w:r>
      <w:r w:rsidRPr="00867D03">
        <w:rPr>
          <w:rFonts w:ascii="Times New Roman" w:hAnsi="Times New Roman" w:cs="Times New Roman"/>
        </w:rPr>
        <w:fldChar w:fldCharType="separate"/>
      </w:r>
      <w:r w:rsidR="00B71C7F" w:rsidRPr="00867D03">
        <w:rPr>
          <w:rFonts w:ascii="Times New Roman" w:hAnsi="Times New Roman" w:cs="Times New Roman"/>
          <w:noProof/>
        </w:rPr>
        <w:t>(Eluru and Gayah 2022)</w:t>
      </w:r>
      <w:r w:rsidRPr="00867D03">
        <w:rPr>
          <w:rFonts w:ascii="Times New Roman" w:hAnsi="Times New Roman" w:cs="Times New Roman"/>
        </w:rPr>
        <w:fldChar w:fldCharType="end"/>
      </w:r>
      <w:r w:rsidRPr="00867D03">
        <w:rPr>
          <w:rFonts w:ascii="Times New Roman" w:hAnsi="Times New Roman" w:cs="Times New Roman"/>
        </w:rPr>
        <w:t xml:space="preserve">. Since this study focuses on estimating both </w:t>
      </w:r>
      <w:r w:rsidR="00F40DD6" w:rsidRPr="00867D03">
        <w:rPr>
          <w:rFonts w:ascii="Times New Roman" w:hAnsi="Times New Roman" w:cs="Times New Roman"/>
        </w:rPr>
        <w:t xml:space="preserve">fixed parameter </w:t>
      </w:r>
      <w:r w:rsidRPr="00867D03">
        <w:rPr>
          <w:rFonts w:ascii="Times New Roman" w:hAnsi="Times New Roman" w:cs="Times New Roman"/>
        </w:rPr>
        <w:t xml:space="preserve">and </w:t>
      </w:r>
      <w:r w:rsidR="00F40DD6" w:rsidRPr="00867D03">
        <w:rPr>
          <w:rFonts w:ascii="Times New Roman" w:hAnsi="Times New Roman" w:cs="Times New Roman"/>
        </w:rPr>
        <w:t>random parameter</w:t>
      </w:r>
      <w:r w:rsidR="00F40DD6" w:rsidRPr="00867D03" w:rsidDel="00F40DD6">
        <w:rPr>
          <w:rFonts w:ascii="Times New Roman" w:hAnsi="Times New Roman" w:cs="Times New Roman"/>
        </w:rPr>
        <w:t xml:space="preserve"> </w:t>
      </w:r>
      <w:r w:rsidR="00F40DD6" w:rsidRPr="00867D03">
        <w:rPr>
          <w:rFonts w:ascii="Times New Roman" w:hAnsi="Times New Roman" w:cs="Times New Roman"/>
        </w:rPr>
        <w:t xml:space="preserve">negative binomial </w:t>
      </w:r>
      <w:r w:rsidRPr="00867D03">
        <w:rPr>
          <w:rFonts w:ascii="Times New Roman" w:hAnsi="Times New Roman" w:cs="Times New Roman"/>
        </w:rPr>
        <w:t>models</w:t>
      </w:r>
      <w:r w:rsidR="00B8578F" w:rsidRPr="00867D03">
        <w:rPr>
          <w:rFonts w:ascii="Times New Roman" w:hAnsi="Times New Roman" w:cs="Times New Roman"/>
        </w:rPr>
        <w:t xml:space="preserve">, </w:t>
      </w:r>
      <w:r w:rsidRPr="00867D03">
        <w:rPr>
          <w:rFonts w:ascii="Times New Roman" w:hAnsi="Times New Roman" w:cs="Times New Roman"/>
        </w:rPr>
        <w:t xml:space="preserve">the </w:t>
      </w:r>
      <w:r w:rsidR="007447BA" w:rsidRPr="00867D03">
        <w:rPr>
          <w:rFonts w:ascii="Times New Roman" w:hAnsi="Times New Roman" w:cs="Times New Roman"/>
        </w:rPr>
        <w:t xml:space="preserve">Eluru and Gayah </w:t>
      </w:r>
      <w:r w:rsidRPr="00867D03">
        <w:rPr>
          <w:rFonts w:ascii="Times New Roman" w:hAnsi="Times New Roman" w:cs="Times New Roman"/>
        </w:rPr>
        <w:t xml:space="preserve">functional form </w:t>
      </w:r>
      <w:r w:rsidR="00B8578F" w:rsidRPr="00867D03">
        <w:rPr>
          <w:rFonts w:ascii="Times New Roman" w:hAnsi="Times New Roman" w:cs="Times New Roman"/>
        </w:rPr>
        <w:t xml:space="preserve">is used </w:t>
      </w:r>
      <w:r w:rsidRPr="00867D03">
        <w:rPr>
          <w:rFonts w:ascii="Times New Roman" w:hAnsi="Times New Roman" w:cs="Times New Roman"/>
        </w:rPr>
        <w:t xml:space="preserve">as a flexible version of the traditional functional form. </w:t>
      </w:r>
      <w:r w:rsidR="00E40B6C" w:rsidRPr="00867D03">
        <w:rPr>
          <w:rFonts w:ascii="Times New Roman" w:hAnsi="Times New Roman" w:cs="Times New Roman"/>
        </w:rPr>
        <w:t xml:space="preserve">The general form of the </w:t>
      </w:r>
      <w:r w:rsidR="007447BA" w:rsidRPr="00867D03">
        <w:rPr>
          <w:rFonts w:ascii="Times New Roman" w:hAnsi="Times New Roman" w:cs="Times New Roman"/>
        </w:rPr>
        <w:t xml:space="preserve">Eluru and Gayah </w:t>
      </w:r>
      <w:r w:rsidR="00F40DD6" w:rsidRPr="00867D03">
        <w:rPr>
          <w:rFonts w:ascii="Times New Roman" w:hAnsi="Times New Roman" w:cs="Times New Roman"/>
        </w:rPr>
        <w:t xml:space="preserve">negative binomial </w:t>
      </w:r>
      <w:r w:rsidR="00E40B6C" w:rsidRPr="00867D03">
        <w:rPr>
          <w:rFonts w:ascii="Times New Roman" w:hAnsi="Times New Roman" w:cs="Times New Roman"/>
        </w:rPr>
        <w:t>model can be given below</w:t>
      </w:r>
      <w:r w:rsidRPr="00867D03">
        <w:rPr>
          <w:rFonts w:ascii="Times New Roman" w:hAnsi="Times New Roman" w:cs="Times New Roman"/>
        </w:rPr>
        <w:t xml:space="preserve"> </w:t>
      </w:r>
      <w:r w:rsidRPr="00867D03">
        <w:rPr>
          <w:rFonts w:ascii="Times New Roman" w:hAnsi="Times New Roman" w:cs="Times New Roman"/>
        </w:rPr>
        <w:fldChar w:fldCharType="begin"/>
      </w:r>
      <w:r w:rsidR="00B71C7F" w:rsidRPr="00867D03">
        <w:rPr>
          <w:rFonts w:ascii="Times New Roman" w:hAnsi="Times New Roman" w:cs="Times New Roman"/>
        </w:rPr>
        <w:instrText xml:space="preserve"> ADDIN EN.CITE &lt;EndNote&gt;&lt;Cite&gt;&lt;Author&gt;Eluru&lt;/Author&gt;&lt;Year&gt;2022&lt;/Year&gt;&lt;RecNum&gt;43&lt;/RecNum&gt;&lt;DisplayText&gt;(Eluru and Gayah 2022)&lt;/DisplayText&gt;&lt;record&gt;&lt;rec-number&gt;43&lt;/rec-number&gt;&lt;foreign-keys&gt;&lt;key app="EN" db-id="p5atzxsz152rt7e2weav5xrm02rt2t5d95pv" timestamp="1658889539"&gt;43&lt;/key&gt;&lt;/foreign-keys&gt;&lt;ref-type name="Journal Article"&gt;17&lt;/ref-type&gt;&lt;contributors&gt;&lt;authors&gt;&lt;author&gt;Eluru, Naveen&lt;/author&gt;&lt;author&gt;Gayah, Vikash V&lt;/author&gt;&lt;/authors&gt;&lt;/contributors&gt;&lt;titles&gt;&lt;title&gt;A note on estimating safety performance functions with a flexible specification of traffic volume&lt;/title&gt;&lt;secondary-title&gt;Accident Analysis &amp;amp; Prevention&lt;/secondary-title&gt;&lt;/titles&gt;&lt;periodical&gt;&lt;full-title&gt;Accident Analysis &amp;amp; Prevention&lt;/full-title&gt;&lt;/periodical&gt;&lt;pages&gt;106571&lt;/pages&gt;&lt;volume&gt;167&lt;/volume&gt;&lt;dates&gt;&lt;year&gt;2022&lt;/year&gt;&lt;/dates&gt;&lt;isbn&gt;0001-4575&lt;/isbn&gt;&lt;urls&gt;&lt;/urls&gt;&lt;/record&gt;&lt;/Cite&gt;&lt;/EndNote&gt;</w:instrText>
      </w:r>
      <w:r w:rsidRPr="00867D03">
        <w:rPr>
          <w:rFonts w:ascii="Times New Roman" w:hAnsi="Times New Roman" w:cs="Times New Roman"/>
        </w:rPr>
        <w:fldChar w:fldCharType="separate"/>
      </w:r>
      <w:r w:rsidR="00B71C7F" w:rsidRPr="00867D03">
        <w:rPr>
          <w:rFonts w:ascii="Times New Roman" w:hAnsi="Times New Roman" w:cs="Times New Roman"/>
          <w:noProof/>
        </w:rPr>
        <w:t>(Eluru and Gayah 2022)</w:t>
      </w:r>
      <w:r w:rsidRPr="00867D03">
        <w:rPr>
          <w:rFonts w:ascii="Times New Roman" w:hAnsi="Times New Roman" w:cs="Times New Roman"/>
        </w:rPr>
        <w:fldChar w:fldCharType="end"/>
      </w:r>
      <w:r w:rsidR="00E40B6C" w:rsidRPr="00867D03">
        <w:rPr>
          <w:rFonts w:ascii="Times New Roman" w:hAnsi="Times New Roman" w:cs="Times New Roman"/>
        </w:rPr>
        <w:t>:</w:t>
      </w:r>
    </w:p>
    <w:p w14:paraId="23F995A1" w14:textId="79607108" w:rsidR="00BF46AA" w:rsidRPr="00867D03" w:rsidRDefault="00F467A8" w:rsidP="00867D03">
      <w:pPr>
        <w:autoSpaceDE w:val="0"/>
        <w:autoSpaceDN w:val="0"/>
        <w:adjustRightInd w:val="0"/>
        <w:spacing w:after="0" w:line="240" w:lineRule="auto"/>
        <w:jc w:val="both"/>
        <w:rPr>
          <w:rFonts w:ascii="Times New Roman" w:eastAsiaTheme="minorEastAsia" w:hAnsi="Times New Roman" w:cs="Times New Roman"/>
        </w:rPr>
      </w:pPr>
      <m:oMath>
        <m:sSub>
          <m:sSubPr>
            <m:ctrlPr>
              <w:rPr>
                <w:rFonts w:ascii="Cambria Math" w:hAnsi="Cambria Math" w:cs="Times New Roman"/>
                <w:i/>
              </w:rPr>
            </m:ctrlPr>
          </m:sSubPr>
          <m:e>
            <m:r>
              <w:rPr>
                <w:rFonts w:ascii="Cambria Math" w:hAnsi="Cambria Math" w:cs="Times New Roman"/>
              </w:rPr>
              <m:t>N</m:t>
            </m:r>
          </m:e>
          <m:sub>
            <m:r>
              <w:rPr>
                <w:rFonts w:ascii="Cambria Math" w:hAnsi="Cambria Math" w:cs="Times New Roman"/>
              </w:rPr>
              <m:t>EG</m:t>
            </m:r>
          </m:sub>
        </m:sSub>
        <m:r>
          <w:rPr>
            <w:rFonts w:ascii="Cambria Math" w:eastAsiaTheme="minorEastAsia" w:hAnsi="Cambria Math" w:cs="Times New Roman"/>
          </w:rPr>
          <m:t>=</m:t>
        </m:r>
        <m:sSub>
          <m:sSubPr>
            <m:ctrlPr>
              <w:rPr>
                <w:rFonts w:ascii="Cambria Math" w:hAnsi="Cambria Math" w:cs="Times New Roman"/>
                <w:i/>
              </w:rPr>
            </m:ctrlPr>
          </m:sSubPr>
          <m:e>
            <m:r>
              <w:rPr>
                <w:rFonts w:ascii="Cambria Math" w:hAnsi="Cambria Math" w:cs="Times New Roman"/>
              </w:rPr>
              <m:t>β</m:t>
            </m:r>
          </m:e>
          <m:sub>
            <m:r>
              <w:rPr>
                <w:rFonts w:ascii="Cambria Math" w:hAnsi="Cambria Math" w:cs="Times New Roman"/>
              </w:rPr>
              <m:t>AADT</m:t>
            </m:r>
          </m:sub>
        </m:sSub>
        <m:func>
          <m:funcPr>
            <m:ctrlPr>
              <w:rPr>
                <w:rFonts w:ascii="Cambria Math" w:hAnsi="Cambria Math" w:cs="Times New Roman"/>
              </w:rPr>
            </m:ctrlPr>
          </m:funcPr>
          <m:fName>
            <m:r>
              <m:rPr>
                <m:sty m:val="p"/>
              </m:rPr>
              <w:rPr>
                <w:rFonts w:ascii="Cambria Math" w:hAnsi="Cambria Math" w:cs="Times New Roman"/>
              </w:rPr>
              <m:t>ln</m:t>
            </m:r>
          </m:fName>
          <m:e>
            <m:d>
              <m:dPr>
                <m:ctrlPr>
                  <w:rPr>
                    <w:rFonts w:ascii="Cambria Math" w:hAnsi="Cambria Math" w:cs="Times New Roman"/>
                    <w:i/>
                  </w:rPr>
                </m:ctrlPr>
              </m:dPr>
              <m:e>
                <m:sSub>
                  <m:sSubPr>
                    <m:ctrlPr>
                      <w:rPr>
                        <w:rFonts w:ascii="Cambria Math" w:hAnsi="Cambria Math" w:cs="Times New Roman"/>
                        <w:i/>
                      </w:rPr>
                    </m:ctrlPr>
                  </m:sSubPr>
                  <m:e>
                    <m:r>
                      <w:rPr>
                        <w:rFonts w:ascii="Cambria Math" w:hAnsi="Cambria Math" w:cs="Times New Roman"/>
                      </w:rPr>
                      <m:t>AADT</m:t>
                    </m:r>
                  </m:e>
                  <m:sub>
                    <m:r>
                      <w:rPr>
                        <w:rFonts w:ascii="Cambria Math" w:hAnsi="Cambria Math" w:cs="Times New Roman"/>
                      </w:rPr>
                      <m:t>i</m:t>
                    </m:r>
                  </m:sub>
                </m:sSub>
              </m:e>
            </m:d>
          </m:e>
        </m:func>
        <m:r>
          <w:rPr>
            <w:rFonts w:ascii="Cambria Math" w:hAnsi="Cambria Math" w:cs="Times New Roman"/>
          </w:rPr>
          <m:t>+</m:t>
        </m:r>
        <m:sSub>
          <m:sSubPr>
            <m:ctrlPr>
              <w:rPr>
                <w:rFonts w:ascii="Cambria Math" w:hAnsi="Cambria Math" w:cs="Times New Roman"/>
                <w:i/>
              </w:rPr>
            </m:ctrlPr>
          </m:sSubPr>
          <m:e>
            <m:r>
              <w:rPr>
                <w:rFonts w:ascii="Cambria Math" w:hAnsi="Cambria Math" w:cs="Times New Roman"/>
              </w:rPr>
              <m:t>δ</m:t>
            </m:r>
          </m:e>
          <m:sub>
            <m:r>
              <w:rPr>
                <w:rFonts w:ascii="Cambria Math" w:hAnsi="Cambria Math" w:cs="Times New Roman"/>
              </w:rPr>
              <m:t>1</m:t>
            </m:r>
          </m:sub>
        </m:sSub>
        <m:sSub>
          <m:sSubPr>
            <m:ctrlPr>
              <w:rPr>
                <w:rFonts w:ascii="Cambria Math" w:hAnsi="Cambria Math" w:cs="Times New Roman"/>
                <w:i/>
              </w:rPr>
            </m:ctrlPr>
          </m:sSubPr>
          <m:e>
            <m:r>
              <w:rPr>
                <w:rFonts w:ascii="Cambria Math" w:hAnsi="Cambria Math" w:cs="Times New Roman"/>
              </w:rPr>
              <m:t>AADT</m:t>
            </m:r>
          </m:e>
          <m:sub>
            <m:r>
              <w:rPr>
                <w:rFonts w:ascii="Cambria Math" w:hAnsi="Cambria Math" w:cs="Times New Roman"/>
              </w:rPr>
              <m:t>inc</m:t>
            </m:r>
            <m:r>
              <w:rPr>
                <w:rFonts w:ascii="Cambria Math" w:hAnsi="Cambria Math" w:cs="Times New Roman"/>
              </w:rPr>
              <m:t>1</m:t>
            </m:r>
          </m:sub>
        </m:sSub>
        <m:r>
          <w:rPr>
            <w:rFonts w:ascii="Cambria Math" w:hAnsi="Cambria Math" w:cs="Times New Roman"/>
          </w:rPr>
          <m:t>+</m:t>
        </m:r>
        <m:sSub>
          <m:sSubPr>
            <m:ctrlPr>
              <w:rPr>
                <w:rFonts w:ascii="Cambria Math" w:hAnsi="Cambria Math" w:cs="Times New Roman"/>
                <w:i/>
              </w:rPr>
            </m:ctrlPr>
          </m:sSubPr>
          <m:e>
            <m:r>
              <w:rPr>
                <w:rFonts w:ascii="Cambria Math" w:hAnsi="Cambria Math" w:cs="Times New Roman"/>
              </w:rPr>
              <m:t>δ</m:t>
            </m:r>
          </m:e>
          <m:sub>
            <m:r>
              <w:rPr>
                <w:rFonts w:ascii="Cambria Math" w:hAnsi="Cambria Math" w:cs="Times New Roman"/>
              </w:rPr>
              <m:t>2</m:t>
            </m:r>
          </m:sub>
        </m:sSub>
        <m:sSub>
          <m:sSubPr>
            <m:ctrlPr>
              <w:rPr>
                <w:rFonts w:ascii="Cambria Math" w:hAnsi="Cambria Math" w:cs="Times New Roman"/>
                <w:i/>
              </w:rPr>
            </m:ctrlPr>
          </m:sSubPr>
          <m:e>
            <m:r>
              <w:rPr>
                <w:rFonts w:ascii="Cambria Math" w:hAnsi="Cambria Math" w:cs="Times New Roman"/>
              </w:rPr>
              <m:t>AADT</m:t>
            </m:r>
          </m:e>
          <m:sub>
            <m:r>
              <w:rPr>
                <w:rFonts w:ascii="Cambria Math" w:hAnsi="Cambria Math" w:cs="Times New Roman"/>
              </w:rPr>
              <m:t>inc</m:t>
            </m:r>
            <m:r>
              <w:rPr>
                <w:rFonts w:ascii="Cambria Math" w:hAnsi="Cambria Math" w:cs="Times New Roman"/>
              </w:rPr>
              <m:t>2</m:t>
            </m:r>
          </m:sub>
        </m:sSub>
        <m:r>
          <w:rPr>
            <w:rFonts w:ascii="Cambria Math" w:hAnsi="Cambria Math" w:cs="Times New Roman"/>
          </w:rPr>
          <m:t>+</m:t>
        </m:r>
        <m:r>
          <w:rPr>
            <w:rFonts w:ascii="Cambria Math" w:hAnsi="Cambria Math" w:cs="Times New Roman"/>
          </w:rPr>
          <m:t>γ</m:t>
        </m:r>
        <m:sSub>
          <m:sSubPr>
            <m:ctrlPr>
              <w:rPr>
                <w:rFonts w:ascii="Cambria Math" w:hAnsi="Cambria Math" w:cs="Times New Roman"/>
                <w:i/>
              </w:rPr>
            </m:ctrlPr>
          </m:sSubPr>
          <m:e>
            <m:r>
              <w:rPr>
                <w:rFonts w:ascii="Cambria Math" w:hAnsi="Cambria Math" w:cs="Times New Roman"/>
              </w:rPr>
              <m:t>z</m:t>
            </m:r>
          </m:e>
          <m:sub>
            <m:r>
              <w:rPr>
                <w:rFonts w:ascii="Cambria Math" w:hAnsi="Cambria Math" w:cs="Times New Roman"/>
              </w:rPr>
              <m:t>i</m:t>
            </m:r>
          </m:sub>
        </m:sSub>
        <m:r>
          <w:rPr>
            <w:rFonts w:ascii="Cambria Math" w:hAnsi="Cambria Math" w:cs="Times New Roman"/>
          </w:rPr>
          <m:t>+</m:t>
        </m:r>
        <m:sSub>
          <m:sSubPr>
            <m:ctrlPr>
              <w:rPr>
                <w:rFonts w:ascii="Cambria Math" w:eastAsiaTheme="minorEastAsia" w:hAnsi="Cambria Math" w:cs="Times New Roman"/>
                <w:i/>
              </w:rPr>
            </m:ctrlPr>
          </m:sSubPr>
          <m:e>
            <m:r>
              <w:rPr>
                <w:rFonts w:ascii="Cambria Math" w:eastAsiaTheme="minorEastAsia" w:hAnsi="Cambria Math" w:cs="Times New Roman"/>
              </w:rPr>
              <m:t>ε</m:t>
            </m:r>
          </m:e>
          <m:sub>
            <m:r>
              <w:rPr>
                <w:rFonts w:ascii="Cambria Math" w:eastAsiaTheme="minorEastAsia" w:hAnsi="Cambria Math" w:cs="Times New Roman"/>
              </w:rPr>
              <m:t>i</m:t>
            </m:r>
          </m:sub>
        </m:sSub>
      </m:oMath>
      <w:r w:rsidR="0011647D" w:rsidRPr="00867D03">
        <w:rPr>
          <w:rFonts w:ascii="Times New Roman" w:eastAsiaTheme="minorEastAsia" w:hAnsi="Times New Roman" w:cs="Times New Roman"/>
        </w:rPr>
        <w:tab/>
      </w:r>
      <w:r w:rsidR="0068523B" w:rsidRPr="00867D03">
        <w:rPr>
          <w:rFonts w:ascii="Times New Roman" w:eastAsiaTheme="minorEastAsia" w:hAnsi="Times New Roman" w:cs="Times New Roman"/>
        </w:rPr>
        <w:tab/>
      </w:r>
      <w:r w:rsidR="0068523B" w:rsidRPr="00867D03">
        <w:rPr>
          <w:rFonts w:ascii="Times New Roman" w:eastAsiaTheme="minorEastAsia" w:hAnsi="Times New Roman" w:cs="Times New Roman"/>
        </w:rPr>
        <w:tab/>
      </w:r>
      <w:r w:rsidR="0068523B" w:rsidRPr="00867D03">
        <w:rPr>
          <w:rFonts w:ascii="Times New Roman" w:eastAsiaTheme="minorEastAsia" w:hAnsi="Times New Roman" w:cs="Times New Roman"/>
        </w:rPr>
        <w:tab/>
        <w:t>(</w:t>
      </w:r>
      <w:r w:rsidR="005265F8" w:rsidRPr="00867D03">
        <w:rPr>
          <w:rFonts w:ascii="Times New Roman" w:eastAsiaTheme="minorEastAsia" w:hAnsi="Times New Roman" w:cs="Times New Roman"/>
        </w:rPr>
        <w:t>10</w:t>
      </w:r>
      <w:r w:rsidR="0068523B" w:rsidRPr="00867D03">
        <w:rPr>
          <w:rFonts w:ascii="Times New Roman" w:eastAsiaTheme="minorEastAsia" w:hAnsi="Times New Roman" w:cs="Times New Roman"/>
        </w:rPr>
        <w:t>)</w:t>
      </w:r>
    </w:p>
    <w:p w14:paraId="7ED6BB60" w14:textId="53F2F132" w:rsidR="0011647D" w:rsidRPr="00867D03" w:rsidRDefault="003E5BD0" w:rsidP="00867D03">
      <w:pPr>
        <w:autoSpaceDE w:val="0"/>
        <w:autoSpaceDN w:val="0"/>
        <w:adjustRightInd w:val="0"/>
        <w:spacing w:before="240" w:line="240" w:lineRule="auto"/>
        <w:jc w:val="both"/>
        <w:rPr>
          <w:rFonts w:ascii="Times New Roman" w:hAnsi="Times New Roman" w:cs="Times New Roman"/>
        </w:rPr>
      </w:pPr>
      <w:r w:rsidRPr="00867D03">
        <w:rPr>
          <w:rFonts w:ascii="Times New Roman" w:hAnsi="Times New Roman" w:cs="Times New Roman"/>
        </w:rPr>
        <w:t>where</w:t>
      </w:r>
      <w:r w:rsidR="00984836" w:rsidRPr="00867D03">
        <w:rPr>
          <w:rFonts w:ascii="Times New Roman" w:hAnsi="Times New Roman" w:cs="Times New Roman"/>
        </w:rPr>
        <w:t xml:space="preserve"> </w:t>
      </w:r>
      <m:oMath>
        <m:sSub>
          <m:sSubPr>
            <m:ctrlPr>
              <w:rPr>
                <w:rFonts w:ascii="Cambria Math" w:hAnsi="Cambria Math" w:cs="Times New Roman"/>
                <w:i/>
              </w:rPr>
            </m:ctrlPr>
          </m:sSubPr>
          <m:e>
            <m:r>
              <w:rPr>
                <w:rFonts w:ascii="Cambria Math" w:hAnsi="Cambria Math" w:cs="Times New Roman"/>
              </w:rPr>
              <m:t>N</m:t>
            </m:r>
          </m:e>
          <m:sub>
            <m:r>
              <w:rPr>
                <w:rFonts w:ascii="Cambria Math" w:hAnsi="Cambria Math" w:cs="Times New Roman"/>
              </w:rPr>
              <m:t>EG</m:t>
            </m:r>
          </m:sub>
        </m:sSub>
      </m:oMath>
      <w:r w:rsidR="00984836" w:rsidRPr="00867D03">
        <w:rPr>
          <w:rFonts w:ascii="Times New Roman" w:eastAsiaTheme="minorEastAsia" w:hAnsi="Times New Roman" w:cs="Times New Roman"/>
        </w:rPr>
        <w:t xml:space="preserve"> refers to the expected crash frequency computed via </w:t>
      </w:r>
      <w:r w:rsidR="003C5F3A" w:rsidRPr="00867D03">
        <w:rPr>
          <w:rFonts w:ascii="Times New Roman" w:eastAsiaTheme="minorEastAsia" w:hAnsi="Times New Roman" w:cs="Times New Roman"/>
        </w:rPr>
        <w:t xml:space="preserve">the </w:t>
      </w:r>
      <w:r w:rsidR="00984836" w:rsidRPr="00867D03">
        <w:rPr>
          <w:rFonts w:ascii="Times New Roman" w:eastAsiaTheme="minorEastAsia" w:hAnsi="Times New Roman" w:cs="Times New Roman"/>
        </w:rPr>
        <w:t xml:space="preserve">crash frequency model with the </w:t>
      </w:r>
      <w:r w:rsidR="007447BA" w:rsidRPr="00867D03">
        <w:rPr>
          <w:rFonts w:ascii="Times New Roman" w:hAnsi="Times New Roman" w:cs="Times New Roman"/>
        </w:rPr>
        <w:t xml:space="preserve">Eluru and Gayah </w:t>
      </w:r>
      <w:r w:rsidR="00984836" w:rsidRPr="00867D03">
        <w:rPr>
          <w:rFonts w:ascii="Times New Roman" w:eastAsiaTheme="minorEastAsia" w:hAnsi="Times New Roman" w:cs="Times New Roman"/>
        </w:rPr>
        <w:t>functional form,</w:t>
      </w:r>
      <w:r w:rsidRPr="00867D03">
        <w:rPr>
          <w:rFonts w:ascii="Times New Roman" w:hAnsi="Times New Roman" w:cs="Times New Roman"/>
        </w:rPr>
        <w:t xml:space="preserve"> </w:t>
      </w:r>
      <m:oMath>
        <m:sSub>
          <m:sSubPr>
            <m:ctrlPr>
              <w:rPr>
                <w:rFonts w:ascii="Cambria Math" w:hAnsi="Cambria Math" w:cs="Times New Roman"/>
                <w:i/>
              </w:rPr>
            </m:ctrlPr>
          </m:sSubPr>
          <m:e>
            <m:r>
              <w:rPr>
                <w:rFonts w:ascii="Cambria Math" w:hAnsi="Cambria Math" w:cs="Times New Roman"/>
              </w:rPr>
              <m:t>β</m:t>
            </m:r>
          </m:e>
          <m:sub>
            <m:r>
              <w:rPr>
                <w:rFonts w:ascii="Cambria Math" w:hAnsi="Cambria Math" w:cs="Times New Roman"/>
              </w:rPr>
              <m:t>AADT</m:t>
            </m:r>
          </m:sub>
        </m:sSub>
      </m:oMath>
      <w:r w:rsidRPr="00867D03">
        <w:rPr>
          <w:rFonts w:ascii="Times New Roman" w:eastAsiaTheme="minorEastAsia" w:hAnsi="Times New Roman" w:cs="Times New Roman"/>
        </w:rPr>
        <w:t xml:space="preserve"> indicates the parameter to be estimated for </w:t>
      </w:r>
      <m:oMath>
        <m:func>
          <m:funcPr>
            <m:ctrlPr>
              <w:rPr>
                <w:rFonts w:ascii="Cambria Math" w:hAnsi="Cambria Math" w:cs="Times New Roman"/>
              </w:rPr>
            </m:ctrlPr>
          </m:funcPr>
          <m:fName>
            <m:r>
              <m:rPr>
                <m:sty m:val="p"/>
              </m:rPr>
              <w:rPr>
                <w:rFonts w:ascii="Cambria Math" w:hAnsi="Cambria Math" w:cs="Times New Roman"/>
              </w:rPr>
              <m:t>ln</m:t>
            </m:r>
          </m:fName>
          <m:e>
            <m:d>
              <m:dPr>
                <m:ctrlPr>
                  <w:rPr>
                    <w:rFonts w:ascii="Cambria Math" w:hAnsi="Cambria Math" w:cs="Times New Roman"/>
                    <w:i/>
                  </w:rPr>
                </m:ctrlPr>
              </m:dPr>
              <m:e>
                <m:sSub>
                  <m:sSubPr>
                    <m:ctrlPr>
                      <w:rPr>
                        <w:rFonts w:ascii="Cambria Math" w:hAnsi="Cambria Math" w:cs="Times New Roman"/>
                        <w:i/>
                      </w:rPr>
                    </m:ctrlPr>
                  </m:sSubPr>
                  <m:e>
                    <m:r>
                      <w:rPr>
                        <w:rFonts w:ascii="Cambria Math" w:hAnsi="Cambria Math" w:cs="Times New Roman"/>
                      </w:rPr>
                      <m:t>AADT</m:t>
                    </m:r>
                  </m:e>
                  <m:sub>
                    <m:r>
                      <w:rPr>
                        <w:rFonts w:ascii="Cambria Math" w:hAnsi="Cambria Math" w:cs="Times New Roman"/>
                      </w:rPr>
                      <m:t>i</m:t>
                    </m:r>
                  </m:sub>
                </m:sSub>
              </m:e>
            </m:d>
          </m:e>
        </m:func>
      </m:oMath>
      <w:r w:rsidR="00A5158D" w:rsidRPr="00867D03">
        <w:rPr>
          <w:rFonts w:ascii="Times New Roman" w:eastAsiaTheme="minorEastAsia" w:hAnsi="Times New Roman" w:cs="Times New Roman"/>
        </w:rPr>
        <w:t xml:space="preserve"> for roadway segment </w:t>
      </w:r>
      <m:oMath>
        <m:r>
          <w:rPr>
            <w:rFonts w:ascii="Cambria Math" w:eastAsiaTheme="minorEastAsia" w:hAnsi="Cambria Math" w:cs="Times New Roman"/>
          </w:rPr>
          <m:t>i</m:t>
        </m:r>
      </m:oMath>
      <w:r w:rsidRPr="00867D03">
        <w:rPr>
          <w:rFonts w:ascii="Times New Roman" w:eastAsiaTheme="minorEastAsia" w:hAnsi="Times New Roman" w:cs="Times New Roman"/>
          <w:iCs/>
        </w:rPr>
        <w:t>,</w:t>
      </w:r>
      <w:r w:rsidRPr="00867D03">
        <w:rPr>
          <w:rFonts w:ascii="Times New Roman" w:hAnsi="Times New Roman" w:cs="Times New Roman"/>
        </w:rPr>
        <w:t xml:space="preserve"> </w:t>
      </w:r>
      <m:oMath>
        <m:sSub>
          <m:sSubPr>
            <m:ctrlPr>
              <w:rPr>
                <w:rFonts w:ascii="Cambria Math" w:hAnsi="Cambria Math" w:cs="Times New Roman"/>
                <w:i/>
              </w:rPr>
            </m:ctrlPr>
          </m:sSubPr>
          <m:e>
            <m:r>
              <w:rPr>
                <w:rFonts w:ascii="Cambria Math" w:hAnsi="Cambria Math" w:cs="Times New Roman"/>
              </w:rPr>
              <m:t>δ</m:t>
            </m:r>
          </m:e>
          <m:sub>
            <m:r>
              <w:rPr>
                <w:rFonts w:ascii="Cambria Math" w:hAnsi="Cambria Math" w:cs="Times New Roman"/>
              </w:rPr>
              <m:t>1</m:t>
            </m:r>
          </m:sub>
        </m:sSub>
      </m:oMath>
      <w:r w:rsidRPr="00867D03">
        <w:rPr>
          <w:rFonts w:ascii="Times New Roman" w:eastAsiaTheme="minorEastAsia" w:hAnsi="Times New Roman" w:cs="Times New Roman"/>
        </w:rPr>
        <w:t xml:space="preserve"> and </w:t>
      </w:r>
      <m:oMath>
        <m:sSub>
          <m:sSubPr>
            <m:ctrlPr>
              <w:rPr>
                <w:rFonts w:ascii="Cambria Math" w:hAnsi="Cambria Math" w:cs="Times New Roman"/>
                <w:i/>
              </w:rPr>
            </m:ctrlPr>
          </m:sSubPr>
          <m:e>
            <m:r>
              <w:rPr>
                <w:rFonts w:ascii="Cambria Math" w:hAnsi="Cambria Math" w:cs="Times New Roman"/>
              </w:rPr>
              <m:t>δ</m:t>
            </m:r>
          </m:e>
          <m:sub>
            <m:r>
              <w:rPr>
                <w:rFonts w:ascii="Cambria Math" w:hAnsi="Cambria Math" w:cs="Times New Roman"/>
              </w:rPr>
              <m:t>2</m:t>
            </m:r>
          </m:sub>
        </m:sSub>
      </m:oMath>
      <w:r w:rsidRPr="00867D03">
        <w:rPr>
          <w:rFonts w:ascii="Times New Roman" w:eastAsiaTheme="minorEastAsia" w:hAnsi="Times New Roman" w:cs="Times New Roman"/>
        </w:rPr>
        <w:t xml:space="preserve"> refer to the parameters to be estimated for the newly created variables which capture the changes to the effects of the AADT variable “</w:t>
      </w:r>
      <m:oMath>
        <m:func>
          <m:funcPr>
            <m:ctrlPr>
              <w:rPr>
                <w:rFonts w:ascii="Cambria Math" w:hAnsi="Cambria Math" w:cs="Times New Roman"/>
              </w:rPr>
            </m:ctrlPr>
          </m:funcPr>
          <m:fName>
            <m:r>
              <m:rPr>
                <m:sty m:val="p"/>
              </m:rPr>
              <w:rPr>
                <w:rFonts w:ascii="Cambria Math" w:hAnsi="Cambria Math" w:cs="Times New Roman"/>
              </w:rPr>
              <m:t>ln</m:t>
            </m:r>
            <m:ctrlPr>
              <w:rPr>
                <w:rFonts w:ascii="Cambria Math" w:hAnsi="Cambria Math" w:cs="Times New Roman"/>
                <w:i/>
              </w:rPr>
            </m:ctrlPr>
          </m:fName>
          <m:e>
            <m:d>
              <m:dPr>
                <m:ctrlPr>
                  <w:rPr>
                    <w:rFonts w:ascii="Cambria Math" w:hAnsi="Cambria Math" w:cs="Times New Roman"/>
                    <w:i/>
                  </w:rPr>
                </m:ctrlPr>
              </m:dPr>
              <m:e>
                <m:sSub>
                  <m:sSubPr>
                    <m:ctrlPr>
                      <w:rPr>
                        <w:rFonts w:ascii="Cambria Math" w:hAnsi="Cambria Math" w:cs="Times New Roman"/>
                        <w:i/>
                      </w:rPr>
                    </m:ctrlPr>
                  </m:sSubPr>
                  <m:e>
                    <m:r>
                      <w:rPr>
                        <w:rFonts w:ascii="Cambria Math" w:hAnsi="Cambria Math" w:cs="Times New Roman"/>
                      </w:rPr>
                      <m:t>AADT</m:t>
                    </m:r>
                  </m:e>
                  <m:sub>
                    <m:r>
                      <w:rPr>
                        <w:rFonts w:ascii="Cambria Math" w:hAnsi="Cambria Math" w:cs="Times New Roman"/>
                      </w:rPr>
                      <m:t>i</m:t>
                    </m:r>
                  </m:sub>
                </m:sSub>
              </m:e>
            </m:d>
          </m:e>
        </m:func>
      </m:oMath>
      <w:r w:rsidRPr="00867D03">
        <w:rPr>
          <w:rFonts w:ascii="Times New Roman" w:eastAsiaTheme="minorEastAsia" w:hAnsi="Times New Roman" w:cs="Times New Roman"/>
        </w:rPr>
        <w:t xml:space="preserve">”; </w:t>
      </w:r>
      <m:oMath>
        <m:r>
          <w:rPr>
            <w:rFonts w:ascii="Cambria Math" w:hAnsi="Cambria Math" w:cs="Times New Roman"/>
          </w:rPr>
          <m:t>γ</m:t>
        </m:r>
      </m:oMath>
      <w:r w:rsidRPr="00867D03">
        <w:rPr>
          <w:rFonts w:ascii="Times New Roman" w:eastAsiaTheme="minorEastAsia" w:hAnsi="Times New Roman" w:cs="Times New Roman"/>
        </w:rPr>
        <w:t xml:space="preserve"> indicate</w:t>
      </w:r>
      <w:r w:rsidR="003C5F3A" w:rsidRPr="00867D03">
        <w:rPr>
          <w:rFonts w:ascii="Times New Roman" w:eastAsiaTheme="minorEastAsia" w:hAnsi="Times New Roman" w:cs="Times New Roman"/>
        </w:rPr>
        <w:t>s</w:t>
      </w:r>
      <w:r w:rsidRPr="00867D03">
        <w:rPr>
          <w:rFonts w:ascii="Times New Roman" w:eastAsiaTheme="minorEastAsia" w:hAnsi="Times New Roman" w:cs="Times New Roman"/>
        </w:rPr>
        <w:t xml:space="preserve"> a vector of parameters to be estimated for a set of other explanatory variables</w:t>
      </w:r>
      <w:r w:rsidR="00A5158D" w:rsidRPr="00867D03">
        <w:rPr>
          <w:rFonts w:ascii="Times New Roman" w:eastAsiaTheme="minorEastAsia" w:hAnsi="Times New Roman" w:cs="Times New Roman"/>
        </w:rPr>
        <w:t xml:space="preserve"> “</w:t>
      </w:r>
      <m:oMath>
        <m:sSub>
          <m:sSubPr>
            <m:ctrlPr>
              <w:rPr>
                <w:rFonts w:ascii="Cambria Math" w:hAnsi="Cambria Math" w:cs="Times New Roman"/>
                <w:i/>
              </w:rPr>
            </m:ctrlPr>
          </m:sSubPr>
          <m:e>
            <m:r>
              <w:rPr>
                <w:rFonts w:ascii="Cambria Math" w:hAnsi="Cambria Math" w:cs="Times New Roman"/>
              </w:rPr>
              <m:t>z</m:t>
            </m:r>
          </m:e>
          <m:sub>
            <m:r>
              <w:rPr>
                <w:rFonts w:ascii="Cambria Math" w:hAnsi="Cambria Math" w:cs="Times New Roman"/>
              </w:rPr>
              <m:t>i</m:t>
            </m:r>
          </m:sub>
        </m:sSub>
        <m:r>
          <w:rPr>
            <w:rFonts w:ascii="Cambria Math" w:hAnsi="Cambria Math" w:cs="Times New Roman"/>
          </w:rPr>
          <m:t>"</m:t>
        </m:r>
      </m:oMath>
      <w:r w:rsidR="00567B92" w:rsidRPr="00867D03">
        <w:rPr>
          <w:rFonts w:ascii="Times New Roman" w:eastAsiaTheme="minorEastAsia" w:hAnsi="Times New Roman" w:cs="Times New Roman"/>
        </w:rPr>
        <w:t xml:space="preserve"> </w:t>
      </w:r>
      <w:r w:rsidRPr="00867D03">
        <w:rPr>
          <w:rFonts w:ascii="Times New Roman" w:eastAsiaTheme="minorEastAsia" w:hAnsi="Times New Roman" w:cs="Times New Roman"/>
        </w:rPr>
        <w:t xml:space="preserve">related to a roadway segment </w:t>
      </w:r>
      <m:oMath>
        <m:r>
          <w:rPr>
            <w:rFonts w:ascii="Cambria Math" w:eastAsiaTheme="minorEastAsia" w:hAnsi="Cambria Math" w:cs="Times New Roman"/>
          </w:rPr>
          <m:t>i</m:t>
        </m:r>
      </m:oMath>
      <w:r w:rsidR="00A5158D" w:rsidRPr="00867D03">
        <w:rPr>
          <w:rFonts w:ascii="Times New Roman" w:eastAsiaTheme="minorEastAsia" w:hAnsi="Times New Roman" w:cs="Times New Roman"/>
        </w:rPr>
        <w:t xml:space="preserve">, and </w:t>
      </w:r>
      <m:oMath>
        <m:sSub>
          <m:sSubPr>
            <m:ctrlPr>
              <w:rPr>
                <w:rFonts w:ascii="Cambria Math" w:eastAsiaTheme="minorEastAsia" w:hAnsi="Cambria Math" w:cs="Times New Roman"/>
                <w:i/>
              </w:rPr>
            </m:ctrlPr>
          </m:sSubPr>
          <m:e>
            <m:r>
              <w:rPr>
                <w:rFonts w:ascii="Cambria Math" w:eastAsiaTheme="minorEastAsia" w:hAnsi="Cambria Math" w:cs="Times New Roman"/>
              </w:rPr>
              <m:t>ε</m:t>
            </m:r>
          </m:e>
          <m:sub>
            <m:r>
              <w:rPr>
                <w:rFonts w:ascii="Cambria Math" w:eastAsiaTheme="minorEastAsia" w:hAnsi="Cambria Math" w:cs="Times New Roman"/>
              </w:rPr>
              <m:t>i</m:t>
            </m:r>
          </m:sub>
        </m:sSub>
      </m:oMath>
      <w:r w:rsidR="00A5158D" w:rsidRPr="00867D03">
        <w:rPr>
          <w:rFonts w:ascii="Times New Roman" w:eastAsiaTheme="minorEastAsia" w:hAnsi="Times New Roman" w:cs="Times New Roman"/>
        </w:rPr>
        <w:t xml:space="preserve"> refers to the error terms with a gamma distribution having a mean and variance of 1 and </w:t>
      </w:r>
      <m:oMath>
        <m:r>
          <w:rPr>
            <w:rFonts w:ascii="Cambria Math" w:eastAsiaTheme="minorEastAsia" w:hAnsi="Cambria Math" w:cs="Times New Roman"/>
          </w:rPr>
          <m:t>α</m:t>
        </m:r>
      </m:oMath>
      <w:r w:rsidR="00A5158D" w:rsidRPr="00867D03">
        <w:rPr>
          <w:rFonts w:ascii="Times New Roman" w:eastAsiaTheme="minorEastAsia" w:hAnsi="Times New Roman" w:cs="Times New Roman"/>
        </w:rPr>
        <w:t xml:space="preserve">, respectively. </w:t>
      </w:r>
      <w:r w:rsidR="00A5158D" w:rsidRPr="00867D03">
        <w:rPr>
          <w:rFonts w:ascii="Times New Roman" w:hAnsi="Times New Roman" w:cs="Times New Roman"/>
        </w:rPr>
        <w:t>It should be noted that</w:t>
      </w:r>
      <w:r w:rsidR="0011647D" w:rsidRPr="00867D03">
        <w:rPr>
          <w:rFonts w:ascii="Times New Roman" w:hAnsi="Times New Roman" w:cs="Times New Roman"/>
        </w:rPr>
        <w:t xml:space="preserve"> the independent variables which are newly added include </w:t>
      </w:r>
      <m:oMath>
        <m:sSub>
          <m:sSubPr>
            <m:ctrlPr>
              <w:rPr>
                <w:rFonts w:ascii="Cambria Math" w:hAnsi="Cambria Math" w:cs="Times New Roman"/>
                <w:i/>
              </w:rPr>
            </m:ctrlPr>
          </m:sSubPr>
          <m:e>
            <m:r>
              <w:rPr>
                <w:rFonts w:ascii="Cambria Math" w:hAnsi="Cambria Math" w:cs="Times New Roman"/>
              </w:rPr>
              <m:t>AADT</m:t>
            </m:r>
          </m:e>
          <m:sub>
            <m:r>
              <w:rPr>
                <w:rFonts w:ascii="Cambria Math" w:hAnsi="Cambria Math" w:cs="Times New Roman"/>
              </w:rPr>
              <m:t>i_inc1</m:t>
            </m:r>
          </m:sub>
        </m:sSub>
      </m:oMath>
      <w:r w:rsidR="0011647D" w:rsidRPr="00867D03">
        <w:rPr>
          <w:rFonts w:ascii="Times New Roman" w:eastAsiaTheme="minorEastAsia" w:hAnsi="Times New Roman" w:cs="Times New Roman"/>
        </w:rPr>
        <w:t xml:space="preserve"> and </w:t>
      </w:r>
      <m:oMath>
        <m:sSub>
          <m:sSubPr>
            <m:ctrlPr>
              <w:rPr>
                <w:rFonts w:ascii="Cambria Math" w:hAnsi="Cambria Math" w:cs="Times New Roman"/>
                <w:i/>
              </w:rPr>
            </m:ctrlPr>
          </m:sSubPr>
          <m:e>
            <m:r>
              <w:rPr>
                <w:rFonts w:ascii="Cambria Math" w:hAnsi="Cambria Math" w:cs="Times New Roman"/>
              </w:rPr>
              <m:t>AADT</m:t>
            </m:r>
          </m:e>
          <m:sub>
            <m:r>
              <w:rPr>
                <w:rFonts w:ascii="Cambria Math" w:hAnsi="Cambria Math" w:cs="Times New Roman"/>
              </w:rPr>
              <m:t>i_inc2</m:t>
            </m:r>
          </m:sub>
        </m:sSub>
      </m:oMath>
      <w:r w:rsidR="0011647D" w:rsidRPr="00867D03">
        <w:rPr>
          <w:rFonts w:ascii="Times New Roman" w:eastAsiaTheme="minorEastAsia" w:hAnsi="Times New Roman" w:cs="Times New Roman"/>
        </w:rPr>
        <w:t xml:space="preserve"> and are defined as below</w:t>
      </w:r>
      <w:r w:rsidR="00516172" w:rsidRPr="00867D03">
        <w:rPr>
          <w:rFonts w:ascii="Times New Roman" w:eastAsiaTheme="minorEastAsia" w:hAnsi="Times New Roman" w:cs="Times New Roman"/>
        </w:rPr>
        <w:t xml:space="preserve"> </w:t>
      </w:r>
      <w:r w:rsidR="00516172" w:rsidRPr="00867D03">
        <w:rPr>
          <w:rFonts w:ascii="Times New Roman" w:hAnsi="Times New Roman" w:cs="Times New Roman"/>
        </w:rPr>
        <w:fldChar w:fldCharType="begin"/>
      </w:r>
      <w:r w:rsidR="00B71C7F" w:rsidRPr="00867D03">
        <w:rPr>
          <w:rFonts w:ascii="Times New Roman" w:hAnsi="Times New Roman" w:cs="Times New Roman"/>
        </w:rPr>
        <w:instrText xml:space="preserve"> ADDIN EN.CITE &lt;EndNote&gt;&lt;Cite&gt;&lt;Author&gt;Eluru&lt;/Author&gt;&lt;Year&gt;2022&lt;/Year&gt;&lt;RecNum&gt;43&lt;/RecNum&gt;&lt;DisplayText&gt;(Eluru and Gayah 2022)&lt;/DisplayText&gt;&lt;record&gt;&lt;rec-number&gt;43&lt;/rec-number&gt;&lt;foreign-keys&gt;&lt;key app="EN" db-id="p5atzxsz152rt7e2weav5xrm02rt2t5d95pv" timestamp="1658889539"&gt;43&lt;/key&gt;&lt;/foreign-keys&gt;&lt;ref-type name="Journal Article"&gt;17&lt;/ref-type&gt;&lt;contributors&gt;&lt;authors&gt;&lt;author&gt;Eluru, Naveen&lt;/author&gt;&lt;author&gt;Gayah, Vikash V&lt;/author&gt;&lt;/authors&gt;&lt;/contributors&gt;&lt;titles&gt;&lt;title&gt;A note on estimating safety performance functions with a flexible specification of traffic volume&lt;/title&gt;&lt;secondary-title&gt;Accident Analysis &amp;amp; Prevention&lt;/secondary-title&gt;&lt;/titles&gt;&lt;periodical&gt;&lt;full-title&gt;Accident Analysis &amp;amp; Prevention&lt;/full-title&gt;&lt;/periodical&gt;&lt;pages&gt;106571&lt;/pages&gt;&lt;volume&gt;167&lt;/volume&gt;&lt;dates&gt;&lt;year&gt;2022&lt;/year&gt;&lt;/dates&gt;&lt;isbn&gt;0001-4575&lt;/isbn&gt;&lt;urls&gt;&lt;/urls&gt;&lt;/record&gt;&lt;/Cite&gt;&lt;/EndNote&gt;</w:instrText>
      </w:r>
      <w:r w:rsidR="00516172" w:rsidRPr="00867D03">
        <w:rPr>
          <w:rFonts w:ascii="Times New Roman" w:hAnsi="Times New Roman" w:cs="Times New Roman"/>
        </w:rPr>
        <w:fldChar w:fldCharType="separate"/>
      </w:r>
      <w:r w:rsidR="00B71C7F" w:rsidRPr="00867D03">
        <w:rPr>
          <w:rFonts w:ascii="Times New Roman" w:hAnsi="Times New Roman" w:cs="Times New Roman"/>
          <w:noProof/>
        </w:rPr>
        <w:t>(Eluru and Gayah 2022)</w:t>
      </w:r>
      <w:r w:rsidR="00516172" w:rsidRPr="00867D03">
        <w:rPr>
          <w:rFonts w:ascii="Times New Roman" w:hAnsi="Times New Roman" w:cs="Times New Roman"/>
        </w:rPr>
        <w:fldChar w:fldCharType="end"/>
      </w:r>
      <w:r w:rsidR="0011647D" w:rsidRPr="00867D03">
        <w:rPr>
          <w:rFonts w:ascii="Times New Roman" w:eastAsiaTheme="minorEastAsia" w:hAnsi="Times New Roman" w:cs="Times New Roman"/>
        </w:rPr>
        <w:t>:</w:t>
      </w:r>
    </w:p>
    <w:p w14:paraId="0FC94716" w14:textId="2BEB29C2" w:rsidR="0011647D" w:rsidRPr="00867D03" w:rsidRDefault="00F467A8" w:rsidP="00867D03">
      <w:pPr>
        <w:autoSpaceDE w:val="0"/>
        <w:autoSpaceDN w:val="0"/>
        <w:adjustRightInd w:val="0"/>
        <w:spacing w:after="0" w:line="240" w:lineRule="auto"/>
        <w:jc w:val="both"/>
        <w:rPr>
          <w:rFonts w:ascii="Times New Roman" w:eastAsiaTheme="minorEastAsia" w:hAnsi="Times New Roman" w:cs="Times New Roman"/>
        </w:rPr>
      </w:pPr>
      <m:oMath>
        <m:sSub>
          <m:sSubPr>
            <m:ctrlPr>
              <w:rPr>
                <w:rFonts w:ascii="Cambria Math" w:hAnsi="Cambria Math" w:cs="Times New Roman"/>
                <w:i/>
              </w:rPr>
            </m:ctrlPr>
          </m:sSubPr>
          <m:e>
            <m:r>
              <w:rPr>
                <w:rFonts w:ascii="Cambria Math" w:hAnsi="Cambria Math" w:cs="Times New Roman"/>
              </w:rPr>
              <m:t>AADT</m:t>
            </m:r>
          </m:e>
          <m:sub>
            <m:sSub>
              <m:sSubPr>
                <m:ctrlPr>
                  <w:rPr>
                    <w:rFonts w:ascii="Cambria Math" w:hAnsi="Cambria Math" w:cs="Times New Roman"/>
                    <w:i/>
                  </w:rPr>
                </m:ctrlPr>
              </m:sSubPr>
              <m:e>
                <m:r>
                  <w:rPr>
                    <w:rFonts w:ascii="Cambria Math" w:hAnsi="Cambria Math" w:cs="Times New Roman"/>
                  </w:rPr>
                  <m:t>i</m:t>
                </m:r>
              </m:e>
              <m:sub>
                <m:r>
                  <w:rPr>
                    <w:rFonts w:ascii="Cambria Math" w:hAnsi="Cambria Math" w:cs="Times New Roman"/>
                  </w:rPr>
                  <m:t>-</m:t>
                </m:r>
              </m:sub>
            </m:sSub>
            <m:r>
              <w:rPr>
                <w:rFonts w:ascii="Cambria Math" w:hAnsi="Cambria Math" w:cs="Times New Roman"/>
              </w:rPr>
              <m:t>inc</m:t>
            </m:r>
            <m:r>
              <w:rPr>
                <w:rFonts w:ascii="Cambria Math" w:hAnsi="Cambria Math" w:cs="Times New Roman"/>
              </w:rPr>
              <m:t>1</m:t>
            </m:r>
          </m:sub>
        </m:sSub>
        <m:r>
          <w:rPr>
            <w:rFonts w:ascii="Cambria Math" w:hAnsi="Cambria Math" w:cs="Times New Roman"/>
          </w:rPr>
          <m:t>=</m:t>
        </m:r>
        <m:r>
          <w:rPr>
            <w:rFonts w:ascii="Cambria Math" w:hAnsi="Cambria Math" w:cs="Times New Roman"/>
          </w:rPr>
          <m:t>Max</m:t>
        </m:r>
        <m:d>
          <m:dPr>
            <m:begChr m:val="["/>
            <m:endChr m:val="]"/>
            <m:ctrlPr>
              <w:rPr>
                <w:rFonts w:ascii="Cambria Math" w:hAnsi="Cambria Math" w:cs="Times New Roman"/>
                <w:i/>
              </w:rPr>
            </m:ctrlPr>
          </m:dPr>
          <m:e>
            <m:r>
              <w:rPr>
                <w:rFonts w:ascii="Cambria Math" w:hAnsi="Cambria Math" w:cs="Times New Roman"/>
              </w:rPr>
              <m:t>0,</m:t>
            </m:r>
            <m:func>
              <m:funcPr>
                <m:ctrlPr>
                  <w:rPr>
                    <w:rFonts w:ascii="Cambria Math" w:hAnsi="Cambria Math" w:cs="Times New Roman"/>
                  </w:rPr>
                </m:ctrlPr>
              </m:funcPr>
              <m:fName>
                <m:r>
                  <m:rPr>
                    <m:sty m:val="p"/>
                  </m:rPr>
                  <w:rPr>
                    <w:rFonts w:ascii="Cambria Math" w:hAnsi="Cambria Math" w:cs="Times New Roman"/>
                  </w:rPr>
                  <m:t>ln</m:t>
                </m:r>
                <m:ctrlPr>
                  <w:rPr>
                    <w:rFonts w:ascii="Cambria Math" w:hAnsi="Cambria Math" w:cs="Times New Roman"/>
                    <w:i/>
                  </w:rPr>
                </m:ctrlPr>
              </m:fName>
              <m:e>
                <m:d>
                  <m:dPr>
                    <m:ctrlPr>
                      <w:rPr>
                        <w:rFonts w:ascii="Cambria Math" w:hAnsi="Cambria Math" w:cs="Times New Roman"/>
                        <w:i/>
                      </w:rPr>
                    </m:ctrlPr>
                  </m:dPr>
                  <m:e>
                    <m:sSub>
                      <m:sSubPr>
                        <m:ctrlPr>
                          <w:rPr>
                            <w:rFonts w:ascii="Cambria Math" w:hAnsi="Cambria Math" w:cs="Times New Roman"/>
                            <w:i/>
                          </w:rPr>
                        </m:ctrlPr>
                      </m:sSubPr>
                      <m:e>
                        <m:r>
                          <w:rPr>
                            <w:rFonts w:ascii="Cambria Math" w:hAnsi="Cambria Math" w:cs="Times New Roman"/>
                          </w:rPr>
                          <m:t>AADT</m:t>
                        </m:r>
                      </m:e>
                      <m:sub>
                        <m:r>
                          <w:rPr>
                            <w:rFonts w:ascii="Cambria Math" w:hAnsi="Cambria Math" w:cs="Times New Roman"/>
                          </w:rPr>
                          <m:t>i</m:t>
                        </m:r>
                      </m:sub>
                    </m:sSub>
                  </m:e>
                </m:d>
              </m:e>
            </m:func>
            <m:r>
              <w:rPr>
                <w:rFonts w:ascii="Cambria Math" w:hAnsi="Cambria Math" w:cs="Times New Roman"/>
              </w:rPr>
              <m:t>-</m:t>
            </m:r>
            <m:r>
              <m:rPr>
                <m:sty m:val="p"/>
              </m:rPr>
              <w:rPr>
                <w:rFonts w:ascii="Cambria Math" w:hAnsi="Cambria Math" w:cs="Times New Roman"/>
              </w:rPr>
              <m:t>ln⁡</m:t>
            </m:r>
            <m:r>
              <w:rPr>
                <w:rFonts w:ascii="Cambria Math" w:hAnsi="Cambria Math" w:cs="Times New Roman"/>
              </w:rPr>
              <m:t>(</m:t>
            </m:r>
            <m:sSub>
              <m:sSubPr>
                <m:ctrlPr>
                  <w:rPr>
                    <w:rFonts w:ascii="Cambria Math" w:hAnsi="Cambria Math" w:cs="Times New Roman"/>
                    <w:i/>
                  </w:rPr>
                </m:ctrlPr>
              </m:sSubPr>
              <m:e>
                <m:r>
                  <w:rPr>
                    <w:rFonts w:ascii="Cambria Math" w:hAnsi="Cambria Math" w:cs="Times New Roman"/>
                  </w:rPr>
                  <m:t>T</m:t>
                </m:r>
              </m:e>
              <m:sub>
                <m:r>
                  <w:rPr>
                    <w:rFonts w:ascii="Cambria Math" w:hAnsi="Cambria Math" w:cs="Times New Roman"/>
                  </w:rPr>
                  <m:t>1</m:t>
                </m:r>
              </m:sub>
            </m:sSub>
            <m:r>
              <w:rPr>
                <w:rFonts w:ascii="Cambria Math" w:hAnsi="Cambria Math" w:cs="Times New Roman"/>
              </w:rPr>
              <m:t>)</m:t>
            </m:r>
          </m:e>
        </m:d>
      </m:oMath>
      <w:r w:rsidR="0011647D" w:rsidRPr="00867D03">
        <w:rPr>
          <w:rFonts w:ascii="Times New Roman" w:eastAsiaTheme="minorEastAsia" w:hAnsi="Times New Roman" w:cs="Times New Roman"/>
        </w:rPr>
        <w:tab/>
      </w:r>
      <w:r w:rsidR="0011647D" w:rsidRPr="00867D03">
        <w:rPr>
          <w:rFonts w:ascii="Times New Roman" w:eastAsiaTheme="minorEastAsia" w:hAnsi="Times New Roman" w:cs="Times New Roman"/>
        </w:rPr>
        <w:tab/>
      </w:r>
      <w:r w:rsidR="0011647D" w:rsidRPr="00867D03">
        <w:rPr>
          <w:rFonts w:ascii="Times New Roman" w:eastAsiaTheme="minorEastAsia" w:hAnsi="Times New Roman" w:cs="Times New Roman"/>
        </w:rPr>
        <w:tab/>
      </w:r>
      <w:r w:rsidR="0011647D" w:rsidRPr="00867D03">
        <w:rPr>
          <w:rFonts w:ascii="Times New Roman" w:eastAsiaTheme="minorEastAsia" w:hAnsi="Times New Roman" w:cs="Times New Roman"/>
        </w:rPr>
        <w:tab/>
      </w:r>
      <w:r w:rsidR="0011647D" w:rsidRPr="00867D03">
        <w:rPr>
          <w:rFonts w:ascii="Times New Roman" w:eastAsiaTheme="minorEastAsia" w:hAnsi="Times New Roman" w:cs="Times New Roman"/>
        </w:rPr>
        <w:tab/>
      </w:r>
      <w:r w:rsidR="0011647D" w:rsidRPr="00867D03">
        <w:rPr>
          <w:rFonts w:ascii="Times New Roman" w:eastAsiaTheme="minorEastAsia" w:hAnsi="Times New Roman" w:cs="Times New Roman"/>
        </w:rPr>
        <w:tab/>
      </w:r>
      <w:r w:rsidR="0011647D" w:rsidRPr="00867D03">
        <w:rPr>
          <w:rFonts w:ascii="Times New Roman" w:eastAsiaTheme="minorEastAsia" w:hAnsi="Times New Roman" w:cs="Times New Roman"/>
        </w:rPr>
        <w:tab/>
        <w:t>(</w:t>
      </w:r>
      <w:r w:rsidR="005265F8" w:rsidRPr="00867D03">
        <w:rPr>
          <w:rFonts w:ascii="Times New Roman" w:eastAsiaTheme="minorEastAsia" w:hAnsi="Times New Roman" w:cs="Times New Roman"/>
        </w:rPr>
        <w:t>11</w:t>
      </w:r>
      <w:r w:rsidR="0011647D" w:rsidRPr="00867D03">
        <w:rPr>
          <w:rFonts w:ascii="Times New Roman" w:eastAsiaTheme="minorEastAsia" w:hAnsi="Times New Roman" w:cs="Times New Roman"/>
        </w:rPr>
        <w:t>)</w:t>
      </w:r>
    </w:p>
    <w:p w14:paraId="2F4B3EE3" w14:textId="495B3C03" w:rsidR="0011647D" w:rsidRPr="00867D03" w:rsidRDefault="00F467A8" w:rsidP="00867D03">
      <w:pPr>
        <w:autoSpaceDE w:val="0"/>
        <w:autoSpaceDN w:val="0"/>
        <w:adjustRightInd w:val="0"/>
        <w:spacing w:before="240" w:after="0" w:line="240" w:lineRule="auto"/>
        <w:jc w:val="both"/>
        <w:rPr>
          <w:rFonts w:ascii="Times New Roman" w:hAnsi="Times New Roman" w:cs="Times New Roman"/>
        </w:rPr>
      </w:pPr>
      <m:oMath>
        <m:sSub>
          <m:sSubPr>
            <m:ctrlPr>
              <w:rPr>
                <w:rFonts w:ascii="Cambria Math" w:hAnsi="Cambria Math" w:cs="Times New Roman"/>
                <w:i/>
              </w:rPr>
            </m:ctrlPr>
          </m:sSubPr>
          <m:e>
            <m:r>
              <w:rPr>
                <w:rFonts w:ascii="Cambria Math" w:hAnsi="Cambria Math" w:cs="Times New Roman"/>
              </w:rPr>
              <m:t>AADT</m:t>
            </m:r>
          </m:e>
          <m:sub>
            <m:sSub>
              <m:sSubPr>
                <m:ctrlPr>
                  <w:rPr>
                    <w:rFonts w:ascii="Cambria Math" w:hAnsi="Cambria Math" w:cs="Times New Roman"/>
                    <w:i/>
                  </w:rPr>
                </m:ctrlPr>
              </m:sSubPr>
              <m:e>
                <m:r>
                  <w:rPr>
                    <w:rFonts w:ascii="Cambria Math" w:hAnsi="Cambria Math" w:cs="Times New Roman"/>
                  </w:rPr>
                  <m:t>i</m:t>
                </m:r>
              </m:e>
              <m:sub>
                <m:r>
                  <w:rPr>
                    <w:rFonts w:ascii="Cambria Math" w:hAnsi="Cambria Math" w:cs="Times New Roman"/>
                  </w:rPr>
                  <m:t>-</m:t>
                </m:r>
              </m:sub>
            </m:sSub>
            <m:r>
              <w:rPr>
                <w:rFonts w:ascii="Cambria Math" w:hAnsi="Cambria Math" w:cs="Times New Roman"/>
              </w:rPr>
              <m:t>inc</m:t>
            </m:r>
            <m:r>
              <w:rPr>
                <w:rFonts w:ascii="Cambria Math" w:hAnsi="Cambria Math" w:cs="Times New Roman"/>
              </w:rPr>
              <m:t>2</m:t>
            </m:r>
          </m:sub>
        </m:sSub>
        <m:r>
          <w:rPr>
            <w:rFonts w:ascii="Cambria Math" w:hAnsi="Cambria Math" w:cs="Times New Roman"/>
          </w:rPr>
          <m:t>=</m:t>
        </m:r>
        <m:r>
          <w:rPr>
            <w:rFonts w:ascii="Cambria Math" w:hAnsi="Cambria Math" w:cs="Times New Roman"/>
          </w:rPr>
          <m:t>Max</m:t>
        </m:r>
        <m:d>
          <m:dPr>
            <m:begChr m:val="["/>
            <m:endChr m:val="]"/>
            <m:ctrlPr>
              <w:rPr>
                <w:rFonts w:ascii="Cambria Math" w:hAnsi="Cambria Math" w:cs="Times New Roman"/>
                <w:i/>
              </w:rPr>
            </m:ctrlPr>
          </m:dPr>
          <m:e>
            <m:r>
              <w:rPr>
                <w:rFonts w:ascii="Cambria Math" w:hAnsi="Cambria Math" w:cs="Times New Roman"/>
              </w:rPr>
              <m:t>0,</m:t>
            </m:r>
            <m:func>
              <m:funcPr>
                <m:ctrlPr>
                  <w:rPr>
                    <w:rFonts w:ascii="Cambria Math" w:hAnsi="Cambria Math" w:cs="Times New Roman"/>
                  </w:rPr>
                </m:ctrlPr>
              </m:funcPr>
              <m:fName>
                <m:r>
                  <m:rPr>
                    <m:sty m:val="p"/>
                  </m:rPr>
                  <w:rPr>
                    <w:rFonts w:ascii="Cambria Math" w:hAnsi="Cambria Math" w:cs="Times New Roman"/>
                  </w:rPr>
                  <m:t>ln</m:t>
                </m:r>
                <m:ctrlPr>
                  <w:rPr>
                    <w:rFonts w:ascii="Cambria Math" w:hAnsi="Cambria Math" w:cs="Times New Roman"/>
                    <w:i/>
                  </w:rPr>
                </m:ctrlPr>
              </m:fName>
              <m:e>
                <m:d>
                  <m:dPr>
                    <m:ctrlPr>
                      <w:rPr>
                        <w:rFonts w:ascii="Cambria Math" w:hAnsi="Cambria Math" w:cs="Times New Roman"/>
                        <w:i/>
                      </w:rPr>
                    </m:ctrlPr>
                  </m:dPr>
                  <m:e>
                    <m:sSub>
                      <m:sSubPr>
                        <m:ctrlPr>
                          <w:rPr>
                            <w:rFonts w:ascii="Cambria Math" w:hAnsi="Cambria Math" w:cs="Times New Roman"/>
                            <w:i/>
                          </w:rPr>
                        </m:ctrlPr>
                      </m:sSubPr>
                      <m:e>
                        <m:r>
                          <w:rPr>
                            <w:rFonts w:ascii="Cambria Math" w:hAnsi="Cambria Math" w:cs="Times New Roman"/>
                          </w:rPr>
                          <m:t>AADT</m:t>
                        </m:r>
                      </m:e>
                      <m:sub>
                        <m:r>
                          <w:rPr>
                            <w:rFonts w:ascii="Cambria Math" w:hAnsi="Cambria Math" w:cs="Times New Roman"/>
                          </w:rPr>
                          <m:t>i</m:t>
                        </m:r>
                      </m:sub>
                    </m:sSub>
                  </m:e>
                </m:d>
              </m:e>
            </m:func>
            <m:r>
              <w:rPr>
                <w:rFonts w:ascii="Cambria Math" w:hAnsi="Cambria Math" w:cs="Times New Roman"/>
              </w:rPr>
              <m:t>-</m:t>
            </m:r>
            <m:r>
              <m:rPr>
                <m:sty m:val="p"/>
              </m:rPr>
              <w:rPr>
                <w:rFonts w:ascii="Cambria Math" w:hAnsi="Cambria Math" w:cs="Times New Roman"/>
              </w:rPr>
              <m:t>ln⁡</m:t>
            </m:r>
            <m:r>
              <w:rPr>
                <w:rFonts w:ascii="Cambria Math" w:hAnsi="Cambria Math" w:cs="Times New Roman"/>
              </w:rPr>
              <m:t>(</m:t>
            </m:r>
            <m:sSub>
              <m:sSubPr>
                <m:ctrlPr>
                  <w:rPr>
                    <w:rFonts w:ascii="Cambria Math" w:hAnsi="Cambria Math" w:cs="Times New Roman"/>
                    <w:i/>
                  </w:rPr>
                </m:ctrlPr>
              </m:sSubPr>
              <m:e>
                <m:r>
                  <w:rPr>
                    <w:rFonts w:ascii="Cambria Math" w:hAnsi="Cambria Math" w:cs="Times New Roman"/>
                  </w:rPr>
                  <m:t>T</m:t>
                </m:r>
              </m:e>
              <m:sub>
                <m:r>
                  <w:rPr>
                    <w:rFonts w:ascii="Cambria Math" w:hAnsi="Cambria Math" w:cs="Times New Roman"/>
                  </w:rPr>
                  <m:t>2</m:t>
                </m:r>
              </m:sub>
            </m:sSub>
            <m:r>
              <w:rPr>
                <w:rFonts w:ascii="Cambria Math" w:hAnsi="Cambria Math" w:cs="Times New Roman"/>
              </w:rPr>
              <m:t>)</m:t>
            </m:r>
          </m:e>
        </m:d>
      </m:oMath>
      <w:r w:rsidR="0011647D" w:rsidRPr="00867D03">
        <w:rPr>
          <w:rFonts w:ascii="Times New Roman" w:eastAsiaTheme="minorEastAsia" w:hAnsi="Times New Roman" w:cs="Times New Roman"/>
        </w:rPr>
        <w:tab/>
      </w:r>
      <w:r w:rsidR="0011647D" w:rsidRPr="00867D03">
        <w:rPr>
          <w:rFonts w:ascii="Times New Roman" w:eastAsiaTheme="minorEastAsia" w:hAnsi="Times New Roman" w:cs="Times New Roman"/>
        </w:rPr>
        <w:tab/>
      </w:r>
      <w:r w:rsidR="0011647D" w:rsidRPr="00867D03">
        <w:rPr>
          <w:rFonts w:ascii="Times New Roman" w:eastAsiaTheme="minorEastAsia" w:hAnsi="Times New Roman" w:cs="Times New Roman"/>
        </w:rPr>
        <w:tab/>
      </w:r>
      <w:r w:rsidR="0011647D" w:rsidRPr="00867D03">
        <w:rPr>
          <w:rFonts w:ascii="Times New Roman" w:eastAsiaTheme="minorEastAsia" w:hAnsi="Times New Roman" w:cs="Times New Roman"/>
        </w:rPr>
        <w:tab/>
      </w:r>
      <w:r w:rsidR="0011647D" w:rsidRPr="00867D03">
        <w:rPr>
          <w:rFonts w:ascii="Times New Roman" w:eastAsiaTheme="minorEastAsia" w:hAnsi="Times New Roman" w:cs="Times New Roman"/>
        </w:rPr>
        <w:tab/>
      </w:r>
      <w:r w:rsidR="0011647D" w:rsidRPr="00867D03">
        <w:rPr>
          <w:rFonts w:ascii="Times New Roman" w:eastAsiaTheme="minorEastAsia" w:hAnsi="Times New Roman" w:cs="Times New Roman"/>
        </w:rPr>
        <w:tab/>
      </w:r>
      <w:r w:rsidR="0011647D" w:rsidRPr="00867D03">
        <w:rPr>
          <w:rFonts w:ascii="Times New Roman" w:eastAsiaTheme="minorEastAsia" w:hAnsi="Times New Roman" w:cs="Times New Roman"/>
        </w:rPr>
        <w:tab/>
        <w:t>(</w:t>
      </w:r>
      <w:r w:rsidR="005265F8" w:rsidRPr="00867D03">
        <w:rPr>
          <w:rFonts w:ascii="Times New Roman" w:eastAsiaTheme="minorEastAsia" w:hAnsi="Times New Roman" w:cs="Times New Roman"/>
        </w:rPr>
        <w:t>12</w:t>
      </w:r>
      <w:r w:rsidR="0011647D" w:rsidRPr="00867D03">
        <w:rPr>
          <w:rFonts w:ascii="Times New Roman" w:eastAsiaTheme="minorEastAsia" w:hAnsi="Times New Roman" w:cs="Times New Roman"/>
        </w:rPr>
        <w:t>)</w:t>
      </w:r>
    </w:p>
    <w:p w14:paraId="5948465C" w14:textId="77777777" w:rsidR="0011647D" w:rsidRPr="00867D03" w:rsidRDefault="0011647D" w:rsidP="00867D03">
      <w:pPr>
        <w:autoSpaceDE w:val="0"/>
        <w:autoSpaceDN w:val="0"/>
        <w:adjustRightInd w:val="0"/>
        <w:spacing w:after="0" w:line="240" w:lineRule="auto"/>
        <w:jc w:val="both"/>
        <w:rPr>
          <w:rFonts w:ascii="Times New Roman" w:hAnsi="Times New Roman" w:cs="Times New Roman"/>
        </w:rPr>
      </w:pPr>
    </w:p>
    <w:p w14:paraId="1A351DDB" w14:textId="105A3D99" w:rsidR="00C42BFD" w:rsidRPr="00867D03" w:rsidRDefault="00F467A8" w:rsidP="00867D03">
      <w:pPr>
        <w:jc w:val="both"/>
        <w:rPr>
          <w:rFonts w:ascii="Times New Roman" w:eastAsiaTheme="minorEastAsia" w:hAnsi="Times New Roman" w:cs="Times New Roman"/>
        </w:rPr>
      </w:pPr>
      <m:oMath>
        <m:sSub>
          <m:sSubPr>
            <m:ctrlPr>
              <w:rPr>
                <w:rFonts w:ascii="Cambria Math" w:hAnsi="Cambria Math" w:cs="Times New Roman"/>
                <w:i/>
              </w:rPr>
            </m:ctrlPr>
          </m:sSubPr>
          <m:e>
            <m:r>
              <w:rPr>
                <w:rFonts w:ascii="Cambria Math" w:hAnsi="Cambria Math" w:cs="Times New Roman"/>
              </w:rPr>
              <m:t>T</m:t>
            </m:r>
          </m:e>
          <m:sub>
            <m:r>
              <w:rPr>
                <w:rFonts w:ascii="Cambria Math" w:hAnsi="Cambria Math" w:cs="Times New Roman"/>
              </w:rPr>
              <m:t>1</m:t>
            </m:r>
          </m:sub>
        </m:sSub>
      </m:oMath>
      <w:r w:rsidR="0011647D" w:rsidRPr="00867D03">
        <w:rPr>
          <w:rFonts w:ascii="Times New Roman" w:eastAsiaTheme="minorEastAsia" w:hAnsi="Times New Roman" w:cs="Times New Roman"/>
        </w:rPr>
        <w:t xml:space="preserve"> and </w:t>
      </w:r>
      <m:oMath>
        <m:sSub>
          <m:sSubPr>
            <m:ctrlPr>
              <w:rPr>
                <w:rFonts w:ascii="Cambria Math" w:hAnsi="Cambria Math" w:cs="Times New Roman"/>
                <w:i/>
              </w:rPr>
            </m:ctrlPr>
          </m:sSubPr>
          <m:e>
            <m:r>
              <w:rPr>
                <w:rFonts w:ascii="Cambria Math" w:hAnsi="Cambria Math" w:cs="Times New Roman"/>
              </w:rPr>
              <m:t>T</m:t>
            </m:r>
          </m:e>
          <m:sub>
            <m:r>
              <w:rPr>
                <w:rFonts w:ascii="Cambria Math" w:hAnsi="Cambria Math" w:cs="Times New Roman"/>
              </w:rPr>
              <m:t>2</m:t>
            </m:r>
          </m:sub>
        </m:sSub>
      </m:oMath>
      <w:r w:rsidR="0011647D" w:rsidRPr="00867D03">
        <w:rPr>
          <w:rFonts w:ascii="Times New Roman" w:eastAsiaTheme="minorEastAsia" w:hAnsi="Times New Roman" w:cs="Times New Roman"/>
        </w:rPr>
        <w:t xml:space="preserve"> refers to the </w:t>
      </w:r>
      <m:oMath>
        <m:func>
          <m:funcPr>
            <m:ctrlPr>
              <w:rPr>
                <w:rFonts w:ascii="Cambria Math" w:hAnsi="Cambria Math" w:cs="Times New Roman"/>
              </w:rPr>
            </m:ctrlPr>
          </m:funcPr>
          <m:fName>
            <m:r>
              <m:rPr>
                <m:sty m:val="p"/>
              </m:rPr>
              <w:rPr>
                <w:rFonts w:ascii="Cambria Math" w:hAnsi="Cambria Math" w:cs="Times New Roman"/>
              </w:rPr>
              <m:t>ln</m:t>
            </m:r>
            <m:ctrlPr>
              <w:rPr>
                <w:rFonts w:ascii="Cambria Math" w:hAnsi="Cambria Math" w:cs="Times New Roman"/>
                <w:i/>
              </w:rPr>
            </m:ctrlPr>
          </m:fName>
          <m:e>
            <m:d>
              <m:dPr>
                <m:ctrlPr>
                  <w:rPr>
                    <w:rFonts w:ascii="Cambria Math" w:hAnsi="Cambria Math" w:cs="Times New Roman"/>
                    <w:i/>
                  </w:rPr>
                </m:ctrlPr>
              </m:dPr>
              <m:e>
                <m:sSub>
                  <m:sSubPr>
                    <m:ctrlPr>
                      <w:rPr>
                        <w:rFonts w:ascii="Cambria Math" w:hAnsi="Cambria Math" w:cs="Times New Roman"/>
                        <w:i/>
                      </w:rPr>
                    </m:ctrlPr>
                  </m:sSubPr>
                  <m:e>
                    <m:r>
                      <w:rPr>
                        <w:rFonts w:ascii="Cambria Math" w:hAnsi="Cambria Math" w:cs="Times New Roman"/>
                      </w:rPr>
                      <m:t>AADT</m:t>
                    </m:r>
                  </m:e>
                  <m:sub>
                    <m:r>
                      <w:rPr>
                        <w:rFonts w:ascii="Cambria Math" w:hAnsi="Cambria Math" w:cs="Times New Roman"/>
                      </w:rPr>
                      <m:t>i</m:t>
                    </m:r>
                  </m:sub>
                </m:sSub>
              </m:e>
            </m:d>
          </m:e>
        </m:func>
      </m:oMath>
      <w:r w:rsidR="0011647D" w:rsidRPr="00867D03">
        <w:rPr>
          <w:rFonts w:ascii="Times New Roman" w:eastAsiaTheme="minorEastAsia" w:hAnsi="Times New Roman" w:cs="Times New Roman"/>
        </w:rPr>
        <w:t xml:space="preserve"> threshold points at which the slope is expected to vary.</w:t>
      </w:r>
      <w:r w:rsidR="00A5158D" w:rsidRPr="00867D03">
        <w:rPr>
          <w:rFonts w:ascii="Times New Roman" w:eastAsiaTheme="minorEastAsia" w:hAnsi="Times New Roman" w:cs="Times New Roman"/>
        </w:rPr>
        <w:t xml:space="preserve"> For </w:t>
      </w:r>
      <w:r w:rsidR="004D175C" w:rsidRPr="00867D03">
        <w:rPr>
          <w:rFonts w:ascii="Times New Roman" w:eastAsiaTheme="minorEastAsia" w:hAnsi="Times New Roman" w:cs="Times New Roman"/>
        </w:rPr>
        <w:t xml:space="preserve">a </w:t>
      </w:r>
      <w:r w:rsidR="00A5158D" w:rsidRPr="00867D03">
        <w:rPr>
          <w:rFonts w:ascii="Times New Roman" w:eastAsiaTheme="minorEastAsia" w:hAnsi="Times New Roman" w:cs="Times New Roman"/>
        </w:rPr>
        <w:t xml:space="preserve">detailed discussion about the </w:t>
      </w:r>
      <w:r w:rsidR="007447BA" w:rsidRPr="00867D03">
        <w:rPr>
          <w:rFonts w:ascii="Times New Roman" w:hAnsi="Times New Roman" w:cs="Times New Roman"/>
        </w:rPr>
        <w:t xml:space="preserve">Eluru and Gayah </w:t>
      </w:r>
      <w:r w:rsidR="00A5158D" w:rsidRPr="00867D03">
        <w:rPr>
          <w:rFonts w:ascii="Times New Roman" w:eastAsiaTheme="minorEastAsia" w:hAnsi="Times New Roman" w:cs="Times New Roman"/>
        </w:rPr>
        <w:t xml:space="preserve">functional form, please refer to </w:t>
      </w:r>
      <w:r w:rsidR="00A5158D" w:rsidRPr="00867D03">
        <w:rPr>
          <w:rFonts w:ascii="Times New Roman" w:hAnsi="Times New Roman" w:cs="Times New Roman"/>
        </w:rPr>
        <w:fldChar w:fldCharType="begin"/>
      </w:r>
      <w:r w:rsidR="00B71C7F" w:rsidRPr="00867D03">
        <w:rPr>
          <w:rFonts w:ascii="Times New Roman" w:hAnsi="Times New Roman" w:cs="Times New Roman"/>
        </w:rPr>
        <w:instrText xml:space="preserve"> ADDIN EN.CITE &lt;EndNote&gt;&lt;Cite&gt;&lt;Author&gt;Eluru&lt;/Author&gt;&lt;Year&gt;2022&lt;/Year&gt;&lt;RecNum&gt;43&lt;/RecNum&gt;&lt;DisplayText&gt;(Eluru and Gayah 2022)&lt;/DisplayText&gt;&lt;record&gt;&lt;rec-number&gt;43&lt;/rec-number&gt;&lt;foreign-keys&gt;&lt;key app="EN" db-id="p5atzxsz152rt7e2weav5xrm02rt2t5d95pv" timestamp="1658889539"&gt;43&lt;/key&gt;&lt;/foreign-keys&gt;&lt;ref-type name="Journal Article"&gt;17&lt;/ref-type&gt;&lt;contributors&gt;&lt;authors&gt;&lt;author&gt;Eluru, Naveen&lt;/author&gt;&lt;author&gt;Gayah, Vikash V&lt;/author&gt;&lt;/authors&gt;&lt;/contributors&gt;&lt;titles&gt;&lt;title&gt;A note on estimating safety performance functions with a flexible specification of traffic volume&lt;/title&gt;&lt;secondary-title&gt;Accident Analysis &amp;amp; Prevention&lt;/secondary-title&gt;&lt;/titles&gt;&lt;periodical&gt;&lt;full-title&gt;Accident Analysis &amp;amp; Prevention&lt;/full-title&gt;&lt;/periodical&gt;&lt;pages&gt;106571&lt;/pages&gt;&lt;volume&gt;167&lt;/volume&gt;&lt;dates&gt;&lt;year&gt;2022&lt;/year&gt;&lt;/dates&gt;&lt;isbn&gt;0001-4575&lt;/isbn&gt;&lt;urls&gt;&lt;/urls&gt;&lt;/record&gt;&lt;/Cite&gt;&lt;/EndNote&gt;</w:instrText>
      </w:r>
      <w:r w:rsidR="00A5158D" w:rsidRPr="00867D03">
        <w:rPr>
          <w:rFonts w:ascii="Times New Roman" w:hAnsi="Times New Roman" w:cs="Times New Roman"/>
        </w:rPr>
        <w:fldChar w:fldCharType="separate"/>
      </w:r>
      <w:r w:rsidR="00B71C7F" w:rsidRPr="00867D03">
        <w:rPr>
          <w:rFonts w:ascii="Times New Roman" w:hAnsi="Times New Roman" w:cs="Times New Roman"/>
          <w:noProof/>
        </w:rPr>
        <w:t>(Eluru and Gayah 2022)</w:t>
      </w:r>
      <w:r w:rsidR="00A5158D" w:rsidRPr="00867D03">
        <w:rPr>
          <w:rFonts w:ascii="Times New Roman" w:hAnsi="Times New Roman" w:cs="Times New Roman"/>
        </w:rPr>
        <w:fldChar w:fldCharType="end"/>
      </w:r>
      <w:r w:rsidR="00A5158D" w:rsidRPr="00867D03">
        <w:rPr>
          <w:rFonts w:ascii="Times New Roman" w:hAnsi="Times New Roman" w:cs="Times New Roman"/>
        </w:rPr>
        <w:t>.</w:t>
      </w:r>
      <w:r w:rsidR="00AD4598" w:rsidRPr="00867D03">
        <w:rPr>
          <w:rFonts w:ascii="Times New Roman" w:hAnsi="Times New Roman" w:cs="Times New Roman"/>
        </w:rPr>
        <w:t xml:space="preserve"> </w:t>
      </w:r>
      <w:bookmarkStart w:id="3" w:name="_Hlk116590938"/>
      <w:r w:rsidR="00AE10FD" w:rsidRPr="00867D03">
        <w:rPr>
          <w:rFonts w:ascii="Times New Roman" w:hAnsi="Times New Roman" w:cs="Times New Roman"/>
        </w:rPr>
        <w:t xml:space="preserve">To provide a general understanding of the </w:t>
      </w:r>
      <w:r w:rsidR="007447BA" w:rsidRPr="00867D03">
        <w:rPr>
          <w:rFonts w:ascii="Times New Roman" w:hAnsi="Times New Roman" w:cs="Times New Roman"/>
        </w:rPr>
        <w:t xml:space="preserve">Eluru and Gayah </w:t>
      </w:r>
      <w:r w:rsidR="00AE10FD" w:rsidRPr="00867D03">
        <w:rPr>
          <w:rFonts w:ascii="Times New Roman" w:hAnsi="Times New Roman" w:cs="Times New Roman"/>
        </w:rPr>
        <w:t xml:space="preserve">functional form, </w:t>
      </w:r>
      <w:r w:rsidR="007149F2" w:rsidRPr="00867D03">
        <w:rPr>
          <w:rFonts w:ascii="Times New Roman" w:hAnsi="Times New Roman" w:cs="Times New Roman"/>
        </w:rPr>
        <w:t xml:space="preserve">Equation (10) </w:t>
      </w:r>
      <w:r w:rsidR="00AE10FD" w:rsidRPr="00867D03">
        <w:rPr>
          <w:rFonts w:ascii="Times New Roman" w:hAnsi="Times New Roman" w:cs="Times New Roman"/>
        </w:rPr>
        <w:t>shows a general equation</w:t>
      </w:r>
      <w:r w:rsidR="007149F2" w:rsidRPr="00867D03">
        <w:rPr>
          <w:rFonts w:ascii="Times New Roman" w:hAnsi="Times New Roman" w:cs="Times New Roman"/>
        </w:rPr>
        <w:t xml:space="preserve"> of the </w:t>
      </w:r>
      <w:r w:rsidR="007447BA" w:rsidRPr="00867D03">
        <w:rPr>
          <w:rFonts w:ascii="Times New Roman" w:hAnsi="Times New Roman" w:cs="Times New Roman"/>
        </w:rPr>
        <w:t xml:space="preserve">Eluru and Gayah </w:t>
      </w:r>
      <w:r w:rsidR="007149F2" w:rsidRPr="00867D03">
        <w:rPr>
          <w:rFonts w:ascii="Times New Roman" w:hAnsi="Times New Roman" w:cs="Times New Roman"/>
        </w:rPr>
        <w:t>functional form which includes two threshold points (</w:t>
      </w:r>
      <m:oMath>
        <m:sSub>
          <m:sSubPr>
            <m:ctrlPr>
              <w:rPr>
                <w:rFonts w:ascii="Cambria Math" w:hAnsi="Cambria Math" w:cs="Times New Roman"/>
                <w:i/>
              </w:rPr>
            </m:ctrlPr>
          </m:sSubPr>
          <m:e>
            <m:r>
              <w:rPr>
                <w:rFonts w:ascii="Cambria Math" w:hAnsi="Cambria Math" w:cs="Times New Roman"/>
              </w:rPr>
              <m:t>T</m:t>
            </m:r>
          </m:e>
          <m:sub>
            <m:r>
              <w:rPr>
                <w:rFonts w:ascii="Cambria Math" w:hAnsi="Cambria Math" w:cs="Times New Roman"/>
              </w:rPr>
              <m:t>1</m:t>
            </m:r>
          </m:sub>
        </m:sSub>
      </m:oMath>
      <w:r w:rsidR="007149F2" w:rsidRPr="00867D03">
        <w:rPr>
          <w:rFonts w:ascii="Times New Roman" w:eastAsiaTheme="minorEastAsia" w:hAnsi="Times New Roman" w:cs="Times New Roman"/>
        </w:rPr>
        <w:t xml:space="preserve"> and </w:t>
      </w:r>
      <m:oMath>
        <m:sSub>
          <m:sSubPr>
            <m:ctrlPr>
              <w:rPr>
                <w:rFonts w:ascii="Cambria Math" w:hAnsi="Cambria Math" w:cs="Times New Roman"/>
                <w:i/>
              </w:rPr>
            </m:ctrlPr>
          </m:sSubPr>
          <m:e>
            <m:r>
              <w:rPr>
                <w:rFonts w:ascii="Cambria Math" w:hAnsi="Cambria Math" w:cs="Times New Roman"/>
              </w:rPr>
              <m:t>T</m:t>
            </m:r>
          </m:e>
          <m:sub>
            <m:r>
              <w:rPr>
                <w:rFonts w:ascii="Cambria Math" w:hAnsi="Cambria Math" w:cs="Times New Roman"/>
              </w:rPr>
              <m:t>2</m:t>
            </m:r>
          </m:sub>
        </m:sSub>
      </m:oMath>
      <w:r w:rsidR="007149F2" w:rsidRPr="00867D03">
        <w:rPr>
          <w:rFonts w:ascii="Times New Roman" w:eastAsiaTheme="minorEastAsia" w:hAnsi="Times New Roman" w:cs="Times New Roman"/>
        </w:rPr>
        <w:t xml:space="preserve">) at </w:t>
      </w:r>
      <w:r w:rsidR="00AE10FD" w:rsidRPr="00867D03">
        <w:rPr>
          <w:rFonts w:ascii="Times New Roman" w:eastAsiaTheme="minorEastAsia" w:hAnsi="Times New Roman" w:cs="Times New Roman"/>
        </w:rPr>
        <w:t>each of which</w:t>
      </w:r>
      <w:r w:rsidR="007149F2" w:rsidRPr="00867D03">
        <w:rPr>
          <w:rFonts w:ascii="Times New Roman" w:eastAsiaTheme="minorEastAsia" w:hAnsi="Times New Roman" w:cs="Times New Roman"/>
        </w:rPr>
        <w:t xml:space="preserve"> the slope (effect of AADT on crash frequency) may </w:t>
      </w:r>
      <w:r w:rsidR="00AE10FD" w:rsidRPr="00867D03">
        <w:rPr>
          <w:rFonts w:ascii="Times New Roman" w:eastAsiaTheme="minorEastAsia" w:hAnsi="Times New Roman" w:cs="Times New Roman"/>
        </w:rPr>
        <w:t>start</w:t>
      </w:r>
      <w:r w:rsidR="007149F2" w:rsidRPr="00867D03">
        <w:rPr>
          <w:rFonts w:ascii="Times New Roman" w:eastAsiaTheme="minorEastAsia" w:hAnsi="Times New Roman" w:cs="Times New Roman"/>
        </w:rPr>
        <w:t xml:space="preserve"> to change. </w:t>
      </w:r>
      <w:r w:rsidR="00AE10FD" w:rsidRPr="00867D03">
        <w:rPr>
          <w:rFonts w:ascii="Times New Roman" w:eastAsiaTheme="minorEastAsia" w:hAnsi="Times New Roman" w:cs="Times New Roman"/>
        </w:rPr>
        <w:t>To modify Equation (10) for the</w:t>
      </w:r>
      <w:r w:rsidR="007149F2" w:rsidRPr="00867D03">
        <w:rPr>
          <w:rFonts w:ascii="Times New Roman" w:eastAsiaTheme="minorEastAsia" w:hAnsi="Times New Roman" w:cs="Times New Roman"/>
        </w:rPr>
        <w:t xml:space="preserve"> one threshold framework for the </w:t>
      </w:r>
      <w:r w:rsidR="007447BA" w:rsidRPr="00867D03">
        <w:rPr>
          <w:rFonts w:ascii="Times New Roman" w:hAnsi="Times New Roman" w:cs="Times New Roman"/>
        </w:rPr>
        <w:t xml:space="preserve">Eluru and Gayah </w:t>
      </w:r>
      <w:r w:rsidR="007149F2" w:rsidRPr="00867D03">
        <w:rPr>
          <w:rFonts w:ascii="Times New Roman" w:eastAsiaTheme="minorEastAsia" w:hAnsi="Times New Roman" w:cs="Times New Roman"/>
        </w:rPr>
        <w:t>form, the term (</w:t>
      </w:r>
      <m:oMath>
        <m:sSub>
          <m:sSubPr>
            <m:ctrlPr>
              <w:rPr>
                <w:rFonts w:ascii="Cambria Math" w:hAnsi="Cambria Math" w:cs="Times New Roman"/>
                <w:i/>
              </w:rPr>
            </m:ctrlPr>
          </m:sSubPr>
          <m:e>
            <m:r>
              <w:rPr>
                <w:rFonts w:ascii="Cambria Math" w:hAnsi="Cambria Math" w:cs="Times New Roman"/>
              </w:rPr>
              <m:t>δ</m:t>
            </m:r>
          </m:e>
          <m:sub>
            <m:r>
              <w:rPr>
                <w:rFonts w:ascii="Cambria Math" w:hAnsi="Cambria Math" w:cs="Times New Roman"/>
              </w:rPr>
              <m:t>2</m:t>
            </m:r>
          </m:sub>
        </m:sSub>
        <m:sSub>
          <m:sSubPr>
            <m:ctrlPr>
              <w:rPr>
                <w:rFonts w:ascii="Cambria Math" w:hAnsi="Cambria Math" w:cs="Times New Roman"/>
                <w:i/>
              </w:rPr>
            </m:ctrlPr>
          </m:sSubPr>
          <m:e>
            <m:r>
              <w:rPr>
                <w:rFonts w:ascii="Cambria Math" w:hAnsi="Cambria Math" w:cs="Times New Roman"/>
              </w:rPr>
              <m:t>AADT</m:t>
            </m:r>
          </m:e>
          <m:sub>
            <m:r>
              <w:rPr>
                <w:rFonts w:ascii="Cambria Math" w:hAnsi="Cambria Math" w:cs="Times New Roman"/>
              </w:rPr>
              <m:t>inc</m:t>
            </m:r>
            <m:r>
              <w:rPr>
                <w:rFonts w:ascii="Cambria Math" w:hAnsi="Cambria Math" w:cs="Times New Roman"/>
              </w:rPr>
              <m:t>2</m:t>
            </m:r>
          </m:sub>
        </m:sSub>
      </m:oMath>
      <w:r w:rsidR="007149F2" w:rsidRPr="00867D03">
        <w:rPr>
          <w:rFonts w:ascii="Times New Roman" w:hAnsi="Times New Roman" w:cs="Times New Roman"/>
        </w:rPr>
        <w:t xml:space="preserve">) </w:t>
      </w:r>
      <w:proofErr w:type="gramStart"/>
      <w:r w:rsidR="00AE10FD" w:rsidRPr="00867D03">
        <w:rPr>
          <w:rFonts w:ascii="Times New Roman" w:hAnsi="Times New Roman" w:cs="Times New Roman"/>
        </w:rPr>
        <w:t>should</w:t>
      </w:r>
      <w:r w:rsidR="007149F2" w:rsidRPr="00867D03">
        <w:rPr>
          <w:rFonts w:ascii="Times New Roman" w:hAnsi="Times New Roman" w:cs="Times New Roman"/>
        </w:rPr>
        <w:t xml:space="preserve"> to</w:t>
      </w:r>
      <w:proofErr w:type="gramEnd"/>
      <w:r w:rsidR="007149F2" w:rsidRPr="00867D03">
        <w:rPr>
          <w:rFonts w:ascii="Times New Roman" w:hAnsi="Times New Roman" w:cs="Times New Roman"/>
        </w:rPr>
        <w:t xml:space="preserve"> be excluded.</w:t>
      </w:r>
      <w:r w:rsidR="00AE10FD" w:rsidRPr="00867D03">
        <w:rPr>
          <w:rFonts w:ascii="Times New Roman" w:hAnsi="Times New Roman" w:cs="Times New Roman"/>
        </w:rPr>
        <w:t xml:space="preserve"> Furthermore, in the one threshold framework, Equation (11) alone serves the purpose where Equation (12) is no more relevant.</w:t>
      </w:r>
      <w:bookmarkEnd w:id="3"/>
    </w:p>
    <w:p w14:paraId="7B0B566E" w14:textId="77777777" w:rsidR="007F7FCA" w:rsidRPr="00867D03" w:rsidRDefault="007F7FCA" w:rsidP="00867D03">
      <w:pPr>
        <w:jc w:val="both"/>
        <w:rPr>
          <w:rFonts w:ascii="Times New Roman" w:hAnsi="Times New Roman" w:cs="Times New Roman"/>
        </w:rPr>
      </w:pPr>
    </w:p>
    <w:p w14:paraId="2FE9F405" w14:textId="7B3C0A7C" w:rsidR="00C42BFD" w:rsidRPr="00867D03" w:rsidRDefault="003C5F3A" w:rsidP="00867D03">
      <w:pPr>
        <w:pStyle w:val="Heading2"/>
        <w:rPr>
          <w:rFonts w:ascii="Times New Roman" w:hAnsi="Times New Roman" w:cs="Times New Roman"/>
          <w:b/>
          <w:bCs/>
          <w:color w:val="auto"/>
          <w:sz w:val="22"/>
          <w:szCs w:val="22"/>
        </w:rPr>
      </w:pPr>
      <w:r w:rsidRPr="00867D03">
        <w:rPr>
          <w:rFonts w:ascii="Times New Roman" w:hAnsi="Times New Roman" w:cs="Times New Roman"/>
          <w:b/>
          <w:bCs/>
          <w:color w:val="auto"/>
          <w:sz w:val="22"/>
          <w:szCs w:val="22"/>
        </w:rPr>
        <w:t xml:space="preserve">2.2. </w:t>
      </w:r>
      <w:r w:rsidR="00C42BFD" w:rsidRPr="00867D03">
        <w:rPr>
          <w:rFonts w:ascii="Times New Roman" w:hAnsi="Times New Roman" w:cs="Times New Roman"/>
          <w:b/>
          <w:bCs/>
          <w:color w:val="auto"/>
          <w:sz w:val="22"/>
          <w:szCs w:val="22"/>
        </w:rPr>
        <w:t xml:space="preserve">Synthetic </w:t>
      </w:r>
      <w:r w:rsidR="005265F8" w:rsidRPr="00867D03">
        <w:rPr>
          <w:rFonts w:ascii="Times New Roman" w:hAnsi="Times New Roman" w:cs="Times New Roman"/>
          <w:b/>
          <w:bCs/>
          <w:color w:val="auto"/>
          <w:sz w:val="22"/>
          <w:szCs w:val="22"/>
        </w:rPr>
        <w:t>Data Generation</w:t>
      </w:r>
    </w:p>
    <w:p w14:paraId="56CF5125" w14:textId="497E2C4F" w:rsidR="00C42BFD" w:rsidRPr="00867D03" w:rsidRDefault="00800193" w:rsidP="00867D03">
      <w:pPr>
        <w:spacing w:before="240"/>
        <w:jc w:val="both"/>
        <w:rPr>
          <w:rFonts w:ascii="Times New Roman" w:hAnsi="Times New Roman" w:cs="Times New Roman"/>
        </w:rPr>
      </w:pPr>
      <w:r w:rsidRPr="00867D03">
        <w:rPr>
          <w:rFonts w:ascii="Times New Roman" w:hAnsi="Times New Roman" w:cs="Times New Roman"/>
        </w:rPr>
        <w:t>Synthetic data are generated and used in this study t</w:t>
      </w:r>
      <w:r w:rsidR="00CE4609" w:rsidRPr="00867D03">
        <w:rPr>
          <w:rFonts w:ascii="Times New Roman" w:hAnsi="Times New Roman" w:cs="Times New Roman"/>
        </w:rPr>
        <w:t xml:space="preserve">o compare </w:t>
      </w:r>
      <w:r w:rsidRPr="00867D03">
        <w:rPr>
          <w:rFonts w:ascii="Times New Roman" w:hAnsi="Times New Roman" w:cs="Times New Roman"/>
        </w:rPr>
        <w:t>model performance under a variety of conditions</w:t>
      </w:r>
      <w:proofErr w:type="gramStart"/>
      <w:r w:rsidRPr="00867D03">
        <w:rPr>
          <w:rFonts w:ascii="Times New Roman" w:hAnsi="Times New Roman" w:cs="Times New Roman"/>
        </w:rPr>
        <w:t xml:space="preserve">. </w:t>
      </w:r>
      <w:r w:rsidR="0073272F" w:rsidRPr="00867D03">
        <w:rPr>
          <w:rFonts w:ascii="Times New Roman" w:hAnsi="Times New Roman" w:cs="Times New Roman"/>
        </w:rPr>
        <w:t>.</w:t>
      </w:r>
      <w:proofErr w:type="gramEnd"/>
      <w:r w:rsidR="0073272F" w:rsidRPr="00867D03">
        <w:rPr>
          <w:rFonts w:ascii="Times New Roman" w:hAnsi="Times New Roman" w:cs="Times New Roman"/>
        </w:rPr>
        <w:t xml:space="preserve"> </w:t>
      </w:r>
      <w:r w:rsidRPr="00867D03">
        <w:rPr>
          <w:rFonts w:ascii="Times New Roman" w:hAnsi="Times New Roman" w:cs="Times New Roman"/>
        </w:rPr>
        <w:t xml:space="preserve">While synthetic data cannot account for the complex nature of crash generation that </w:t>
      </w:r>
      <w:proofErr w:type="gramStart"/>
      <w:r w:rsidRPr="00867D03">
        <w:rPr>
          <w:rFonts w:ascii="Times New Roman" w:hAnsi="Times New Roman" w:cs="Times New Roman"/>
        </w:rPr>
        <w:t>occurs in reality, any</w:t>
      </w:r>
      <w:proofErr w:type="gramEnd"/>
      <w:r w:rsidRPr="00867D03">
        <w:rPr>
          <w:rFonts w:ascii="Times New Roman" w:hAnsi="Times New Roman" w:cs="Times New Roman"/>
        </w:rPr>
        <w:t xml:space="preserve"> empirical data would always be subject to some amount of unobserved heterogeneity as all safety-influencing features could never be fully obtained and captured in this model. Thus, the use of synthetic data is desirable in this case because it allows randomness to be introduced systematically and only when necessary to better compare the performance models without and with random parameters. Two data generation processes are used. The first is to generate independent variables in the model and the second to generate dependent variables (crash frequencies). </w:t>
      </w:r>
      <w:r w:rsidR="00C42BFD" w:rsidRPr="00867D03">
        <w:rPr>
          <w:rFonts w:ascii="Times New Roman" w:hAnsi="Times New Roman" w:cs="Times New Roman"/>
        </w:rPr>
        <w:t xml:space="preserve">Detailed discussion and examples about synthetic data generation can also be found in </w:t>
      </w:r>
      <w:r w:rsidR="00C42BFD" w:rsidRPr="00867D03">
        <w:rPr>
          <w:rFonts w:ascii="Times New Roman" w:hAnsi="Times New Roman" w:cs="Times New Roman"/>
        </w:rPr>
        <w:fldChar w:fldCharType="begin">
          <w:fldData xml:space="preserve">PEVuZE5vdGU+PENpdGU+PEF1dGhvcj5BYm93ZDwvQXV0aG9yPjxZZWFyPjIwMDQ8L1llYXI+PFJl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=
</w:fldData>
        </w:fldChar>
      </w:r>
      <w:r w:rsidR="00B71C7F" w:rsidRPr="00867D03">
        <w:rPr>
          <w:rFonts w:ascii="Times New Roman" w:hAnsi="Times New Roman" w:cs="Times New Roman"/>
        </w:rPr>
        <w:instrText xml:space="preserve"> ADDIN EN.CITE </w:instrText>
      </w:r>
      <w:r w:rsidR="00B71C7F" w:rsidRPr="00867D03">
        <w:rPr>
          <w:rFonts w:ascii="Times New Roman" w:hAnsi="Times New Roman" w:cs="Times New Roman"/>
        </w:rPr>
        <w:fldChar w:fldCharType="begin">
          <w:fldData xml:space="preserve">PEVuZE5vdGU+PENpdGU+PEF1dGhvcj5BYm93ZDwvQXV0aG9yPjxZZWFyPjIwMDQ8L1llYXI+PFJl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=
</w:fldData>
        </w:fldChar>
      </w:r>
      <w:r w:rsidR="00B71C7F" w:rsidRPr="00867D03">
        <w:rPr>
          <w:rFonts w:ascii="Times New Roman" w:hAnsi="Times New Roman" w:cs="Times New Roman"/>
        </w:rPr>
        <w:instrText xml:space="preserve"> ADDIN EN.CITE.DATA </w:instrText>
      </w:r>
      <w:r w:rsidR="00B71C7F" w:rsidRPr="00867D03">
        <w:rPr>
          <w:rFonts w:ascii="Times New Roman" w:hAnsi="Times New Roman" w:cs="Times New Roman"/>
        </w:rPr>
      </w:r>
      <w:r w:rsidR="00B71C7F" w:rsidRPr="00867D03">
        <w:rPr>
          <w:rFonts w:ascii="Times New Roman" w:hAnsi="Times New Roman" w:cs="Times New Roman"/>
        </w:rPr>
        <w:fldChar w:fldCharType="end"/>
      </w:r>
      <w:r w:rsidR="00C42BFD" w:rsidRPr="00867D03">
        <w:rPr>
          <w:rFonts w:ascii="Times New Roman" w:hAnsi="Times New Roman" w:cs="Times New Roman"/>
        </w:rPr>
      </w:r>
      <w:r w:rsidR="00C42BFD" w:rsidRPr="00867D03">
        <w:rPr>
          <w:rFonts w:ascii="Times New Roman" w:hAnsi="Times New Roman" w:cs="Times New Roman"/>
        </w:rPr>
        <w:fldChar w:fldCharType="separate"/>
      </w:r>
      <w:r w:rsidR="00B71C7F" w:rsidRPr="00867D03">
        <w:rPr>
          <w:rFonts w:ascii="Times New Roman" w:hAnsi="Times New Roman" w:cs="Times New Roman"/>
          <w:noProof/>
        </w:rPr>
        <w:t xml:space="preserve">(Abowd and Lane 2004, Abowd and Woodcock 2004, Reiter </w:t>
      </w:r>
      <w:r w:rsidR="00B71C7F" w:rsidRPr="00867D03">
        <w:rPr>
          <w:rFonts w:ascii="Times New Roman" w:hAnsi="Times New Roman" w:cs="Times New Roman"/>
          <w:noProof/>
        </w:rPr>
        <w:lastRenderedPageBreak/>
        <w:t>2005a, Drechsler and Reiter 2010, Kinney et al. 2011)</w:t>
      </w:r>
      <w:r w:rsidR="00C42BFD" w:rsidRPr="00867D03">
        <w:rPr>
          <w:rFonts w:ascii="Times New Roman" w:hAnsi="Times New Roman" w:cs="Times New Roman"/>
        </w:rPr>
        <w:fldChar w:fldCharType="end"/>
      </w:r>
      <w:r w:rsidR="00C42BFD" w:rsidRPr="00867D03">
        <w:rPr>
          <w:rFonts w:ascii="Times New Roman" w:hAnsi="Times New Roman" w:cs="Times New Roman"/>
        </w:rPr>
        <w:t xml:space="preserve">. One of the recent studies </w:t>
      </w:r>
      <w:r w:rsidR="00C42BFD" w:rsidRPr="00867D03">
        <w:rPr>
          <w:rFonts w:ascii="Times New Roman" w:hAnsi="Times New Roman" w:cs="Times New Roman"/>
        </w:rPr>
        <w:fldChar w:fldCharType="begin"/>
      </w:r>
      <w:r w:rsidR="00B71C7F" w:rsidRPr="00867D03">
        <w:rPr>
          <w:rFonts w:ascii="Times New Roman" w:hAnsi="Times New Roman" w:cs="Times New Roman"/>
        </w:rPr>
        <w:instrText xml:space="preserve"> ADDIN EN.CITE &lt;EndNote&gt;&lt;Cite&gt;&lt;Author&gt;Reiter&lt;/Author&gt;&lt;Year&gt;2005&lt;/Year&gt;&lt;RecNum&gt;15&lt;/RecNum&gt;&lt;DisplayText&gt;(Reiter 2005b)&lt;/DisplayText&gt;&lt;record&gt;&lt;rec-number&gt;15&lt;/rec-number&gt;&lt;foreign-keys&gt;&lt;key app="EN" db-id="p5atzxsz152rt7e2weav5xrm02rt2t5d95pv" timestamp="1657737946"&gt;15&lt;/key&gt;&lt;/foreign-keys&gt;&lt;ref-type name="Journal Article"&gt;17&lt;/ref-type&gt;&lt;contributors&gt;&lt;authors&gt;&lt;author&gt;Reiter, Jerome P&lt;/author&gt;&lt;/authors&gt;&lt;/contributors&gt;&lt;titles&gt;&lt;title&gt;Using CART to generate partially synthetic public use microdata&lt;/title&gt;&lt;secondary-title&gt;Journal of official statistics&lt;/secondary-title&gt;&lt;/titles&gt;&lt;periodical&gt;&lt;full-title&gt;Journal of official Statistics&lt;/full-title&gt;&lt;/periodical&gt;&lt;pages&gt;441&lt;/pages&gt;&lt;volume&gt;21&lt;/volume&gt;&lt;number&gt;3&lt;/number&gt;&lt;dates&gt;&lt;year&gt;2005&lt;/year&gt;&lt;/dates&gt;&lt;isbn&gt;0282-423X&lt;/isbn&gt;&lt;urls&gt;&lt;/urls&gt;&lt;/record&gt;&lt;/Cite&gt;&lt;/EndNote&gt;</w:instrText>
      </w:r>
      <w:r w:rsidR="00C42BFD" w:rsidRPr="00867D03">
        <w:rPr>
          <w:rFonts w:ascii="Times New Roman" w:hAnsi="Times New Roman" w:cs="Times New Roman"/>
        </w:rPr>
        <w:fldChar w:fldCharType="separate"/>
      </w:r>
      <w:r w:rsidR="00B71C7F" w:rsidRPr="00867D03">
        <w:rPr>
          <w:rFonts w:ascii="Times New Roman" w:hAnsi="Times New Roman" w:cs="Times New Roman"/>
          <w:noProof/>
        </w:rPr>
        <w:t>(Reiter 2005b)</w:t>
      </w:r>
      <w:r w:rsidR="00C42BFD" w:rsidRPr="00867D03">
        <w:rPr>
          <w:rFonts w:ascii="Times New Roman" w:hAnsi="Times New Roman" w:cs="Times New Roman"/>
        </w:rPr>
        <w:fldChar w:fldCharType="end"/>
      </w:r>
      <w:r w:rsidR="00C42BFD" w:rsidRPr="00867D03">
        <w:rPr>
          <w:rFonts w:ascii="Times New Roman" w:hAnsi="Times New Roman" w:cs="Times New Roman"/>
        </w:rPr>
        <w:t xml:space="preserve"> has proposed non-parametric methods to generate synthetic data using classification and regression tree</w:t>
      </w:r>
      <w:r w:rsidR="00567B92" w:rsidRPr="00867D03">
        <w:rPr>
          <w:rFonts w:ascii="Times New Roman" w:hAnsi="Times New Roman" w:cs="Times New Roman"/>
        </w:rPr>
        <w:t xml:space="preserve"> </w:t>
      </w:r>
      <w:r w:rsidR="004328EE" w:rsidRPr="00867D03">
        <w:rPr>
          <w:rFonts w:ascii="Times New Roman" w:hAnsi="Times New Roman" w:cs="Times New Roman"/>
        </w:rPr>
        <w:t>methods</w:t>
      </w:r>
      <w:r w:rsidR="00C42BFD" w:rsidRPr="00867D03">
        <w:rPr>
          <w:rFonts w:ascii="Times New Roman" w:hAnsi="Times New Roman" w:cs="Times New Roman"/>
        </w:rPr>
        <w:t xml:space="preserve">. Some studies also suggest using alternative </w:t>
      </w:r>
      <w:r w:rsidR="007447BA" w:rsidRPr="00867D03">
        <w:rPr>
          <w:rFonts w:ascii="Times New Roman" w:hAnsi="Times New Roman" w:cs="Times New Roman"/>
        </w:rPr>
        <w:t xml:space="preserve">machine learning </w:t>
      </w:r>
      <w:r w:rsidR="00C42BFD" w:rsidRPr="00867D03">
        <w:rPr>
          <w:rFonts w:ascii="Times New Roman" w:hAnsi="Times New Roman" w:cs="Times New Roman"/>
        </w:rPr>
        <w:t xml:space="preserve">methods including support vector machine, random forest, and bagging for synthetic data generation </w:t>
      </w:r>
      <w:r w:rsidR="00C42BFD" w:rsidRPr="00867D03">
        <w:rPr>
          <w:rFonts w:ascii="Times New Roman" w:hAnsi="Times New Roman" w:cs="Times New Roman"/>
        </w:rPr>
        <w:fldChar w:fldCharType="begin"/>
      </w:r>
      <w:r w:rsidR="00B71C7F" w:rsidRPr="00867D03">
        <w:rPr>
          <w:rFonts w:ascii="Times New Roman" w:hAnsi="Times New Roman" w:cs="Times New Roman"/>
        </w:rPr>
        <w:instrText xml:space="preserve"> ADDIN EN.CITE &lt;EndNote&gt;&lt;Cite&gt;&lt;Author&gt;Caiola&lt;/Author&gt;&lt;Year&gt;2010&lt;/Year&gt;&lt;RecNum&gt;17&lt;/RecNum&gt;&lt;DisplayText&gt;(Caiola and Reiter 2010, Drechsler and Reiter 2011)&lt;/DisplayText&gt;&lt;record&gt;&lt;rec-number&gt;17&lt;/rec-number&gt;&lt;foreign-keys&gt;&lt;key app="EN" db-id="p5atzxsz152rt7e2weav5xrm02rt2t5d95pv" timestamp="1657738173"&gt;17&lt;/key&gt;&lt;/foreign-keys&gt;&lt;ref-type name="Journal Article"&gt;17&lt;/ref-type&gt;&lt;contributors&gt;&lt;authors&gt;&lt;author&gt;Caiola, Gregory&lt;/author&gt;&lt;author&gt;Reiter, Jerome P&lt;/author&gt;&lt;/authors&gt;&lt;/contributors&gt;&lt;titles&gt;&lt;title&gt;Random forests for generating partially synthetic, categorical data&lt;/title&gt;&lt;secondary-title&gt;Trans. Data Priv.&lt;/secondary-title&gt;&lt;/titles&gt;&lt;periodical&gt;&lt;full-title&gt;Trans. Data Priv.&lt;/full-title&gt;&lt;/periodical&gt;&lt;pages&gt;27-42&lt;/pages&gt;&lt;volume&gt;3&lt;/volume&gt;&lt;number&gt;1&lt;/number&gt;&lt;dates&gt;&lt;year&gt;2010&lt;/year&gt;&lt;/dates&gt;&lt;urls&gt;&lt;/urls&gt;&lt;/record&gt;&lt;/Cite&gt;&lt;Cite&gt;&lt;Author&gt;Drechsler&lt;/Author&gt;&lt;Year&gt;2011&lt;/Year&gt;&lt;RecNum&gt;18&lt;/RecNum&gt;&lt;record&gt;&lt;rec-number&gt;18&lt;/rec-number&gt;&lt;foreign-keys&gt;&lt;key app="EN" db-id="p5atzxsz152rt7e2weav5xrm02rt2t5d95pv" timestamp="1657738206"&gt;18&lt;/key&gt;&lt;/foreign-keys&gt;&lt;ref-type name="Journal Article"&gt;17&lt;/ref-type&gt;&lt;contributors&gt;&lt;authors&gt;&lt;author&gt;Drechsler, Jörg&lt;/author&gt;&lt;author&gt;Reiter, Jerome P&lt;/author&gt;&lt;/authors&gt;&lt;/contributors&gt;&lt;titles&gt;&lt;title&gt;An empirical evaluation of easily implemented, nonparametric methods for generating synthetic datasets&lt;/title&gt;&lt;secondary-title&gt;Computational Statistics &amp;amp; Data Analysis&lt;/secondary-title&gt;&lt;/titles&gt;&lt;periodical&gt;&lt;full-title&gt;Computational Statistics &amp;amp; Data Analysis&lt;/full-title&gt;&lt;/periodical&gt;&lt;pages&gt;3232-3243&lt;/pages&gt;&lt;volume&gt;55&lt;/volume&gt;&lt;number&gt;12&lt;/number&gt;&lt;dates&gt;&lt;year&gt;2011&lt;/year&gt;&lt;/dates&gt;&lt;isbn&gt;0167-9473&lt;/isbn&gt;&lt;urls&gt;&lt;/urls&gt;&lt;/record&gt;&lt;/Cite&gt;&lt;/EndNote&gt;</w:instrText>
      </w:r>
      <w:r w:rsidR="00C42BFD" w:rsidRPr="00867D03">
        <w:rPr>
          <w:rFonts w:ascii="Times New Roman" w:hAnsi="Times New Roman" w:cs="Times New Roman"/>
        </w:rPr>
        <w:fldChar w:fldCharType="separate"/>
      </w:r>
      <w:r w:rsidR="00B71C7F" w:rsidRPr="00867D03">
        <w:rPr>
          <w:rFonts w:ascii="Times New Roman" w:hAnsi="Times New Roman" w:cs="Times New Roman"/>
          <w:noProof/>
        </w:rPr>
        <w:t>(Caiola and Reiter 2010, Drechsler and Reiter 2011)</w:t>
      </w:r>
      <w:r w:rsidR="00C42BFD" w:rsidRPr="00867D03">
        <w:rPr>
          <w:rFonts w:ascii="Times New Roman" w:hAnsi="Times New Roman" w:cs="Times New Roman"/>
        </w:rPr>
        <w:fldChar w:fldCharType="end"/>
      </w:r>
      <w:r w:rsidR="00C42BFD" w:rsidRPr="00867D03">
        <w:rPr>
          <w:rFonts w:ascii="Times New Roman" w:hAnsi="Times New Roman" w:cs="Times New Roman"/>
        </w:rPr>
        <w:t>.</w:t>
      </w:r>
    </w:p>
    <w:p w14:paraId="4A76DBF3" w14:textId="4CE0DFA1" w:rsidR="00CF445D" w:rsidRPr="00867D03" w:rsidRDefault="00CF445D" w:rsidP="00867D03">
      <w:pPr>
        <w:autoSpaceDE w:val="0"/>
        <w:autoSpaceDN w:val="0"/>
        <w:adjustRightInd w:val="0"/>
        <w:spacing w:after="0" w:line="240" w:lineRule="auto"/>
        <w:jc w:val="both"/>
        <w:rPr>
          <w:rFonts w:ascii="Times New Roman" w:hAnsi="Times New Roman" w:cs="Times New Roman"/>
        </w:rPr>
      </w:pPr>
    </w:p>
    <w:p w14:paraId="69F001F8" w14:textId="7F673F3E" w:rsidR="00CF445D" w:rsidRPr="00867D03" w:rsidRDefault="003C5F3A" w:rsidP="00867D03">
      <w:pPr>
        <w:pStyle w:val="Heading3"/>
        <w:rPr>
          <w:rFonts w:ascii="Times New Roman" w:hAnsi="Times New Roman" w:cs="Times New Roman"/>
          <w:i/>
          <w:iCs/>
          <w:color w:val="auto"/>
          <w:sz w:val="22"/>
          <w:szCs w:val="22"/>
        </w:rPr>
      </w:pPr>
      <w:r w:rsidRPr="00867D03">
        <w:rPr>
          <w:rFonts w:ascii="Times New Roman" w:hAnsi="Times New Roman" w:cs="Times New Roman"/>
          <w:i/>
          <w:iCs/>
          <w:color w:val="auto"/>
          <w:sz w:val="22"/>
          <w:szCs w:val="22"/>
        </w:rPr>
        <w:t xml:space="preserve">2.2.1. </w:t>
      </w:r>
      <w:r w:rsidR="00CF445D" w:rsidRPr="00867D03">
        <w:rPr>
          <w:rFonts w:ascii="Times New Roman" w:hAnsi="Times New Roman" w:cs="Times New Roman"/>
          <w:i/>
          <w:iCs/>
          <w:color w:val="auto"/>
          <w:sz w:val="22"/>
          <w:szCs w:val="22"/>
        </w:rPr>
        <w:t xml:space="preserve">Generation of </w:t>
      </w:r>
      <w:r w:rsidR="005265F8" w:rsidRPr="00867D03">
        <w:rPr>
          <w:rFonts w:ascii="Times New Roman" w:hAnsi="Times New Roman" w:cs="Times New Roman"/>
          <w:i/>
          <w:iCs/>
          <w:color w:val="auto"/>
          <w:sz w:val="22"/>
          <w:szCs w:val="22"/>
        </w:rPr>
        <w:t>independent variables in synthetic data</w:t>
      </w:r>
    </w:p>
    <w:p w14:paraId="385B809E" w14:textId="2915A88C" w:rsidR="00800193" w:rsidRPr="00867D03" w:rsidRDefault="00800193" w:rsidP="00867D03">
      <w:pPr>
        <w:autoSpaceDE w:val="0"/>
        <w:autoSpaceDN w:val="0"/>
        <w:adjustRightInd w:val="0"/>
        <w:spacing w:before="240" w:after="0" w:line="240" w:lineRule="auto"/>
        <w:jc w:val="both"/>
        <w:rPr>
          <w:rFonts w:ascii="Times New Roman" w:hAnsi="Times New Roman" w:cs="Times New Roman"/>
        </w:rPr>
      </w:pPr>
      <w:r w:rsidRPr="00867D03">
        <w:rPr>
          <w:rFonts w:ascii="Times New Roman" w:hAnsi="Times New Roman" w:cs="Times New Roman"/>
        </w:rPr>
        <w:t xml:space="preserve">For independent variables, the “synthpop” package in R software is used to create set of the independent </w:t>
      </w:r>
      <w:proofErr w:type="gramStart"/>
      <w:r w:rsidRPr="00867D03">
        <w:rPr>
          <w:rFonts w:ascii="Times New Roman" w:hAnsi="Times New Roman" w:cs="Times New Roman"/>
        </w:rPr>
        <w:t>variables .</w:t>
      </w:r>
      <w:proofErr w:type="gramEnd"/>
      <w:r w:rsidRPr="00867D03">
        <w:rPr>
          <w:rFonts w:ascii="Times New Roman" w:hAnsi="Times New Roman" w:cs="Times New Roman"/>
        </w:rPr>
        <w:t xml:space="preserve"> To generate a synthetic version of the roadway and traffic variables, the synthpop package is used to replicates observed data from two-lane rural roads in Engineering District 3 of Pennsylvania between 2005 and 2012. The “synthpop” method selects a given independent variable to be synthesized and randomly generates values using a random sampling method with replacement from the actual or observed data </w:t>
      </w:r>
      <w:r w:rsidRPr="00867D03">
        <w:rPr>
          <w:rFonts w:ascii="Times New Roman" w:hAnsi="Times New Roman" w:cs="Times New Roman"/>
        </w:rPr>
        <w:fldChar w:fldCharType="begin"/>
      </w:r>
      <w:r w:rsidR="00B71C7F" w:rsidRPr="00867D03">
        <w:rPr>
          <w:rFonts w:ascii="Times New Roman" w:hAnsi="Times New Roman" w:cs="Times New Roman"/>
        </w:rPr>
        <w:instrText xml:space="preserve"> ADDIN EN.CITE &lt;EndNote&gt;&lt;Cite&gt;&lt;Author&gt;Nowok&lt;/Author&gt;&lt;Year&gt;2016&lt;/Year&gt;&lt;RecNum&gt;1&lt;/RecNum&gt;&lt;DisplayText&gt;(Nowok&lt;style face="italic"&gt; et al.&lt;/style&gt; 2016)&lt;/DisplayText&gt;&lt;record&gt;&lt;rec-number&gt;1&lt;/rec-number&gt;&lt;foreign-keys&gt;&lt;key app="EN" db-id="p5atzxsz152rt7e2weav5xrm02rt2t5d95pv" timestamp="1657715879"&gt;1&lt;/key&gt;&lt;/foreign-keys&gt;&lt;ref-type name="Journal Article"&gt;17&lt;/ref-type&gt;&lt;contributors&gt;&lt;authors&gt;&lt;author&gt;Nowok, Beata&lt;/author&gt;&lt;author&gt;Raab, Gillian M&lt;/author&gt;&lt;author&gt;Dibben, Chris&lt;/author&gt;&lt;/authors&gt;&lt;/contributors&gt;&lt;titles&gt;&lt;title&gt;synthpop: Bespoke creation of synthetic data in R&lt;/title&gt;&lt;secondary-title&gt;Journal of statistical software&lt;/secondary-title&gt;&lt;/titles&gt;&lt;periodical&gt;&lt;full-title&gt;Journal of statistical software&lt;/full-title&gt;&lt;/periodical&gt;&lt;pages&gt;1-26&lt;/pages&gt;&lt;volume&gt;74&lt;/volume&gt;&lt;dates&gt;&lt;year&gt;2016&lt;/year&gt;&lt;/dates&gt;&lt;isbn&gt;1548-7660&lt;/isbn&gt;&lt;urls&gt;&lt;/urls&gt;&lt;/record&gt;&lt;/Cite&gt;&lt;/EndNote&gt;</w:instrText>
      </w:r>
      <w:r w:rsidRPr="00867D03">
        <w:rPr>
          <w:rFonts w:ascii="Times New Roman" w:hAnsi="Times New Roman" w:cs="Times New Roman"/>
        </w:rPr>
        <w:fldChar w:fldCharType="separate"/>
      </w:r>
      <w:r w:rsidR="00B71C7F" w:rsidRPr="00867D03">
        <w:rPr>
          <w:rFonts w:ascii="Times New Roman" w:hAnsi="Times New Roman" w:cs="Times New Roman"/>
          <w:noProof/>
        </w:rPr>
        <w:t>(Nowok et al. 2016)</w:t>
      </w:r>
      <w:r w:rsidRPr="00867D03">
        <w:rPr>
          <w:rFonts w:ascii="Times New Roman" w:hAnsi="Times New Roman" w:cs="Times New Roman"/>
        </w:rPr>
        <w:fldChar w:fldCharType="end"/>
      </w:r>
      <w:r w:rsidRPr="00867D03">
        <w:rPr>
          <w:rFonts w:ascii="Times New Roman" w:hAnsi="Times New Roman" w:cs="Times New Roman"/>
        </w:rPr>
        <w:t>. Next, a parametric or non-parametric method can be applied to generate the values of a second, third, fourth, etc. independent variable while using the first one, first two, and first three synthetic independent variables as predictors in the machine learning methods, respectively. In the present study, a non-parametric classification and regression tree</w:t>
      </w:r>
      <w:r w:rsidRPr="00867D03" w:rsidDel="007447BA">
        <w:rPr>
          <w:rFonts w:ascii="Times New Roman" w:hAnsi="Times New Roman" w:cs="Times New Roman"/>
        </w:rPr>
        <w:t xml:space="preserve"> </w:t>
      </w:r>
      <w:r w:rsidRPr="00867D03">
        <w:rPr>
          <w:rFonts w:ascii="Times New Roman" w:hAnsi="Times New Roman" w:cs="Times New Roman"/>
        </w:rPr>
        <w:t>method is applied to synthesize the variables where the type of the classification and regression tree</w:t>
      </w:r>
      <w:r w:rsidRPr="00867D03" w:rsidDel="007447BA">
        <w:rPr>
          <w:rFonts w:ascii="Times New Roman" w:hAnsi="Times New Roman" w:cs="Times New Roman"/>
        </w:rPr>
        <w:t xml:space="preserve"> </w:t>
      </w:r>
      <w:r w:rsidRPr="00867D03">
        <w:rPr>
          <w:rFonts w:ascii="Times New Roman" w:hAnsi="Times New Roman" w:cs="Times New Roman"/>
        </w:rPr>
        <w:t xml:space="preserve">method including regression and classification is decided based on the variable type continuous, binary, or categorical etc. </w:t>
      </w:r>
    </w:p>
    <w:p w14:paraId="28A9F8E9" w14:textId="3D53E6AA" w:rsidR="00CF445D" w:rsidRPr="00867D03" w:rsidRDefault="00C42BFD" w:rsidP="00867D03">
      <w:pPr>
        <w:spacing w:before="240"/>
        <w:jc w:val="both"/>
        <w:rPr>
          <w:rFonts w:ascii="Times New Roman" w:hAnsi="Times New Roman" w:cs="Times New Roman"/>
        </w:rPr>
      </w:pPr>
      <w:r w:rsidRPr="00867D03">
        <w:rPr>
          <w:rFonts w:ascii="Times New Roman" w:hAnsi="Times New Roman" w:cs="Times New Roman"/>
        </w:rPr>
        <w:t xml:space="preserve">The original data included various independent variables </w:t>
      </w:r>
      <w:r w:rsidR="00CF445D" w:rsidRPr="00867D03">
        <w:rPr>
          <w:rFonts w:ascii="Times New Roman" w:hAnsi="Times New Roman" w:cs="Times New Roman"/>
        </w:rPr>
        <w:t>as given below:</w:t>
      </w:r>
    </w:p>
    <w:p w14:paraId="5F6C6126" w14:textId="31F04138" w:rsidR="005B15DF" w:rsidRPr="00867D03" w:rsidRDefault="005B15DF" w:rsidP="00867D03">
      <w:pPr>
        <w:pStyle w:val="ListParagraph"/>
        <w:numPr>
          <w:ilvl w:val="0"/>
          <w:numId w:val="16"/>
        </w:numPr>
        <w:spacing w:before="240"/>
        <w:jc w:val="both"/>
        <w:rPr>
          <w:rFonts w:ascii="Times New Roman" w:hAnsi="Times New Roman" w:cs="Times New Roman"/>
        </w:rPr>
      </w:pPr>
      <w:r w:rsidRPr="00867D03">
        <w:rPr>
          <w:rFonts w:ascii="Times New Roman" w:hAnsi="Times New Roman" w:cs="Times New Roman"/>
        </w:rPr>
        <w:t>A</w:t>
      </w:r>
      <w:r w:rsidR="00C42BFD" w:rsidRPr="00867D03">
        <w:rPr>
          <w:rFonts w:ascii="Times New Roman" w:hAnsi="Times New Roman" w:cs="Times New Roman"/>
        </w:rPr>
        <w:t>nnual average daily traffic (AADT)</w:t>
      </w:r>
    </w:p>
    <w:p w14:paraId="074EE9BD" w14:textId="6D6A6300" w:rsidR="00040B87" w:rsidRPr="00867D03" w:rsidRDefault="005B15DF" w:rsidP="00867D03">
      <w:pPr>
        <w:pStyle w:val="ListParagraph"/>
        <w:numPr>
          <w:ilvl w:val="0"/>
          <w:numId w:val="16"/>
        </w:numPr>
        <w:spacing w:before="240"/>
        <w:jc w:val="both"/>
        <w:rPr>
          <w:rFonts w:ascii="Times New Roman" w:hAnsi="Times New Roman" w:cs="Times New Roman"/>
        </w:rPr>
      </w:pPr>
      <w:r w:rsidRPr="00867D03">
        <w:rPr>
          <w:rFonts w:ascii="Times New Roman" w:hAnsi="Times New Roman" w:cs="Times New Roman"/>
        </w:rPr>
        <w:t>S</w:t>
      </w:r>
      <w:r w:rsidR="00CF445D" w:rsidRPr="00867D03">
        <w:rPr>
          <w:rFonts w:ascii="Times New Roman" w:hAnsi="Times New Roman" w:cs="Times New Roman"/>
        </w:rPr>
        <w:t xml:space="preserve">egment length in mile </w:t>
      </w:r>
      <m:oMath>
        <m:r>
          <w:rPr>
            <w:rFonts w:ascii="Cambria Math" w:hAnsi="Cambria Math" w:cs="Times New Roman"/>
          </w:rPr>
          <m:t>(</m:t>
        </m:r>
        <m:r>
          <m:rPr>
            <m:sty m:val="p"/>
          </m:rPr>
          <w:rPr>
            <w:rFonts w:ascii="Cambria Math" w:eastAsia="Times New Roman" w:hAnsi="Cambria Math" w:cs="Times New Roman"/>
          </w:rPr>
          <m:t>length_mi</m:t>
        </m:r>
        <m:r>
          <m:rPr>
            <m:sty m:val="p"/>
          </m:rPr>
          <w:rPr>
            <w:rFonts w:ascii="Cambria Math" w:eastAsia="Times New Roman" w:hAnsi="Times New Roman" w:cs="Times New Roman"/>
          </w:rPr>
          <m:t>)</m:t>
        </m:r>
      </m:oMath>
    </w:p>
    <w:p w14:paraId="602AB65E" w14:textId="1C7DD2E9" w:rsidR="005B15DF" w:rsidRPr="00867D03" w:rsidRDefault="005B15DF" w:rsidP="00867D03">
      <w:pPr>
        <w:pStyle w:val="ListParagraph"/>
        <w:numPr>
          <w:ilvl w:val="0"/>
          <w:numId w:val="16"/>
        </w:numPr>
        <w:spacing w:before="240"/>
        <w:jc w:val="both"/>
        <w:rPr>
          <w:rFonts w:ascii="Times New Roman" w:hAnsi="Times New Roman" w:cs="Times New Roman"/>
        </w:rPr>
      </w:pPr>
      <w:r w:rsidRPr="00867D03">
        <w:rPr>
          <w:rFonts w:ascii="Times New Roman" w:hAnsi="Times New Roman" w:cs="Times New Roman"/>
        </w:rPr>
        <w:t>D</w:t>
      </w:r>
      <w:r w:rsidR="00C42BFD" w:rsidRPr="00867D03">
        <w:rPr>
          <w:rFonts w:ascii="Times New Roman" w:hAnsi="Times New Roman" w:cs="Times New Roman"/>
        </w:rPr>
        <w:t>ensity of access points “number of access points per mile”</w:t>
      </w:r>
      <w:r w:rsidR="00040B87" w:rsidRPr="00867D03">
        <w:rPr>
          <w:rFonts w:ascii="Times New Roman" w:hAnsi="Times New Roman" w:cs="Times New Roman"/>
        </w:rPr>
        <w:t xml:space="preserve"> </w:t>
      </w:r>
      <m:oMath>
        <m:r>
          <w:rPr>
            <w:rFonts w:ascii="Cambria Math" w:hAnsi="Cambria Math" w:cs="Times New Roman"/>
          </w:rPr>
          <m:t>(</m:t>
        </m:r>
        <m:r>
          <m:rPr>
            <m:sty m:val="p"/>
          </m:rPr>
          <w:rPr>
            <w:rFonts w:ascii="Cambria Math" w:eastAsia="Times New Roman" w:hAnsi="Cambria Math" w:cs="Times New Roman"/>
          </w:rPr>
          <m:t>acc_den</m:t>
        </m:r>
        <m:r>
          <m:rPr>
            <m:sty m:val="p"/>
          </m:rPr>
          <w:rPr>
            <w:rFonts w:ascii="Cambria Math" w:eastAsia="Times New Roman" w:hAnsi="Times New Roman" w:cs="Times New Roman"/>
          </w:rPr>
          <m:t>)</m:t>
        </m:r>
      </m:oMath>
    </w:p>
    <w:p w14:paraId="1493D1F3" w14:textId="0EA100AE" w:rsidR="00040B87" w:rsidRPr="00867D03" w:rsidRDefault="005B15DF" w:rsidP="00867D03">
      <w:pPr>
        <w:pStyle w:val="ListParagraph"/>
        <w:numPr>
          <w:ilvl w:val="0"/>
          <w:numId w:val="16"/>
        </w:numPr>
        <w:spacing w:before="240"/>
        <w:jc w:val="both"/>
        <w:rPr>
          <w:rFonts w:ascii="Times New Roman" w:hAnsi="Times New Roman" w:cs="Times New Roman"/>
        </w:rPr>
      </w:pPr>
      <w:r w:rsidRPr="00867D03">
        <w:rPr>
          <w:rFonts w:ascii="Times New Roman" w:hAnsi="Times New Roman" w:cs="Times New Roman"/>
        </w:rPr>
        <w:t>D</w:t>
      </w:r>
      <w:r w:rsidR="00C42BFD" w:rsidRPr="00867D03">
        <w:rPr>
          <w:rFonts w:ascii="Times New Roman" w:hAnsi="Times New Roman" w:cs="Times New Roman"/>
        </w:rPr>
        <w:t xml:space="preserve">egree of horizontal curvature per mile </w:t>
      </w:r>
      <m:oMath>
        <m:r>
          <w:rPr>
            <w:rFonts w:ascii="Cambria Math" w:hAnsi="Cambria Math" w:cs="Times New Roman"/>
          </w:rPr>
          <m:t>(</m:t>
        </m:r>
        <m:r>
          <m:rPr>
            <m:sty m:val="p"/>
          </m:rPr>
          <w:rPr>
            <w:rFonts w:ascii="Cambria Math" w:eastAsia="Times New Roman" w:hAnsi="Cambria Math" w:cs="Times New Roman"/>
          </w:rPr>
          <m:t>d_seg_mi</m:t>
        </m:r>
        <m:r>
          <m:rPr>
            <m:sty m:val="p"/>
          </m:rPr>
          <w:rPr>
            <w:rFonts w:ascii="Cambria Math" w:eastAsia="Times New Roman" w:hAnsi="Times New Roman" w:cs="Times New Roman"/>
          </w:rPr>
          <m:t>)</m:t>
        </m:r>
      </m:oMath>
    </w:p>
    <w:p w14:paraId="2822F5A7" w14:textId="50128C6A" w:rsidR="00040B87" w:rsidRPr="00867D03" w:rsidRDefault="005B15DF" w:rsidP="00867D03">
      <w:pPr>
        <w:pStyle w:val="ListParagraph"/>
        <w:numPr>
          <w:ilvl w:val="0"/>
          <w:numId w:val="16"/>
        </w:numPr>
        <w:spacing w:before="240"/>
        <w:jc w:val="both"/>
        <w:rPr>
          <w:rFonts w:ascii="Times New Roman" w:hAnsi="Times New Roman" w:cs="Times New Roman"/>
        </w:rPr>
      </w:pPr>
      <w:r w:rsidRPr="00867D03">
        <w:rPr>
          <w:rFonts w:ascii="Times New Roman" w:hAnsi="Times New Roman" w:cs="Times New Roman"/>
        </w:rPr>
        <w:t>P</w:t>
      </w:r>
      <w:r w:rsidR="00C42BFD" w:rsidRPr="00867D03">
        <w:rPr>
          <w:rFonts w:ascii="Times New Roman" w:hAnsi="Times New Roman" w:cs="Times New Roman"/>
        </w:rPr>
        <w:t xml:space="preserve">resence of rumble strips along outer shoulder </w:t>
      </w:r>
      <m:oMath>
        <m:r>
          <w:rPr>
            <w:rFonts w:ascii="Cambria Math" w:hAnsi="Cambria Math" w:cs="Times New Roman"/>
          </w:rPr>
          <m:t>(</m:t>
        </m:r>
        <m:r>
          <m:rPr>
            <m:sty m:val="p"/>
          </m:rPr>
          <w:rPr>
            <w:rFonts w:ascii="Cambria Math" w:eastAsia="Times New Roman" w:hAnsi="Cambria Math" w:cs="Times New Roman"/>
          </w:rPr>
          <m:t>sh_rs</m:t>
        </m:r>
        <m:r>
          <m:rPr>
            <m:sty m:val="p"/>
          </m:rPr>
          <w:rPr>
            <w:rFonts w:ascii="Cambria Math" w:eastAsia="Times New Roman" w:hAnsi="Times New Roman" w:cs="Times New Roman"/>
          </w:rPr>
          <m:t>)</m:t>
        </m:r>
      </m:oMath>
    </w:p>
    <w:p w14:paraId="76C6DE8B" w14:textId="1C66423C" w:rsidR="00EA3A87" w:rsidRPr="00867D03" w:rsidRDefault="005B15DF" w:rsidP="00867D03">
      <w:pPr>
        <w:spacing w:before="240"/>
        <w:jc w:val="both"/>
        <w:rPr>
          <w:rFonts w:ascii="Times New Roman" w:hAnsi="Times New Roman" w:cs="Times New Roman"/>
        </w:rPr>
      </w:pPr>
      <w:r w:rsidRPr="00867D03">
        <w:rPr>
          <w:rFonts w:ascii="Times New Roman" w:hAnsi="Times New Roman" w:cs="Times New Roman"/>
        </w:rPr>
        <w:t xml:space="preserve">It should be noted that </w:t>
      </w:r>
      <m:oMath>
        <m:r>
          <m:rPr>
            <m:sty m:val="p"/>
          </m:rPr>
          <w:rPr>
            <w:rFonts w:ascii="Cambria Math" w:eastAsia="Times New Roman" w:hAnsi="Cambria Math" w:cs="Times New Roman"/>
          </w:rPr>
          <m:t>sh_rs</m:t>
        </m:r>
      </m:oMath>
      <w:r w:rsidR="00C42BFD" w:rsidRPr="00867D03">
        <w:rPr>
          <w:rFonts w:ascii="Times New Roman" w:hAnsi="Times New Roman" w:cs="Times New Roman"/>
        </w:rPr>
        <w:t xml:space="preserve"> is a binary variable while all other independent variables are continuous. Using the synthpop method, the variable “</w:t>
      </w:r>
      <m:oMath>
        <m:r>
          <m:rPr>
            <m:sty m:val="p"/>
          </m:rPr>
          <w:rPr>
            <w:rFonts w:ascii="Cambria Math" w:eastAsia="Times New Roman" w:hAnsi="Cambria Math" w:cs="Times New Roman"/>
          </w:rPr>
          <m:t>sh_rs</m:t>
        </m:r>
      </m:oMath>
      <w:r w:rsidR="00C42BFD" w:rsidRPr="00867D03">
        <w:rPr>
          <w:rFonts w:ascii="Times New Roman" w:hAnsi="Times New Roman" w:cs="Times New Roman"/>
        </w:rPr>
        <w:t xml:space="preserve">” was first synthesized while randomly sampling its values from the actual data with replacement. Next, the synthpop was used to predict (synthesize) the </w:t>
      </w:r>
      <m:oMath>
        <m:r>
          <m:rPr>
            <m:sty m:val="p"/>
          </m:rPr>
          <w:rPr>
            <w:rFonts w:ascii="Cambria Math" w:eastAsia="Times New Roman" w:hAnsi="Cambria Math" w:cs="Times New Roman"/>
          </w:rPr>
          <m:t>d_seg_mi</m:t>
        </m:r>
      </m:oMath>
      <w:r w:rsidR="00040B87" w:rsidRPr="00867D03">
        <w:rPr>
          <w:rFonts w:ascii="Times New Roman" w:eastAsia="Times New Roman" w:hAnsi="Times New Roman" w:cs="Times New Roman"/>
        </w:rPr>
        <w:t xml:space="preserve"> </w:t>
      </w:r>
      <w:r w:rsidR="00EA3A87" w:rsidRPr="00867D03">
        <w:rPr>
          <w:rFonts w:ascii="Times New Roman" w:eastAsia="Times New Roman" w:hAnsi="Times New Roman" w:cs="Times New Roman"/>
        </w:rPr>
        <w:t xml:space="preserve">variable, </w:t>
      </w:r>
      <w:r w:rsidR="00C42BFD" w:rsidRPr="00867D03">
        <w:rPr>
          <w:rFonts w:ascii="Times New Roman" w:eastAsia="Times New Roman" w:hAnsi="Times New Roman" w:cs="Times New Roman"/>
        </w:rPr>
        <w:t xml:space="preserve">using </w:t>
      </w:r>
      <w:r w:rsidR="00F025C0" w:rsidRPr="00867D03">
        <w:rPr>
          <w:rFonts w:ascii="Times New Roman" w:eastAsia="Times New Roman" w:hAnsi="Times New Roman" w:cs="Times New Roman"/>
        </w:rPr>
        <w:t xml:space="preserve">the </w:t>
      </w:r>
      <m:oMath>
        <m:r>
          <m:rPr>
            <m:sty m:val="p"/>
          </m:rPr>
          <w:rPr>
            <w:rFonts w:ascii="Cambria Math" w:eastAsia="Times New Roman" w:hAnsi="Cambria Math" w:cs="Times New Roman"/>
          </w:rPr>
          <m:t>sh_rs</m:t>
        </m:r>
      </m:oMath>
      <w:r w:rsidR="00040B87" w:rsidRPr="00867D03">
        <w:rPr>
          <w:rFonts w:ascii="Times New Roman" w:eastAsia="Times New Roman" w:hAnsi="Times New Roman" w:cs="Times New Roman"/>
        </w:rPr>
        <w:t xml:space="preserve"> </w:t>
      </w:r>
      <w:r w:rsidR="00C42BFD" w:rsidRPr="00867D03">
        <w:rPr>
          <w:rFonts w:ascii="Times New Roman" w:eastAsia="Times New Roman" w:hAnsi="Times New Roman" w:cs="Times New Roman"/>
        </w:rPr>
        <w:t xml:space="preserve">variable as the only predictor in the regression tree. </w:t>
      </w:r>
      <w:r w:rsidRPr="00867D03">
        <w:rPr>
          <w:rFonts w:ascii="Times New Roman" w:eastAsia="Times New Roman" w:hAnsi="Times New Roman" w:cs="Times New Roman"/>
        </w:rPr>
        <w:t>T</w:t>
      </w:r>
      <w:r w:rsidR="00C42BFD" w:rsidRPr="00867D03">
        <w:rPr>
          <w:rFonts w:ascii="Times New Roman" w:eastAsia="Times New Roman" w:hAnsi="Times New Roman" w:cs="Times New Roman"/>
        </w:rPr>
        <w:t xml:space="preserve">he two variables including </w:t>
      </w:r>
      <m:oMath>
        <m:r>
          <m:rPr>
            <m:sty m:val="p"/>
          </m:rPr>
          <w:rPr>
            <w:rFonts w:ascii="Cambria Math" w:eastAsia="Times New Roman" w:hAnsi="Cambria Math" w:cs="Times New Roman"/>
          </w:rPr>
          <m:t>sh_rs</m:t>
        </m:r>
      </m:oMath>
      <w:r w:rsidR="00C42BFD" w:rsidRPr="00867D03">
        <w:rPr>
          <w:rFonts w:ascii="Times New Roman" w:eastAsia="Times New Roman" w:hAnsi="Times New Roman" w:cs="Times New Roman"/>
        </w:rPr>
        <w:t xml:space="preserve"> and </w:t>
      </w:r>
      <m:oMath>
        <m:r>
          <m:rPr>
            <m:sty m:val="p"/>
          </m:rPr>
          <w:rPr>
            <w:rFonts w:ascii="Cambria Math" w:eastAsia="Times New Roman" w:hAnsi="Cambria Math" w:cs="Times New Roman"/>
          </w:rPr>
          <m:t>d_seg_mi</m:t>
        </m:r>
      </m:oMath>
      <w:r w:rsidR="00040B87" w:rsidRPr="00867D03">
        <w:rPr>
          <w:rFonts w:ascii="Times New Roman" w:eastAsia="Times New Roman" w:hAnsi="Times New Roman" w:cs="Times New Roman"/>
        </w:rPr>
        <w:t xml:space="preserve"> </w:t>
      </w:r>
      <w:r w:rsidR="00C42BFD" w:rsidRPr="00867D03">
        <w:rPr>
          <w:rFonts w:ascii="Times New Roman" w:eastAsia="Times New Roman" w:hAnsi="Times New Roman" w:cs="Times New Roman"/>
        </w:rPr>
        <w:t xml:space="preserve">are </w:t>
      </w:r>
      <w:r w:rsidRPr="00867D03">
        <w:rPr>
          <w:rFonts w:ascii="Times New Roman" w:eastAsia="Times New Roman" w:hAnsi="Times New Roman" w:cs="Times New Roman"/>
        </w:rPr>
        <w:t xml:space="preserve">then </w:t>
      </w:r>
      <w:r w:rsidR="00C42BFD" w:rsidRPr="00867D03">
        <w:rPr>
          <w:rFonts w:ascii="Times New Roman" w:eastAsia="Times New Roman" w:hAnsi="Times New Roman" w:cs="Times New Roman"/>
        </w:rPr>
        <w:t xml:space="preserve">used as predictor variables to predict the </w:t>
      </w:r>
      <m:oMath>
        <m:r>
          <m:rPr>
            <m:sty m:val="p"/>
          </m:rPr>
          <w:rPr>
            <w:rFonts w:ascii="Cambria Math" w:eastAsia="Times New Roman" w:hAnsi="Cambria Math" w:cs="Times New Roman"/>
          </w:rPr>
          <m:t>acc_den</m:t>
        </m:r>
      </m:oMath>
      <w:r w:rsidR="00C42BFD" w:rsidRPr="00867D03">
        <w:rPr>
          <w:rFonts w:ascii="Times New Roman" w:eastAsia="Times New Roman" w:hAnsi="Times New Roman" w:cs="Times New Roman"/>
        </w:rPr>
        <w:t xml:space="preserve"> variable. Next, the values of the </w:t>
      </w:r>
      <m:oMath>
        <m:r>
          <m:rPr>
            <m:sty m:val="p"/>
          </m:rPr>
          <w:rPr>
            <w:rFonts w:ascii="Cambria Math" w:eastAsia="Times New Roman" w:hAnsi="Cambria Math" w:cs="Times New Roman"/>
          </w:rPr>
          <m:t>length_mi</m:t>
        </m:r>
      </m:oMath>
      <w:r w:rsidR="00C42BFD" w:rsidRPr="00867D03">
        <w:rPr>
          <w:rFonts w:ascii="Times New Roman" w:eastAsia="Times New Roman" w:hAnsi="Times New Roman" w:cs="Times New Roman"/>
        </w:rPr>
        <w:t xml:space="preserve"> were predicted using the regression tree while using the </w:t>
      </w:r>
      <w:proofErr w:type="gramStart"/>
      <w:r w:rsidR="00C42BFD" w:rsidRPr="00867D03">
        <w:rPr>
          <w:rFonts w:ascii="Times New Roman" w:eastAsia="Times New Roman" w:hAnsi="Times New Roman" w:cs="Times New Roman"/>
        </w:rPr>
        <w:t>aforementioned three</w:t>
      </w:r>
      <w:proofErr w:type="gramEnd"/>
      <w:r w:rsidR="00C42BFD" w:rsidRPr="00867D03">
        <w:rPr>
          <w:rFonts w:ascii="Times New Roman" w:eastAsia="Times New Roman" w:hAnsi="Times New Roman" w:cs="Times New Roman"/>
        </w:rPr>
        <w:t xml:space="preserve"> variables (already synthesized) as predictor variables. Finally, all the pre-synthesized four variables are used to predict the values of AADT using the regression tree. </w:t>
      </w:r>
    </w:p>
    <w:p w14:paraId="768DB31E" w14:textId="77777777" w:rsidR="002468DF" w:rsidRPr="00867D03" w:rsidRDefault="002468DF" w:rsidP="00867D03">
      <w:pPr>
        <w:spacing w:before="240"/>
        <w:rPr>
          <w:rFonts w:ascii="Times New Roman" w:hAnsi="Times New Roman" w:cs="Times New Roman"/>
        </w:rPr>
      </w:pPr>
    </w:p>
    <w:p w14:paraId="379FF3CB" w14:textId="6E85DDE9" w:rsidR="005B15DF" w:rsidRPr="00867D03" w:rsidRDefault="003C5F3A" w:rsidP="00867D03">
      <w:pPr>
        <w:pStyle w:val="Heading3"/>
        <w:spacing w:after="240"/>
        <w:rPr>
          <w:rFonts w:ascii="Times New Roman" w:hAnsi="Times New Roman" w:cs="Times New Roman"/>
          <w:i/>
          <w:iCs/>
          <w:color w:val="auto"/>
          <w:sz w:val="22"/>
          <w:szCs w:val="22"/>
        </w:rPr>
      </w:pPr>
      <w:r w:rsidRPr="00867D03">
        <w:rPr>
          <w:rFonts w:ascii="Times New Roman" w:hAnsi="Times New Roman" w:cs="Times New Roman"/>
          <w:i/>
          <w:iCs/>
          <w:color w:val="auto"/>
          <w:sz w:val="22"/>
          <w:szCs w:val="22"/>
        </w:rPr>
        <w:t xml:space="preserve">2.2.2. </w:t>
      </w:r>
      <w:r w:rsidR="005B15DF" w:rsidRPr="00867D03">
        <w:rPr>
          <w:rFonts w:ascii="Times New Roman" w:hAnsi="Times New Roman" w:cs="Times New Roman"/>
          <w:i/>
          <w:iCs/>
          <w:color w:val="auto"/>
          <w:sz w:val="22"/>
          <w:szCs w:val="22"/>
        </w:rPr>
        <w:t xml:space="preserve">Generation </w:t>
      </w:r>
      <w:r w:rsidR="005265F8" w:rsidRPr="00867D03">
        <w:rPr>
          <w:rFonts w:ascii="Times New Roman" w:hAnsi="Times New Roman" w:cs="Times New Roman"/>
          <w:i/>
          <w:iCs/>
          <w:color w:val="auto"/>
          <w:sz w:val="22"/>
          <w:szCs w:val="22"/>
        </w:rPr>
        <w:t>of dependent variables (crash frequencies) using equations with different functional forms in synthetic data</w:t>
      </w:r>
    </w:p>
    <w:p w14:paraId="390176AE" w14:textId="1B985914" w:rsidR="00EA3A87" w:rsidRPr="00867D03" w:rsidRDefault="00EA3A87" w:rsidP="00867D03">
      <w:pPr>
        <w:autoSpaceDE w:val="0"/>
        <w:autoSpaceDN w:val="0"/>
        <w:adjustRightInd w:val="0"/>
        <w:spacing w:after="0" w:line="240" w:lineRule="auto"/>
        <w:jc w:val="both"/>
        <w:rPr>
          <w:rFonts w:ascii="Times New Roman" w:hAnsi="Times New Roman" w:cs="Times New Roman"/>
        </w:rPr>
      </w:pPr>
      <w:r w:rsidRPr="00867D03">
        <w:rPr>
          <w:rFonts w:ascii="Times New Roman" w:hAnsi="Times New Roman" w:cs="Times New Roman"/>
        </w:rPr>
        <w:t xml:space="preserve">After generating the set of independent variables used in the study, </w:t>
      </w:r>
      <w:r w:rsidR="00C42BFD" w:rsidRPr="00867D03">
        <w:rPr>
          <w:rFonts w:ascii="Times New Roman" w:hAnsi="Times New Roman" w:cs="Times New Roman"/>
        </w:rPr>
        <w:t>the next step is to generate the synthetic value</w:t>
      </w:r>
      <w:r w:rsidR="00800193" w:rsidRPr="00867D03">
        <w:rPr>
          <w:rFonts w:ascii="Times New Roman" w:hAnsi="Times New Roman" w:cs="Times New Roman"/>
        </w:rPr>
        <w:t xml:space="preserve">s </w:t>
      </w:r>
      <w:proofErr w:type="gramStart"/>
      <w:r w:rsidR="00800193" w:rsidRPr="00867D03">
        <w:rPr>
          <w:rFonts w:ascii="Times New Roman" w:hAnsi="Times New Roman" w:cs="Times New Roman"/>
        </w:rPr>
        <w:t xml:space="preserve">for </w:t>
      </w:r>
      <w:r w:rsidRPr="00867D03">
        <w:rPr>
          <w:rFonts w:ascii="Times New Roman" w:hAnsi="Times New Roman" w:cs="Times New Roman"/>
        </w:rPr>
        <w:t xml:space="preserve"> </w:t>
      </w:r>
      <w:r w:rsidR="00F025C0" w:rsidRPr="00867D03">
        <w:rPr>
          <w:rFonts w:ascii="Times New Roman" w:hAnsi="Times New Roman" w:cs="Times New Roman"/>
        </w:rPr>
        <w:t>the</w:t>
      </w:r>
      <w:proofErr w:type="gramEnd"/>
      <w:r w:rsidR="00F025C0" w:rsidRPr="00867D03">
        <w:rPr>
          <w:rFonts w:ascii="Times New Roman" w:hAnsi="Times New Roman" w:cs="Times New Roman"/>
        </w:rPr>
        <w:t xml:space="preserve"> </w:t>
      </w:r>
      <w:r w:rsidRPr="00867D03">
        <w:rPr>
          <w:rFonts w:ascii="Times New Roman" w:hAnsi="Times New Roman" w:cs="Times New Roman"/>
        </w:rPr>
        <w:t xml:space="preserve">observed annual </w:t>
      </w:r>
      <w:r w:rsidR="00C42BFD" w:rsidRPr="00867D03">
        <w:rPr>
          <w:rFonts w:ascii="Times New Roman" w:hAnsi="Times New Roman" w:cs="Times New Roman"/>
        </w:rPr>
        <w:t>crash frequency</w:t>
      </w:r>
      <w:r w:rsidR="00800193" w:rsidRPr="00867D03">
        <w:rPr>
          <w:rFonts w:ascii="Times New Roman" w:hAnsi="Times New Roman" w:cs="Times New Roman"/>
        </w:rPr>
        <w:t xml:space="preserve"> for each observation</w:t>
      </w:r>
      <w:r w:rsidR="00C42BFD" w:rsidRPr="00867D03">
        <w:rPr>
          <w:rFonts w:ascii="Times New Roman" w:hAnsi="Times New Roman" w:cs="Times New Roman"/>
        </w:rPr>
        <w:t xml:space="preserve">. </w:t>
      </w:r>
      <w:r w:rsidRPr="00867D03">
        <w:rPr>
          <w:rFonts w:ascii="Times New Roman" w:hAnsi="Times New Roman" w:cs="Times New Roman"/>
        </w:rPr>
        <w:t xml:space="preserve">In this process, the expected crash frequency was generated via pre-described </w:t>
      </w:r>
      <w:r w:rsidR="005265F8" w:rsidRPr="00867D03">
        <w:rPr>
          <w:rFonts w:ascii="Times New Roman" w:hAnsi="Times New Roman" w:cs="Times New Roman"/>
        </w:rPr>
        <w:t>equations</w:t>
      </w:r>
      <w:r w:rsidRPr="00867D03">
        <w:rPr>
          <w:rFonts w:ascii="Times New Roman" w:hAnsi="Times New Roman" w:cs="Times New Roman"/>
        </w:rPr>
        <w:t xml:space="preserve">. Then, the negative binomial distribution was applied with random number generation to randomly assign </w:t>
      </w:r>
      <w:r w:rsidR="00F025C0" w:rsidRPr="00867D03">
        <w:rPr>
          <w:rFonts w:ascii="Times New Roman" w:hAnsi="Times New Roman" w:cs="Times New Roman"/>
        </w:rPr>
        <w:t xml:space="preserve">a </w:t>
      </w:r>
      <w:r w:rsidRPr="00867D03">
        <w:rPr>
          <w:rFonts w:ascii="Times New Roman" w:hAnsi="Times New Roman" w:cs="Times New Roman"/>
        </w:rPr>
        <w:t>crash frequency to individual roadway segments.</w:t>
      </w:r>
      <w:r w:rsidRPr="00867D03">
        <w:rPr>
          <w:rFonts w:ascii="Times New Roman" w:hAnsi="Times New Roman" w:cs="Times New Roman"/>
        </w:rPr>
        <w:tab/>
      </w:r>
    </w:p>
    <w:p w14:paraId="60EA555D" w14:textId="4BF3ED55" w:rsidR="00C42BFD" w:rsidRPr="00867D03" w:rsidRDefault="00EA3A87" w:rsidP="00867D03">
      <w:pPr>
        <w:autoSpaceDE w:val="0"/>
        <w:autoSpaceDN w:val="0"/>
        <w:adjustRightInd w:val="0"/>
        <w:spacing w:before="240" w:after="0" w:line="240" w:lineRule="auto"/>
        <w:jc w:val="both"/>
        <w:rPr>
          <w:rFonts w:ascii="Times New Roman" w:hAnsi="Times New Roman" w:cs="Times New Roman"/>
        </w:rPr>
      </w:pPr>
      <w:r w:rsidRPr="00867D03">
        <w:rPr>
          <w:rFonts w:ascii="Times New Roman" w:hAnsi="Times New Roman" w:cs="Times New Roman"/>
        </w:rPr>
        <w:lastRenderedPageBreak/>
        <w:t xml:space="preserve">Three different functional forms were considered, based on the forms described in </w:t>
      </w:r>
      <w:r w:rsidR="00C03CE5" w:rsidRPr="00867D03">
        <w:rPr>
          <w:rFonts w:ascii="Times New Roman" w:hAnsi="Times New Roman" w:cs="Times New Roman"/>
        </w:rPr>
        <w:t>the METHODS (Different functional forms in crash frequency models)</w:t>
      </w:r>
      <w:r w:rsidR="00C03CE5" w:rsidRPr="00867D03">
        <w:rPr>
          <w:rFonts w:ascii="Times New Roman" w:hAnsi="Times New Roman" w:cs="Times New Roman"/>
          <w:i/>
          <w:iCs/>
        </w:rPr>
        <w:t xml:space="preserve"> </w:t>
      </w:r>
      <w:r w:rsidR="00C03CE5" w:rsidRPr="00867D03">
        <w:rPr>
          <w:rFonts w:ascii="Times New Roman" w:hAnsi="Times New Roman" w:cs="Times New Roman"/>
        </w:rPr>
        <w:t>section</w:t>
      </w:r>
      <w:r w:rsidR="00B405DB" w:rsidRPr="00867D03">
        <w:rPr>
          <w:rFonts w:ascii="Times New Roman" w:hAnsi="Times New Roman" w:cs="Times New Roman"/>
        </w:rPr>
        <w:t xml:space="preserve">. The </w:t>
      </w:r>
      <w:r w:rsidR="00EB4D63" w:rsidRPr="00867D03">
        <w:rPr>
          <w:rFonts w:ascii="Times New Roman" w:hAnsi="Times New Roman" w:cs="Times New Roman"/>
        </w:rPr>
        <w:t xml:space="preserve">fixed parameter </w:t>
      </w:r>
      <w:r w:rsidR="00B405DB" w:rsidRPr="00867D03">
        <w:rPr>
          <w:rFonts w:ascii="Times New Roman" w:hAnsi="Times New Roman" w:cs="Times New Roman"/>
        </w:rPr>
        <w:t>version</w:t>
      </w:r>
      <w:r w:rsidR="0064453C" w:rsidRPr="00867D03">
        <w:rPr>
          <w:rFonts w:ascii="Times New Roman" w:hAnsi="Times New Roman" w:cs="Times New Roman"/>
        </w:rPr>
        <w:t>s</w:t>
      </w:r>
      <w:r w:rsidR="00B405DB" w:rsidRPr="00867D03">
        <w:rPr>
          <w:rFonts w:ascii="Times New Roman" w:hAnsi="Times New Roman" w:cs="Times New Roman"/>
        </w:rPr>
        <w:t xml:space="preserve"> of these models are</w:t>
      </w:r>
      <w:r w:rsidRPr="00867D03">
        <w:rPr>
          <w:rFonts w:ascii="Times New Roman" w:hAnsi="Times New Roman" w:cs="Times New Roman"/>
        </w:rPr>
        <w:t xml:space="preserve">: </w:t>
      </w:r>
    </w:p>
    <w:p w14:paraId="18D9C261" w14:textId="77777777" w:rsidR="00C42BFD" w:rsidRPr="00867D03" w:rsidRDefault="00C42BFD" w:rsidP="00867D03">
      <w:pPr>
        <w:autoSpaceDE w:val="0"/>
        <w:autoSpaceDN w:val="0"/>
        <w:adjustRightInd w:val="0"/>
        <w:spacing w:after="0" w:line="240" w:lineRule="auto"/>
        <w:jc w:val="both"/>
        <w:rPr>
          <w:rFonts w:ascii="Times New Roman" w:hAnsi="Times New Roman" w:cs="Times New Roman"/>
        </w:rPr>
      </w:pPr>
    </w:p>
    <w:p w14:paraId="7502C4CC" w14:textId="40B3962D" w:rsidR="00C42BFD" w:rsidRPr="00867D03" w:rsidRDefault="00F467A8" w:rsidP="00867D03">
      <w:pPr>
        <w:autoSpaceDE w:val="0"/>
        <w:autoSpaceDN w:val="0"/>
        <w:adjustRightInd w:val="0"/>
        <w:spacing w:line="240" w:lineRule="auto"/>
        <w:ind w:right="270"/>
        <w:jc w:val="both"/>
        <w:rPr>
          <w:rFonts w:ascii="Times New Roman" w:eastAsiaTheme="minorEastAsia" w:hAnsi="Times New Roman" w:cs="Times New Roman"/>
        </w:rPr>
      </w:pPr>
      <m:oMath>
        <m:sSub>
          <m:sSubPr>
            <m:ctrlPr>
              <w:rPr>
                <w:rFonts w:ascii="Cambria Math" w:hAnsi="Cambria Math" w:cs="Times New Roman"/>
                <w:i/>
              </w:rPr>
            </m:ctrlPr>
          </m:sSubPr>
          <m:e>
            <m:r>
              <w:rPr>
                <w:rFonts w:ascii="Cambria Math" w:hAnsi="Cambria Math" w:cs="Times New Roman"/>
              </w:rPr>
              <m:t>N</m:t>
            </m:r>
          </m:e>
          <m:sub>
            <m:r>
              <w:rPr>
                <w:rFonts w:ascii="Cambria Math" w:hAnsi="Cambria Math" w:cs="Times New Roman"/>
              </w:rPr>
              <m:t>trad</m:t>
            </m:r>
          </m:sub>
        </m:sSub>
        <m:r>
          <w:rPr>
            <w:rFonts w:ascii="Cambria Math" w:hAnsi="Cambria Math" w:cs="Times New Roman"/>
          </w:rPr>
          <m:t>=</m:t>
        </m:r>
        <m:sSup>
          <m:sSupPr>
            <m:ctrlPr>
              <w:rPr>
                <w:rFonts w:ascii="Cambria Math" w:hAnsi="Cambria Math" w:cs="Times New Roman"/>
                <w:i/>
              </w:rPr>
            </m:ctrlPr>
          </m:sSupPr>
          <m:e>
            <m:r>
              <w:rPr>
                <w:rFonts w:ascii="Cambria Math" w:hAnsi="Cambria Math" w:cs="Times New Roman"/>
              </w:rPr>
              <m:t>e</m:t>
            </m:r>
            <m:r>
              <w:rPr>
                <w:rFonts w:ascii="Cambria Math" w:hAnsi="Cambria Math" w:cs="Times New Roman"/>
              </w:rPr>
              <m:t xml:space="preserve"> </m:t>
            </m:r>
          </m:e>
          <m:sup>
            <m:r>
              <w:rPr>
                <w:rFonts w:ascii="Cambria Math" w:hAnsi="Cambria Math" w:cs="Times New Roman"/>
              </w:rPr>
              <m:t>-</m:t>
            </m:r>
            <m:r>
              <w:rPr>
                <w:rFonts w:ascii="Cambria Math" w:hAnsi="Cambria Math" w:cs="Times New Roman"/>
              </w:rPr>
              <m:t>4.5</m:t>
            </m:r>
          </m:sup>
        </m:sSup>
        <m:r>
          <w:rPr>
            <w:rFonts w:ascii="Cambria Math" w:hAnsi="Cambria Math" w:cs="Times New Roman"/>
          </w:rPr>
          <m:t>x</m:t>
        </m:r>
        <m:r>
          <w:rPr>
            <w:rFonts w:ascii="Cambria Math" w:hAnsi="Cambria Math" w:cs="Times New Roman"/>
          </w:rPr>
          <m:t xml:space="preserve"> </m:t>
        </m:r>
        <m:sSup>
          <m:sSupPr>
            <m:ctrlPr>
              <w:rPr>
                <w:rFonts w:ascii="Cambria Math" w:hAnsi="Cambria Math" w:cs="Times New Roman"/>
                <w:i/>
              </w:rPr>
            </m:ctrlPr>
          </m:sSupPr>
          <m:e>
            <m:r>
              <w:rPr>
                <w:rFonts w:ascii="Cambria Math" w:hAnsi="Cambria Math" w:cs="Times New Roman"/>
              </w:rPr>
              <m:t>AADT</m:t>
            </m:r>
          </m:e>
          <m:sup>
            <m:r>
              <w:rPr>
                <w:rFonts w:ascii="Cambria Math" w:hAnsi="Cambria Math" w:cs="Times New Roman"/>
              </w:rPr>
              <m:t>0.8</m:t>
            </m:r>
          </m:sup>
        </m:sSup>
        <m:r>
          <w:rPr>
            <w:rFonts w:ascii="Cambria Math" w:hAnsi="Cambria Math" w:cs="Times New Roman"/>
          </w:rPr>
          <m:t xml:space="preserve"> </m:t>
        </m:r>
        <m:r>
          <w:rPr>
            <w:rFonts w:ascii="Cambria Math" w:hAnsi="Cambria Math" w:cs="Times New Roman"/>
          </w:rPr>
          <m:t>x</m:t>
        </m:r>
        <m:r>
          <w:rPr>
            <w:rFonts w:ascii="Cambria Math" w:hAnsi="Cambria Math" w:cs="Times New Roman"/>
          </w:rPr>
          <m:t xml:space="preserve"> </m:t>
        </m:r>
        <m:r>
          <w:rPr>
            <w:rFonts w:ascii="Cambria Math" w:hAnsi="Cambria Math" w:cs="Times New Roman"/>
          </w:rPr>
          <m:t>lengt</m:t>
        </m:r>
        <m:r>
          <w:rPr>
            <w:rFonts w:ascii="Cambria Math" w:hAnsi="Cambria Math" w:cs="Times New Roman"/>
          </w:rPr>
          <m:t>h</m:t>
        </m:r>
        <m:r>
          <w:rPr>
            <w:rFonts w:ascii="Cambria Math" w:hAnsi="Cambria Math" w:cs="Times New Roman"/>
          </w:rPr>
          <m:t>_</m:t>
        </m:r>
        <m:r>
          <w:rPr>
            <w:rFonts w:ascii="Cambria Math" w:hAnsi="Cambria Math" w:cs="Times New Roman"/>
          </w:rPr>
          <m:t>mi</m:t>
        </m:r>
        <m:r>
          <w:rPr>
            <w:rFonts w:ascii="Cambria Math" w:hAnsi="Cambria Math" w:cs="Times New Roman"/>
          </w:rPr>
          <m:t xml:space="preserve"> </m:t>
        </m:r>
        <m:r>
          <w:rPr>
            <w:rFonts w:ascii="Cambria Math" w:hAnsi="Cambria Math" w:cs="Times New Roman"/>
          </w:rPr>
          <m:t>x</m:t>
        </m:r>
        <m:r>
          <w:rPr>
            <w:rFonts w:ascii="Cambria Math" w:hAnsi="Cambria Math" w:cs="Times New Roman"/>
          </w:rPr>
          <m:t xml:space="preserve"> </m:t>
        </m:r>
        <m:sSup>
          <m:sSupPr>
            <m:ctrlPr>
              <w:rPr>
                <w:rFonts w:ascii="Cambria Math" w:hAnsi="Cambria Math" w:cs="Times New Roman"/>
                <w:i/>
              </w:rPr>
            </m:ctrlPr>
          </m:sSupPr>
          <m:e>
            <m:r>
              <w:rPr>
                <w:rFonts w:ascii="Cambria Math" w:hAnsi="Cambria Math" w:cs="Times New Roman"/>
              </w:rPr>
              <m:t>e</m:t>
            </m:r>
            <m:r>
              <w:rPr>
                <w:rFonts w:ascii="Cambria Math" w:hAnsi="Cambria Math" w:cs="Times New Roman"/>
              </w:rPr>
              <m:t xml:space="preserve"> </m:t>
            </m:r>
          </m:e>
          <m:sup>
            <m:d>
              <m:dPr>
                <m:ctrlPr>
                  <w:rPr>
                    <w:rFonts w:ascii="Cambria Math" w:hAnsi="Cambria Math" w:cs="Times New Roman"/>
                    <w:i/>
                  </w:rPr>
                </m:ctrlPr>
              </m:dPr>
              <m:e>
                <m:r>
                  <w:rPr>
                    <w:rFonts w:ascii="Cambria Math" w:hAnsi="Cambria Math" w:cs="Times New Roman"/>
                  </w:rPr>
                  <m:t>-</m:t>
                </m:r>
                <m:r>
                  <w:rPr>
                    <w:rFonts w:ascii="Cambria Math" w:hAnsi="Cambria Math" w:cs="Times New Roman"/>
                  </w:rPr>
                  <m:t xml:space="preserve">0.8 </m:t>
                </m:r>
                <m:r>
                  <w:rPr>
                    <w:rFonts w:ascii="Cambria Math" w:hAnsi="Cambria Math" w:cs="Times New Roman"/>
                  </w:rPr>
                  <m:t>x</m:t>
                </m:r>
                <m:r>
                  <w:rPr>
                    <w:rFonts w:ascii="Cambria Math" w:hAnsi="Cambria Math" w:cs="Times New Roman"/>
                  </w:rPr>
                  <m:t xml:space="preserve"> </m:t>
                </m:r>
                <m:r>
                  <w:rPr>
                    <w:rFonts w:ascii="Cambria Math" w:hAnsi="Cambria Math" w:cs="Times New Roman"/>
                  </w:rPr>
                  <m:t>s</m:t>
                </m:r>
                <m:r>
                  <w:rPr>
                    <w:rFonts w:ascii="Cambria Math" w:hAnsi="Cambria Math" w:cs="Times New Roman"/>
                  </w:rPr>
                  <m:t>h</m:t>
                </m:r>
                <m:r>
                  <w:rPr>
                    <w:rFonts w:ascii="Cambria Math" w:hAnsi="Cambria Math" w:cs="Times New Roman"/>
                  </w:rPr>
                  <m:t>_</m:t>
                </m:r>
                <m:r>
                  <w:rPr>
                    <w:rFonts w:ascii="Cambria Math" w:hAnsi="Cambria Math" w:cs="Times New Roman"/>
                  </w:rPr>
                  <m:t>rs</m:t>
                </m:r>
                <m:r>
                  <w:rPr>
                    <w:rFonts w:ascii="Cambria Math" w:hAnsi="Cambria Math" w:cs="Times New Roman"/>
                  </w:rPr>
                  <m:t xml:space="preserve"> + 0.02 </m:t>
                </m:r>
                <m:r>
                  <w:rPr>
                    <w:rFonts w:ascii="Cambria Math" w:hAnsi="Cambria Math" w:cs="Times New Roman"/>
                  </w:rPr>
                  <m:t>x</m:t>
                </m:r>
                <m:r>
                  <w:rPr>
                    <w:rFonts w:ascii="Cambria Math" w:hAnsi="Cambria Math" w:cs="Times New Roman"/>
                  </w:rPr>
                  <m:t xml:space="preserve"> </m:t>
                </m:r>
                <m:r>
                  <w:rPr>
                    <w:rFonts w:ascii="Cambria Math" w:hAnsi="Cambria Math" w:cs="Times New Roman"/>
                  </w:rPr>
                  <m:t>acc</m:t>
                </m:r>
                <m:r>
                  <w:rPr>
                    <w:rFonts w:ascii="Cambria Math" w:hAnsi="Cambria Math" w:cs="Times New Roman"/>
                  </w:rPr>
                  <m:t>_</m:t>
                </m:r>
                <m:r>
                  <w:rPr>
                    <w:rFonts w:ascii="Cambria Math" w:hAnsi="Cambria Math" w:cs="Times New Roman"/>
                  </w:rPr>
                  <m:t>den</m:t>
                </m:r>
                <m:r>
                  <w:rPr>
                    <w:rFonts w:ascii="Cambria Math" w:hAnsi="Cambria Math" w:cs="Times New Roman"/>
                  </w:rPr>
                  <m:t xml:space="preserve">+0.004 </m:t>
                </m:r>
                <m:r>
                  <w:rPr>
                    <w:rFonts w:ascii="Cambria Math" w:hAnsi="Cambria Math" w:cs="Times New Roman"/>
                  </w:rPr>
                  <m:t>x</m:t>
                </m:r>
                <m:r>
                  <w:rPr>
                    <w:rFonts w:ascii="Cambria Math" w:hAnsi="Cambria Math" w:cs="Times New Roman"/>
                  </w:rPr>
                  <m:t xml:space="preserve"> </m:t>
                </m:r>
                <m:r>
                  <m:rPr>
                    <m:sty m:val="p"/>
                  </m:rPr>
                  <w:rPr>
                    <w:rFonts w:ascii="Cambria Math" w:hAnsi="Cambria Math" w:cs="Times New Roman"/>
                  </w:rPr>
                  <m:t>deg⁡</m:t>
                </m:r>
                <m:r>
                  <w:rPr>
                    <w:rFonts w:ascii="Cambria Math" w:hAnsi="Cambria Math" w:cs="Times New Roman"/>
                  </w:rPr>
                  <m:t>_</m:t>
                </m:r>
                <m:r>
                  <w:rPr>
                    <w:rFonts w:ascii="Cambria Math" w:hAnsi="Cambria Math" w:cs="Times New Roman"/>
                  </w:rPr>
                  <m:t>seg</m:t>
                </m:r>
                <m:r>
                  <w:rPr>
                    <w:rFonts w:ascii="Cambria Math" w:hAnsi="Cambria Math" w:cs="Times New Roman"/>
                  </w:rPr>
                  <m:t>_</m:t>
                </m:r>
                <m:r>
                  <w:rPr>
                    <w:rFonts w:ascii="Cambria Math" w:hAnsi="Cambria Math" w:cs="Times New Roman"/>
                  </w:rPr>
                  <m:t>mi</m:t>
                </m:r>
              </m:e>
            </m:d>
          </m:sup>
        </m:sSup>
        <m:r>
          <w:rPr>
            <w:rFonts w:ascii="Cambria Math" w:hAnsi="Cambria Math" w:cs="Times New Roman"/>
          </w:rPr>
          <m:t xml:space="preserve"> </m:t>
        </m:r>
      </m:oMath>
      <w:r w:rsidR="00C42BFD" w:rsidRPr="00867D03">
        <w:rPr>
          <w:rFonts w:ascii="Times New Roman" w:eastAsiaTheme="minorEastAsia" w:hAnsi="Times New Roman" w:cs="Times New Roman"/>
        </w:rPr>
        <w:tab/>
      </w:r>
      <w:r w:rsidR="00C42BFD" w:rsidRPr="00867D03">
        <w:rPr>
          <w:rFonts w:ascii="Times New Roman" w:eastAsiaTheme="minorEastAsia" w:hAnsi="Times New Roman" w:cs="Times New Roman"/>
        </w:rPr>
        <w:tab/>
      </w:r>
      <w:r w:rsidR="005B15DF" w:rsidRPr="00867D03">
        <w:rPr>
          <w:rFonts w:ascii="Times New Roman" w:eastAsiaTheme="minorEastAsia" w:hAnsi="Times New Roman" w:cs="Times New Roman"/>
        </w:rPr>
        <w:t xml:space="preserve"> </w:t>
      </w:r>
      <w:r w:rsidR="00C42BFD" w:rsidRPr="00867D03">
        <w:rPr>
          <w:rFonts w:ascii="Times New Roman" w:eastAsiaTheme="minorEastAsia" w:hAnsi="Times New Roman" w:cs="Times New Roman"/>
        </w:rPr>
        <w:t>(</w:t>
      </w:r>
      <w:r w:rsidR="005265F8" w:rsidRPr="00867D03">
        <w:rPr>
          <w:rFonts w:ascii="Times New Roman" w:eastAsiaTheme="minorEastAsia" w:hAnsi="Times New Roman" w:cs="Times New Roman"/>
        </w:rPr>
        <w:t>13</w:t>
      </w:r>
      <w:r w:rsidR="00C42BFD" w:rsidRPr="00867D03">
        <w:rPr>
          <w:rFonts w:ascii="Times New Roman" w:eastAsiaTheme="minorEastAsia" w:hAnsi="Times New Roman" w:cs="Times New Roman"/>
        </w:rPr>
        <w:t>)</w:t>
      </w:r>
    </w:p>
    <w:p w14:paraId="10434633" w14:textId="1C9B375A" w:rsidR="00257AF9" w:rsidRPr="00867D03" w:rsidRDefault="00F467A8" w:rsidP="00867D03">
      <w:pPr>
        <w:autoSpaceDE w:val="0"/>
        <w:autoSpaceDN w:val="0"/>
        <w:adjustRightInd w:val="0"/>
        <w:spacing w:line="240" w:lineRule="auto"/>
        <w:ind w:right="270"/>
        <w:jc w:val="both"/>
        <w:rPr>
          <w:rFonts w:ascii="Times New Roman" w:eastAsiaTheme="minorEastAsia" w:hAnsi="Times New Roman" w:cs="Times New Roman"/>
        </w:rPr>
      </w:pPr>
      <m:oMath>
        <m:sSub>
          <m:sSubPr>
            <m:ctrlPr>
              <w:rPr>
                <w:rFonts w:ascii="Cambria Math" w:hAnsi="Cambria Math" w:cs="Times New Roman"/>
                <w:i/>
              </w:rPr>
            </m:ctrlPr>
          </m:sSubPr>
          <m:e>
            <m:r>
              <w:rPr>
                <w:rFonts w:ascii="Cambria Math" w:hAnsi="Cambria Math" w:cs="Times New Roman"/>
              </w:rPr>
              <m:t>N</m:t>
            </m:r>
          </m:e>
          <m:sub>
            <m:r>
              <w:rPr>
                <w:rFonts w:ascii="Cambria Math" w:hAnsi="Cambria Math" w:cs="Times New Roman"/>
              </w:rPr>
              <m:t>Hoerl</m:t>
            </m:r>
          </m:sub>
        </m:sSub>
        <m:r>
          <w:rPr>
            <w:rFonts w:ascii="Cambria Math" w:hAnsi="Cambria Math" w:cs="Times New Roman"/>
          </w:rPr>
          <m:t>=</m:t>
        </m:r>
        <m:sSup>
          <m:sSupPr>
            <m:ctrlPr>
              <w:rPr>
                <w:rFonts w:ascii="Cambria Math" w:hAnsi="Cambria Math" w:cs="Times New Roman"/>
                <w:i/>
              </w:rPr>
            </m:ctrlPr>
          </m:sSupPr>
          <m:e>
            <m:r>
              <w:rPr>
                <w:rFonts w:ascii="Cambria Math" w:hAnsi="Cambria Math" w:cs="Times New Roman"/>
              </w:rPr>
              <m:t>e</m:t>
            </m:r>
            <m:r>
              <w:rPr>
                <w:rFonts w:ascii="Cambria Math" w:hAnsi="Cambria Math" w:cs="Times New Roman"/>
              </w:rPr>
              <m:t xml:space="preserve"> </m:t>
            </m:r>
          </m:e>
          <m:sup>
            <m:r>
              <w:rPr>
                <w:rFonts w:ascii="Cambria Math" w:hAnsi="Cambria Math" w:cs="Times New Roman"/>
              </w:rPr>
              <m:t>-</m:t>
            </m:r>
            <m:r>
              <w:rPr>
                <w:rFonts w:ascii="Cambria Math" w:hAnsi="Cambria Math" w:cs="Times New Roman"/>
              </w:rPr>
              <m:t xml:space="preserve">4.95 </m:t>
            </m:r>
          </m:sup>
        </m:sSup>
        <m:r>
          <w:rPr>
            <w:rFonts w:ascii="Cambria Math" w:hAnsi="Cambria Math" w:cs="Times New Roman"/>
          </w:rPr>
          <m:t>x</m:t>
        </m:r>
        <m:r>
          <w:rPr>
            <w:rFonts w:ascii="Cambria Math" w:hAnsi="Cambria Math" w:cs="Times New Roman"/>
          </w:rPr>
          <m:t xml:space="preserve"> </m:t>
        </m:r>
        <m:sSup>
          <m:sSupPr>
            <m:ctrlPr>
              <w:rPr>
                <w:rFonts w:ascii="Cambria Math" w:hAnsi="Cambria Math" w:cs="Times New Roman"/>
                <w:i/>
              </w:rPr>
            </m:ctrlPr>
          </m:sSupPr>
          <m:e>
            <m:r>
              <w:rPr>
                <w:rFonts w:ascii="Cambria Math" w:hAnsi="Cambria Math" w:cs="Times New Roman"/>
              </w:rPr>
              <m:t>AADT</m:t>
            </m:r>
          </m:e>
          <m:sup>
            <m:r>
              <w:rPr>
                <w:rFonts w:ascii="Cambria Math" w:hAnsi="Cambria Math" w:cs="Times New Roman"/>
              </w:rPr>
              <m:t>0.9</m:t>
            </m:r>
          </m:sup>
        </m:sSup>
        <m:r>
          <w:rPr>
            <w:rFonts w:ascii="Cambria Math" w:hAnsi="Cambria Math" w:cs="Times New Roman"/>
          </w:rPr>
          <m:t xml:space="preserve"> </m:t>
        </m:r>
        <m:r>
          <w:rPr>
            <w:rFonts w:ascii="Cambria Math" w:hAnsi="Cambria Math" w:cs="Times New Roman"/>
          </w:rPr>
          <m:t>x</m:t>
        </m:r>
        <m:r>
          <w:rPr>
            <w:rFonts w:ascii="Cambria Math" w:hAnsi="Cambria Math" w:cs="Times New Roman"/>
          </w:rPr>
          <m:t xml:space="preserve"> </m:t>
        </m:r>
        <m:r>
          <w:rPr>
            <w:rFonts w:ascii="Cambria Math" w:hAnsi="Cambria Math" w:cs="Times New Roman"/>
          </w:rPr>
          <m:t>lengt</m:t>
        </m:r>
        <m:r>
          <w:rPr>
            <w:rFonts w:ascii="Cambria Math" w:hAnsi="Cambria Math" w:cs="Times New Roman"/>
          </w:rPr>
          <m:t>h</m:t>
        </m:r>
        <m:r>
          <w:rPr>
            <w:rFonts w:ascii="Cambria Math" w:hAnsi="Cambria Math" w:cs="Times New Roman"/>
          </w:rPr>
          <m:t>_</m:t>
        </m:r>
        <m:r>
          <w:rPr>
            <w:rFonts w:ascii="Cambria Math" w:hAnsi="Cambria Math" w:cs="Times New Roman"/>
          </w:rPr>
          <m:t>mi</m:t>
        </m:r>
        <m:r>
          <w:rPr>
            <w:rFonts w:ascii="Cambria Math" w:hAnsi="Cambria Math" w:cs="Times New Roman"/>
          </w:rPr>
          <m:t xml:space="preserve"> </m:t>
        </m:r>
        <m:r>
          <w:rPr>
            <w:rFonts w:ascii="Cambria Math" w:hAnsi="Cambria Math" w:cs="Times New Roman"/>
          </w:rPr>
          <m:t>x</m:t>
        </m:r>
        <m:r>
          <w:rPr>
            <w:rFonts w:ascii="Cambria Math" w:hAnsi="Cambria Math" w:cs="Times New Roman"/>
          </w:rPr>
          <m:t xml:space="preserve"> </m:t>
        </m:r>
        <m:sSup>
          <m:sSupPr>
            <m:ctrlPr>
              <w:rPr>
                <w:rFonts w:ascii="Cambria Math" w:hAnsi="Cambria Math" w:cs="Times New Roman"/>
                <w:i/>
              </w:rPr>
            </m:ctrlPr>
          </m:sSupPr>
          <m:e>
            <m:r>
              <w:rPr>
                <w:rFonts w:ascii="Cambria Math" w:hAnsi="Cambria Math" w:cs="Times New Roman"/>
              </w:rPr>
              <m:t>e</m:t>
            </m:r>
            <m:r>
              <w:rPr>
                <w:rFonts w:ascii="Cambria Math" w:hAnsi="Cambria Math" w:cs="Times New Roman"/>
              </w:rPr>
              <m:t xml:space="preserve"> </m:t>
            </m:r>
          </m:e>
          <m:sup>
            <m:d>
              <m:dPr>
                <m:ctrlPr>
                  <w:rPr>
                    <w:rFonts w:ascii="Cambria Math" w:hAnsi="Cambria Math" w:cs="Times New Roman"/>
                    <w:i/>
                  </w:rPr>
                </m:ctrlPr>
              </m:dPr>
              <m:e>
                <m:r>
                  <w:rPr>
                    <w:rFonts w:ascii="Cambria Math" w:hAnsi="Cambria Math" w:cs="Times New Roman"/>
                  </w:rPr>
                  <m:t>-</m:t>
                </m:r>
                <m:r>
                  <w:rPr>
                    <w:rFonts w:ascii="Cambria Math" w:hAnsi="Cambria Math" w:cs="Times New Roman"/>
                  </w:rPr>
                  <m:t>0.0001</m:t>
                </m:r>
                <m:r>
                  <w:rPr>
                    <w:rFonts w:ascii="Cambria Math" w:hAnsi="Cambria Math" w:cs="Times New Roman"/>
                  </w:rPr>
                  <m:t>xAADT</m:t>
                </m:r>
                <m:r>
                  <w:rPr>
                    <w:rFonts w:ascii="Cambria Math" w:hAnsi="Cambria Math" w:cs="Times New Roman"/>
                  </w:rPr>
                  <m:t>-</m:t>
                </m:r>
                <m:r>
                  <w:rPr>
                    <w:rFonts w:ascii="Cambria Math" w:hAnsi="Cambria Math" w:cs="Times New Roman"/>
                  </w:rPr>
                  <m:t xml:space="preserve">0.8 </m:t>
                </m:r>
                <m:r>
                  <w:rPr>
                    <w:rFonts w:ascii="Cambria Math" w:hAnsi="Cambria Math" w:cs="Times New Roman"/>
                  </w:rPr>
                  <m:t>x</m:t>
                </m:r>
                <m:r>
                  <w:rPr>
                    <w:rFonts w:ascii="Cambria Math" w:hAnsi="Cambria Math" w:cs="Times New Roman"/>
                  </w:rPr>
                  <m:t xml:space="preserve"> </m:t>
                </m:r>
                <m:r>
                  <w:rPr>
                    <w:rFonts w:ascii="Cambria Math" w:hAnsi="Cambria Math" w:cs="Times New Roman"/>
                  </w:rPr>
                  <m:t>s</m:t>
                </m:r>
                <m:r>
                  <w:rPr>
                    <w:rFonts w:ascii="Cambria Math" w:hAnsi="Cambria Math" w:cs="Times New Roman"/>
                  </w:rPr>
                  <m:t>h</m:t>
                </m:r>
                <m:r>
                  <w:rPr>
                    <w:rFonts w:ascii="Cambria Math" w:hAnsi="Cambria Math" w:cs="Times New Roman"/>
                  </w:rPr>
                  <m:t>_</m:t>
                </m:r>
                <m:r>
                  <w:rPr>
                    <w:rFonts w:ascii="Cambria Math" w:hAnsi="Cambria Math" w:cs="Times New Roman"/>
                  </w:rPr>
                  <m:t>rs</m:t>
                </m:r>
                <m:r>
                  <w:rPr>
                    <w:rFonts w:ascii="Cambria Math" w:hAnsi="Cambria Math" w:cs="Times New Roman"/>
                  </w:rPr>
                  <m:t xml:space="preserve"> + 0.02 </m:t>
                </m:r>
                <m:r>
                  <w:rPr>
                    <w:rFonts w:ascii="Cambria Math" w:hAnsi="Cambria Math" w:cs="Times New Roman"/>
                  </w:rPr>
                  <m:t>x</m:t>
                </m:r>
                <m:r>
                  <w:rPr>
                    <w:rFonts w:ascii="Cambria Math" w:hAnsi="Cambria Math" w:cs="Times New Roman"/>
                  </w:rPr>
                  <m:t xml:space="preserve"> </m:t>
                </m:r>
                <m:r>
                  <w:rPr>
                    <w:rFonts w:ascii="Cambria Math" w:hAnsi="Cambria Math" w:cs="Times New Roman"/>
                  </w:rPr>
                  <m:t>acc</m:t>
                </m:r>
                <m:r>
                  <w:rPr>
                    <w:rFonts w:ascii="Cambria Math" w:hAnsi="Cambria Math" w:cs="Times New Roman"/>
                  </w:rPr>
                  <m:t>_</m:t>
                </m:r>
                <m:r>
                  <w:rPr>
                    <w:rFonts w:ascii="Cambria Math" w:hAnsi="Cambria Math" w:cs="Times New Roman"/>
                  </w:rPr>
                  <m:t>den</m:t>
                </m:r>
                <m:r>
                  <w:rPr>
                    <w:rFonts w:ascii="Cambria Math" w:hAnsi="Cambria Math" w:cs="Times New Roman"/>
                  </w:rPr>
                  <m:t xml:space="preserve"> +0.004</m:t>
                </m:r>
                <m:r>
                  <w:rPr>
                    <w:rFonts w:ascii="Cambria Math" w:hAnsi="Cambria Math" w:cs="Times New Roman"/>
                  </w:rPr>
                  <m:t>x</m:t>
                </m:r>
                <m:r>
                  <w:rPr>
                    <w:rFonts w:ascii="Cambria Math" w:hAnsi="Cambria Math" w:cs="Times New Roman"/>
                  </w:rPr>
                  <m:t xml:space="preserve"> </m:t>
                </m:r>
                <m:r>
                  <m:rPr>
                    <m:sty m:val="p"/>
                  </m:rPr>
                  <w:rPr>
                    <w:rFonts w:ascii="Cambria Math" w:hAnsi="Cambria Math" w:cs="Times New Roman"/>
                  </w:rPr>
                  <m:t>deg⁡</m:t>
                </m:r>
                <m:r>
                  <w:rPr>
                    <w:rFonts w:ascii="Cambria Math" w:hAnsi="Cambria Math" w:cs="Times New Roman"/>
                  </w:rPr>
                  <m:t>_</m:t>
                </m:r>
                <m:r>
                  <w:rPr>
                    <w:rFonts w:ascii="Cambria Math" w:hAnsi="Cambria Math" w:cs="Times New Roman"/>
                  </w:rPr>
                  <m:t>seg</m:t>
                </m:r>
                <m:r>
                  <w:rPr>
                    <w:rFonts w:ascii="Cambria Math" w:hAnsi="Cambria Math" w:cs="Times New Roman"/>
                  </w:rPr>
                  <m:t>_</m:t>
                </m:r>
                <m:r>
                  <w:rPr>
                    <w:rFonts w:ascii="Cambria Math" w:hAnsi="Cambria Math" w:cs="Times New Roman"/>
                  </w:rPr>
                  <m:t>mi</m:t>
                </m:r>
              </m:e>
            </m:d>
          </m:sup>
        </m:sSup>
        <m:r>
          <w:rPr>
            <w:rFonts w:ascii="Cambria Math" w:hAnsi="Cambria Math" w:cs="Times New Roman"/>
          </w:rPr>
          <m:t xml:space="preserve"> </m:t>
        </m:r>
      </m:oMath>
      <w:r w:rsidR="00567B92" w:rsidRPr="00867D03">
        <w:rPr>
          <w:rFonts w:ascii="Times New Roman" w:eastAsiaTheme="minorEastAsia" w:hAnsi="Times New Roman" w:cs="Times New Roman"/>
        </w:rPr>
        <w:t xml:space="preserve"> </w:t>
      </w:r>
      <w:r w:rsidR="005265F8" w:rsidRPr="00867D03">
        <w:rPr>
          <w:rFonts w:ascii="Times New Roman" w:eastAsiaTheme="minorEastAsia" w:hAnsi="Times New Roman" w:cs="Times New Roman"/>
        </w:rPr>
        <w:tab/>
        <w:t xml:space="preserve"> </w:t>
      </w:r>
      <w:r w:rsidR="00C42BFD" w:rsidRPr="00867D03">
        <w:rPr>
          <w:rFonts w:ascii="Times New Roman" w:eastAsiaTheme="minorEastAsia" w:hAnsi="Times New Roman" w:cs="Times New Roman"/>
        </w:rPr>
        <w:t>(</w:t>
      </w:r>
      <w:r w:rsidR="005265F8" w:rsidRPr="00867D03">
        <w:rPr>
          <w:rFonts w:ascii="Times New Roman" w:eastAsiaTheme="minorEastAsia" w:hAnsi="Times New Roman" w:cs="Times New Roman"/>
        </w:rPr>
        <w:t>14</w:t>
      </w:r>
      <w:r w:rsidR="00C42BFD" w:rsidRPr="00867D03">
        <w:rPr>
          <w:rFonts w:ascii="Times New Roman" w:eastAsiaTheme="minorEastAsia" w:hAnsi="Times New Roman" w:cs="Times New Roman"/>
        </w:rPr>
        <w:t>)</w:t>
      </w:r>
    </w:p>
    <w:p w14:paraId="033E8E4E" w14:textId="4B521010" w:rsidR="00B53036" w:rsidRPr="00867D03" w:rsidRDefault="00F467A8" w:rsidP="00867D03">
      <w:pPr>
        <w:autoSpaceDE w:val="0"/>
        <w:autoSpaceDN w:val="0"/>
        <w:adjustRightInd w:val="0"/>
        <w:spacing w:line="240" w:lineRule="auto"/>
        <w:ind w:right="270"/>
        <w:jc w:val="both"/>
        <w:rPr>
          <w:rFonts w:ascii="Times New Roman" w:eastAsiaTheme="minorEastAsia" w:hAnsi="Times New Roman" w:cs="Times New Roman"/>
        </w:rPr>
      </w:pPr>
      <m:oMathPara>
        <m:oMathParaPr>
          <m:jc m:val="left"/>
        </m:oMathParaPr>
        <m:oMath>
          <m:sSub>
            <m:sSubPr>
              <m:ctrlPr>
                <w:rPr>
                  <w:rFonts w:ascii="Cambria Math" w:hAnsi="Cambria Math" w:cs="Times New Roman"/>
                  <w:i/>
                </w:rPr>
              </m:ctrlPr>
            </m:sSubPr>
            <m:e>
              <m:r>
                <w:rPr>
                  <w:rFonts w:ascii="Cambria Math" w:hAnsi="Cambria Math" w:cs="Times New Roman"/>
                </w:rPr>
                <m:t>N</m:t>
              </m:r>
            </m:e>
            <m:sub>
              <m:r>
                <w:rPr>
                  <w:rFonts w:ascii="Cambria Math" w:hAnsi="Cambria Math" w:cs="Times New Roman"/>
                </w:rPr>
                <m:t>EG</m:t>
              </m:r>
            </m:sub>
          </m:sSub>
          <m:r>
            <w:rPr>
              <w:rFonts w:ascii="Cambria Math" w:hAnsi="Cambria Math" w:cs="Times New Roman"/>
            </w:rPr>
            <m:t>=</m:t>
          </m:r>
          <m:sSup>
            <m:sSupPr>
              <m:ctrlPr>
                <w:rPr>
                  <w:rFonts w:ascii="Cambria Math" w:hAnsi="Cambria Math" w:cs="Times New Roman"/>
                  <w:i/>
                </w:rPr>
              </m:ctrlPr>
            </m:sSupPr>
            <m:e>
              <m:r>
                <w:rPr>
                  <w:rFonts w:ascii="Cambria Math" w:hAnsi="Cambria Math" w:cs="Times New Roman"/>
                </w:rPr>
                <m:t>e</m:t>
              </m:r>
              <m:r>
                <w:rPr>
                  <w:rFonts w:ascii="Cambria Math" w:hAnsi="Cambria Math" w:cs="Times New Roman"/>
                </w:rPr>
                <m:t xml:space="preserve"> </m:t>
              </m:r>
            </m:e>
            <m:sup>
              <m:r>
                <w:rPr>
                  <w:rFonts w:ascii="Cambria Math" w:hAnsi="Cambria Math" w:cs="Times New Roman"/>
                </w:rPr>
                <m:t>-</m:t>
              </m:r>
              <m:r>
                <w:rPr>
                  <w:rFonts w:ascii="Cambria Math" w:hAnsi="Cambria Math" w:cs="Times New Roman"/>
                </w:rPr>
                <m:t xml:space="preserve">5.25 </m:t>
              </m:r>
            </m:sup>
          </m:sSup>
          <m:r>
            <w:rPr>
              <w:rFonts w:ascii="Cambria Math" w:hAnsi="Cambria Math" w:cs="Times New Roman"/>
            </w:rPr>
            <m:t>x</m:t>
          </m:r>
          <m:r>
            <w:rPr>
              <w:rFonts w:ascii="Cambria Math" w:hAnsi="Cambria Math" w:cs="Times New Roman"/>
            </w:rPr>
            <m:t xml:space="preserve"> </m:t>
          </m:r>
          <m:sSup>
            <m:sSupPr>
              <m:ctrlPr>
                <w:rPr>
                  <w:rFonts w:ascii="Cambria Math" w:hAnsi="Cambria Math" w:cs="Times New Roman"/>
                  <w:i/>
                </w:rPr>
              </m:ctrlPr>
            </m:sSupPr>
            <m:e>
              <m:r>
                <w:rPr>
                  <w:rFonts w:ascii="Cambria Math" w:hAnsi="Cambria Math" w:cs="Times New Roman"/>
                </w:rPr>
                <m:t>AADT</m:t>
              </m:r>
            </m:e>
            <m:sup>
              <m:r>
                <w:rPr>
                  <w:rFonts w:ascii="Cambria Math" w:hAnsi="Cambria Math" w:cs="Times New Roman"/>
                </w:rPr>
                <m:t>1</m:t>
              </m:r>
            </m:sup>
          </m:sSup>
          <m:r>
            <w:rPr>
              <w:rFonts w:ascii="Cambria Math" w:hAnsi="Cambria Math" w:cs="Times New Roman"/>
            </w:rPr>
            <m:t xml:space="preserve"> </m:t>
          </m:r>
          <m:r>
            <w:rPr>
              <w:rFonts w:ascii="Cambria Math" w:hAnsi="Cambria Math" w:cs="Times New Roman"/>
            </w:rPr>
            <m:t>x</m:t>
          </m:r>
          <m:r>
            <w:rPr>
              <w:rFonts w:ascii="Cambria Math" w:hAnsi="Cambria Math" w:cs="Times New Roman"/>
            </w:rPr>
            <m:t xml:space="preserve"> </m:t>
          </m:r>
          <m:r>
            <w:rPr>
              <w:rFonts w:ascii="Cambria Math" w:hAnsi="Cambria Math" w:cs="Times New Roman"/>
            </w:rPr>
            <m:t>lengt</m:t>
          </m:r>
          <m:sSub>
            <m:sSubPr>
              <m:ctrlPr>
                <w:rPr>
                  <w:rFonts w:ascii="Cambria Math" w:hAnsi="Cambria Math" w:cs="Times New Roman"/>
                  <w:i/>
                </w:rPr>
              </m:ctrlPr>
            </m:sSubPr>
            <m:e>
              <m:r>
                <w:rPr>
                  <w:rFonts w:ascii="Cambria Math" w:hAnsi="Cambria Math" w:cs="Times New Roman"/>
                </w:rPr>
                <m:t>h</m:t>
              </m:r>
            </m:e>
            <m:sub>
              <m:r>
                <w:rPr>
                  <w:rFonts w:ascii="Cambria Math" w:hAnsi="Cambria Math" w:cs="Times New Roman"/>
                </w:rPr>
                <m:t>mi</m:t>
              </m:r>
            </m:sub>
          </m:sSub>
          <m:r>
            <w:rPr>
              <w:rFonts w:ascii="Cambria Math" w:hAnsi="Cambria Math" w:cs="Times New Roman"/>
            </w:rPr>
            <m:t xml:space="preserve"> </m:t>
          </m:r>
          <m:r>
            <w:rPr>
              <w:rFonts w:ascii="Cambria Math" w:hAnsi="Cambria Math" w:cs="Times New Roman"/>
            </w:rPr>
            <m:t>x</m:t>
          </m:r>
        </m:oMath>
      </m:oMathPara>
    </w:p>
    <w:p w14:paraId="56DB6416" w14:textId="048E66A3" w:rsidR="00946DA5" w:rsidRPr="00867D03" w:rsidRDefault="00F467A8" w:rsidP="00867D03">
      <w:pPr>
        <w:autoSpaceDE w:val="0"/>
        <w:autoSpaceDN w:val="0"/>
        <w:adjustRightInd w:val="0"/>
        <w:spacing w:line="240" w:lineRule="auto"/>
        <w:ind w:right="270"/>
        <w:jc w:val="both"/>
        <w:rPr>
          <w:rFonts w:ascii="Times New Roman" w:eastAsiaTheme="minorEastAsia" w:hAnsi="Times New Roman" w:cs="Times New Roman"/>
        </w:rPr>
      </w:pPr>
      <m:oMath>
        <m:sSup>
          <m:sSupPr>
            <m:ctrlPr>
              <w:rPr>
                <w:rFonts w:ascii="Cambria Math" w:hAnsi="Cambria Math" w:cs="Times New Roman"/>
                <w:i/>
              </w:rPr>
            </m:ctrlPr>
          </m:sSupPr>
          <m:e>
            <m:r>
              <w:rPr>
                <w:rFonts w:ascii="Cambria Math" w:hAnsi="Cambria Math" w:cs="Times New Roman"/>
              </w:rPr>
              <m:t>e</m:t>
            </m:r>
            <m:r>
              <w:rPr>
                <w:rFonts w:ascii="Cambria Math" w:hAnsi="Cambria Math" w:cs="Times New Roman"/>
              </w:rPr>
              <m:t xml:space="preserve"> </m:t>
            </m:r>
          </m:e>
          <m:sup>
            <m:d>
              <m:dPr>
                <m:ctrlPr>
                  <w:rPr>
                    <w:rFonts w:ascii="Cambria Math" w:hAnsi="Cambria Math" w:cs="Times New Roman"/>
                    <w:i/>
                  </w:rPr>
                </m:ctrlPr>
              </m:dPr>
              <m:e>
                <m:r>
                  <w:rPr>
                    <w:rFonts w:ascii="Cambria Math" w:hAnsi="Cambria Math" w:cs="Times New Roman"/>
                  </w:rPr>
                  <m:t>-</m:t>
                </m:r>
                <m:r>
                  <w:rPr>
                    <w:rFonts w:ascii="Cambria Math" w:hAnsi="Cambria Math" w:cs="Times New Roman"/>
                  </w:rPr>
                  <m:t xml:space="preserve">0.8 </m:t>
                </m:r>
                <m:r>
                  <w:rPr>
                    <w:rFonts w:ascii="Cambria Math" w:hAnsi="Cambria Math" w:cs="Times New Roman"/>
                  </w:rPr>
                  <m:t>x</m:t>
                </m:r>
                <m:r>
                  <w:rPr>
                    <w:rFonts w:ascii="Cambria Math" w:hAnsi="Cambria Math" w:cs="Times New Roman"/>
                  </w:rPr>
                  <m:t xml:space="preserve"> </m:t>
                </m:r>
                <m:r>
                  <w:rPr>
                    <w:rFonts w:ascii="Cambria Math" w:hAnsi="Cambria Math" w:cs="Times New Roman"/>
                  </w:rPr>
                  <m:t>s</m:t>
                </m:r>
                <m:r>
                  <w:rPr>
                    <w:rFonts w:ascii="Cambria Math" w:hAnsi="Cambria Math" w:cs="Times New Roman"/>
                  </w:rPr>
                  <m:t>h</m:t>
                </m:r>
                <m:r>
                  <w:rPr>
                    <w:rFonts w:ascii="Cambria Math" w:hAnsi="Cambria Math" w:cs="Times New Roman"/>
                  </w:rPr>
                  <m:t>_</m:t>
                </m:r>
                <m:r>
                  <w:rPr>
                    <w:rFonts w:ascii="Cambria Math" w:hAnsi="Cambria Math" w:cs="Times New Roman"/>
                  </w:rPr>
                  <m:t>rs</m:t>
                </m:r>
                <m:r>
                  <w:rPr>
                    <w:rFonts w:ascii="Cambria Math" w:hAnsi="Cambria Math" w:cs="Times New Roman"/>
                  </w:rPr>
                  <m:t xml:space="preserve">+ 0.02 </m:t>
                </m:r>
                <m:r>
                  <w:rPr>
                    <w:rFonts w:ascii="Cambria Math" w:hAnsi="Cambria Math" w:cs="Times New Roman"/>
                  </w:rPr>
                  <m:t>x</m:t>
                </m:r>
                <m:r>
                  <w:rPr>
                    <w:rFonts w:ascii="Cambria Math" w:hAnsi="Cambria Math" w:cs="Times New Roman"/>
                  </w:rPr>
                  <m:t xml:space="preserve"> </m:t>
                </m:r>
                <m:r>
                  <w:rPr>
                    <w:rFonts w:ascii="Cambria Math" w:hAnsi="Cambria Math" w:cs="Times New Roman"/>
                  </w:rPr>
                  <m:t>acc</m:t>
                </m:r>
                <m:r>
                  <w:rPr>
                    <w:rFonts w:ascii="Cambria Math" w:hAnsi="Cambria Math" w:cs="Times New Roman"/>
                  </w:rPr>
                  <m:t>_</m:t>
                </m:r>
                <m:r>
                  <w:rPr>
                    <w:rFonts w:ascii="Cambria Math" w:hAnsi="Cambria Math" w:cs="Times New Roman"/>
                  </w:rPr>
                  <m:t>den</m:t>
                </m:r>
                <m:r>
                  <w:rPr>
                    <w:rFonts w:ascii="Cambria Math" w:hAnsi="Cambria Math" w:cs="Times New Roman"/>
                  </w:rPr>
                  <m:t xml:space="preserve">+0.004 </m:t>
                </m:r>
                <m:r>
                  <w:rPr>
                    <w:rFonts w:ascii="Cambria Math" w:hAnsi="Cambria Math" w:cs="Times New Roman"/>
                  </w:rPr>
                  <m:t>x</m:t>
                </m:r>
                <m:r>
                  <w:rPr>
                    <w:rFonts w:ascii="Cambria Math" w:hAnsi="Cambria Math" w:cs="Times New Roman"/>
                  </w:rPr>
                  <m:t xml:space="preserve"> </m:t>
                </m:r>
                <m:r>
                  <w:rPr>
                    <w:rFonts w:ascii="Cambria Math" w:hAnsi="Cambria Math" w:cs="Times New Roman"/>
                  </w:rPr>
                  <m:t>d</m:t>
                </m:r>
                <m:r>
                  <w:rPr>
                    <w:rFonts w:ascii="Cambria Math" w:hAnsi="Cambria Math" w:cs="Times New Roman"/>
                  </w:rPr>
                  <m:t>_</m:t>
                </m:r>
                <m:r>
                  <w:rPr>
                    <w:rFonts w:ascii="Cambria Math" w:hAnsi="Cambria Math" w:cs="Times New Roman"/>
                  </w:rPr>
                  <m:t>seg</m:t>
                </m:r>
                <m:r>
                  <w:rPr>
                    <w:rFonts w:ascii="Cambria Math" w:hAnsi="Cambria Math" w:cs="Times New Roman"/>
                  </w:rPr>
                  <m:t>_</m:t>
                </m:r>
                <m:r>
                  <w:rPr>
                    <w:rFonts w:ascii="Cambria Math" w:hAnsi="Cambria Math" w:cs="Times New Roman"/>
                  </w:rPr>
                  <m:t>mi</m:t>
                </m:r>
                <m:r>
                  <w:rPr>
                    <w:rFonts w:ascii="Cambria Math" w:hAnsi="Cambria Math" w:cs="Times New Roman"/>
                  </w:rPr>
                  <m:t xml:space="preserve">+2.1 </m:t>
                </m:r>
                <m:r>
                  <w:rPr>
                    <w:rFonts w:ascii="Cambria Math" w:hAnsi="Cambria Math" w:cs="Times New Roman"/>
                  </w:rPr>
                  <m:t>x</m:t>
                </m:r>
                <m:d>
                  <m:dPr>
                    <m:ctrlPr>
                      <w:rPr>
                        <w:rFonts w:ascii="Cambria Math" w:hAnsi="Cambria Math" w:cs="Times New Roman"/>
                        <w:i/>
                      </w:rPr>
                    </m:ctrlPr>
                  </m:dPr>
                  <m:e>
                    <m:r>
                      <w:rPr>
                        <w:rFonts w:ascii="Cambria Math" w:hAnsi="Cambria Math" w:cs="Times New Roman"/>
                      </w:rPr>
                      <m:t>AADT</m:t>
                    </m:r>
                    <m:r>
                      <w:rPr>
                        <w:rFonts w:ascii="Cambria Math" w:hAnsi="Cambria Math" w:cs="Times New Roman"/>
                      </w:rPr>
                      <m:t>&gt;1900</m:t>
                    </m:r>
                  </m:e>
                </m:d>
                <m:r>
                  <w:rPr>
                    <w:rFonts w:ascii="Cambria Math" w:hAnsi="Cambria Math" w:cs="Times New Roman"/>
                  </w:rPr>
                  <m:t>-</m:t>
                </m:r>
                <m:r>
                  <w:rPr>
                    <w:rFonts w:ascii="Cambria Math" w:hAnsi="Cambria Math" w:cs="Times New Roman"/>
                  </w:rPr>
                  <m:t>0.5</m:t>
                </m:r>
                <m:r>
                  <w:rPr>
                    <w:rFonts w:ascii="Cambria Math" w:hAnsi="Cambria Math" w:cs="Times New Roman"/>
                  </w:rPr>
                  <m:t>x</m:t>
                </m:r>
                <m:d>
                  <m:dPr>
                    <m:ctrlPr>
                      <w:rPr>
                        <w:rFonts w:ascii="Cambria Math" w:hAnsi="Cambria Math" w:cs="Times New Roman"/>
                        <w:i/>
                      </w:rPr>
                    </m:ctrlPr>
                  </m:dPr>
                  <m:e>
                    <m:r>
                      <w:rPr>
                        <w:rFonts w:ascii="Cambria Math" w:hAnsi="Cambria Math" w:cs="Times New Roman"/>
                      </w:rPr>
                      <m:t>AADT</m:t>
                    </m:r>
                    <m:r>
                      <w:rPr>
                        <w:rFonts w:ascii="Cambria Math" w:hAnsi="Cambria Math" w:cs="Times New Roman"/>
                      </w:rPr>
                      <m:t>&gt;1900</m:t>
                    </m:r>
                  </m:e>
                </m:d>
                <m:r>
                  <w:rPr>
                    <w:rFonts w:ascii="Cambria Math" w:hAnsi="Cambria Math" w:cs="Times New Roman"/>
                  </w:rPr>
                  <m:t xml:space="preserve"> </m:t>
                </m:r>
                <m:r>
                  <w:rPr>
                    <w:rFonts w:ascii="Cambria Math" w:hAnsi="Cambria Math" w:cs="Times New Roman"/>
                  </w:rPr>
                  <m:t>x</m:t>
                </m:r>
                <m:r>
                  <w:rPr>
                    <w:rFonts w:ascii="Cambria Math" w:hAnsi="Cambria Math" w:cs="Times New Roman"/>
                  </w:rPr>
                  <m:t xml:space="preserve"> </m:t>
                </m:r>
                <m:r>
                  <w:rPr>
                    <w:rFonts w:ascii="Cambria Math" w:hAnsi="Cambria Math" w:cs="Times New Roman"/>
                  </w:rPr>
                  <m:t>ln</m:t>
                </m:r>
                <m:r>
                  <w:rPr>
                    <w:rFonts w:ascii="Cambria Math" w:hAnsi="Cambria Math" w:cs="Times New Roman"/>
                  </w:rPr>
                  <m:t>(</m:t>
                </m:r>
                <m:r>
                  <w:rPr>
                    <w:rFonts w:ascii="Cambria Math" w:hAnsi="Cambria Math" w:cs="Times New Roman"/>
                  </w:rPr>
                  <m:t>AADT</m:t>
                </m:r>
                <m:r>
                  <w:rPr>
                    <w:rFonts w:ascii="Cambria Math" w:hAnsi="Cambria Math" w:cs="Times New Roman"/>
                  </w:rPr>
                  <m:t>)</m:t>
                </m:r>
              </m:e>
            </m:d>
          </m:sup>
        </m:sSup>
      </m:oMath>
      <w:r w:rsidR="00567B92" w:rsidRPr="00867D03">
        <w:rPr>
          <w:rFonts w:ascii="Times New Roman" w:eastAsiaTheme="minorEastAsia" w:hAnsi="Times New Roman" w:cs="Times New Roman"/>
        </w:rPr>
        <w:t xml:space="preserve">    </w:t>
      </w:r>
      <w:r w:rsidR="005265F8" w:rsidRPr="00867D03">
        <w:rPr>
          <w:rFonts w:ascii="Times New Roman" w:eastAsiaTheme="minorEastAsia" w:hAnsi="Times New Roman" w:cs="Times New Roman"/>
        </w:rPr>
        <w:t xml:space="preserve"> </w:t>
      </w:r>
      <w:r w:rsidR="005265F8" w:rsidRPr="00867D03">
        <w:rPr>
          <w:rFonts w:ascii="Times New Roman" w:eastAsiaTheme="minorEastAsia" w:hAnsi="Times New Roman" w:cs="Times New Roman"/>
        </w:rPr>
        <w:tab/>
        <w:t>(15)</w:t>
      </w:r>
    </w:p>
    <w:p w14:paraId="3E74DED4" w14:textId="2D28237A" w:rsidR="00B405DB" w:rsidRPr="00867D03" w:rsidRDefault="00C42BFD" w:rsidP="00867D03">
      <w:pPr>
        <w:autoSpaceDE w:val="0"/>
        <w:autoSpaceDN w:val="0"/>
        <w:adjustRightInd w:val="0"/>
        <w:spacing w:line="240" w:lineRule="auto"/>
        <w:ind w:right="270"/>
        <w:jc w:val="both"/>
        <w:rPr>
          <w:rFonts w:ascii="Times New Roman" w:hAnsi="Times New Roman" w:cs="Times New Roman"/>
        </w:rPr>
      </w:pPr>
      <w:r w:rsidRPr="00867D03">
        <w:rPr>
          <w:rFonts w:ascii="Times New Roman" w:hAnsi="Times New Roman" w:cs="Times New Roman"/>
        </w:rPr>
        <w:t xml:space="preserve">This </w:t>
      </w:r>
      <w:r w:rsidR="00EA3A87" w:rsidRPr="00867D03">
        <w:rPr>
          <w:rFonts w:ascii="Times New Roman" w:hAnsi="Times New Roman" w:cs="Times New Roman"/>
        </w:rPr>
        <w:t xml:space="preserve">provides </w:t>
      </w:r>
      <w:r w:rsidRPr="00867D03">
        <w:rPr>
          <w:rFonts w:ascii="Times New Roman" w:hAnsi="Times New Roman" w:cs="Times New Roman"/>
        </w:rPr>
        <w:t xml:space="preserve">three synthetic crash frequencies </w:t>
      </w:r>
      <w:r w:rsidR="00EA3A87" w:rsidRPr="00867D03">
        <w:rPr>
          <w:rFonts w:ascii="Times New Roman" w:hAnsi="Times New Roman" w:cs="Times New Roman"/>
        </w:rPr>
        <w:t xml:space="preserve">associated with each observation in the synthetic dataset. </w:t>
      </w:r>
    </w:p>
    <w:p w14:paraId="21421B33" w14:textId="47AE62EC" w:rsidR="00BF46AA" w:rsidRPr="00867D03" w:rsidRDefault="00800193" w:rsidP="00867D03">
      <w:pPr>
        <w:autoSpaceDE w:val="0"/>
        <w:autoSpaceDN w:val="0"/>
        <w:adjustRightInd w:val="0"/>
        <w:spacing w:line="240" w:lineRule="auto"/>
        <w:ind w:right="270"/>
        <w:jc w:val="both"/>
        <w:rPr>
          <w:rFonts w:ascii="Times New Roman" w:hAnsi="Times New Roman" w:cs="Times New Roman"/>
        </w:rPr>
      </w:pPr>
      <w:r w:rsidRPr="00867D03">
        <w:rPr>
          <w:rFonts w:ascii="Times New Roman" w:hAnsi="Times New Roman" w:cs="Times New Roman"/>
        </w:rPr>
        <w:t>R</w:t>
      </w:r>
      <w:r w:rsidR="00EB4D63" w:rsidRPr="00867D03">
        <w:rPr>
          <w:rFonts w:ascii="Times New Roman" w:hAnsi="Times New Roman" w:cs="Times New Roman"/>
        </w:rPr>
        <w:t>andom parameter</w:t>
      </w:r>
      <w:r w:rsidR="00EB4D63" w:rsidRPr="00867D03" w:rsidDel="00EB4D63">
        <w:rPr>
          <w:rFonts w:ascii="Times New Roman" w:hAnsi="Times New Roman" w:cs="Times New Roman"/>
        </w:rPr>
        <w:t xml:space="preserve"> </w:t>
      </w:r>
      <w:r w:rsidR="00B405DB" w:rsidRPr="00867D03">
        <w:rPr>
          <w:rFonts w:ascii="Times New Roman" w:hAnsi="Times New Roman" w:cs="Times New Roman"/>
        </w:rPr>
        <w:t>versions of these models are also considered</w:t>
      </w:r>
      <w:r w:rsidRPr="00867D03">
        <w:rPr>
          <w:rFonts w:ascii="Times New Roman" w:hAnsi="Times New Roman" w:cs="Times New Roman"/>
        </w:rPr>
        <w:t xml:space="preserve"> to account for when unobserved heterogeneity is present and significant</w:t>
      </w:r>
      <w:r w:rsidR="00B405DB" w:rsidRPr="00867D03">
        <w:rPr>
          <w:rFonts w:ascii="Times New Roman" w:hAnsi="Times New Roman" w:cs="Times New Roman"/>
        </w:rPr>
        <w:t>. In this case, specific parameter coefficients in Equations (</w:t>
      </w:r>
      <w:r w:rsidR="0011647D" w:rsidRPr="00867D03">
        <w:rPr>
          <w:rFonts w:ascii="Times New Roman" w:hAnsi="Times New Roman" w:cs="Times New Roman"/>
        </w:rPr>
        <w:t>1</w:t>
      </w:r>
      <w:r w:rsidR="005265F8" w:rsidRPr="00867D03">
        <w:rPr>
          <w:rFonts w:ascii="Times New Roman" w:hAnsi="Times New Roman" w:cs="Times New Roman"/>
        </w:rPr>
        <w:t>3</w:t>
      </w:r>
      <w:r w:rsidR="0011647D" w:rsidRPr="00867D03">
        <w:rPr>
          <w:rFonts w:ascii="Times New Roman" w:hAnsi="Times New Roman" w:cs="Times New Roman"/>
        </w:rPr>
        <w:t>-1</w:t>
      </w:r>
      <w:r w:rsidR="005265F8" w:rsidRPr="00867D03">
        <w:rPr>
          <w:rFonts w:ascii="Times New Roman" w:hAnsi="Times New Roman" w:cs="Times New Roman"/>
        </w:rPr>
        <w:t>5</w:t>
      </w:r>
      <w:r w:rsidR="00B405DB" w:rsidRPr="00867D03">
        <w:rPr>
          <w:rFonts w:ascii="Times New Roman" w:hAnsi="Times New Roman" w:cs="Times New Roman"/>
        </w:rPr>
        <w:t xml:space="preserve">) are also randomly generated following a given distribution when estimating the expected crash frequency associated with a segment. This is then applied to the random crash frequency generation process. </w:t>
      </w:r>
      <w:r w:rsidRPr="00867D03">
        <w:rPr>
          <w:rFonts w:ascii="Times New Roman" w:hAnsi="Times New Roman" w:cs="Times New Roman"/>
        </w:rPr>
        <w:t xml:space="preserve">In this way, models </w:t>
      </w:r>
      <w:proofErr w:type="gramStart"/>
      <w:r w:rsidRPr="00867D03">
        <w:rPr>
          <w:rFonts w:ascii="Times New Roman" w:hAnsi="Times New Roman" w:cs="Times New Roman"/>
        </w:rPr>
        <w:t>are able to</w:t>
      </w:r>
      <w:proofErr w:type="gramEnd"/>
      <w:r w:rsidRPr="00867D03">
        <w:rPr>
          <w:rFonts w:ascii="Times New Roman" w:hAnsi="Times New Roman" w:cs="Times New Roman"/>
        </w:rPr>
        <w:t xml:space="preserve"> be estimated in cases when unobserved heterogeneity is not present (or not significant) and when it is. </w:t>
      </w:r>
    </w:p>
    <w:p w14:paraId="35847407" w14:textId="77777777" w:rsidR="007F7FCA" w:rsidRPr="00867D03" w:rsidRDefault="007F7FCA" w:rsidP="00867D03">
      <w:pPr>
        <w:autoSpaceDE w:val="0"/>
        <w:autoSpaceDN w:val="0"/>
        <w:adjustRightInd w:val="0"/>
        <w:spacing w:line="240" w:lineRule="auto"/>
        <w:ind w:right="270" w:firstLine="720"/>
        <w:jc w:val="both"/>
        <w:rPr>
          <w:rFonts w:ascii="Times New Roman" w:eastAsiaTheme="minorEastAsia" w:hAnsi="Times New Roman" w:cs="Times New Roman"/>
        </w:rPr>
      </w:pPr>
    </w:p>
    <w:p w14:paraId="55EF8E63" w14:textId="677E8992" w:rsidR="000E4040" w:rsidRPr="00867D03" w:rsidRDefault="003C5F3A" w:rsidP="00867D03">
      <w:pPr>
        <w:pStyle w:val="Heading2"/>
        <w:rPr>
          <w:rFonts w:ascii="Times New Roman" w:hAnsi="Times New Roman" w:cs="Times New Roman"/>
          <w:b/>
          <w:bCs/>
          <w:color w:val="auto"/>
          <w:sz w:val="22"/>
          <w:szCs w:val="22"/>
        </w:rPr>
      </w:pPr>
      <w:r w:rsidRPr="00867D03">
        <w:rPr>
          <w:rFonts w:ascii="Times New Roman" w:hAnsi="Times New Roman" w:cs="Times New Roman"/>
          <w:b/>
          <w:bCs/>
          <w:color w:val="auto"/>
          <w:sz w:val="22"/>
          <w:szCs w:val="22"/>
        </w:rPr>
        <w:t xml:space="preserve">2.3. </w:t>
      </w:r>
      <w:r w:rsidR="00C7544F" w:rsidRPr="00867D03">
        <w:rPr>
          <w:rFonts w:ascii="Times New Roman" w:hAnsi="Times New Roman" w:cs="Times New Roman"/>
          <w:b/>
          <w:bCs/>
          <w:color w:val="auto"/>
          <w:sz w:val="22"/>
          <w:szCs w:val="22"/>
        </w:rPr>
        <w:t xml:space="preserve">Experimental </w:t>
      </w:r>
      <w:r w:rsidR="005265F8" w:rsidRPr="00867D03">
        <w:rPr>
          <w:rFonts w:ascii="Times New Roman" w:hAnsi="Times New Roman" w:cs="Times New Roman"/>
          <w:b/>
          <w:bCs/>
          <w:color w:val="auto"/>
          <w:sz w:val="22"/>
          <w:szCs w:val="22"/>
        </w:rPr>
        <w:t>Design</w:t>
      </w:r>
    </w:p>
    <w:p w14:paraId="33907885" w14:textId="03D0DD07" w:rsidR="004E7A99" w:rsidRPr="00867D03" w:rsidRDefault="004E7A99" w:rsidP="00867D03">
      <w:pPr>
        <w:spacing w:before="240"/>
        <w:rPr>
          <w:rFonts w:ascii="Times New Roman" w:hAnsi="Times New Roman" w:cs="Times New Roman"/>
        </w:rPr>
      </w:pPr>
      <w:r w:rsidRPr="00867D03">
        <w:rPr>
          <w:rFonts w:ascii="Times New Roman" w:hAnsi="Times New Roman" w:cs="Times New Roman"/>
        </w:rPr>
        <w:t xml:space="preserve">The experimental design of the study </w:t>
      </w:r>
      <w:r w:rsidR="000C34B1" w:rsidRPr="00867D03">
        <w:rPr>
          <w:rFonts w:ascii="Times New Roman" w:hAnsi="Times New Roman" w:cs="Times New Roman"/>
        </w:rPr>
        <w:t xml:space="preserve">is shown in Figure 1 and </w:t>
      </w:r>
      <w:r w:rsidR="005B3CC1" w:rsidRPr="00867D03">
        <w:rPr>
          <w:rFonts w:ascii="Times New Roman" w:hAnsi="Times New Roman" w:cs="Times New Roman"/>
        </w:rPr>
        <w:t>can be briefly summarized below</w:t>
      </w:r>
      <w:r w:rsidRPr="00867D03">
        <w:rPr>
          <w:rFonts w:ascii="Times New Roman" w:hAnsi="Times New Roman" w:cs="Times New Roman"/>
        </w:rPr>
        <w:t>:</w:t>
      </w:r>
    </w:p>
    <w:p w14:paraId="4DC8918B" w14:textId="73C6CF93" w:rsidR="0075148F" w:rsidRPr="00867D03" w:rsidRDefault="00B405DB" w:rsidP="00867D03">
      <w:pPr>
        <w:pStyle w:val="ListParagraph"/>
        <w:numPr>
          <w:ilvl w:val="0"/>
          <w:numId w:val="18"/>
        </w:numPr>
        <w:spacing w:before="240"/>
        <w:jc w:val="both"/>
        <w:rPr>
          <w:rFonts w:ascii="Times New Roman" w:hAnsi="Times New Roman" w:cs="Times New Roman"/>
        </w:rPr>
      </w:pPr>
      <w:r w:rsidRPr="00867D03">
        <w:rPr>
          <w:rFonts w:ascii="Times New Roman" w:hAnsi="Times New Roman" w:cs="Times New Roman"/>
        </w:rPr>
        <w:t xml:space="preserve">A total of </w:t>
      </w:r>
      <w:r w:rsidR="00B84B71" w:rsidRPr="00867D03">
        <w:rPr>
          <w:rFonts w:ascii="Times New Roman" w:hAnsi="Times New Roman" w:cs="Times New Roman"/>
        </w:rPr>
        <w:t xml:space="preserve">100,000 (100K) </w:t>
      </w:r>
      <w:r w:rsidRPr="00867D03">
        <w:rPr>
          <w:rFonts w:ascii="Times New Roman" w:hAnsi="Times New Roman" w:cs="Times New Roman"/>
        </w:rPr>
        <w:t xml:space="preserve">unique </w:t>
      </w:r>
      <w:r w:rsidR="00B84B71" w:rsidRPr="00867D03">
        <w:rPr>
          <w:rFonts w:ascii="Times New Roman" w:hAnsi="Times New Roman" w:cs="Times New Roman"/>
        </w:rPr>
        <w:t xml:space="preserve">observations </w:t>
      </w:r>
      <w:r w:rsidRPr="00867D03">
        <w:rPr>
          <w:rFonts w:ascii="Times New Roman" w:hAnsi="Times New Roman" w:cs="Times New Roman"/>
        </w:rPr>
        <w:t xml:space="preserve">were generated using the proposed data generation approach. </w:t>
      </w:r>
    </w:p>
    <w:p w14:paraId="4D2D5EDC" w14:textId="71D36DD8" w:rsidR="00AF4EC9" w:rsidRPr="00867D03" w:rsidRDefault="00B405DB" w:rsidP="00867D03">
      <w:pPr>
        <w:pStyle w:val="ListParagraph"/>
        <w:numPr>
          <w:ilvl w:val="0"/>
          <w:numId w:val="18"/>
        </w:numPr>
        <w:spacing w:before="240"/>
        <w:jc w:val="both"/>
        <w:rPr>
          <w:rFonts w:ascii="Times New Roman" w:hAnsi="Times New Roman" w:cs="Times New Roman"/>
        </w:rPr>
      </w:pPr>
      <w:r w:rsidRPr="00867D03">
        <w:rPr>
          <w:rFonts w:ascii="Times New Roman" w:hAnsi="Times New Roman" w:cs="Times New Roman"/>
        </w:rPr>
        <w:t>A</w:t>
      </w:r>
      <w:r w:rsidR="006179DC" w:rsidRPr="00867D03">
        <w:rPr>
          <w:rFonts w:ascii="Times New Roman" w:hAnsi="Times New Roman" w:cs="Times New Roman"/>
        </w:rPr>
        <w:t xml:space="preserve"> total of 50 synthetic samples, each including 10,000 (10K) observations, </w:t>
      </w:r>
      <w:r w:rsidR="000C34B1" w:rsidRPr="00867D03">
        <w:rPr>
          <w:rFonts w:ascii="Times New Roman" w:hAnsi="Times New Roman" w:cs="Times New Roman"/>
        </w:rPr>
        <w:t>are</w:t>
      </w:r>
      <w:r w:rsidR="006179DC" w:rsidRPr="00867D03">
        <w:rPr>
          <w:rFonts w:ascii="Times New Roman" w:hAnsi="Times New Roman" w:cs="Times New Roman"/>
        </w:rPr>
        <w:t xml:space="preserve"> randomly selected from the synthetic data of 100K observations. To compute the </w:t>
      </w:r>
      <w:r w:rsidR="00682EC0" w:rsidRPr="00867D03">
        <w:rPr>
          <w:rFonts w:ascii="Times New Roman" w:hAnsi="Times New Roman" w:cs="Times New Roman"/>
        </w:rPr>
        <w:t xml:space="preserve">expected </w:t>
      </w:r>
      <w:r w:rsidR="006179DC" w:rsidRPr="00867D03">
        <w:rPr>
          <w:rFonts w:ascii="Times New Roman" w:hAnsi="Times New Roman" w:cs="Times New Roman"/>
        </w:rPr>
        <w:t>crash frequencies</w:t>
      </w:r>
      <w:r w:rsidR="00AF4EC9" w:rsidRPr="00867D03">
        <w:rPr>
          <w:rFonts w:ascii="Times New Roman" w:hAnsi="Times New Roman" w:cs="Times New Roman"/>
        </w:rPr>
        <w:t xml:space="preserve"> </w:t>
      </w:r>
      <w:r w:rsidR="00155E11" w:rsidRPr="00867D03">
        <w:rPr>
          <w:rFonts w:ascii="Times New Roman" w:hAnsi="Times New Roman" w:cs="Times New Roman"/>
        </w:rPr>
        <w:t>for</w:t>
      </w:r>
      <w:r w:rsidR="00AF4EC9" w:rsidRPr="00867D03">
        <w:rPr>
          <w:rFonts w:ascii="Times New Roman" w:hAnsi="Times New Roman" w:cs="Times New Roman"/>
        </w:rPr>
        <w:t xml:space="preserve"> </w:t>
      </w:r>
      <w:r w:rsidR="00682EC0" w:rsidRPr="00867D03">
        <w:rPr>
          <w:rFonts w:ascii="Times New Roman" w:hAnsi="Times New Roman" w:cs="Times New Roman"/>
        </w:rPr>
        <w:t xml:space="preserve">each observation </w:t>
      </w:r>
      <w:proofErr w:type="gramStart"/>
      <w:r w:rsidR="00682EC0" w:rsidRPr="00867D03">
        <w:rPr>
          <w:rFonts w:ascii="Times New Roman" w:hAnsi="Times New Roman" w:cs="Times New Roman"/>
        </w:rPr>
        <w:t>in a given</w:t>
      </w:r>
      <w:proofErr w:type="gramEnd"/>
      <w:r w:rsidR="00682EC0" w:rsidRPr="00867D03">
        <w:rPr>
          <w:rFonts w:ascii="Times New Roman" w:hAnsi="Times New Roman" w:cs="Times New Roman"/>
        </w:rPr>
        <w:t xml:space="preserve"> </w:t>
      </w:r>
      <w:r w:rsidR="00AF4EC9" w:rsidRPr="00867D03">
        <w:rPr>
          <w:rFonts w:ascii="Times New Roman" w:hAnsi="Times New Roman" w:cs="Times New Roman"/>
        </w:rPr>
        <w:t>specific random sample</w:t>
      </w:r>
      <w:r w:rsidR="006179DC" w:rsidRPr="00867D03">
        <w:rPr>
          <w:rFonts w:ascii="Times New Roman" w:hAnsi="Times New Roman" w:cs="Times New Roman"/>
        </w:rPr>
        <w:t xml:space="preserve">, </w:t>
      </w:r>
      <w:r w:rsidR="00682EC0" w:rsidRPr="00867D03">
        <w:rPr>
          <w:rFonts w:ascii="Times New Roman" w:hAnsi="Times New Roman" w:cs="Times New Roman"/>
        </w:rPr>
        <w:t>the following two methods are used</w:t>
      </w:r>
      <w:r w:rsidR="00AF4EC9" w:rsidRPr="00867D03">
        <w:rPr>
          <w:rFonts w:ascii="Times New Roman" w:hAnsi="Times New Roman" w:cs="Times New Roman"/>
        </w:rPr>
        <w:t>:</w:t>
      </w:r>
    </w:p>
    <w:p w14:paraId="28E5E08E" w14:textId="7F389E6F" w:rsidR="00AF4EC9" w:rsidRPr="00867D03" w:rsidRDefault="00EB4D63" w:rsidP="00867D03">
      <w:pPr>
        <w:pStyle w:val="ListParagraph"/>
        <w:numPr>
          <w:ilvl w:val="1"/>
          <w:numId w:val="18"/>
        </w:numPr>
        <w:spacing w:before="240"/>
        <w:jc w:val="both"/>
        <w:rPr>
          <w:rFonts w:ascii="Times New Roman" w:hAnsi="Times New Roman" w:cs="Times New Roman"/>
        </w:rPr>
      </w:pPr>
      <w:r w:rsidRPr="00867D03">
        <w:rPr>
          <w:rFonts w:ascii="Times New Roman" w:hAnsi="Times New Roman" w:cs="Times New Roman"/>
        </w:rPr>
        <w:t xml:space="preserve">Fixed parameter </w:t>
      </w:r>
      <w:r w:rsidR="005265F8" w:rsidRPr="00867D03">
        <w:rPr>
          <w:rFonts w:ascii="Times New Roman" w:hAnsi="Times New Roman" w:cs="Times New Roman"/>
        </w:rPr>
        <w:t xml:space="preserve">models </w:t>
      </w:r>
      <w:r w:rsidR="00B405DB" w:rsidRPr="00867D03">
        <w:rPr>
          <w:rFonts w:ascii="Times New Roman" w:hAnsi="Times New Roman" w:cs="Times New Roman"/>
        </w:rPr>
        <w:t>using Equations (</w:t>
      </w:r>
      <w:r w:rsidR="0011647D" w:rsidRPr="00867D03">
        <w:rPr>
          <w:rFonts w:ascii="Times New Roman" w:hAnsi="Times New Roman" w:cs="Times New Roman"/>
        </w:rPr>
        <w:t>1</w:t>
      </w:r>
      <w:r w:rsidR="005265F8" w:rsidRPr="00867D03">
        <w:rPr>
          <w:rFonts w:ascii="Times New Roman" w:hAnsi="Times New Roman" w:cs="Times New Roman"/>
        </w:rPr>
        <w:t>3</w:t>
      </w:r>
      <w:r w:rsidR="0011647D" w:rsidRPr="00867D03">
        <w:rPr>
          <w:rFonts w:ascii="Times New Roman" w:hAnsi="Times New Roman" w:cs="Times New Roman"/>
        </w:rPr>
        <w:t>-1</w:t>
      </w:r>
      <w:r w:rsidR="005265F8" w:rsidRPr="00867D03">
        <w:rPr>
          <w:rFonts w:ascii="Times New Roman" w:hAnsi="Times New Roman" w:cs="Times New Roman"/>
        </w:rPr>
        <w:t>5</w:t>
      </w:r>
      <w:r w:rsidR="00B405DB" w:rsidRPr="00867D03">
        <w:rPr>
          <w:rFonts w:ascii="Times New Roman" w:hAnsi="Times New Roman" w:cs="Times New Roman"/>
        </w:rPr>
        <w:t xml:space="preserve">) </w:t>
      </w:r>
      <w:r w:rsidR="006179DC" w:rsidRPr="00867D03">
        <w:rPr>
          <w:rFonts w:ascii="Times New Roman" w:hAnsi="Times New Roman" w:cs="Times New Roman"/>
        </w:rPr>
        <w:t>which consider no randomness in the data</w:t>
      </w:r>
      <w:r w:rsidR="00AF4EC9" w:rsidRPr="00867D03">
        <w:rPr>
          <w:rFonts w:ascii="Times New Roman" w:hAnsi="Times New Roman" w:cs="Times New Roman"/>
        </w:rPr>
        <w:t>.</w:t>
      </w:r>
      <w:r w:rsidR="006179DC" w:rsidRPr="00867D03">
        <w:rPr>
          <w:rFonts w:ascii="Times New Roman" w:hAnsi="Times New Roman" w:cs="Times New Roman"/>
        </w:rPr>
        <w:t xml:space="preserve"> </w:t>
      </w:r>
    </w:p>
    <w:p w14:paraId="0064FD8F" w14:textId="3A2309F3" w:rsidR="0075148F" w:rsidRPr="00867D03" w:rsidRDefault="00EB4D63" w:rsidP="00867D03">
      <w:pPr>
        <w:pStyle w:val="ListParagraph"/>
        <w:numPr>
          <w:ilvl w:val="1"/>
          <w:numId w:val="18"/>
        </w:numPr>
        <w:spacing w:before="240"/>
        <w:jc w:val="both"/>
        <w:rPr>
          <w:rFonts w:ascii="Times New Roman" w:hAnsi="Times New Roman" w:cs="Times New Roman"/>
        </w:rPr>
      </w:pPr>
      <w:r w:rsidRPr="00867D03">
        <w:rPr>
          <w:rFonts w:ascii="Times New Roman" w:hAnsi="Times New Roman" w:cs="Times New Roman"/>
        </w:rPr>
        <w:t>Random parameter</w:t>
      </w:r>
      <w:r w:rsidRPr="00867D03" w:rsidDel="00EB4D63">
        <w:rPr>
          <w:rFonts w:ascii="Times New Roman" w:hAnsi="Times New Roman" w:cs="Times New Roman"/>
        </w:rPr>
        <w:t xml:space="preserve"> </w:t>
      </w:r>
      <w:r w:rsidR="005265F8" w:rsidRPr="00867D03">
        <w:rPr>
          <w:rFonts w:ascii="Times New Roman" w:hAnsi="Times New Roman" w:cs="Times New Roman"/>
        </w:rPr>
        <w:t xml:space="preserve">models </w:t>
      </w:r>
      <w:r w:rsidR="00B405DB" w:rsidRPr="00867D03">
        <w:rPr>
          <w:rFonts w:ascii="Times New Roman" w:hAnsi="Times New Roman" w:cs="Times New Roman"/>
        </w:rPr>
        <w:t>using Equations (</w:t>
      </w:r>
      <w:r w:rsidR="0011647D" w:rsidRPr="00867D03">
        <w:rPr>
          <w:rFonts w:ascii="Times New Roman" w:hAnsi="Times New Roman" w:cs="Times New Roman"/>
        </w:rPr>
        <w:t>1</w:t>
      </w:r>
      <w:r w:rsidR="005265F8" w:rsidRPr="00867D03">
        <w:rPr>
          <w:rFonts w:ascii="Times New Roman" w:hAnsi="Times New Roman" w:cs="Times New Roman"/>
        </w:rPr>
        <w:t>3</w:t>
      </w:r>
      <w:r w:rsidR="0011647D" w:rsidRPr="00867D03">
        <w:rPr>
          <w:rFonts w:ascii="Times New Roman" w:hAnsi="Times New Roman" w:cs="Times New Roman"/>
        </w:rPr>
        <w:t>-1</w:t>
      </w:r>
      <w:r w:rsidR="005265F8" w:rsidRPr="00867D03">
        <w:rPr>
          <w:rFonts w:ascii="Times New Roman" w:hAnsi="Times New Roman" w:cs="Times New Roman"/>
        </w:rPr>
        <w:t>5</w:t>
      </w:r>
      <w:r w:rsidR="00B405DB" w:rsidRPr="00867D03">
        <w:rPr>
          <w:rFonts w:ascii="Times New Roman" w:hAnsi="Times New Roman" w:cs="Times New Roman"/>
        </w:rPr>
        <w:t xml:space="preserve">) where one or more of the coefficients in the models are assumed to be drawn from some known distribution for each observation. </w:t>
      </w:r>
    </w:p>
    <w:p w14:paraId="4F5C2E3A" w14:textId="588BD429" w:rsidR="007177E2" w:rsidRPr="00867D03" w:rsidRDefault="007177E2" w:rsidP="00867D03">
      <w:pPr>
        <w:pStyle w:val="ListParagraph"/>
        <w:numPr>
          <w:ilvl w:val="2"/>
          <w:numId w:val="18"/>
        </w:numPr>
        <w:spacing w:before="240"/>
        <w:jc w:val="both"/>
        <w:rPr>
          <w:rFonts w:ascii="Times New Roman" w:hAnsi="Times New Roman" w:cs="Times New Roman"/>
        </w:rPr>
      </w:pPr>
      <w:r w:rsidRPr="00867D03">
        <w:rPr>
          <w:rFonts w:ascii="Times New Roman" w:hAnsi="Times New Roman" w:cs="Times New Roman"/>
        </w:rPr>
        <w:t xml:space="preserve">For simplicity, only two independent variables are treated as potentially having random parameters: AADT and </w:t>
      </w:r>
      <m:oMath>
        <m:r>
          <m:rPr>
            <m:sty m:val="p"/>
          </m:rPr>
          <w:rPr>
            <w:rFonts w:ascii="Cambria Math" w:eastAsia="Times New Roman" w:hAnsi="Cambria Math" w:cs="Times New Roman"/>
          </w:rPr>
          <m:t>sh_rs</m:t>
        </m:r>
      </m:oMath>
      <w:r w:rsidRPr="00867D03">
        <w:rPr>
          <w:rFonts w:ascii="Times New Roman" w:hAnsi="Times New Roman" w:cs="Times New Roman"/>
        </w:rPr>
        <w:t xml:space="preserve">. </w:t>
      </w:r>
    </w:p>
    <w:p w14:paraId="3D264AA6" w14:textId="142182D9" w:rsidR="007177E2" w:rsidRPr="00867D03" w:rsidRDefault="007177E2" w:rsidP="00867D03">
      <w:pPr>
        <w:pStyle w:val="ListParagraph"/>
        <w:numPr>
          <w:ilvl w:val="2"/>
          <w:numId w:val="18"/>
        </w:numPr>
        <w:spacing w:before="240"/>
        <w:jc w:val="both"/>
        <w:rPr>
          <w:rFonts w:ascii="Times New Roman" w:hAnsi="Times New Roman" w:cs="Times New Roman"/>
        </w:rPr>
      </w:pPr>
      <w:r w:rsidRPr="00867D03">
        <w:rPr>
          <w:rFonts w:ascii="Times New Roman" w:hAnsi="Times New Roman" w:cs="Times New Roman"/>
        </w:rPr>
        <w:t>Various values of randomness (standard deviations associated with 5</w:t>
      </w:r>
      <w:r w:rsidR="009002C5" w:rsidRPr="00867D03">
        <w:rPr>
          <w:rFonts w:ascii="Times New Roman" w:hAnsi="Times New Roman" w:cs="Times New Roman"/>
        </w:rPr>
        <w:t xml:space="preserve">%, 8%, 12%, and </w:t>
      </w:r>
      <w:r w:rsidRPr="00867D03">
        <w:rPr>
          <w:rFonts w:ascii="Times New Roman" w:hAnsi="Times New Roman" w:cs="Times New Roman"/>
        </w:rPr>
        <w:t xml:space="preserve">17% of the mean coefficient values) are considered. </w:t>
      </w:r>
      <w:r w:rsidR="007969D3" w:rsidRPr="00867D03">
        <w:rPr>
          <w:rFonts w:ascii="Times New Roman" w:hAnsi="Times New Roman" w:cs="Times New Roman"/>
        </w:rPr>
        <w:t xml:space="preserve">A normal distribution was assumed and used for the distribution of random parameters in this data generation process. </w:t>
      </w:r>
    </w:p>
    <w:p w14:paraId="5A13D701" w14:textId="37C44938" w:rsidR="0011647D" w:rsidRPr="00867D03" w:rsidRDefault="0011647D" w:rsidP="00867D03">
      <w:pPr>
        <w:pStyle w:val="ListParagraph"/>
        <w:numPr>
          <w:ilvl w:val="0"/>
          <w:numId w:val="18"/>
        </w:numPr>
        <w:spacing w:before="240"/>
        <w:jc w:val="both"/>
        <w:rPr>
          <w:rFonts w:ascii="Times New Roman" w:hAnsi="Times New Roman" w:cs="Times New Roman"/>
        </w:rPr>
      </w:pPr>
      <w:r w:rsidRPr="00867D03">
        <w:rPr>
          <w:rFonts w:ascii="Times New Roman" w:hAnsi="Times New Roman" w:cs="Times New Roman"/>
        </w:rPr>
        <w:t xml:space="preserve">No randomness and one-time randomness (standard deviation associated with 12% of the coefficient values) for </w:t>
      </w:r>
      <w:r w:rsidR="00F025C0" w:rsidRPr="00867D03">
        <w:rPr>
          <w:rFonts w:ascii="Times New Roman" w:hAnsi="Times New Roman" w:cs="Times New Roman"/>
        </w:rPr>
        <w:t xml:space="preserve">the </w:t>
      </w:r>
      <w:r w:rsidRPr="00867D03">
        <w:rPr>
          <w:rFonts w:ascii="Times New Roman" w:hAnsi="Times New Roman" w:cs="Times New Roman"/>
        </w:rPr>
        <w:t xml:space="preserve">AADT variable </w:t>
      </w:r>
      <w:r w:rsidR="00F025C0" w:rsidRPr="00867D03">
        <w:rPr>
          <w:rFonts w:ascii="Times New Roman" w:hAnsi="Times New Roman" w:cs="Times New Roman"/>
        </w:rPr>
        <w:t>are</w:t>
      </w:r>
      <w:r w:rsidRPr="00867D03">
        <w:rPr>
          <w:rFonts w:ascii="Times New Roman" w:hAnsi="Times New Roman" w:cs="Times New Roman"/>
        </w:rPr>
        <w:t xml:space="preserve"> considered.</w:t>
      </w:r>
      <w:r w:rsidR="00115102" w:rsidRPr="00867D03">
        <w:rPr>
          <w:rFonts w:ascii="Times New Roman" w:hAnsi="Times New Roman" w:cs="Times New Roman"/>
        </w:rPr>
        <w:t xml:space="preserve"> </w:t>
      </w:r>
      <w:r w:rsidR="007E2EFB" w:rsidRPr="00867D03">
        <w:rPr>
          <w:rFonts w:ascii="Times New Roman" w:hAnsi="Times New Roman" w:cs="Times New Roman"/>
        </w:rPr>
        <w:t xml:space="preserve">The key motivation behind this part of </w:t>
      </w:r>
      <w:r w:rsidR="004D175C" w:rsidRPr="00867D03">
        <w:rPr>
          <w:rFonts w:ascii="Times New Roman" w:hAnsi="Times New Roman" w:cs="Times New Roman"/>
        </w:rPr>
        <w:t xml:space="preserve">the </w:t>
      </w:r>
      <w:r w:rsidR="007E2EFB" w:rsidRPr="00867D03">
        <w:rPr>
          <w:rFonts w:ascii="Times New Roman" w:hAnsi="Times New Roman" w:cs="Times New Roman"/>
        </w:rPr>
        <w:t xml:space="preserve">analysis is to understand the impact of independent variables on the performance of </w:t>
      </w:r>
      <w:r w:rsidR="00EB4D63" w:rsidRPr="00867D03">
        <w:rPr>
          <w:rFonts w:ascii="Times New Roman" w:hAnsi="Times New Roman" w:cs="Times New Roman"/>
        </w:rPr>
        <w:t xml:space="preserve">random parameter negative binomial </w:t>
      </w:r>
      <w:r w:rsidR="007E2EFB" w:rsidRPr="00867D03">
        <w:rPr>
          <w:rFonts w:ascii="Times New Roman" w:hAnsi="Times New Roman" w:cs="Times New Roman"/>
        </w:rPr>
        <w:t>models</w:t>
      </w:r>
      <w:r w:rsidR="00115102" w:rsidRPr="00867D03">
        <w:rPr>
          <w:rFonts w:ascii="Times New Roman" w:hAnsi="Times New Roman" w:cs="Times New Roman"/>
        </w:rPr>
        <w:t>.</w:t>
      </w:r>
      <w:r w:rsidRPr="00867D03">
        <w:rPr>
          <w:rFonts w:ascii="Times New Roman" w:hAnsi="Times New Roman" w:cs="Times New Roman"/>
        </w:rPr>
        <w:t xml:space="preserve"> </w:t>
      </w:r>
    </w:p>
    <w:p w14:paraId="3F032004" w14:textId="5DAF9CF3" w:rsidR="00682EC0" w:rsidRPr="00867D03" w:rsidRDefault="00682EC0" w:rsidP="00867D03">
      <w:pPr>
        <w:pStyle w:val="ListParagraph"/>
        <w:numPr>
          <w:ilvl w:val="0"/>
          <w:numId w:val="18"/>
        </w:numPr>
        <w:spacing w:before="240"/>
        <w:jc w:val="both"/>
        <w:rPr>
          <w:rFonts w:ascii="Times New Roman" w:hAnsi="Times New Roman" w:cs="Times New Roman"/>
        </w:rPr>
      </w:pPr>
      <w:r w:rsidRPr="00867D03">
        <w:rPr>
          <w:rFonts w:ascii="Times New Roman" w:hAnsi="Times New Roman" w:cs="Times New Roman"/>
        </w:rPr>
        <w:t xml:space="preserve">Using </w:t>
      </w:r>
      <w:r w:rsidR="009002C5" w:rsidRPr="00867D03">
        <w:rPr>
          <w:rFonts w:ascii="Times New Roman" w:hAnsi="Times New Roman" w:cs="Times New Roman"/>
        </w:rPr>
        <w:t>each of the</w:t>
      </w:r>
      <w:r w:rsidRPr="00867D03">
        <w:rPr>
          <w:rFonts w:ascii="Times New Roman" w:hAnsi="Times New Roman" w:cs="Times New Roman"/>
        </w:rPr>
        <w:t xml:space="preserve"> expected crash frequencies estimated above, annual crash frequenc</w:t>
      </w:r>
      <w:r w:rsidR="009002C5" w:rsidRPr="00867D03">
        <w:rPr>
          <w:rFonts w:ascii="Times New Roman" w:hAnsi="Times New Roman" w:cs="Times New Roman"/>
        </w:rPr>
        <w:t>ies</w:t>
      </w:r>
      <w:r w:rsidRPr="00867D03">
        <w:rPr>
          <w:rFonts w:ascii="Times New Roman" w:hAnsi="Times New Roman" w:cs="Times New Roman"/>
        </w:rPr>
        <w:t xml:space="preserve"> for each observation are randomly determined using the negative binomial distribution. </w:t>
      </w:r>
    </w:p>
    <w:p w14:paraId="5AC0C742" w14:textId="68F1947C" w:rsidR="009002C5" w:rsidRPr="00867D03" w:rsidRDefault="00EB4D63" w:rsidP="00867D03">
      <w:pPr>
        <w:pStyle w:val="ListParagraph"/>
        <w:numPr>
          <w:ilvl w:val="0"/>
          <w:numId w:val="18"/>
        </w:numPr>
        <w:spacing w:before="240"/>
        <w:jc w:val="both"/>
        <w:rPr>
          <w:rFonts w:ascii="Times New Roman" w:hAnsi="Times New Roman" w:cs="Times New Roman"/>
        </w:rPr>
      </w:pPr>
      <w:r w:rsidRPr="00867D03">
        <w:rPr>
          <w:rFonts w:ascii="Times New Roman" w:hAnsi="Times New Roman" w:cs="Times New Roman"/>
        </w:rPr>
        <w:t xml:space="preserve">Fixed parameter </w:t>
      </w:r>
      <w:r w:rsidR="007177E2" w:rsidRPr="00867D03">
        <w:rPr>
          <w:rFonts w:ascii="Times New Roman" w:hAnsi="Times New Roman" w:cs="Times New Roman"/>
        </w:rPr>
        <w:t xml:space="preserve">and </w:t>
      </w:r>
      <w:r w:rsidRPr="00867D03">
        <w:rPr>
          <w:rFonts w:ascii="Times New Roman" w:hAnsi="Times New Roman" w:cs="Times New Roman"/>
        </w:rPr>
        <w:t>random parameter</w:t>
      </w:r>
      <w:r w:rsidRPr="00867D03" w:rsidDel="00EB4D63">
        <w:rPr>
          <w:rFonts w:ascii="Times New Roman" w:hAnsi="Times New Roman" w:cs="Times New Roman"/>
        </w:rPr>
        <w:t xml:space="preserve"> </w:t>
      </w:r>
      <w:r w:rsidR="007177E2" w:rsidRPr="00867D03">
        <w:rPr>
          <w:rFonts w:ascii="Times New Roman" w:hAnsi="Times New Roman" w:cs="Times New Roman"/>
        </w:rPr>
        <w:t xml:space="preserve">models are then estimated using the synthetically generated independent variables and annual crash frequencies for each observation. </w:t>
      </w:r>
      <w:r w:rsidR="009002C5" w:rsidRPr="00867D03">
        <w:rPr>
          <w:rFonts w:ascii="Times New Roman" w:hAnsi="Times New Roman" w:cs="Times New Roman"/>
        </w:rPr>
        <w:t xml:space="preserve">Models are estimated </w:t>
      </w:r>
      <w:r w:rsidR="009002C5" w:rsidRPr="00867D03">
        <w:rPr>
          <w:rFonts w:ascii="Times New Roman" w:hAnsi="Times New Roman" w:cs="Times New Roman"/>
        </w:rPr>
        <w:lastRenderedPageBreak/>
        <w:t>considering both that all relevant independent variables are included in the model and that one or more independent variables are excluded</w:t>
      </w:r>
      <w:r w:rsidR="007969D3" w:rsidRPr="00867D03">
        <w:rPr>
          <w:rFonts w:ascii="Times New Roman" w:hAnsi="Times New Roman" w:cs="Times New Roman"/>
        </w:rPr>
        <w:t xml:space="preserve"> and with and without the proper functional form considered</w:t>
      </w:r>
      <w:r w:rsidR="009002C5" w:rsidRPr="00867D03">
        <w:rPr>
          <w:rFonts w:ascii="Times New Roman" w:hAnsi="Times New Roman" w:cs="Times New Roman"/>
        </w:rPr>
        <w:t xml:space="preserve">. </w:t>
      </w:r>
    </w:p>
    <w:p w14:paraId="6D7F0FA3" w14:textId="63E5C664" w:rsidR="009C015E" w:rsidRPr="00867D03" w:rsidRDefault="009002C5" w:rsidP="00867D03">
      <w:pPr>
        <w:spacing w:before="240"/>
        <w:jc w:val="both"/>
        <w:rPr>
          <w:noProof/>
        </w:rPr>
      </w:pPr>
      <w:r w:rsidRPr="00867D03">
        <w:rPr>
          <w:rFonts w:ascii="Times New Roman" w:hAnsi="Times New Roman" w:cs="Times New Roman"/>
        </w:rPr>
        <w:t xml:space="preserve">As shown in Figure 1, a total of 150 </w:t>
      </w:r>
      <w:r w:rsidR="00EB4D63" w:rsidRPr="00867D03">
        <w:rPr>
          <w:rFonts w:ascii="Times New Roman" w:hAnsi="Times New Roman" w:cs="Times New Roman"/>
        </w:rPr>
        <w:t xml:space="preserve">fixed parameter negative binomial </w:t>
      </w:r>
      <w:r w:rsidRPr="00867D03">
        <w:rPr>
          <w:rFonts w:ascii="Times New Roman" w:hAnsi="Times New Roman" w:cs="Times New Roman"/>
        </w:rPr>
        <w:t xml:space="preserve">models (50 data sets </w:t>
      </w:r>
      <w:r w:rsidR="003B580F" w:rsidRPr="00867D03">
        <w:rPr>
          <w:rFonts w:ascii="Times New Roman" w:hAnsi="Times New Roman" w:cs="Times New Roman"/>
        </w:rPr>
        <w:t xml:space="preserve">x 3 functional forms for each) and 150 </w:t>
      </w:r>
      <w:r w:rsidR="00EB4D63" w:rsidRPr="00867D03">
        <w:rPr>
          <w:rFonts w:ascii="Times New Roman" w:hAnsi="Times New Roman" w:cs="Times New Roman"/>
        </w:rPr>
        <w:t>random parameter</w:t>
      </w:r>
      <w:r w:rsidR="00EB4D63" w:rsidRPr="00867D03" w:rsidDel="00EB4D63">
        <w:rPr>
          <w:rFonts w:ascii="Times New Roman" w:hAnsi="Times New Roman" w:cs="Times New Roman"/>
        </w:rPr>
        <w:t xml:space="preserve"> </w:t>
      </w:r>
      <w:r w:rsidR="00EB4D63" w:rsidRPr="00867D03">
        <w:rPr>
          <w:rFonts w:ascii="Times New Roman" w:hAnsi="Times New Roman" w:cs="Times New Roman"/>
        </w:rPr>
        <w:t xml:space="preserve">negative binomial </w:t>
      </w:r>
      <w:r w:rsidR="003B580F" w:rsidRPr="00867D03">
        <w:rPr>
          <w:rFonts w:ascii="Times New Roman" w:hAnsi="Times New Roman" w:cs="Times New Roman"/>
        </w:rPr>
        <w:t xml:space="preserve">models are estimated. Corresponding models of a given functional form are compared </w:t>
      </w:r>
      <w:r w:rsidRPr="00867D03">
        <w:rPr>
          <w:rFonts w:ascii="Times New Roman" w:hAnsi="Times New Roman" w:cs="Times New Roman"/>
        </w:rPr>
        <w:t>based on their BIC values.</w:t>
      </w:r>
      <w:r w:rsidR="003B580F" w:rsidRPr="00867D03">
        <w:rPr>
          <w:rFonts w:ascii="Times New Roman" w:hAnsi="Times New Roman" w:cs="Times New Roman"/>
        </w:rPr>
        <w:t xml:space="preserve"> When randomness is incorporated into the dependent variable generation (Step 2b</w:t>
      </w:r>
      <w:r w:rsidR="0011647D" w:rsidRPr="00867D03">
        <w:rPr>
          <w:rFonts w:ascii="Times New Roman" w:hAnsi="Times New Roman" w:cs="Times New Roman"/>
        </w:rPr>
        <w:t xml:space="preserve"> (ii)</w:t>
      </w:r>
      <w:r w:rsidR="003B580F" w:rsidRPr="00867D03">
        <w:rPr>
          <w:rFonts w:ascii="Times New Roman" w:hAnsi="Times New Roman" w:cs="Times New Roman"/>
        </w:rPr>
        <w:t xml:space="preserve"> above), each model is generated 8 times (2 potential random variables x 4 levels of randomness in each)</w:t>
      </w:r>
      <w:r w:rsidR="0011647D" w:rsidRPr="00867D03">
        <w:rPr>
          <w:rFonts w:ascii="Times New Roman" w:hAnsi="Times New Roman" w:cs="Times New Roman"/>
        </w:rPr>
        <w:t xml:space="preserve"> leading </w:t>
      </w:r>
      <w:r w:rsidR="00F025C0" w:rsidRPr="00867D03">
        <w:rPr>
          <w:rFonts w:ascii="Times New Roman" w:hAnsi="Times New Roman" w:cs="Times New Roman"/>
        </w:rPr>
        <w:t xml:space="preserve">to </w:t>
      </w:r>
      <w:r w:rsidR="0011647D" w:rsidRPr="00867D03">
        <w:rPr>
          <w:rFonts w:ascii="Times New Roman" w:hAnsi="Times New Roman" w:cs="Times New Roman"/>
        </w:rPr>
        <w:t xml:space="preserve">a total of 1200 </w:t>
      </w:r>
      <w:r w:rsidR="00326F9E" w:rsidRPr="00867D03">
        <w:rPr>
          <w:rFonts w:ascii="Times New Roman" w:hAnsi="Times New Roman" w:cs="Times New Roman"/>
        </w:rPr>
        <w:t xml:space="preserve">fixed parameter negative binomial </w:t>
      </w:r>
      <w:r w:rsidR="0011647D" w:rsidRPr="00867D03">
        <w:rPr>
          <w:rFonts w:ascii="Times New Roman" w:hAnsi="Times New Roman" w:cs="Times New Roman"/>
        </w:rPr>
        <w:t xml:space="preserve">models (50 data sets x 8 x 3 functional forms for each) and 1200 </w:t>
      </w:r>
      <w:r w:rsidR="00326F9E" w:rsidRPr="00867D03">
        <w:rPr>
          <w:rFonts w:ascii="Times New Roman" w:hAnsi="Times New Roman" w:cs="Times New Roman"/>
        </w:rPr>
        <w:t xml:space="preserve">random parameter negative binomial </w:t>
      </w:r>
      <w:r w:rsidR="0011647D" w:rsidRPr="00867D03">
        <w:rPr>
          <w:rFonts w:ascii="Times New Roman" w:hAnsi="Times New Roman" w:cs="Times New Roman"/>
        </w:rPr>
        <w:t>models</w:t>
      </w:r>
      <w:r w:rsidR="003B580F" w:rsidRPr="00867D03">
        <w:rPr>
          <w:rFonts w:ascii="Times New Roman" w:hAnsi="Times New Roman" w:cs="Times New Roman"/>
        </w:rPr>
        <w:t xml:space="preserve">. </w:t>
      </w:r>
      <w:r w:rsidR="0011647D" w:rsidRPr="00867D03">
        <w:rPr>
          <w:rFonts w:ascii="Times New Roman" w:hAnsi="Times New Roman" w:cs="Times New Roman"/>
        </w:rPr>
        <w:t xml:space="preserve">Referring to Step </w:t>
      </w:r>
      <w:r w:rsidR="00115102" w:rsidRPr="00867D03">
        <w:rPr>
          <w:rFonts w:ascii="Times New Roman" w:hAnsi="Times New Roman" w:cs="Times New Roman"/>
        </w:rPr>
        <w:t>3</w:t>
      </w:r>
      <w:r w:rsidR="0011647D" w:rsidRPr="00867D03">
        <w:rPr>
          <w:rFonts w:ascii="Times New Roman" w:hAnsi="Times New Roman" w:cs="Times New Roman"/>
        </w:rPr>
        <w:t xml:space="preserve"> above, five models are generated per dataset including five different combinations of independent variables (but not using all of the five independent variables at a time) leading to 250 </w:t>
      </w:r>
      <w:r w:rsidR="00EB4D63" w:rsidRPr="00867D03">
        <w:rPr>
          <w:rFonts w:ascii="Times New Roman" w:hAnsi="Times New Roman" w:cs="Times New Roman"/>
        </w:rPr>
        <w:t xml:space="preserve">fixed parameter negative binomial </w:t>
      </w:r>
      <w:r w:rsidR="0011647D" w:rsidRPr="00867D03">
        <w:rPr>
          <w:rFonts w:ascii="Times New Roman" w:hAnsi="Times New Roman" w:cs="Times New Roman"/>
        </w:rPr>
        <w:t xml:space="preserve">models (50 data sets x 5 combinations of independent variables) and 250 </w:t>
      </w:r>
      <w:r w:rsidR="00326F9E" w:rsidRPr="00867D03">
        <w:rPr>
          <w:rFonts w:ascii="Times New Roman" w:hAnsi="Times New Roman" w:cs="Times New Roman"/>
        </w:rPr>
        <w:t xml:space="preserve">random parameter negative binomial </w:t>
      </w:r>
      <w:r w:rsidR="0011647D" w:rsidRPr="00867D03">
        <w:rPr>
          <w:rFonts w:ascii="Times New Roman" w:hAnsi="Times New Roman" w:cs="Times New Roman"/>
        </w:rPr>
        <w:t xml:space="preserve">models for each functional form (total of 750 </w:t>
      </w:r>
      <w:r w:rsidR="00EB4D63" w:rsidRPr="00867D03">
        <w:rPr>
          <w:rFonts w:ascii="Times New Roman" w:hAnsi="Times New Roman" w:cs="Times New Roman"/>
        </w:rPr>
        <w:t>fixed parameter</w:t>
      </w:r>
      <w:r w:rsidR="00EB4D63" w:rsidRPr="00867D03" w:rsidDel="00EB4D63">
        <w:rPr>
          <w:rFonts w:ascii="Times New Roman" w:hAnsi="Times New Roman" w:cs="Times New Roman"/>
        </w:rPr>
        <w:t xml:space="preserve"> </w:t>
      </w:r>
      <w:r w:rsidR="0011647D" w:rsidRPr="00867D03">
        <w:rPr>
          <w:rFonts w:ascii="Times New Roman" w:hAnsi="Times New Roman" w:cs="Times New Roman"/>
        </w:rPr>
        <w:t xml:space="preserve">and 750 </w:t>
      </w:r>
      <w:r w:rsidR="00EB4D63" w:rsidRPr="00867D03">
        <w:rPr>
          <w:rFonts w:ascii="Times New Roman" w:hAnsi="Times New Roman" w:cs="Times New Roman"/>
        </w:rPr>
        <w:t>random parameter</w:t>
      </w:r>
      <w:r w:rsidR="00EB4D63" w:rsidRPr="00867D03" w:rsidDel="00EB4D63">
        <w:rPr>
          <w:rFonts w:ascii="Times New Roman" w:hAnsi="Times New Roman" w:cs="Times New Roman"/>
        </w:rPr>
        <w:t xml:space="preserve"> </w:t>
      </w:r>
      <w:r w:rsidR="00EB4D63" w:rsidRPr="00867D03">
        <w:rPr>
          <w:rFonts w:ascii="Times New Roman" w:hAnsi="Times New Roman" w:cs="Times New Roman"/>
        </w:rPr>
        <w:t xml:space="preserve">negative binomial </w:t>
      </w:r>
      <w:r w:rsidR="0011647D" w:rsidRPr="00867D03">
        <w:rPr>
          <w:rFonts w:ascii="Times New Roman" w:hAnsi="Times New Roman" w:cs="Times New Roman"/>
        </w:rPr>
        <w:t>models for the three functional forms).</w:t>
      </w:r>
    </w:p>
    <w:p w14:paraId="76EB7603" w14:textId="3CDB01ED" w:rsidR="002D514A" w:rsidRPr="00867D03" w:rsidRDefault="005265F8" w:rsidP="00867D03">
      <w:pPr>
        <w:spacing w:before="240"/>
        <w:jc w:val="center"/>
        <w:rPr>
          <w:rFonts w:ascii="Times New Roman" w:hAnsi="Times New Roman" w:cs="Times New Roman"/>
        </w:rPr>
      </w:pPr>
      <w:r w:rsidRPr="00867D03">
        <w:rPr>
          <w:noProof/>
        </w:rPr>
        <w:drawing>
          <wp:inline distT="0" distB="0" distL="0" distR="0" wp14:anchorId="7B86AAC9" wp14:editId="7A0F8C3D">
            <wp:extent cx="5285179" cy="28289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305260" cy="2839674"/>
                    </a:xfrm>
                    <a:prstGeom prst="rect">
                      <a:avLst/>
                    </a:prstGeom>
                  </pic:spPr>
                </pic:pic>
              </a:graphicData>
            </a:graphic>
          </wp:inline>
        </w:drawing>
      </w:r>
    </w:p>
    <w:p w14:paraId="54505737" w14:textId="4E154B53" w:rsidR="007969D3" w:rsidRPr="00867D03" w:rsidRDefault="007969D3" w:rsidP="00867D03">
      <w:pPr>
        <w:spacing w:before="240"/>
        <w:jc w:val="center"/>
        <w:rPr>
          <w:rFonts w:ascii="Times New Roman" w:hAnsi="Times New Roman" w:cs="Times New Roman"/>
          <w:i/>
          <w:iCs/>
        </w:rPr>
      </w:pPr>
      <w:r w:rsidRPr="00867D03">
        <w:rPr>
          <w:rFonts w:ascii="Times New Roman" w:hAnsi="Times New Roman" w:cs="Times New Roman"/>
          <w:i/>
          <w:iCs/>
        </w:rPr>
        <w:t>RP, SD, and IVs refer to the random parameter, standard deviation (for random parameter), and independent variables respectively.</w:t>
      </w:r>
    </w:p>
    <w:p w14:paraId="1B619C57" w14:textId="6D1CC068" w:rsidR="002C405B" w:rsidRPr="00867D03" w:rsidRDefault="002C405B" w:rsidP="00867D03">
      <w:pPr>
        <w:spacing w:before="240"/>
        <w:jc w:val="center"/>
        <w:rPr>
          <w:rFonts w:ascii="Times New Roman" w:hAnsi="Times New Roman" w:cs="Times New Roman"/>
          <w:b/>
          <w:bCs/>
        </w:rPr>
      </w:pPr>
      <w:r w:rsidRPr="00867D03">
        <w:rPr>
          <w:rFonts w:ascii="Times New Roman" w:hAnsi="Times New Roman" w:cs="Times New Roman"/>
          <w:b/>
          <w:bCs/>
        </w:rPr>
        <w:t>Figure 1. Experimental Framework</w:t>
      </w:r>
    </w:p>
    <w:p w14:paraId="6AC82819" w14:textId="0EA84005" w:rsidR="00516172" w:rsidRPr="00867D03" w:rsidRDefault="007969D3" w:rsidP="00867D03">
      <w:pPr>
        <w:jc w:val="both"/>
        <w:rPr>
          <w:rFonts w:ascii="Times New Roman" w:hAnsi="Times New Roman" w:cs="Times New Roman"/>
        </w:rPr>
      </w:pPr>
      <w:r w:rsidRPr="00867D03">
        <w:rPr>
          <w:rFonts w:ascii="Times New Roman" w:hAnsi="Times New Roman" w:cs="Times New Roman"/>
        </w:rPr>
        <w:t>T</w:t>
      </w:r>
      <w:r w:rsidR="002468DF" w:rsidRPr="00867D03">
        <w:rPr>
          <w:rFonts w:ascii="Times New Roman" w:hAnsi="Times New Roman" w:cs="Times New Roman"/>
        </w:rPr>
        <w:t xml:space="preserve">he parameter retrieval capability of the models </w:t>
      </w:r>
      <w:r w:rsidR="003E1230" w:rsidRPr="00867D03">
        <w:rPr>
          <w:rFonts w:ascii="Times New Roman" w:hAnsi="Times New Roman" w:cs="Times New Roman"/>
        </w:rPr>
        <w:t>is</w:t>
      </w:r>
      <w:r w:rsidRPr="00867D03">
        <w:rPr>
          <w:rFonts w:ascii="Times New Roman" w:hAnsi="Times New Roman" w:cs="Times New Roman"/>
        </w:rPr>
        <w:t xml:space="preserve"> assessed </w:t>
      </w:r>
      <w:r w:rsidR="005265F8" w:rsidRPr="00867D03">
        <w:rPr>
          <w:rFonts w:ascii="Times New Roman" w:hAnsi="Times New Roman" w:cs="Times New Roman"/>
        </w:rPr>
        <w:t xml:space="preserve">by comparing the mean values of parameters for the independent variables in the models with their corresponding true parameters. </w:t>
      </w:r>
      <w:r w:rsidRPr="00867D03">
        <w:rPr>
          <w:rFonts w:ascii="Times New Roman" w:hAnsi="Times New Roman" w:cs="Times New Roman"/>
        </w:rPr>
        <w:t>The t</w:t>
      </w:r>
      <w:r w:rsidR="007447BA" w:rsidRPr="00867D03">
        <w:rPr>
          <w:rFonts w:ascii="Times New Roman" w:hAnsi="Times New Roman" w:cs="Times New Roman"/>
        </w:rPr>
        <w:t xml:space="preserve">rue parameter </w:t>
      </w:r>
      <w:r w:rsidR="002468DF" w:rsidRPr="00867D03">
        <w:rPr>
          <w:rFonts w:ascii="Times New Roman" w:hAnsi="Times New Roman" w:cs="Times New Roman"/>
        </w:rPr>
        <w:t>of a specific independent variable refers to its value used in Eq.</w:t>
      </w:r>
      <w:r w:rsidR="00115102" w:rsidRPr="00867D03">
        <w:rPr>
          <w:rFonts w:ascii="Times New Roman" w:hAnsi="Times New Roman" w:cs="Times New Roman"/>
        </w:rPr>
        <w:t>13</w:t>
      </w:r>
      <w:r w:rsidR="002468DF" w:rsidRPr="00867D03">
        <w:rPr>
          <w:rFonts w:ascii="Times New Roman" w:hAnsi="Times New Roman" w:cs="Times New Roman"/>
        </w:rPr>
        <w:t>/Eq.</w:t>
      </w:r>
      <w:r w:rsidR="00115102" w:rsidRPr="00867D03">
        <w:rPr>
          <w:rFonts w:ascii="Times New Roman" w:hAnsi="Times New Roman" w:cs="Times New Roman"/>
        </w:rPr>
        <w:t>14</w:t>
      </w:r>
      <w:r w:rsidR="002468DF" w:rsidRPr="00867D03">
        <w:rPr>
          <w:rFonts w:ascii="Times New Roman" w:hAnsi="Times New Roman" w:cs="Times New Roman"/>
        </w:rPr>
        <w:t>/Eq.</w:t>
      </w:r>
      <w:r w:rsidR="00115102" w:rsidRPr="00867D03">
        <w:rPr>
          <w:rFonts w:ascii="Times New Roman" w:hAnsi="Times New Roman" w:cs="Times New Roman"/>
        </w:rPr>
        <w:t xml:space="preserve">15 </w:t>
      </w:r>
      <w:r w:rsidRPr="00867D03">
        <w:rPr>
          <w:rFonts w:ascii="Times New Roman" w:hAnsi="Times New Roman" w:cs="Times New Roman"/>
        </w:rPr>
        <w:t xml:space="preserve">that was used </w:t>
      </w:r>
      <w:r w:rsidR="002468DF" w:rsidRPr="00867D03">
        <w:rPr>
          <w:rFonts w:ascii="Times New Roman" w:hAnsi="Times New Roman" w:cs="Times New Roman"/>
        </w:rPr>
        <w:t xml:space="preserve">to compute the expected crash frequency. </w:t>
      </w:r>
      <w:r w:rsidR="005265F8" w:rsidRPr="00867D03">
        <w:rPr>
          <w:rFonts w:ascii="Times New Roman" w:hAnsi="Times New Roman" w:cs="Times New Roman"/>
        </w:rPr>
        <w:t xml:space="preserve">The key motivation behind comparing the mean parameter with </w:t>
      </w:r>
      <w:r w:rsidR="00300668" w:rsidRPr="00867D03">
        <w:rPr>
          <w:rFonts w:ascii="Times New Roman" w:hAnsi="Times New Roman" w:cs="Times New Roman"/>
        </w:rPr>
        <w:t xml:space="preserve">true parameter </w:t>
      </w:r>
      <w:r w:rsidR="005265F8" w:rsidRPr="00867D03">
        <w:rPr>
          <w:rFonts w:ascii="Times New Roman" w:hAnsi="Times New Roman" w:cs="Times New Roman"/>
        </w:rPr>
        <w:t xml:space="preserve">for the independent variables was to see how credible the estimation results for the models are based on the synthetic data sets. </w:t>
      </w:r>
      <w:r w:rsidR="00F025C0" w:rsidRPr="00867D03">
        <w:rPr>
          <w:rFonts w:ascii="Times New Roman" w:hAnsi="Times New Roman" w:cs="Times New Roman"/>
        </w:rPr>
        <w:t>One of the most recent studies provides detailed guidance about</w:t>
      </w:r>
      <w:r w:rsidR="002468DF" w:rsidRPr="00867D03">
        <w:rPr>
          <w:rFonts w:ascii="Times New Roman" w:hAnsi="Times New Roman" w:cs="Times New Roman"/>
        </w:rPr>
        <w:t xml:space="preserve"> the retrieval of parameters in the models estimated using simulated data </w:t>
      </w:r>
      <w:r w:rsidR="002468DF" w:rsidRPr="00867D03">
        <w:rPr>
          <w:rFonts w:ascii="Times New Roman" w:hAnsi="Times New Roman" w:cs="Times New Roman"/>
        </w:rPr>
        <w:fldChar w:fldCharType="begin"/>
      </w:r>
      <w:r w:rsidR="00B71C7F" w:rsidRPr="00867D03">
        <w:rPr>
          <w:rFonts w:ascii="Times New Roman" w:hAnsi="Times New Roman" w:cs="Times New Roman"/>
        </w:rPr>
        <w:instrText xml:space="preserve"> ADDIN EN.CITE &lt;EndNote&gt;&lt;Cite&gt;&lt;Author&gt;Bhowmik&lt;/Author&gt;&lt;Year&gt;2021&lt;/Year&gt;&lt;RecNum&gt;30&lt;/RecNum&gt;&lt;DisplayText&gt;(Bhowmik&lt;style face="italic"&gt; et al.&lt;/style&gt; 2021)&lt;/DisplayText&gt;&lt;record&gt;&lt;rec-number&gt;30&lt;/rec-number&gt;&lt;foreign-keys&gt;&lt;key app="EN" db-id="p5atzxsz152rt7e2weav5xrm02rt2t5d95pv" timestamp="1658182328"&gt;30&lt;/key&gt;&lt;/foreign-keys&gt;&lt;ref-type name="Journal Article"&gt;17&lt;/ref-type&gt;&lt;contributors&gt;&lt;authors&gt;&lt;author&gt;Bhowmik, Tanmoy&lt;/author&gt;&lt;author&gt;Yasmin, Shamsunnahar&lt;/author&gt;&lt;author&gt;Eluru, Naveen&lt;/author&gt;&lt;/authors&gt;&lt;/contributors&gt;&lt;titles&gt;&lt;title&gt;A new econometric approach for modeling several count variables: a case study of crash frequency analysis by crash type and severity&lt;/title&gt;&lt;secondary-title&gt;Transportation research part B: methodological&lt;/secondary-title&gt;&lt;/titles&gt;&lt;periodical&gt;&lt;full-title&gt;Transportation research part B: methodological&lt;/full-title&gt;&lt;/periodical&gt;&lt;pages&gt;172-203&lt;/pages&gt;&lt;volume&gt;153&lt;/volume&gt;&lt;dates&gt;&lt;year&gt;2021&lt;/year&gt;&lt;/dates&gt;&lt;isbn&gt;0191-2615&lt;/isbn&gt;&lt;urls&gt;&lt;/urls&gt;&lt;/record&gt;&lt;/Cite&gt;&lt;/EndNote&gt;</w:instrText>
      </w:r>
      <w:r w:rsidR="002468DF" w:rsidRPr="00867D03">
        <w:rPr>
          <w:rFonts w:ascii="Times New Roman" w:hAnsi="Times New Roman" w:cs="Times New Roman"/>
        </w:rPr>
        <w:fldChar w:fldCharType="separate"/>
      </w:r>
      <w:r w:rsidR="00B71C7F" w:rsidRPr="00867D03">
        <w:rPr>
          <w:rFonts w:ascii="Times New Roman" w:hAnsi="Times New Roman" w:cs="Times New Roman"/>
          <w:noProof/>
        </w:rPr>
        <w:t>(Bhowmik et al. 2021)</w:t>
      </w:r>
      <w:r w:rsidR="002468DF" w:rsidRPr="00867D03">
        <w:rPr>
          <w:rFonts w:ascii="Times New Roman" w:hAnsi="Times New Roman" w:cs="Times New Roman"/>
        </w:rPr>
        <w:fldChar w:fldCharType="end"/>
      </w:r>
      <w:r w:rsidR="002468DF" w:rsidRPr="00867D03">
        <w:rPr>
          <w:rFonts w:ascii="Times New Roman" w:hAnsi="Times New Roman" w:cs="Times New Roman"/>
        </w:rPr>
        <w:t xml:space="preserve">. Since a specific </w:t>
      </w:r>
      <w:r w:rsidR="00FE0AF3" w:rsidRPr="00867D03">
        <w:rPr>
          <w:rFonts w:ascii="Times New Roman" w:hAnsi="Times New Roman" w:cs="Times New Roman"/>
        </w:rPr>
        <w:t>model</w:t>
      </w:r>
      <w:r w:rsidR="002468DF" w:rsidRPr="00867D03">
        <w:rPr>
          <w:rFonts w:ascii="Times New Roman" w:hAnsi="Times New Roman" w:cs="Times New Roman"/>
        </w:rPr>
        <w:t xml:space="preserve"> is estimated numerous times using multiple data sets (as shown in Figure 1), the </w:t>
      </w:r>
      <w:r w:rsidR="00300668" w:rsidRPr="00867D03">
        <w:rPr>
          <w:rFonts w:ascii="Times New Roman" w:hAnsi="Times New Roman" w:cs="Times New Roman"/>
        </w:rPr>
        <w:t xml:space="preserve">mean parameter </w:t>
      </w:r>
      <w:r w:rsidR="002468DF" w:rsidRPr="00867D03">
        <w:rPr>
          <w:rFonts w:ascii="Times New Roman" w:hAnsi="Times New Roman" w:cs="Times New Roman"/>
        </w:rPr>
        <w:t xml:space="preserve">value is computed for a specific independent variable which is then compared with its true value used to </w:t>
      </w:r>
      <w:r w:rsidR="002468DF" w:rsidRPr="00867D03">
        <w:rPr>
          <w:rFonts w:ascii="Times New Roman" w:hAnsi="Times New Roman" w:cs="Times New Roman"/>
        </w:rPr>
        <w:lastRenderedPageBreak/>
        <w:t>compute the crash frequency. The difference between the two values can be presented in term</w:t>
      </w:r>
      <w:r w:rsidR="00F025C0" w:rsidRPr="00867D03">
        <w:rPr>
          <w:rFonts w:ascii="Times New Roman" w:hAnsi="Times New Roman" w:cs="Times New Roman"/>
        </w:rPr>
        <w:t>s</w:t>
      </w:r>
      <w:r w:rsidR="002468DF" w:rsidRPr="00867D03">
        <w:rPr>
          <w:rFonts w:ascii="Times New Roman" w:hAnsi="Times New Roman" w:cs="Times New Roman"/>
        </w:rPr>
        <w:t xml:space="preserve"> of absolute percentage bias</w:t>
      </w:r>
      <w:r w:rsidR="00567B92" w:rsidRPr="00867D03">
        <w:rPr>
          <w:rFonts w:ascii="Times New Roman" w:hAnsi="Times New Roman" w:cs="Times New Roman"/>
        </w:rPr>
        <w:t xml:space="preserve"> </w:t>
      </w:r>
      <w:r w:rsidR="002468DF" w:rsidRPr="00867D03">
        <w:rPr>
          <w:rFonts w:ascii="Times New Roman" w:hAnsi="Times New Roman" w:cs="Times New Roman"/>
        </w:rPr>
        <w:t xml:space="preserve">which can be computed below: </w:t>
      </w:r>
    </w:p>
    <w:p w14:paraId="778EB7E1" w14:textId="6DBC45A1" w:rsidR="002468DF" w:rsidRPr="00867D03" w:rsidRDefault="002468DF" w:rsidP="00867D03">
      <w:pPr>
        <w:jc w:val="both"/>
        <w:rPr>
          <w:rFonts w:ascii="Times New Roman" w:hAnsi="Times New Roman" w:cs="Times New Roman"/>
        </w:rPr>
      </w:pPr>
      <m:oMath>
        <m:r>
          <m:rPr>
            <m:sty m:val="p"/>
          </m:rPr>
          <w:rPr>
            <w:rFonts w:ascii="Cambria Math" w:hAnsi="Cambria Math" w:cs="Times New Roman"/>
          </w:rPr>
          <m:t>Absolute percentage bias</m:t>
        </m:r>
        <m:r>
          <w:rPr>
            <w:rFonts w:ascii="Cambria Math" w:hAnsi="Cambria Math" w:cs="Times New Roman"/>
          </w:rPr>
          <m:t>=</m:t>
        </m:r>
        <m:f>
          <m:fPr>
            <m:ctrlPr>
              <w:rPr>
                <w:rFonts w:ascii="Cambria Math" w:hAnsi="Cambria Math" w:cs="Times New Roman"/>
              </w:rPr>
            </m:ctrlPr>
          </m:fPr>
          <m:num>
            <m:r>
              <m:rPr>
                <m:sty m:val="p"/>
              </m:rPr>
              <w:rPr>
                <w:rFonts w:ascii="Cambria Math" w:hAnsi="Cambria Math" w:cs="Times New Roman"/>
              </w:rPr>
              <m:t>(true parameter-mean estimate)</m:t>
            </m:r>
          </m:num>
          <m:den>
            <m:r>
              <m:rPr>
                <m:sty m:val="p"/>
              </m:rPr>
              <w:rPr>
                <w:rFonts w:ascii="Cambria Math" w:hAnsi="Cambria Math" w:cs="Times New Roman"/>
              </w:rPr>
              <m:t>true parameter</m:t>
            </m:r>
          </m:den>
        </m:f>
        <m:r>
          <m:rPr>
            <m:sty m:val="p"/>
          </m:rPr>
          <w:rPr>
            <w:rFonts w:ascii="Cambria Math" w:hAnsi="Cambria Math" w:cs="Times New Roman"/>
          </w:rPr>
          <m:t>*100</m:t>
        </m:r>
      </m:oMath>
      <w:r w:rsidRPr="00867D03">
        <w:rPr>
          <w:rFonts w:ascii="Times New Roman" w:eastAsiaTheme="minorEastAsia" w:hAnsi="Times New Roman" w:cs="Times New Roman"/>
        </w:rPr>
        <w:tab/>
      </w:r>
      <w:r w:rsidRPr="00867D03">
        <w:rPr>
          <w:rFonts w:ascii="Times New Roman" w:eastAsiaTheme="minorEastAsia" w:hAnsi="Times New Roman" w:cs="Times New Roman"/>
        </w:rPr>
        <w:tab/>
      </w:r>
      <w:r w:rsidRPr="00867D03">
        <w:rPr>
          <w:rFonts w:ascii="Times New Roman" w:eastAsiaTheme="minorEastAsia" w:hAnsi="Times New Roman" w:cs="Times New Roman"/>
        </w:rPr>
        <w:tab/>
      </w:r>
      <w:r w:rsidRPr="00867D03">
        <w:rPr>
          <w:rFonts w:ascii="Times New Roman" w:eastAsiaTheme="minorEastAsia" w:hAnsi="Times New Roman" w:cs="Times New Roman"/>
        </w:rPr>
        <w:tab/>
        <w:t>(17)</w:t>
      </w:r>
    </w:p>
    <w:p w14:paraId="1092BF9F" w14:textId="77777777" w:rsidR="002468DF" w:rsidRPr="00867D03" w:rsidRDefault="002468DF" w:rsidP="00867D03">
      <w:pPr>
        <w:spacing w:before="240"/>
        <w:jc w:val="both"/>
        <w:rPr>
          <w:rFonts w:ascii="Times New Roman" w:hAnsi="Times New Roman" w:cs="Times New Roman"/>
        </w:rPr>
      </w:pPr>
    </w:p>
    <w:p w14:paraId="5B5011DA" w14:textId="724F029E" w:rsidR="004E7A99" w:rsidRPr="00867D03" w:rsidRDefault="003C5F3A" w:rsidP="00867D03">
      <w:pPr>
        <w:pStyle w:val="Heading1"/>
        <w:spacing w:before="0" w:after="240"/>
        <w:jc w:val="both"/>
        <w:rPr>
          <w:rFonts w:ascii="Times New Roman" w:hAnsi="Times New Roman" w:cs="Times New Roman"/>
          <w:b/>
          <w:bCs/>
          <w:color w:val="auto"/>
          <w:sz w:val="22"/>
          <w:szCs w:val="22"/>
        </w:rPr>
      </w:pPr>
      <w:r w:rsidRPr="00867D03">
        <w:rPr>
          <w:rFonts w:ascii="Times New Roman" w:hAnsi="Times New Roman" w:cs="Times New Roman"/>
          <w:b/>
          <w:bCs/>
          <w:color w:val="auto"/>
          <w:sz w:val="22"/>
          <w:szCs w:val="22"/>
        </w:rPr>
        <w:t>3. Results and Discussions</w:t>
      </w:r>
    </w:p>
    <w:p w14:paraId="4C82C717" w14:textId="025486B8" w:rsidR="004E7A99" w:rsidRPr="00867D03" w:rsidRDefault="003C5F3A" w:rsidP="00867D03">
      <w:pPr>
        <w:pStyle w:val="Heading2"/>
        <w:spacing w:after="240"/>
        <w:rPr>
          <w:rFonts w:ascii="Times New Roman" w:hAnsi="Times New Roman" w:cs="Times New Roman"/>
          <w:b/>
          <w:bCs/>
          <w:color w:val="auto"/>
          <w:sz w:val="22"/>
          <w:szCs w:val="22"/>
        </w:rPr>
      </w:pPr>
      <w:r w:rsidRPr="00867D03">
        <w:rPr>
          <w:rFonts w:ascii="Times New Roman" w:hAnsi="Times New Roman" w:cs="Times New Roman"/>
          <w:b/>
          <w:bCs/>
          <w:color w:val="auto"/>
          <w:sz w:val="22"/>
          <w:szCs w:val="22"/>
        </w:rPr>
        <w:t xml:space="preserve">3.1. </w:t>
      </w:r>
      <w:r w:rsidR="004E7A99" w:rsidRPr="00867D03">
        <w:rPr>
          <w:rFonts w:ascii="Times New Roman" w:hAnsi="Times New Roman" w:cs="Times New Roman"/>
          <w:b/>
          <w:bCs/>
          <w:color w:val="auto"/>
          <w:sz w:val="22"/>
          <w:szCs w:val="22"/>
        </w:rPr>
        <w:t xml:space="preserve">Actual </w:t>
      </w:r>
      <w:r w:rsidR="005265F8" w:rsidRPr="00867D03">
        <w:rPr>
          <w:rFonts w:ascii="Times New Roman" w:hAnsi="Times New Roman" w:cs="Times New Roman"/>
          <w:b/>
          <w:bCs/>
          <w:color w:val="auto"/>
          <w:sz w:val="22"/>
          <w:szCs w:val="22"/>
        </w:rPr>
        <w:t>versus Synthetic Data</w:t>
      </w:r>
    </w:p>
    <w:p w14:paraId="7C3147E2" w14:textId="44AA9006" w:rsidR="00516172" w:rsidRPr="00867D03" w:rsidRDefault="006130BA" w:rsidP="00867D03">
      <w:pPr>
        <w:jc w:val="both"/>
        <w:rPr>
          <w:rFonts w:ascii="Times New Roman" w:hAnsi="Times New Roman" w:cs="Times New Roman"/>
        </w:rPr>
      </w:pPr>
      <w:r w:rsidRPr="00867D03">
        <w:rPr>
          <w:rFonts w:ascii="Times New Roman" w:hAnsi="Times New Roman" w:cs="Times New Roman"/>
        </w:rPr>
        <w:t xml:space="preserve">As </w:t>
      </w:r>
      <w:r w:rsidR="00B64739" w:rsidRPr="00867D03">
        <w:rPr>
          <w:rFonts w:ascii="Times New Roman" w:hAnsi="Times New Roman" w:cs="Times New Roman"/>
        </w:rPr>
        <w:t>previously mentioned</w:t>
      </w:r>
      <w:r w:rsidRPr="00867D03">
        <w:rPr>
          <w:rFonts w:ascii="Times New Roman" w:hAnsi="Times New Roman" w:cs="Times New Roman"/>
        </w:rPr>
        <w:t>, crash data</w:t>
      </w:r>
      <w:r w:rsidR="00337A9E" w:rsidRPr="00867D03">
        <w:rPr>
          <w:rFonts w:ascii="Times New Roman" w:hAnsi="Times New Roman" w:cs="Times New Roman"/>
        </w:rPr>
        <w:t xml:space="preserve"> (N = 22,488)</w:t>
      </w:r>
      <w:r w:rsidRPr="00867D03">
        <w:rPr>
          <w:rFonts w:ascii="Times New Roman" w:hAnsi="Times New Roman" w:cs="Times New Roman"/>
        </w:rPr>
        <w:t xml:space="preserve"> from 2005 to 2012 for engineering district 3 in Pennsylvania </w:t>
      </w:r>
      <w:r w:rsidR="00B64739" w:rsidRPr="00867D03">
        <w:rPr>
          <w:rFonts w:ascii="Times New Roman" w:hAnsi="Times New Roman" w:cs="Times New Roman"/>
        </w:rPr>
        <w:t xml:space="preserve">were used </w:t>
      </w:r>
      <w:r w:rsidRPr="00867D03">
        <w:rPr>
          <w:rFonts w:ascii="Times New Roman" w:hAnsi="Times New Roman" w:cs="Times New Roman"/>
        </w:rPr>
        <w:t xml:space="preserve">to generate </w:t>
      </w:r>
      <w:r w:rsidR="00B64739" w:rsidRPr="00867D03">
        <w:rPr>
          <w:rFonts w:ascii="Times New Roman" w:hAnsi="Times New Roman" w:cs="Times New Roman"/>
        </w:rPr>
        <w:t xml:space="preserve">a </w:t>
      </w:r>
      <w:r w:rsidRPr="00867D03">
        <w:rPr>
          <w:rFonts w:ascii="Times New Roman" w:hAnsi="Times New Roman" w:cs="Times New Roman"/>
        </w:rPr>
        <w:t>synthetic data</w:t>
      </w:r>
      <w:r w:rsidR="00B64739" w:rsidRPr="00867D03">
        <w:rPr>
          <w:rFonts w:ascii="Times New Roman" w:hAnsi="Times New Roman" w:cs="Times New Roman"/>
        </w:rPr>
        <w:t>set with 100,000 observations</w:t>
      </w:r>
      <w:r w:rsidRPr="00867D03">
        <w:rPr>
          <w:rFonts w:ascii="Times New Roman" w:hAnsi="Times New Roman" w:cs="Times New Roman"/>
        </w:rPr>
        <w:t xml:space="preserve">. </w:t>
      </w:r>
      <w:r w:rsidR="00B64739" w:rsidRPr="00867D03">
        <w:rPr>
          <w:rFonts w:ascii="Times New Roman" w:hAnsi="Times New Roman" w:cs="Times New Roman"/>
        </w:rPr>
        <w:t>A</w:t>
      </w:r>
      <w:r w:rsidR="001D38D5" w:rsidRPr="00867D03">
        <w:rPr>
          <w:rFonts w:ascii="Times New Roman" w:hAnsi="Times New Roman" w:cs="Times New Roman"/>
        </w:rPr>
        <w:t xml:space="preserve"> </w:t>
      </w:r>
      <w:r w:rsidRPr="00867D03">
        <w:rPr>
          <w:rFonts w:ascii="Times New Roman" w:hAnsi="Times New Roman" w:cs="Times New Roman"/>
        </w:rPr>
        <w:t xml:space="preserve">comparison </w:t>
      </w:r>
      <w:r w:rsidR="00FC5EB8" w:rsidRPr="00867D03">
        <w:rPr>
          <w:rFonts w:ascii="Times New Roman" w:hAnsi="Times New Roman" w:cs="Times New Roman"/>
        </w:rPr>
        <w:t>of the distribution</w:t>
      </w:r>
      <w:r w:rsidRPr="00867D03">
        <w:rPr>
          <w:rFonts w:ascii="Times New Roman" w:hAnsi="Times New Roman" w:cs="Times New Roman"/>
        </w:rPr>
        <w:t xml:space="preserve"> of the key independent variables in the actual and synthetic dataset</w:t>
      </w:r>
      <w:r w:rsidR="00F025C0" w:rsidRPr="00867D03">
        <w:rPr>
          <w:rFonts w:ascii="Times New Roman" w:hAnsi="Times New Roman" w:cs="Times New Roman"/>
        </w:rPr>
        <w:t>s</w:t>
      </w:r>
      <w:r w:rsidR="00B64739" w:rsidRPr="00867D03">
        <w:rPr>
          <w:rFonts w:ascii="Times New Roman" w:hAnsi="Times New Roman" w:cs="Times New Roman"/>
        </w:rPr>
        <w:t xml:space="preserve"> is provided in </w:t>
      </w:r>
      <w:r w:rsidR="00FC5EB8" w:rsidRPr="00867D03">
        <w:rPr>
          <w:rFonts w:ascii="Times New Roman" w:hAnsi="Times New Roman" w:cs="Times New Roman"/>
        </w:rPr>
        <w:t xml:space="preserve">Figure </w:t>
      </w:r>
      <w:r w:rsidR="00251358" w:rsidRPr="00867D03">
        <w:rPr>
          <w:rFonts w:ascii="Times New Roman" w:hAnsi="Times New Roman" w:cs="Times New Roman"/>
        </w:rPr>
        <w:t>2</w:t>
      </w:r>
      <w:r w:rsidRPr="00867D03">
        <w:rPr>
          <w:rFonts w:ascii="Times New Roman" w:hAnsi="Times New Roman" w:cs="Times New Roman"/>
        </w:rPr>
        <w:t xml:space="preserve">. </w:t>
      </w:r>
      <w:r w:rsidR="00B64739" w:rsidRPr="00867D03">
        <w:rPr>
          <w:rFonts w:ascii="Times New Roman" w:hAnsi="Times New Roman" w:cs="Times New Roman"/>
        </w:rPr>
        <w:t xml:space="preserve">As shown, the </w:t>
      </w:r>
      <w:r w:rsidR="00EF5D07" w:rsidRPr="00867D03">
        <w:rPr>
          <w:rFonts w:ascii="Times New Roman" w:hAnsi="Times New Roman" w:cs="Times New Roman"/>
        </w:rPr>
        <w:t>distribution of all the independent variables in the synthetic data seem</w:t>
      </w:r>
      <w:r w:rsidR="001D38D5" w:rsidRPr="00867D03">
        <w:rPr>
          <w:rFonts w:ascii="Times New Roman" w:hAnsi="Times New Roman" w:cs="Times New Roman"/>
        </w:rPr>
        <w:t>s</w:t>
      </w:r>
      <w:r w:rsidR="00EF5D07" w:rsidRPr="00867D03">
        <w:rPr>
          <w:rFonts w:ascii="Times New Roman" w:hAnsi="Times New Roman" w:cs="Times New Roman"/>
        </w:rPr>
        <w:t xml:space="preserve"> reasonable compared to the actual (observed</w:t>
      </w:r>
      <w:r w:rsidR="003B580F" w:rsidRPr="00867D03">
        <w:rPr>
          <w:rFonts w:ascii="Times New Roman" w:hAnsi="Times New Roman" w:cs="Times New Roman"/>
        </w:rPr>
        <w:t>)</w:t>
      </w:r>
      <w:r w:rsidR="00EF5D07" w:rsidRPr="00867D03">
        <w:rPr>
          <w:rFonts w:ascii="Times New Roman" w:hAnsi="Times New Roman" w:cs="Times New Roman"/>
        </w:rPr>
        <w:t xml:space="preserve"> data.</w:t>
      </w:r>
      <w:r w:rsidR="00B64739" w:rsidRPr="00867D03">
        <w:rPr>
          <w:rFonts w:ascii="Times New Roman" w:hAnsi="Times New Roman" w:cs="Times New Roman"/>
        </w:rPr>
        <w:t xml:space="preserve"> </w:t>
      </w:r>
    </w:p>
    <w:p w14:paraId="2567C510" w14:textId="77777777" w:rsidR="00D536F3" w:rsidRPr="00867D03" w:rsidRDefault="00D536F3" w:rsidP="00867D03">
      <w:pPr>
        <w:spacing w:before="240"/>
        <w:jc w:val="both"/>
        <w:rPr>
          <w:rFonts w:ascii="Times New Roman" w:hAnsi="Times New Roman" w:cs="Times New Roman"/>
        </w:rPr>
      </w:pPr>
      <w:r w:rsidRPr="00867D03">
        <w:rPr>
          <w:rFonts w:ascii="Times New Roman" w:hAnsi="Times New Roman" w:cs="Times New Roman"/>
        </w:rPr>
        <w:t>The correlations between the independent variables in the synthetic data were also computed and then compared with the corresponding values in the actual data; see Table 1. Again, similar correlations between the variables in the two datasets can be noticed which justifies that the synthetic dataset is reasonable compared to the actual data.</w:t>
      </w:r>
    </w:p>
    <w:p w14:paraId="71D2421D" w14:textId="06C7B752" w:rsidR="004E7A99" w:rsidRPr="00867D03" w:rsidRDefault="004E7A99" w:rsidP="00867D03">
      <w:pPr>
        <w:spacing w:before="240" w:after="0"/>
        <w:jc w:val="both"/>
        <w:rPr>
          <w:rFonts w:ascii="Times New Roman" w:hAnsi="Times New Roman" w:cs="Times New Roman"/>
          <w:b/>
          <w:bCs/>
        </w:rPr>
      </w:pPr>
    </w:p>
    <w:p w14:paraId="2A3F3B10" w14:textId="30268E1A" w:rsidR="004E7A99" w:rsidRPr="00867D03" w:rsidRDefault="004E7A99" w:rsidP="00867D03">
      <w:pPr>
        <w:jc w:val="both"/>
        <w:rPr>
          <w:rFonts w:ascii="Times New Roman" w:hAnsi="Times New Roman" w:cs="Times New Roman"/>
          <w:b/>
          <w:bCs/>
        </w:rPr>
      </w:pPr>
    </w:p>
    <w:p w14:paraId="09A986C4" w14:textId="77777777" w:rsidR="001B3D20" w:rsidRPr="00867D03" w:rsidRDefault="001B3D20" w:rsidP="00867D03">
      <w:pPr>
        <w:jc w:val="center"/>
        <w:rPr>
          <w:rFonts w:ascii="Times New Roman" w:hAnsi="Times New Roman" w:cs="Times New Roman"/>
          <w:b/>
          <w:bCs/>
        </w:rPr>
      </w:pPr>
    </w:p>
    <w:p w14:paraId="6CFDB3D2" w14:textId="77777777" w:rsidR="001B3D20" w:rsidRPr="00867D03" w:rsidRDefault="001B3D20" w:rsidP="00867D03">
      <w:pPr>
        <w:jc w:val="center"/>
        <w:rPr>
          <w:rFonts w:ascii="Times New Roman" w:hAnsi="Times New Roman" w:cs="Times New Roman"/>
          <w:b/>
          <w:bCs/>
        </w:rPr>
      </w:pPr>
    </w:p>
    <w:p w14:paraId="12BD019E" w14:textId="3AF24270" w:rsidR="001B3D20" w:rsidRPr="00867D03" w:rsidRDefault="001B3D20" w:rsidP="00867D03">
      <w:pPr>
        <w:jc w:val="center"/>
        <w:rPr>
          <w:rFonts w:ascii="Times New Roman" w:hAnsi="Times New Roman" w:cs="Times New Roman"/>
          <w:b/>
          <w:bCs/>
        </w:rPr>
      </w:pPr>
    </w:p>
    <w:p w14:paraId="5711A809" w14:textId="7B28C072" w:rsidR="001B3D20" w:rsidRPr="00867D03" w:rsidRDefault="001B3D20" w:rsidP="00867D03">
      <w:pPr>
        <w:jc w:val="center"/>
        <w:rPr>
          <w:rFonts w:ascii="Times New Roman" w:hAnsi="Times New Roman" w:cs="Times New Roman"/>
          <w:b/>
          <w:bCs/>
        </w:rPr>
      </w:pPr>
      <w:r w:rsidRPr="00867D03">
        <w:rPr>
          <w:noProof/>
        </w:rPr>
        <w:lastRenderedPageBreak/>
        <w:drawing>
          <wp:inline distT="0" distB="0" distL="0" distR="0" wp14:anchorId="3D1F688F" wp14:editId="57DCD62F">
            <wp:extent cx="5943600" cy="5668010"/>
            <wp:effectExtent l="0" t="0" r="0" b="889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943600" cy="5668010"/>
                    </a:xfrm>
                    <a:prstGeom prst="rect">
                      <a:avLst/>
                    </a:prstGeom>
                  </pic:spPr>
                </pic:pic>
              </a:graphicData>
            </a:graphic>
          </wp:inline>
        </w:drawing>
      </w:r>
    </w:p>
    <w:p w14:paraId="56C99746" w14:textId="79E46771" w:rsidR="004E7A99" w:rsidRPr="00867D03" w:rsidRDefault="000D1283" w:rsidP="00867D03">
      <w:pPr>
        <w:jc w:val="center"/>
        <w:rPr>
          <w:rFonts w:ascii="Times New Roman" w:hAnsi="Times New Roman" w:cs="Times New Roman"/>
          <w:b/>
          <w:bCs/>
        </w:rPr>
      </w:pPr>
      <w:r w:rsidRPr="00867D03">
        <w:rPr>
          <w:rFonts w:ascii="Times New Roman" w:hAnsi="Times New Roman" w:cs="Times New Roman"/>
          <w:b/>
          <w:bCs/>
        </w:rPr>
        <w:t>Figure 2. Percentage-wise Distribution of Variables in Observed (Actual) Versus Synthetic Data</w:t>
      </w:r>
    </w:p>
    <w:p w14:paraId="75D2E36C" w14:textId="5C5BCA03" w:rsidR="004E7A99" w:rsidRPr="00867D03" w:rsidRDefault="00EF5D07" w:rsidP="00867D03">
      <w:pPr>
        <w:keepNext/>
        <w:keepLines/>
        <w:spacing w:before="240"/>
        <w:jc w:val="center"/>
        <w:rPr>
          <w:rFonts w:ascii="Times New Roman" w:hAnsi="Times New Roman" w:cs="Times New Roman"/>
          <w:b/>
          <w:bCs/>
        </w:rPr>
      </w:pPr>
      <w:r w:rsidRPr="00867D03">
        <w:rPr>
          <w:rFonts w:ascii="Times New Roman" w:hAnsi="Times New Roman" w:cs="Times New Roman"/>
          <w:b/>
          <w:bCs/>
        </w:rPr>
        <w:lastRenderedPageBreak/>
        <w:t xml:space="preserve">Table </w:t>
      </w:r>
      <w:r w:rsidR="00251358" w:rsidRPr="00867D03">
        <w:rPr>
          <w:rFonts w:ascii="Times New Roman" w:hAnsi="Times New Roman" w:cs="Times New Roman"/>
          <w:b/>
          <w:bCs/>
        </w:rPr>
        <w:t>1</w:t>
      </w:r>
      <w:r w:rsidRPr="00867D03">
        <w:rPr>
          <w:rFonts w:ascii="Times New Roman" w:hAnsi="Times New Roman" w:cs="Times New Roman"/>
          <w:b/>
          <w:bCs/>
        </w:rPr>
        <w:t>. Descriptive Statistics of Independent Variables in Actual Data versus Synthetic Data</w:t>
      </w:r>
    </w:p>
    <w:tbl>
      <w:tblPr>
        <w:tblStyle w:val="TableGridLight"/>
        <w:tblW w:w="7735" w:type="dxa"/>
        <w:jc w:val="center"/>
        <w:tblLook w:val="04A0" w:firstRow="1" w:lastRow="0" w:firstColumn="1" w:lastColumn="0" w:noHBand="0" w:noVBand="1"/>
      </w:tblPr>
      <w:tblGrid>
        <w:gridCol w:w="1525"/>
        <w:gridCol w:w="1080"/>
        <w:gridCol w:w="1620"/>
        <w:gridCol w:w="990"/>
        <w:gridCol w:w="1260"/>
        <w:gridCol w:w="1260"/>
      </w:tblGrid>
      <w:tr w:rsidR="00567B92" w:rsidRPr="00867D03" w14:paraId="5B1665D9" w14:textId="77777777" w:rsidTr="00EF5D07">
        <w:trPr>
          <w:trHeight w:val="288"/>
          <w:jc w:val="center"/>
        </w:trPr>
        <w:tc>
          <w:tcPr>
            <w:tcW w:w="7735" w:type="dxa"/>
            <w:gridSpan w:val="6"/>
            <w:noWrap/>
            <w:hideMark/>
          </w:tcPr>
          <w:p w14:paraId="366BA7F0" w14:textId="77777777" w:rsidR="004E7A99" w:rsidRPr="00867D03" w:rsidRDefault="004E7A99"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Correlation between Actual Independent Variables (N = 22,488)</w:t>
            </w:r>
          </w:p>
        </w:tc>
      </w:tr>
      <w:tr w:rsidR="00567B92" w:rsidRPr="00867D03" w14:paraId="09B4FBA3" w14:textId="77777777" w:rsidTr="00EF5D07">
        <w:trPr>
          <w:trHeight w:val="288"/>
          <w:jc w:val="center"/>
        </w:trPr>
        <w:tc>
          <w:tcPr>
            <w:tcW w:w="1525" w:type="dxa"/>
            <w:noWrap/>
            <w:hideMark/>
          </w:tcPr>
          <w:p w14:paraId="054E1080" w14:textId="77777777" w:rsidR="004E7A99" w:rsidRPr="00867D03" w:rsidRDefault="004E7A99" w:rsidP="00867D03">
            <w:pPr>
              <w:keepNext/>
              <w:keepLines/>
              <w:jc w:val="center"/>
              <w:rPr>
                <w:rFonts w:ascii="Times New Roman" w:eastAsia="Times New Roman" w:hAnsi="Times New Roman" w:cs="Times New Roman"/>
              </w:rPr>
            </w:pPr>
          </w:p>
        </w:tc>
        <w:tc>
          <w:tcPr>
            <w:tcW w:w="1080" w:type="dxa"/>
            <w:noWrap/>
            <w:hideMark/>
          </w:tcPr>
          <w:p w14:paraId="1EDBA9BC" w14:textId="24EBA8F3" w:rsidR="004E7A99" w:rsidRPr="00867D03" w:rsidRDefault="00951F93"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AADT</w:t>
            </w:r>
          </w:p>
        </w:tc>
        <w:tc>
          <w:tcPr>
            <w:tcW w:w="1620" w:type="dxa"/>
            <w:noWrap/>
            <w:hideMark/>
          </w:tcPr>
          <w:p w14:paraId="6C0B63B7" w14:textId="1FE13D05" w:rsidR="004E7A99" w:rsidRPr="00867D03" w:rsidRDefault="00040B87" w:rsidP="00867D03">
            <w:pPr>
              <w:keepNext/>
              <w:keepLines/>
              <w:jc w:val="center"/>
              <w:rPr>
                <w:rFonts w:ascii="Times New Roman" w:eastAsia="Times New Roman" w:hAnsi="Times New Roman" w:cs="Times New Roman"/>
              </w:rPr>
            </w:pPr>
            <m:oMathPara>
              <m:oMath>
                <m:r>
                  <m:rPr>
                    <m:sty m:val="p"/>
                  </m:rPr>
                  <w:rPr>
                    <w:rFonts w:ascii="Cambria Math" w:eastAsia="Times New Roman" w:hAnsi="Cambria Math" w:cs="Times New Roman"/>
                  </w:rPr>
                  <m:t>length_mi</m:t>
                </m:r>
              </m:oMath>
            </m:oMathPara>
          </w:p>
        </w:tc>
        <w:tc>
          <w:tcPr>
            <w:tcW w:w="990" w:type="dxa"/>
            <w:noWrap/>
            <w:hideMark/>
          </w:tcPr>
          <w:p w14:paraId="0BFD5C32" w14:textId="2E809E28" w:rsidR="004E7A99" w:rsidRPr="00867D03" w:rsidRDefault="00040B87" w:rsidP="00867D03">
            <w:pPr>
              <w:keepNext/>
              <w:keepLines/>
              <w:jc w:val="center"/>
              <w:rPr>
                <w:rFonts w:ascii="Times New Roman" w:eastAsia="Times New Roman" w:hAnsi="Times New Roman" w:cs="Times New Roman"/>
              </w:rPr>
            </w:pPr>
            <m:oMathPara>
              <m:oMath>
                <m:r>
                  <m:rPr>
                    <m:sty m:val="p"/>
                  </m:rPr>
                  <w:rPr>
                    <w:rFonts w:ascii="Cambria Math" w:eastAsia="Times New Roman" w:hAnsi="Cambria Math" w:cs="Times New Roman"/>
                  </w:rPr>
                  <m:t>sh_rs</m:t>
                </m:r>
              </m:oMath>
            </m:oMathPara>
          </w:p>
        </w:tc>
        <w:tc>
          <w:tcPr>
            <w:tcW w:w="1260" w:type="dxa"/>
            <w:noWrap/>
            <w:hideMark/>
          </w:tcPr>
          <w:p w14:paraId="11C68F42" w14:textId="2A4B892D" w:rsidR="004E7A99" w:rsidRPr="00867D03" w:rsidRDefault="00040B87" w:rsidP="00867D03">
            <w:pPr>
              <w:keepNext/>
              <w:keepLines/>
              <w:jc w:val="center"/>
              <w:rPr>
                <w:rFonts w:ascii="Times New Roman" w:eastAsia="Times New Roman" w:hAnsi="Times New Roman" w:cs="Times New Roman"/>
              </w:rPr>
            </w:pPr>
            <m:oMathPara>
              <m:oMath>
                <m:r>
                  <m:rPr>
                    <m:sty m:val="p"/>
                  </m:rPr>
                  <w:rPr>
                    <w:rFonts w:ascii="Cambria Math" w:eastAsia="Times New Roman" w:hAnsi="Cambria Math" w:cs="Times New Roman"/>
                  </w:rPr>
                  <m:t>acc_den</m:t>
                </m:r>
              </m:oMath>
            </m:oMathPara>
          </w:p>
        </w:tc>
        <w:tc>
          <w:tcPr>
            <w:tcW w:w="1260" w:type="dxa"/>
            <w:noWrap/>
            <w:hideMark/>
          </w:tcPr>
          <w:p w14:paraId="09728716" w14:textId="50DAF79B" w:rsidR="004E7A99" w:rsidRPr="00867D03" w:rsidRDefault="00040B87" w:rsidP="00867D03">
            <w:pPr>
              <w:keepNext/>
              <w:keepLines/>
              <w:jc w:val="center"/>
              <w:rPr>
                <w:rFonts w:ascii="Times New Roman" w:eastAsia="Times New Roman" w:hAnsi="Times New Roman" w:cs="Times New Roman"/>
              </w:rPr>
            </w:pPr>
            <m:oMathPara>
              <m:oMath>
                <m:r>
                  <m:rPr>
                    <m:sty m:val="p"/>
                  </m:rPr>
                  <w:rPr>
                    <w:rFonts w:ascii="Cambria Math" w:eastAsia="Times New Roman" w:hAnsi="Cambria Math" w:cs="Times New Roman"/>
                  </w:rPr>
                  <m:t>d_seg_mi</m:t>
                </m:r>
              </m:oMath>
            </m:oMathPara>
          </w:p>
        </w:tc>
      </w:tr>
      <w:tr w:rsidR="00567B92" w:rsidRPr="00867D03" w14:paraId="73D27A0B" w14:textId="77777777" w:rsidTr="00EF5D07">
        <w:trPr>
          <w:trHeight w:val="288"/>
          <w:jc w:val="center"/>
        </w:trPr>
        <w:tc>
          <w:tcPr>
            <w:tcW w:w="1525" w:type="dxa"/>
            <w:noWrap/>
            <w:hideMark/>
          </w:tcPr>
          <w:p w14:paraId="7F2648DE" w14:textId="72D6B06E" w:rsidR="004E7A99" w:rsidRPr="00867D03" w:rsidRDefault="00951F93" w:rsidP="00867D03">
            <w:pPr>
              <w:keepNext/>
              <w:keepLines/>
              <w:rPr>
                <w:rFonts w:ascii="Times New Roman" w:eastAsia="Times New Roman" w:hAnsi="Times New Roman" w:cs="Times New Roman"/>
              </w:rPr>
            </w:pPr>
            <w:r w:rsidRPr="00867D03">
              <w:rPr>
                <w:rFonts w:ascii="Times New Roman" w:eastAsia="Times New Roman" w:hAnsi="Times New Roman" w:cs="Times New Roman"/>
              </w:rPr>
              <w:t>AADT</w:t>
            </w:r>
          </w:p>
        </w:tc>
        <w:tc>
          <w:tcPr>
            <w:tcW w:w="1080" w:type="dxa"/>
            <w:noWrap/>
            <w:hideMark/>
          </w:tcPr>
          <w:p w14:paraId="7AC676BD" w14:textId="77777777" w:rsidR="004E7A99" w:rsidRPr="00867D03" w:rsidRDefault="004E7A99"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1</w:t>
            </w:r>
          </w:p>
        </w:tc>
        <w:tc>
          <w:tcPr>
            <w:tcW w:w="1620" w:type="dxa"/>
            <w:noWrap/>
            <w:hideMark/>
          </w:tcPr>
          <w:p w14:paraId="2AC627DF" w14:textId="1BE328A4" w:rsidR="004E7A99" w:rsidRPr="00867D03" w:rsidRDefault="00EF5D07"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w:t>
            </w:r>
          </w:p>
        </w:tc>
        <w:tc>
          <w:tcPr>
            <w:tcW w:w="990" w:type="dxa"/>
            <w:noWrap/>
            <w:hideMark/>
          </w:tcPr>
          <w:p w14:paraId="0EF46F8E" w14:textId="049C41B9" w:rsidR="004E7A99" w:rsidRPr="00867D03" w:rsidRDefault="00EF5D07" w:rsidP="00867D03">
            <w:pPr>
              <w:keepNext/>
              <w:keepLines/>
              <w:jc w:val="center"/>
              <w:rPr>
                <w:rFonts w:ascii="Times New Roman" w:eastAsia="Times New Roman" w:hAnsi="Times New Roman" w:cs="Times New Roman"/>
                <w:sz w:val="20"/>
                <w:szCs w:val="20"/>
              </w:rPr>
            </w:pPr>
            <w:r w:rsidRPr="00867D03">
              <w:rPr>
                <w:rFonts w:ascii="Times New Roman" w:eastAsia="Times New Roman" w:hAnsi="Times New Roman" w:cs="Times New Roman"/>
                <w:sz w:val="20"/>
                <w:szCs w:val="20"/>
              </w:rPr>
              <w:t>---</w:t>
            </w:r>
          </w:p>
        </w:tc>
        <w:tc>
          <w:tcPr>
            <w:tcW w:w="1260" w:type="dxa"/>
            <w:noWrap/>
            <w:hideMark/>
          </w:tcPr>
          <w:p w14:paraId="52685062" w14:textId="3D4E765D" w:rsidR="004E7A99" w:rsidRPr="00867D03" w:rsidRDefault="00EF5D07" w:rsidP="00867D03">
            <w:pPr>
              <w:keepNext/>
              <w:keepLines/>
              <w:jc w:val="center"/>
              <w:rPr>
                <w:rFonts w:ascii="Times New Roman" w:eastAsia="Times New Roman" w:hAnsi="Times New Roman" w:cs="Times New Roman"/>
                <w:sz w:val="20"/>
                <w:szCs w:val="20"/>
              </w:rPr>
            </w:pPr>
            <w:r w:rsidRPr="00867D03">
              <w:rPr>
                <w:rFonts w:ascii="Times New Roman" w:eastAsia="Times New Roman" w:hAnsi="Times New Roman" w:cs="Times New Roman"/>
                <w:sz w:val="20"/>
                <w:szCs w:val="20"/>
              </w:rPr>
              <w:t>---</w:t>
            </w:r>
          </w:p>
        </w:tc>
        <w:tc>
          <w:tcPr>
            <w:tcW w:w="1260" w:type="dxa"/>
            <w:noWrap/>
            <w:hideMark/>
          </w:tcPr>
          <w:p w14:paraId="06E0A97B" w14:textId="731B11AE" w:rsidR="004E7A99" w:rsidRPr="00867D03" w:rsidRDefault="00EF5D07" w:rsidP="00867D03">
            <w:pPr>
              <w:keepNext/>
              <w:keepLines/>
              <w:jc w:val="center"/>
              <w:rPr>
                <w:rFonts w:ascii="Times New Roman" w:eastAsia="Times New Roman" w:hAnsi="Times New Roman" w:cs="Times New Roman"/>
                <w:sz w:val="20"/>
                <w:szCs w:val="20"/>
              </w:rPr>
            </w:pPr>
            <w:r w:rsidRPr="00867D03">
              <w:rPr>
                <w:rFonts w:ascii="Times New Roman" w:eastAsia="Times New Roman" w:hAnsi="Times New Roman" w:cs="Times New Roman"/>
                <w:sz w:val="20"/>
                <w:szCs w:val="20"/>
              </w:rPr>
              <w:t>---</w:t>
            </w:r>
          </w:p>
        </w:tc>
      </w:tr>
      <w:tr w:rsidR="00567B92" w:rsidRPr="00867D03" w14:paraId="7A071FC7" w14:textId="77777777" w:rsidTr="00EF5D07">
        <w:trPr>
          <w:trHeight w:val="288"/>
          <w:jc w:val="center"/>
        </w:trPr>
        <w:tc>
          <w:tcPr>
            <w:tcW w:w="1525" w:type="dxa"/>
            <w:noWrap/>
            <w:hideMark/>
          </w:tcPr>
          <w:p w14:paraId="6CA0F832" w14:textId="64122C71" w:rsidR="004E7A99" w:rsidRPr="00867D03" w:rsidRDefault="00040B87" w:rsidP="00867D03">
            <w:pPr>
              <w:keepNext/>
              <w:keepLines/>
              <w:rPr>
                <w:rFonts w:ascii="Times New Roman" w:eastAsia="Times New Roman" w:hAnsi="Times New Roman" w:cs="Times New Roman"/>
              </w:rPr>
            </w:pPr>
            <m:oMathPara>
              <m:oMathParaPr>
                <m:jc m:val="left"/>
              </m:oMathParaPr>
              <m:oMath>
                <m:r>
                  <m:rPr>
                    <m:sty m:val="p"/>
                  </m:rPr>
                  <w:rPr>
                    <w:rFonts w:ascii="Cambria Math" w:eastAsia="Times New Roman" w:hAnsi="Cambria Math" w:cs="Times New Roman"/>
                  </w:rPr>
                  <m:t>length_mi</m:t>
                </m:r>
              </m:oMath>
            </m:oMathPara>
          </w:p>
        </w:tc>
        <w:tc>
          <w:tcPr>
            <w:tcW w:w="1080" w:type="dxa"/>
            <w:noWrap/>
            <w:hideMark/>
          </w:tcPr>
          <w:p w14:paraId="765E8E45" w14:textId="77777777" w:rsidR="004E7A99" w:rsidRPr="00867D03" w:rsidRDefault="004E7A99"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-0.100</w:t>
            </w:r>
          </w:p>
        </w:tc>
        <w:tc>
          <w:tcPr>
            <w:tcW w:w="1620" w:type="dxa"/>
            <w:noWrap/>
            <w:hideMark/>
          </w:tcPr>
          <w:p w14:paraId="2484F3DD" w14:textId="77777777" w:rsidR="004E7A99" w:rsidRPr="00867D03" w:rsidRDefault="004E7A99"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1</w:t>
            </w:r>
          </w:p>
        </w:tc>
        <w:tc>
          <w:tcPr>
            <w:tcW w:w="990" w:type="dxa"/>
            <w:noWrap/>
            <w:hideMark/>
          </w:tcPr>
          <w:p w14:paraId="1B8C366F" w14:textId="7B64F60C" w:rsidR="004E7A99" w:rsidRPr="00867D03" w:rsidRDefault="00EF5D07"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w:t>
            </w:r>
          </w:p>
        </w:tc>
        <w:tc>
          <w:tcPr>
            <w:tcW w:w="1260" w:type="dxa"/>
            <w:noWrap/>
            <w:hideMark/>
          </w:tcPr>
          <w:p w14:paraId="6D110F4C" w14:textId="119F65FE" w:rsidR="004E7A99" w:rsidRPr="00867D03" w:rsidRDefault="00EF5D07" w:rsidP="00867D03">
            <w:pPr>
              <w:keepNext/>
              <w:keepLines/>
              <w:jc w:val="center"/>
              <w:rPr>
                <w:rFonts w:ascii="Times New Roman" w:eastAsia="Times New Roman" w:hAnsi="Times New Roman" w:cs="Times New Roman"/>
                <w:sz w:val="20"/>
                <w:szCs w:val="20"/>
              </w:rPr>
            </w:pPr>
            <w:r w:rsidRPr="00867D03">
              <w:rPr>
                <w:rFonts w:ascii="Times New Roman" w:eastAsia="Times New Roman" w:hAnsi="Times New Roman" w:cs="Times New Roman"/>
                <w:sz w:val="20"/>
                <w:szCs w:val="20"/>
              </w:rPr>
              <w:t>---</w:t>
            </w:r>
          </w:p>
        </w:tc>
        <w:tc>
          <w:tcPr>
            <w:tcW w:w="1260" w:type="dxa"/>
            <w:noWrap/>
            <w:hideMark/>
          </w:tcPr>
          <w:p w14:paraId="4284C1AF" w14:textId="69CFA99D" w:rsidR="004E7A99" w:rsidRPr="00867D03" w:rsidRDefault="00EF5D07" w:rsidP="00867D03">
            <w:pPr>
              <w:keepNext/>
              <w:keepLines/>
              <w:jc w:val="center"/>
              <w:rPr>
                <w:rFonts w:ascii="Times New Roman" w:eastAsia="Times New Roman" w:hAnsi="Times New Roman" w:cs="Times New Roman"/>
                <w:sz w:val="20"/>
                <w:szCs w:val="20"/>
              </w:rPr>
            </w:pPr>
            <w:r w:rsidRPr="00867D03">
              <w:rPr>
                <w:rFonts w:ascii="Times New Roman" w:eastAsia="Times New Roman" w:hAnsi="Times New Roman" w:cs="Times New Roman"/>
                <w:sz w:val="20"/>
                <w:szCs w:val="20"/>
              </w:rPr>
              <w:t>---</w:t>
            </w:r>
          </w:p>
        </w:tc>
      </w:tr>
      <w:tr w:rsidR="00567B92" w:rsidRPr="00867D03" w14:paraId="3280BE8B" w14:textId="77777777" w:rsidTr="00EF5D07">
        <w:trPr>
          <w:trHeight w:val="288"/>
          <w:jc w:val="center"/>
        </w:trPr>
        <w:tc>
          <w:tcPr>
            <w:tcW w:w="1525" w:type="dxa"/>
            <w:noWrap/>
            <w:hideMark/>
          </w:tcPr>
          <w:p w14:paraId="7E5B00E3" w14:textId="2978E0B3" w:rsidR="004E7A99" w:rsidRPr="00867D03" w:rsidRDefault="00040B87" w:rsidP="00867D03">
            <w:pPr>
              <w:keepNext/>
              <w:keepLines/>
              <w:rPr>
                <w:rFonts w:ascii="Times New Roman" w:eastAsia="Times New Roman" w:hAnsi="Times New Roman" w:cs="Times New Roman"/>
              </w:rPr>
            </w:pPr>
            <m:oMathPara>
              <m:oMathParaPr>
                <m:jc m:val="left"/>
              </m:oMathParaPr>
              <m:oMath>
                <m:r>
                  <m:rPr>
                    <m:sty m:val="p"/>
                  </m:rPr>
                  <w:rPr>
                    <w:rFonts w:ascii="Cambria Math" w:eastAsia="Times New Roman" w:hAnsi="Cambria Math" w:cs="Times New Roman"/>
                  </w:rPr>
                  <m:t>sh_rs</m:t>
                </m:r>
              </m:oMath>
            </m:oMathPara>
          </w:p>
        </w:tc>
        <w:tc>
          <w:tcPr>
            <w:tcW w:w="1080" w:type="dxa"/>
            <w:noWrap/>
            <w:hideMark/>
          </w:tcPr>
          <w:p w14:paraId="043DFE61" w14:textId="77777777" w:rsidR="004E7A99" w:rsidRPr="00867D03" w:rsidRDefault="004E7A99"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0.233</w:t>
            </w:r>
          </w:p>
        </w:tc>
        <w:tc>
          <w:tcPr>
            <w:tcW w:w="1620" w:type="dxa"/>
            <w:noWrap/>
            <w:hideMark/>
          </w:tcPr>
          <w:p w14:paraId="595470BB" w14:textId="77777777" w:rsidR="004E7A99" w:rsidRPr="00867D03" w:rsidRDefault="004E7A99"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-0.002</w:t>
            </w:r>
          </w:p>
        </w:tc>
        <w:tc>
          <w:tcPr>
            <w:tcW w:w="990" w:type="dxa"/>
            <w:noWrap/>
            <w:hideMark/>
          </w:tcPr>
          <w:p w14:paraId="17759731" w14:textId="77777777" w:rsidR="004E7A99" w:rsidRPr="00867D03" w:rsidRDefault="004E7A99"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1</w:t>
            </w:r>
          </w:p>
        </w:tc>
        <w:tc>
          <w:tcPr>
            <w:tcW w:w="1260" w:type="dxa"/>
            <w:noWrap/>
            <w:hideMark/>
          </w:tcPr>
          <w:p w14:paraId="153603CD" w14:textId="1456DEA3" w:rsidR="004E7A99" w:rsidRPr="00867D03" w:rsidRDefault="00EF5D07"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w:t>
            </w:r>
          </w:p>
        </w:tc>
        <w:tc>
          <w:tcPr>
            <w:tcW w:w="1260" w:type="dxa"/>
            <w:noWrap/>
            <w:hideMark/>
          </w:tcPr>
          <w:p w14:paraId="543C9082" w14:textId="6C16762D" w:rsidR="004E7A99" w:rsidRPr="00867D03" w:rsidRDefault="00EF5D07" w:rsidP="00867D03">
            <w:pPr>
              <w:keepNext/>
              <w:keepLines/>
              <w:jc w:val="center"/>
              <w:rPr>
                <w:rFonts w:ascii="Times New Roman" w:eastAsia="Times New Roman" w:hAnsi="Times New Roman" w:cs="Times New Roman"/>
                <w:sz w:val="20"/>
                <w:szCs w:val="20"/>
              </w:rPr>
            </w:pPr>
            <w:r w:rsidRPr="00867D03">
              <w:rPr>
                <w:rFonts w:ascii="Times New Roman" w:eastAsia="Times New Roman" w:hAnsi="Times New Roman" w:cs="Times New Roman"/>
                <w:sz w:val="20"/>
                <w:szCs w:val="20"/>
              </w:rPr>
              <w:t>---</w:t>
            </w:r>
          </w:p>
        </w:tc>
      </w:tr>
      <w:tr w:rsidR="00567B92" w:rsidRPr="00867D03" w14:paraId="23BFA0A8" w14:textId="77777777" w:rsidTr="00EF5D07">
        <w:trPr>
          <w:trHeight w:val="288"/>
          <w:jc w:val="center"/>
        </w:trPr>
        <w:tc>
          <w:tcPr>
            <w:tcW w:w="1525" w:type="dxa"/>
            <w:noWrap/>
            <w:hideMark/>
          </w:tcPr>
          <w:p w14:paraId="101AA2E1" w14:textId="4E7CE0E3" w:rsidR="004E7A99" w:rsidRPr="00867D03" w:rsidRDefault="00040B87" w:rsidP="00867D03">
            <w:pPr>
              <w:keepNext/>
              <w:keepLines/>
              <w:rPr>
                <w:rFonts w:ascii="Times New Roman" w:eastAsia="Times New Roman" w:hAnsi="Times New Roman" w:cs="Times New Roman"/>
              </w:rPr>
            </w:pPr>
            <m:oMathPara>
              <m:oMathParaPr>
                <m:jc m:val="left"/>
              </m:oMathParaPr>
              <m:oMath>
                <m:r>
                  <m:rPr>
                    <m:sty m:val="p"/>
                  </m:rPr>
                  <w:rPr>
                    <w:rFonts w:ascii="Cambria Math" w:eastAsia="Times New Roman" w:hAnsi="Cambria Math" w:cs="Times New Roman"/>
                  </w:rPr>
                  <m:t>acc_den</m:t>
                </m:r>
              </m:oMath>
            </m:oMathPara>
          </w:p>
        </w:tc>
        <w:tc>
          <w:tcPr>
            <w:tcW w:w="1080" w:type="dxa"/>
            <w:noWrap/>
            <w:hideMark/>
          </w:tcPr>
          <w:p w14:paraId="68E7570B" w14:textId="77777777" w:rsidR="004E7A99" w:rsidRPr="00867D03" w:rsidRDefault="004E7A99"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0.318</w:t>
            </w:r>
          </w:p>
        </w:tc>
        <w:tc>
          <w:tcPr>
            <w:tcW w:w="1620" w:type="dxa"/>
            <w:noWrap/>
            <w:hideMark/>
          </w:tcPr>
          <w:p w14:paraId="0E0341E0" w14:textId="77777777" w:rsidR="004E7A99" w:rsidRPr="00867D03" w:rsidRDefault="004E7A99"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-0.202</w:t>
            </w:r>
          </w:p>
        </w:tc>
        <w:tc>
          <w:tcPr>
            <w:tcW w:w="990" w:type="dxa"/>
            <w:noWrap/>
            <w:hideMark/>
          </w:tcPr>
          <w:p w14:paraId="2E02F209" w14:textId="77777777" w:rsidR="004E7A99" w:rsidRPr="00867D03" w:rsidRDefault="004E7A99"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-0.043</w:t>
            </w:r>
          </w:p>
        </w:tc>
        <w:tc>
          <w:tcPr>
            <w:tcW w:w="1260" w:type="dxa"/>
            <w:noWrap/>
            <w:hideMark/>
          </w:tcPr>
          <w:p w14:paraId="420C1DEF" w14:textId="77777777" w:rsidR="004E7A99" w:rsidRPr="00867D03" w:rsidRDefault="004E7A99"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1</w:t>
            </w:r>
          </w:p>
        </w:tc>
        <w:tc>
          <w:tcPr>
            <w:tcW w:w="1260" w:type="dxa"/>
            <w:noWrap/>
            <w:hideMark/>
          </w:tcPr>
          <w:p w14:paraId="65E52B6B" w14:textId="1347B409" w:rsidR="004E7A99" w:rsidRPr="00867D03" w:rsidRDefault="00EF5D07"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w:t>
            </w:r>
          </w:p>
        </w:tc>
      </w:tr>
      <w:tr w:rsidR="00567B92" w:rsidRPr="00867D03" w14:paraId="7AF6F493" w14:textId="77777777" w:rsidTr="00EF5D07">
        <w:trPr>
          <w:trHeight w:val="288"/>
          <w:jc w:val="center"/>
        </w:trPr>
        <w:tc>
          <w:tcPr>
            <w:tcW w:w="1525" w:type="dxa"/>
            <w:noWrap/>
            <w:hideMark/>
          </w:tcPr>
          <w:p w14:paraId="09831F62" w14:textId="1D891C12" w:rsidR="004E7A99" w:rsidRPr="00867D03" w:rsidRDefault="00040B87" w:rsidP="00867D03">
            <w:pPr>
              <w:keepNext/>
              <w:keepLines/>
              <w:rPr>
                <w:rFonts w:ascii="Times New Roman" w:eastAsia="Times New Roman" w:hAnsi="Times New Roman" w:cs="Times New Roman"/>
              </w:rPr>
            </w:pPr>
            <m:oMathPara>
              <m:oMathParaPr>
                <m:jc m:val="left"/>
              </m:oMathParaPr>
              <m:oMath>
                <m:r>
                  <m:rPr>
                    <m:sty m:val="p"/>
                  </m:rPr>
                  <w:rPr>
                    <w:rFonts w:ascii="Cambria Math" w:eastAsia="Times New Roman" w:hAnsi="Cambria Math" w:cs="Times New Roman"/>
                  </w:rPr>
                  <m:t>d_seg_mi</m:t>
                </m:r>
              </m:oMath>
            </m:oMathPara>
          </w:p>
        </w:tc>
        <w:tc>
          <w:tcPr>
            <w:tcW w:w="1080" w:type="dxa"/>
            <w:noWrap/>
            <w:hideMark/>
          </w:tcPr>
          <w:p w14:paraId="0657979F" w14:textId="77777777" w:rsidR="004E7A99" w:rsidRPr="00867D03" w:rsidRDefault="004E7A99"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-0.195</w:t>
            </w:r>
          </w:p>
        </w:tc>
        <w:tc>
          <w:tcPr>
            <w:tcW w:w="1620" w:type="dxa"/>
            <w:noWrap/>
            <w:hideMark/>
          </w:tcPr>
          <w:p w14:paraId="696057E5" w14:textId="77777777" w:rsidR="004E7A99" w:rsidRPr="00867D03" w:rsidRDefault="004E7A99"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-0.071</w:t>
            </w:r>
          </w:p>
        </w:tc>
        <w:tc>
          <w:tcPr>
            <w:tcW w:w="990" w:type="dxa"/>
            <w:noWrap/>
            <w:hideMark/>
          </w:tcPr>
          <w:p w14:paraId="3018E1AE" w14:textId="77777777" w:rsidR="004E7A99" w:rsidRPr="00867D03" w:rsidRDefault="004E7A99"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-0.044</w:t>
            </w:r>
          </w:p>
        </w:tc>
        <w:tc>
          <w:tcPr>
            <w:tcW w:w="1260" w:type="dxa"/>
            <w:noWrap/>
            <w:hideMark/>
          </w:tcPr>
          <w:p w14:paraId="4596A2DB" w14:textId="77777777" w:rsidR="004E7A99" w:rsidRPr="00867D03" w:rsidRDefault="004E7A99"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-0.006</w:t>
            </w:r>
          </w:p>
        </w:tc>
        <w:tc>
          <w:tcPr>
            <w:tcW w:w="1260" w:type="dxa"/>
            <w:noWrap/>
            <w:hideMark/>
          </w:tcPr>
          <w:p w14:paraId="3EF292CF" w14:textId="77777777" w:rsidR="004E7A99" w:rsidRPr="00867D03" w:rsidRDefault="004E7A99"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1</w:t>
            </w:r>
          </w:p>
        </w:tc>
      </w:tr>
      <w:tr w:rsidR="00567B92" w:rsidRPr="00867D03" w14:paraId="6F2D1EB2" w14:textId="77777777" w:rsidTr="00EF5D07">
        <w:trPr>
          <w:trHeight w:val="288"/>
          <w:jc w:val="center"/>
        </w:trPr>
        <w:tc>
          <w:tcPr>
            <w:tcW w:w="1525" w:type="dxa"/>
            <w:noWrap/>
            <w:hideMark/>
          </w:tcPr>
          <w:p w14:paraId="6F11A263" w14:textId="77777777" w:rsidR="004E7A99" w:rsidRPr="00867D03" w:rsidRDefault="004E7A99" w:rsidP="00867D03">
            <w:pPr>
              <w:keepNext/>
              <w:keepLines/>
              <w:jc w:val="center"/>
              <w:rPr>
                <w:rFonts w:ascii="Times New Roman" w:eastAsia="Times New Roman" w:hAnsi="Times New Roman" w:cs="Times New Roman"/>
              </w:rPr>
            </w:pPr>
          </w:p>
        </w:tc>
        <w:tc>
          <w:tcPr>
            <w:tcW w:w="1080" w:type="dxa"/>
            <w:noWrap/>
            <w:hideMark/>
          </w:tcPr>
          <w:p w14:paraId="128F9AE4" w14:textId="77777777" w:rsidR="004E7A99" w:rsidRPr="00867D03" w:rsidRDefault="004E7A99" w:rsidP="00867D03">
            <w:pPr>
              <w:keepNext/>
              <w:keepLines/>
              <w:rPr>
                <w:rFonts w:ascii="Times New Roman" w:eastAsia="Times New Roman" w:hAnsi="Times New Roman" w:cs="Times New Roman"/>
                <w:sz w:val="20"/>
                <w:szCs w:val="20"/>
              </w:rPr>
            </w:pPr>
          </w:p>
        </w:tc>
        <w:tc>
          <w:tcPr>
            <w:tcW w:w="1620" w:type="dxa"/>
            <w:noWrap/>
            <w:hideMark/>
          </w:tcPr>
          <w:p w14:paraId="2A35D819" w14:textId="77777777" w:rsidR="004E7A99" w:rsidRPr="00867D03" w:rsidRDefault="004E7A99" w:rsidP="00867D03">
            <w:pPr>
              <w:keepNext/>
              <w:keepLines/>
              <w:rPr>
                <w:rFonts w:ascii="Times New Roman" w:eastAsia="Times New Roman" w:hAnsi="Times New Roman" w:cs="Times New Roman"/>
                <w:sz w:val="20"/>
                <w:szCs w:val="20"/>
              </w:rPr>
            </w:pPr>
          </w:p>
        </w:tc>
        <w:tc>
          <w:tcPr>
            <w:tcW w:w="990" w:type="dxa"/>
            <w:noWrap/>
            <w:hideMark/>
          </w:tcPr>
          <w:p w14:paraId="6EB0048E" w14:textId="77777777" w:rsidR="004E7A99" w:rsidRPr="00867D03" w:rsidRDefault="004E7A99" w:rsidP="00867D03">
            <w:pPr>
              <w:keepNext/>
              <w:keepLines/>
              <w:rPr>
                <w:rFonts w:ascii="Times New Roman" w:eastAsia="Times New Roman" w:hAnsi="Times New Roman" w:cs="Times New Roman"/>
                <w:sz w:val="20"/>
                <w:szCs w:val="20"/>
              </w:rPr>
            </w:pPr>
          </w:p>
        </w:tc>
        <w:tc>
          <w:tcPr>
            <w:tcW w:w="1260" w:type="dxa"/>
            <w:noWrap/>
            <w:hideMark/>
          </w:tcPr>
          <w:p w14:paraId="71ABB4BE" w14:textId="77777777" w:rsidR="004E7A99" w:rsidRPr="00867D03" w:rsidRDefault="004E7A99" w:rsidP="00867D03">
            <w:pPr>
              <w:keepNext/>
              <w:keepLines/>
              <w:rPr>
                <w:rFonts w:ascii="Times New Roman" w:eastAsia="Times New Roman" w:hAnsi="Times New Roman" w:cs="Times New Roman"/>
                <w:sz w:val="20"/>
                <w:szCs w:val="20"/>
              </w:rPr>
            </w:pPr>
          </w:p>
        </w:tc>
        <w:tc>
          <w:tcPr>
            <w:tcW w:w="1260" w:type="dxa"/>
            <w:noWrap/>
            <w:hideMark/>
          </w:tcPr>
          <w:p w14:paraId="6341D249" w14:textId="77777777" w:rsidR="004E7A99" w:rsidRPr="00867D03" w:rsidRDefault="004E7A99" w:rsidP="00867D03">
            <w:pPr>
              <w:keepNext/>
              <w:keepLines/>
              <w:rPr>
                <w:rFonts w:ascii="Times New Roman" w:eastAsia="Times New Roman" w:hAnsi="Times New Roman" w:cs="Times New Roman"/>
                <w:sz w:val="20"/>
                <w:szCs w:val="20"/>
              </w:rPr>
            </w:pPr>
          </w:p>
        </w:tc>
      </w:tr>
      <w:tr w:rsidR="00567B92" w:rsidRPr="00867D03" w14:paraId="56DA8A05" w14:textId="77777777" w:rsidTr="00EF5D07">
        <w:trPr>
          <w:trHeight w:val="288"/>
          <w:jc w:val="center"/>
        </w:trPr>
        <w:tc>
          <w:tcPr>
            <w:tcW w:w="7735" w:type="dxa"/>
            <w:gridSpan w:val="6"/>
            <w:noWrap/>
            <w:hideMark/>
          </w:tcPr>
          <w:p w14:paraId="30FF8D3F" w14:textId="77777777" w:rsidR="004E7A99" w:rsidRPr="00867D03" w:rsidRDefault="004E7A99"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Correlation between Synthetic Independent Variables (N = 100k)</w:t>
            </w:r>
          </w:p>
        </w:tc>
      </w:tr>
      <w:tr w:rsidR="00567B92" w:rsidRPr="00867D03" w14:paraId="30A81F35" w14:textId="77777777" w:rsidTr="00EF5D07">
        <w:trPr>
          <w:trHeight w:val="288"/>
          <w:jc w:val="center"/>
        </w:trPr>
        <w:tc>
          <w:tcPr>
            <w:tcW w:w="1525" w:type="dxa"/>
            <w:noWrap/>
            <w:hideMark/>
          </w:tcPr>
          <w:p w14:paraId="18EDBD62" w14:textId="77777777" w:rsidR="004E7A99" w:rsidRPr="00867D03" w:rsidRDefault="004E7A99" w:rsidP="00867D03">
            <w:pPr>
              <w:keepNext/>
              <w:keepLines/>
              <w:jc w:val="center"/>
              <w:rPr>
                <w:rFonts w:ascii="Times New Roman" w:eastAsia="Times New Roman" w:hAnsi="Times New Roman" w:cs="Times New Roman"/>
              </w:rPr>
            </w:pPr>
          </w:p>
        </w:tc>
        <w:tc>
          <w:tcPr>
            <w:tcW w:w="1080" w:type="dxa"/>
            <w:noWrap/>
            <w:hideMark/>
          </w:tcPr>
          <w:p w14:paraId="73870ABA" w14:textId="5304C4B7" w:rsidR="004E7A99" w:rsidRPr="00867D03" w:rsidRDefault="00951F93"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AADT</w:t>
            </w:r>
          </w:p>
        </w:tc>
        <w:tc>
          <w:tcPr>
            <w:tcW w:w="1620" w:type="dxa"/>
            <w:noWrap/>
            <w:hideMark/>
          </w:tcPr>
          <w:p w14:paraId="1EB36F45" w14:textId="04EE240E" w:rsidR="004E7A99" w:rsidRPr="00867D03" w:rsidRDefault="00040B87" w:rsidP="00867D03">
            <w:pPr>
              <w:keepNext/>
              <w:keepLines/>
              <w:jc w:val="center"/>
              <w:rPr>
                <w:rFonts w:ascii="Times New Roman" w:eastAsia="Times New Roman" w:hAnsi="Times New Roman" w:cs="Times New Roman"/>
              </w:rPr>
            </w:pPr>
            <m:oMathPara>
              <m:oMath>
                <m:r>
                  <m:rPr>
                    <m:sty m:val="p"/>
                  </m:rPr>
                  <w:rPr>
                    <w:rFonts w:ascii="Cambria Math" w:eastAsia="Times New Roman" w:hAnsi="Cambria Math" w:cs="Times New Roman"/>
                  </w:rPr>
                  <m:t>length_mi</m:t>
                </m:r>
              </m:oMath>
            </m:oMathPara>
          </w:p>
        </w:tc>
        <w:tc>
          <w:tcPr>
            <w:tcW w:w="990" w:type="dxa"/>
            <w:noWrap/>
            <w:hideMark/>
          </w:tcPr>
          <w:p w14:paraId="64C05A8B" w14:textId="5F2F926C" w:rsidR="004E7A99" w:rsidRPr="00867D03" w:rsidRDefault="00040B87" w:rsidP="00867D03">
            <w:pPr>
              <w:keepNext/>
              <w:keepLines/>
              <w:jc w:val="center"/>
              <w:rPr>
                <w:rFonts w:ascii="Times New Roman" w:eastAsia="Times New Roman" w:hAnsi="Times New Roman" w:cs="Times New Roman"/>
              </w:rPr>
            </w:pPr>
            <m:oMathPara>
              <m:oMath>
                <m:r>
                  <m:rPr>
                    <m:sty m:val="p"/>
                  </m:rPr>
                  <w:rPr>
                    <w:rFonts w:ascii="Cambria Math" w:eastAsia="Times New Roman" w:hAnsi="Cambria Math" w:cs="Times New Roman"/>
                  </w:rPr>
                  <m:t>sh_rs</m:t>
                </m:r>
              </m:oMath>
            </m:oMathPara>
          </w:p>
        </w:tc>
        <w:tc>
          <w:tcPr>
            <w:tcW w:w="1260" w:type="dxa"/>
            <w:noWrap/>
            <w:hideMark/>
          </w:tcPr>
          <w:p w14:paraId="425E7457" w14:textId="27C346CA" w:rsidR="004E7A99" w:rsidRPr="00867D03" w:rsidRDefault="00040B87" w:rsidP="00867D03">
            <w:pPr>
              <w:keepNext/>
              <w:keepLines/>
              <w:jc w:val="center"/>
              <w:rPr>
                <w:rFonts w:ascii="Times New Roman" w:eastAsia="Times New Roman" w:hAnsi="Times New Roman" w:cs="Times New Roman"/>
              </w:rPr>
            </w:pPr>
            <m:oMathPara>
              <m:oMath>
                <m:r>
                  <m:rPr>
                    <m:sty m:val="p"/>
                  </m:rPr>
                  <w:rPr>
                    <w:rFonts w:ascii="Cambria Math" w:eastAsia="Times New Roman" w:hAnsi="Cambria Math" w:cs="Times New Roman"/>
                  </w:rPr>
                  <m:t>acc_den</m:t>
                </m:r>
              </m:oMath>
            </m:oMathPara>
          </w:p>
        </w:tc>
        <w:tc>
          <w:tcPr>
            <w:tcW w:w="1260" w:type="dxa"/>
            <w:noWrap/>
            <w:hideMark/>
          </w:tcPr>
          <w:p w14:paraId="3CA21262" w14:textId="091D599D" w:rsidR="004E7A99" w:rsidRPr="00867D03" w:rsidRDefault="00040B87" w:rsidP="00867D03">
            <w:pPr>
              <w:keepNext/>
              <w:keepLines/>
              <w:jc w:val="center"/>
              <w:rPr>
                <w:rFonts w:ascii="Times New Roman" w:eastAsia="Times New Roman" w:hAnsi="Times New Roman" w:cs="Times New Roman"/>
              </w:rPr>
            </w:pPr>
            <m:oMathPara>
              <m:oMath>
                <m:r>
                  <m:rPr>
                    <m:sty m:val="p"/>
                  </m:rPr>
                  <w:rPr>
                    <w:rFonts w:ascii="Cambria Math" w:eastAsia="Times New Roman" w:hAnsi="Cambria Math" w:cs="Times New Roman"/>
                  </w:rPr>
                  <m:t>d_seg_mi</m:t>
                </m:r>
              </m:oMath>
            </m:oMathPara>
          </w:p>
        </w:tc>
      </w:tr>
      <w:tr w:rsidR="00567B92" w:rsidRPr="00867D03" w14:paraId="01696BB3" w14:textId="77777777" w:rsidTr="00EF5D07">
        <w:trPr>
          <w:trHeight w:val="288"/>
          <w:jc w:val="center"/>
        </w:trPr>
        <w:tc>
          <w:tcPr>
            <w:tcW w:w="1525" w:type="dxa"/>
            <w:noWrap/>
            <w:hideMark/>
          </w:tcPr>
          <w:p w14:paraId="3CC1F36B" w14:textId="187D81D9" w:rsidR="004E7A99" w:rsidRPr="00867D03" w:rsidRDefault="00951F93" w:rsidP="00867D03">
            <w:pPr>
              <w:keepNext/>
              <w:keepLines/>
              <w:rPr>
                <w:rFonts w:ascii="Times New Roman" w:eastAsia="Times New Roman" w:hAnsi="Times New Roman" w:cs="Times New Roman"/>
              </w:rPr>
            </w:pPr>
            <w:r w:rsidRPr="00867D03">
              <w:rPr>
                <w:rFonts w:ascii="Times New Roman" w:eastAsia="Times New Roman" w:hAnsi="Times New Roman" w:cs="Times New Roman"/>
              </w:rPr>
              <w:t>AADT</w:t>
            </w:r>
          </w:p>
        </w:tc>
        <w:tc>
          <w:tcPr>
            <w:tcW w:w="1080" w:type="dxa"/>
            <w:noWrap/>
            <w:hideMark/>
          </w:tcPr>
          <w:p w14:paraId="77A42E6D" w14:textId="77777777" w:rsidR="004E7A99" w:rsidRPr="00867D03" w:rsidRDefault="004E7A99"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1</w:t>
            </w:r>
          </w:p>
        </w:tc>
        <w:tc>
          <w:tcPr>
            <w:tcW w:w="1620" w:type="dxa"/>
            <w:noWrap/>
            <w:hideMark/>
          </w:tcPr>
          <w:p w14:paraId="709614A4" w14:textId="0180AAC8" w:rsidR="004E7A99" w:rsidRPr="00867D03" w:rsidRDefault="00EF5D07"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w:t>
            </w:r>
          </w:p>
        </w:tc>
        <w:tc>
          <w:tcPr>
            <w:tcW w:w="990" w:type="dxa"/>
            <w:noWrap/>
            <w:hideMark/>
          </w:tcPr>
          <w:p w14:paraId="48A2B9F5" w14:textId="76FBF6AC" w:rsidR="004E7A99" w:rsidRPr="00867D03" w:rsidRDefault="00EF5D07" w:rsidP="00867D03">
            <w:pPr>
              <w:keepNext/>
              <w:keepLines/>
              <w:jc w:val="center"/>
              <w:rPr>
                <w:rFonts w:ascii="Times New Roman" w:eastAsia="Times New Roman" w:hAnsi="Times New Roman" w:cs="Times New Roman"/>
                <w:sz w:val="20"/>
                <w:szCs w:val="20"/>
              </w:rPr>
            </w:pPr>
            <w:r w:rsidRPr="00867D03">
              <w:rPr>
                <w:rFonts w:ascii="Times New Roman" w:eastAsia="Times New Roman" w:hAnsi="Times New Roman" w:cs="Times New Roman"/>
                <w:sz w:val="20"/>
                <w:szCs w:val="20"/>
              </w:rPr>
              <w:t>---</w:t>
            </w:r>
          </w:p>
        </w:tc>
        <w:tc>
          <w:tcPr>
            <w:tcW w:w="1260" w:type="dxa"/>
            <w:noWrap/>
            <w:hideMark/>
          </w:tcPr>
          <w:p w14:paraId="25C4D8E0" w14:textId="37B6A5A6" w:rsidR="004E7A99" w:rsidRPr="00867D03" w:rsidRDefault="00EF5D07" w:rsidP="00867D03">
            <w:pPr>
              <w:keepNext/>
              <w:keepLines/>
              <w:jc w:val="center"/>
              <w:rPr>
                <w:rFonts w:ascii="Times New Roman" w:eastAsia="Times New Roman" w:hAnsi="Times New Roman" w:cs="Times New Roman"/>
                <w:sz w:val="20"/>
                <w:szCs w:val="20"/>
              </w:rPr>
            </w:pPr>
            <w:r w:rsidRPr="00867D03">
              <w:rPr>
                <w:rFonts w:ascii="Times New Roman" w:eastAsia="Times New Roman" w:hAnsi="Times New Roman" w:cs="Times New Roman"/>
                <w:sz w:val="20"/>
                <w:szCs w:val="20"/>
              </w:rPr>
              <w:t>---</w:t>
            </w:r>
          </w:p>
        </w:tc>
        <w:tc>
          <w:tcPr>
            <w:tcW w:w="1260" w:type="dxa"/>
            <w:noWrap/>
            <w:hideMark/>
          </w:tcPr>
          <w:p w14:paraId="0BC0E04C" w14:textId="18E9C736" w:rsidR="004E7A99" w:rsidRPr="00867D03" w:rsidRDefault="00EF5D07" w:rsidP="00867D03">
            <w:pPr>
              <w:keepNext/>
              <w:keepLines/>
              <w:jc w:val="center"/>
              <w:rPr>
                <w:rFonts w:ascii="Times New Roman" w:eastAsia="Times New Roman" w:hAnsi="Times New Roman" w:cs="Times New Roman"/>
                <w:sz w:val="20"/>
                <w:szCs w:val="20"/>
              </w:rPr>
            </w:pPr>
            <w:r w:rsidRPr="00867D03">
              <w:rPr>
                <w:rFonts w:ascii="Times New Roman" w:eastAsia="Times New Roman" w:hAnsi="Times New Roman" w:cs="Times New Roman"/>
                <w:sz w:val="20"/>
                <w:szCs w:val="20"/>
              </w:rPr>
              <w:t>---</w:t>
            </w:r>
          </w:p>
        </w:tc>
      </w:tr>
      <w:tr w:rsidR="00567B92" w:rsidRPr="00867D03" w14:paraId="7928C75A" w14:textId="77777777" w:rsidTr="00EF5D07">
        <w:trPr>
          <w:trHeight w:val="288"/>
          <w:jc w:val="center"/>
        </w:trPr>
        <w:tc>
          <w:tcPr>
            <w:tcW w:w="1525" w:type="dxa"/>
            <w:noWrap/>
            <w:hideMark/>
          </w:tcPr>
          <w:p w14:paraId="44556C52" w14:textId="3165E19A" w:rsidR="004E7A99" w:rsidRPr="00867D03" w:rsidRDefault="00040B87" w:rsidP="00867D03">
            <w:pPr>
              <w:keepNext/>
              <w:keepLines/>
              <w:rPr>
                <w:rFonts w:ascii="Times New Roman" w:eastAsia="Times New Roman" w:hAnsi="Times New Roman" w:cs="Times New Roman"/>
              </w:rPr>
            </w:pPr>
            <m:oMathPara>
              <m:oMathParaPr>
                <m:jc m:val="left"/>
              </m:oMathParaPr>
              <m:oMath>
                <m:r>
                  <m:rPr>
                    <m:sty m:val="p"/>
                  </m:rPr>
                  <w:rPr>
                    <w:rFonts w:ascii="Cambria Math" w:eastAsia="Times New Roman" w:hAnsi="Cambria Math" w:cs="Times New Roman"/>
                  </w:rPr>
                  <m:t>length_mi</m:t>
                </m:r>
              </m:oMath>
            </m:oMathPara>
          </w:p>
        </w:tc>
        <w:tc>
          <w:tcPr>
            <w:tcW w:w="1080" w:type="dxa"/>
            <w:noWrap/>
            <w:hideMark/>
          </w:tcPr>
          <w:p w14:paraId="1C296BC5" w14:textId="77777777" w:rsidR="004E7A99" w:rsidRPr="00867D03" w:rsidRDefault="004E7A99"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-0.093</w:t>
            </w:r>
          </w:p>
        </w:tc>
        <w:tc>
          <w:tcPr>
            <w:tcW w:w="1620" w:type="dxa"/>
            <w:noWrap/>
            <w:hideMark/>
          </w:tcPr>
          <w:p w14:paraId="7C182BAC" w14:textId="77777777" w:rsidR="004E7A99" w:rsidRPr="00867D03" w:rsidRDefault="004E7A99"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1</w:t>
            </w:r>
          </w:p>
        </w:tc>
        <w:tc>
          <w:tcPr>
            <w:tcW w:w="990" w:type="dxa"/>
            <w:noWrap/>
            <w:hideMark/>
          </w:tcPr>
          <w:p w14:paraId="46504DC9" w14:textId="652E2F16" w:rsidR="004E7A99" w:rsidRPr="00867D03" w:rsidRDefault="00EF5D07"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w:t>
            </w:r>
          </w:p>
        </w:tc>
        <w:tc>
          <w:tcPr>
            <w:tcW w:w="1260" w:type="dxa"/>
            <w:noWrap/>
            <w:hideMark/>
          </w:tcPr>
          <w:p w14:paraId="11C4EBDE" w14:textId="586796E1" w:rsidR="004E7A99" w:rsidRPr="00867D03" w:rsidRDefault="00EF5D07" w:rsidP="00867D03">
            <w:pPr>
              <w:keepNext/>
              <w:keepLines/>
              <w:jc w:val="center"/>
              <w:rPr>
                <w:rFonts w:ascii="Times New Roman" w:eastAsia="Times New Roman" w:hAnsi="Times New Roman" w:cs="Times New Roman"/>
                <w:sz w:val="20"/>
                <w:szCs w:val="20"/>
              </w:rPr>
            </w:pPr>
            <w:r w:rsidRPr="00867D03">
              <w:rPr>
                <w:rFonts w:ascii="Times New Roman" w:eastAsia="Times New Roman" w:hAnsi="Times New Roman" w:cs="Times New Roman"/>
                <w:sz w:val="20"/>
                <w:szCs w:val="20"/>
              </w:rPr>
              <w:t>---</w:t>
            </w:r>
          </w:p>
        </w:tc>
        <w:tc>
          <w:tcPr>
            <w:tcW w:w="1260" w:type="dxa"/>
            <w:noWrap/>
            <w:hideMark/>
          </w:tcPr>
          <w:p w14:paraId="4A9960F1" w14:textId="19F809AF" w:rsidR="004E7A99" w:rsidRPr="00867D03" w:rsidRDefault="00EF5D07" w:rsidP="00867D03">
            <w:pPr>
              <w:keepNext/>
              <w:keepLines/>
              <w:jc w:val="center"/>
              <w:rPr>
                <w:rFonts w:ascii="Times New Roman" w:eastAsia="Times New Roman" w:hAnsi="Times New Roman" w:cs="Times New Roman"/>
                <w:sz w:val="20"/>
                <w:szCs w:val="20"/>
              </w:rPr>
            </w:pPr>
            <w:r w:rsidRPr="00867D03">
              <w:rPr>
                <w:rFonts w:ascii="Times New Roman" w:eastAsia="Times New Roman" w:hAnsi="Times New Roman" w:cs="Times New Roman"/>
                <w:sz w:val="20"/>
                <w:szCs w:val="20"/>
              </w:rPr>
              <w:t>---</w:t>
            </w:r>
          </w:p>
        </w:tc>
      </w:tr>
      <w:tr w:rsidR="00567B92" w:rsidRPr="00867D03" w14:paraId="5BA72710" w14:textId="77777777" w:rsidTr="00EF5D07">
        <w:trPr>
          <w:trHeight w:val="288"/>
          <w:jc w:val="center"/>
        </w:trPr>
        <w:tc>
          <w:tcPr>
            <w:tcW w:w="1525" w:type="dxa"/>
            <w:noWrap/>
            <w:hideMark/>
          </w:tcPr>
          <w:p w14:paraId="2C74C4AD" w14:textId="2E2514DC" w:rsidR="004E7A99" w:rsidRPr="00867D03" w:rsidRDefault="00040B87" w:rsidP="00867D03">
            <w:pPr>
              <w:keepNext/>
              <w:keepLines/>
              <w:rPr>
                <w:rFonts w:ascii="Times New Roman" w:eastAsia="Times New Roman" w:hAnsi="Times New Roman" w:cs="Times New Roman"/>
              </w:rPr>
            </w:pPr>
            <m:oMathPara>
              <m:oMathParaPr>
                <m:jc m:val="left"/>
              </m:oMathParaPr>
              <m:oMath>
                <m:r>
                  <m:rPr>
                    <m:sty m:val="p"/>
                  </m:rPr>
                  <w:rPr>
                    <w:rFonts w:ascii="Cambria Math" w:eastAsia="Times New Roman" w:hAnsi="Cambria Math" w:cs="Times New Roman"/>
                  </w:rPr>
                  <m:t>sh_rs</m:t>
                </m:r>
              </m:oMath>
            </m:oMathPara>
          </w:p>
        </w:tc>
        <w:tc>
          <w:tcPr>
            <w:tcW w:w="1080" w:type="dxa"/>
            <w:noWrap/>
            <w:hideMark/>
          </w:tcPr>
          <w:p w14:paraId="16A9F9CA" w14:textId="77777777" w:rsidR="004E7A99" w:rsidRPr="00867D03" w:rsidRDefault="004E7A99"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0.242</w:t>
            </w:r>
          </w:p>
        </w:tc>
        <w:tc>
          <w:tcPr>
            <w:tcW w:w="1620" w:type="dxa"/>
            <w:noWrap/>
            <w:hideMark/>
          </w:tcPr>
          <w:p w14:paraId="11E0852A" w14:textId="77777777" w:rsidR="004E7A99" w:rsidRPr="00867D03" w:rsidRDefault="004E7A99"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-0.004</w:t>
            </w:r>
          </w:p>
        </w:tc>
        <w:tc>
          <w:tcPr>
            <w:tcW w:w="990" w:type="dxa"/>
            <w:noWrap/>
            <w:hideMark/>
          </w:tcPr>
          <w:p w14:paraId="6D615A5F" w14:textId="77777777" w:rsidR="004E7A99" w:rsidRPr="00867D03" w:rsidRDefault="004E7A99"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1</w:t>
            </w:r>
          </w:p>
        </w:tc>
        <w:tc>
          <w:tcPr>
            <w:tcW w:w="1260" w:type="dxa"/>
            <w:noWrap/>
            <w:hideMark/>
          </w:tcPr>
          <w:p w14:paraId="4AD4DE9B" w14:textId="1A03B903" w:rsidR="004E7A99" w:rsidRPr="00867D03" w:rsidRDefault="00EF5D07"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w:t>
            </w:r>
          </w:p>
        </w:tc>
        <w:tc>
          <w:tcPr>
            <w:tcW w:w="1260" w:type="dxa"/>
            <w:noWrap/>
            <w:hideMark/>
          </w:tcPr>
          <w:p w14:paraId="636CAFF5" w14:textId="6C22FC4C" w:rsidR="004E7A99" w:rsidRPr="00867D03" w:rsidRDefault="00EF5D07" w:rsidP="00867D03">
            <w:pPr>
              <w:keepNext/>
              <w:keepLines/>
              <w:jc w:val="center"/>
              <w:rPr>
                <w:rFonts w:ascii="Times New Roman" w:eastAsia="Times New Roman" w:hAnsi="Times New Roman" w:cs="Times New Roman"/>
                <w:sz w:val="20"/>
                <w:szCs w:val="20"/>
              </w:rPr>
            </w:pPr>
            <w:r w:rsidRPr="00867D03">
              <w:rPr>
                <w:rFonts w:ascii="Times New Roman" w:eastAsia="Times New Roman" w:hAnsi="Times New Roman" w:cs="Times New Roman"/>
                <w:sz w:val="20"/>
                <w:szCs w:val="20"/>
              </w:rPr>
              <w:t>---</w:t>
            </w:r>
          </w:p>
        </w:tc>
      </w:tr>
      <w:tr w:rsidR="00567B92" w:rsidRPr="00867D03" w14:paraId="6EE78578" w14:textId="77777777" w:rsidTr="00EF5D07">
        <w:trPr>
          <w:trHeight w:val="288"/>
          <w:jc w:val="center"/>
        </w:trPr>
        <w:tc>
          <w:tcPr>
            <w:tcW w:w="1525" w:type="dxa"/>
            <w:noWrap/>
            <w:hideMark/>
          </w:tcPr>
          <w:p w14:paraId="36928195" w14:textId="6CC110F3" w:rsidR="004E7A99" w:rsidRPr="00867D03" w:rsidRDefault="00040B87" w:rsidP="00867D03">
            <w:pPr>
              <w:keepNext/>
              <w:keepLines/>
              <w:rPr>
                <w:rFonts w:ascii="Times New Roman" w:eastAsia="Times New Roman" w:hAnsi="Times New Roman" w:cs="Times New Roman"/>
              </w:rPr>
            </w:pPr>
            <m:oMathPara>
              <m:oMathParaPr>
                <m:jc m:val="left"/>
              </m:oMathParaPr>
              <m:oMath>
                <m:r>
                  <m:rPr>
                    <m:sty m:val="p"/>
                  </m:rPr>
                  <w:rPr>
                    <w:rFonts w:ascii="Cambria Math" w:eastAsia="Times New Roman" w:hAnsi="Cambria Math" w:cs="Times New Roman"/>
                  </w:rPr>
                  <m:t>acc_den</m:t>
                </m:r>
              </m:oMath>
            </m:oMathPara>
          </w:p>
        </w:tc>
        <w:tc>
          <w:tcPr>
            <w:tcW w:w="1080" w:type="dxa"/>
            <w:noWrap/>
            <w:hideMark/>
          </w:tcPr>
          <w:p w14:paraId="2D81F2C4" w14:textId="77777777" w:rsidR="004E7A99" w:rsidRPr="00867D03" w:rsidRDefault="004E7A99"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0.315</w:t>
            </w:r>
          </w:p>
        </w:tc>
        <w:tc>
          <w:tcPr>
            <w:tcW w:w="1620" w:type="dxa"/>
            <w:noWrap/>
            <w:hideMark/>
          </w:tcPr>
          <w:p w14:paraId="6D4B2789" w14:textId="77777777" w:rsidR="004E7A99" w:rsidRPr="00867D03" w:rsidRDefault="004E7A99"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-0.204</w:t>
            </w:r>
          </w:p>
        </w:tc>
        <w:tc>
          <w:tcPr>
            <w:tcW w:w="990" w:type="dxa"/>
            <w:noWrap/>
            <w:hideMark/>
          </w:tcPr>
          <w:p w14:paraId="7738A6E8" w14:textId="77777777" w:rsidR="004E7A99" w:rsidRPr="00867D03" w:rsidRDefault="004E7A99"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-0.044</w:t>
            </w:r>
          </w:p>
        </w:tc>
        <w:tc>
          <w:tcPr>
            <w:tcW w:w="1260" w:type="dxa"/>
            <w:noWrap/>
            <w:hideMark/>
          </w:tcPr>
          <w:p w14:paraId="53680119" w14:textId="77777777" w:rsidR="004E7A99" w:rsidRPr="00867D03" w:rsidRDefault="004E7A99"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1</w:t>
            </w:r>
          </w:p>
        </w:tc>
        <w:tc>
          <w:tcPr>
            <w:tcW w:w="1260" w:type="dxa"/>
            <w:noWrap/>
            <w:hideMark/>
          </w:tcPr>
          <w:p w14:paraId="57FF0ECC" w14:textId="77777777" w:rsidR="004E7A99" w:rsidRPr="00867D03" w:rsidRDefault="004E7A99" w:rsidP="00867D03">
            <w:pPr>
              <w:keepNext/>
              <w:keepLines/>
              <w:jc w:val="center"/>
              <w:rPr>
                <w:rFonts w:ascii="Times New Roman" w:eastAsia="Times New Roman" w:hAnsi="Times New Roman" w:cs="Times New Roman"/>
              </w:rPr>
            </w:pPr>
          </w:p>
        </w:tc>
      </w:tr>
      <w:tr w:rsidR="004E7A99" w:rsidRPr="00867D03" w14:paraId="47181F65" w14:textId="77777777" w:rsidTr="00EF5D07">
        <w:trPr>
          <w:trHeight w:val="288"/>
          <w:jc w:val="center"/>
        </w:trPr>
        <w:tc>
          <w:tcPr>
            <w:tcW w:w="1525" w:type="dxa"/>
            <w:noWrap/>
            <w:hideMark/>
          </w:tcPr>
          <w:p w14:paraId="42F832DF" w14:textId="4678F08E" w:rsidR="004E7A99" w:rsidRPr="00867D03" w:rsidRDefault="00040B87" w:rsidP="00867D03">
            <w:pPr>
              <w:keepNext/>
              <w:keepLines/>
              <w:rPr>
                <w:rFonts w:ascii="Times New Roman" w:eastAsia="Times New Roman" w:hAnsi="Times New Roman" w:cs="Times New Roman"/>
              </w:rPr>
            </w:pPr>
            <m:oMathPara>
              <m:oMathParaPr>
                <m:jc m:val="left"/>
              </m:oMathParaPr>
              <m:oMath>
                <m:r>
                  <m:rPr>
                    <m:sty m:val="p"/>
                  </m:rPr>
                  <w:rPr>
                    <w:rFonts w:ascii="Cambria Math" w:eastAsia="Times New Roman" w:hAnsi="Cambria Math" w:cs="Times New Roman"/>
                  </w:rPr>
                  <m:t>d_seg_mi</m:t>
                </m:r>
              </m:oMath>
            </m:oMathPara>
          </w:p>
        </w:tc>
        <w:tc>
          <w:tcPr>
            <w:tcW w:w="1080" w:type="dxa"/>
            <w:noWrap/>
            <w:hideMark/>
          </w:tcPr>
          <w:p w14:paraId="46C46C9A" w14:textId="77777777" w:rsidR="004E7A99" w:rsidRPr="00867D03" w:rsidRDefault="004E7A99"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-0.199</w:t>
            </w:r>
          </w:p>
        </w:tc>
        <w:tc>
          <w:tcPr>
            <w:tcW w:w="1620" w:type="dxa"/>
            <w:noWrap/>
            <w:hideMark/>
          </w:tcPr>
          <w:p w14:paraId="788736BE" w14:textId="77777777" w:rsidR="004E7A99" w:rsidRPr="00867D03" w:rsidRDefault="004E7A99"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-0.078</w:t>
            </w:r>
          </w:p>
        </w:tc>
        <w:tc>
          <w:tcPr>
            <w:tcW w:w="990" w:type="dxa"/>
            <w:noWrap/>
            <w:hideMark/>
          </w:tcPr>
          <w:p w14:paraId="764C1F51" w14:textId="77777777" w:rsidR="004E7A99" w:rsidRPr="00867D03" w:rsidRDefault="004E7A99"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-0.046</w:t>
            </w:r>
          </w:p>
        </w:tc>
        <w:tc>
          <w:tcPr>
            <w:tcW w:w="1260" w:type="dxa"/>
            <w:noWrap/>
            <w:hideMark/>
          </w:tcPr>
          <w:p w14:paraId="615A4FD9" w14:textId="77777777" w:rsidR="004E7A99" w:rsidRPr="00867D03" w:rsidRDefault="004E7A99"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-0.007</w:t>
            </w:r>
          </w:p>
        </w:tc>
        <w:tc>
          <w:tcPr>
            <w:tcW w:w="1260" w:type="dxa"/>
            <w:noWrap/>
            <w:hideMark/>
          </w:tcPr>
          <w:p w14:paraId="60B6278C" w14:textId="77777777" w:rsidR="004E7A99" w:rsidRPr="00867D03" w:rsidRDefault="004E7A99" w:rsidP="00867D03">
            <w:pPr>
              <w:keepNext/>
              <w:keepLines/>
              <w:jc w:val="center"/>
              <w:rPr>
                <w:rFonts w:ascii="Times New Roman" w:eastAsia="Times New Roman" w:hAnsi="Times New Roman" w:cs="Times New Roman"/>
              </w:rPr>
            </w:pPr>
            <w:r w:rsidRPr="00867D03">
              <w:rPr>
                <w:rFonts w:ascii="Times New Roman" w:eastAsia="Times New Roman" w:hAnsi="Times New Roman" w:cs="Times New Roman"/>
              </w:rPr>
              <w:t>1</w:t>
            </w:r>
          </w:p>
        </w:tc>
      </w:tr>
    </w:tbl>
    <w:p w14:paraId="7CAADB6A" w14:textId="3641445B" w:rsidR="00A80D91" w:rsidRPr="00867D03" w:rsidRDefault="00A80D91" w:rsidP="00867D03">
      <w:pPr>
        <w:spacing w:before="240"/>
        <w:jc w:val="both"/>
        <w:rPr>
          <w:rFonts w:ascii="Times New Roman" w:hAnsi="Times New Roman" w:cs="Times New Roman"/>
          <w:b/>
          <w:bCs/>
        </w:rPr>
      </w:pPr>
    </w:p>
    <w:p w14:paraId="00E81A80" w14:textId="1D5E4FB8" w:rsidR="00A16335" w:rsidRPr="00867D03" w:rsidRDefault="00D536F3" w:rsidP="00867D03">
      <w:pPr>
        <w:spacing w:before="240"/>
        <w:jc w:val="both"/>
        <w:rPr>
          <w:rFonts w:ascii="Times New Roman" w:hAnsi="Times New Roman" w:cs="Times New Roman"/>
        </w:rPr>
      </w:pPr>
      <w:r w:rsidRPr="00867D03">
        <w:rPr>
          <w:rFonts w:ascii="Times New Roman" w:hAnsi="Times New Roman" w:cs="Times New Roman"/>
        </w:rPr>
        <w:t xml:space="preserve">Table 2 provides comparisons between </w:t>
      </w:r>
      <w:r w:rsidR="00A16335" w:rsidRPr="00867D03">
        <w:rPr>
          <w:rFonts w:ascii="Times New Roman" w:hAnsi="Times New Roman" w:cs="Times New Roman"/>
        </w:rPr>
        <w:t xml:space="preserve">the actual crash frequency </w:t>
      </w:r>
      <w:proofErr w:type="gramStart"/>
      <w:r w:rsidRPr="00867D03">
        <w:rPr>
          <w:rFonts w:ascii="Times New Roman" w:hAnsi="Times New Roman" w:cs="Times New Roman"/>
        </w:rPr>
        <w:t xml:space="preserve">and  </w:t>
      </w:r>
      <w:r w:rsidR="00A16335" w:rsidRPr="00867D03">
        <w:rPr>
          <w:rFonts w:ascii="Times New Roman" w:hAnsi="Times New Roman" w:cs="Times New Roman"/>
        </w:rPr>
        <w:t>the</w:t>
      </w:r>
      <w:proofErr w:type="gramEnd"/>
      <w:r w:rsidR="00A16335" w:rsidRPr="00867D03">
        <w:rPr>
          <w:rFonts w:ascii="Times New Roman" w:hAnsi="Times New Roman" w:cs="Times New Roman"/>
        </w:rPr>
        <w:t xml:space="preserve"> synthetic crash frequencies considering different functional forms and random parameters with various standard deviations for the two independent variables (AADT and presence of should rumble strips</w:t>
      </w:r>
      <w:r w:rsidR="003E1230" w:rsidRPr="00867D03">
        <w:rPr>
          <w:rFonts w:ascii="Times New Roman" w:hAnsi="Times New Roman" w:cs="Times New Roman"/>
        </w:rPr>
        <w:t>).</w:t>
      </w:r>
      <w:r w:rsidR="00A16335" w:rsidRPr="00867D03">
        <w:rPr>
          <w:rFonts w:ascii="Times New Roman" w:hAnsi="Times New Roman" w:cs="Times New Roman"/>
        </w:rPr>
        <w:t xml:space="preserve"> It can be noticed that both mean and standard deviations of the actual crashes are a bit off from the synthetic crash frequencies computed under different scenarios; however, it was expected as the predicted crashes were computed assuming parameters in the respective models and were not based on models estimated using the actual data.</w:t>
      </w:r>
    </w:p>
    <w:p w14:paraId="38BAE38B" w14:textId="77777777" w:rsidR="00A16335" w:rsidRPr="00867D03" w:rsidRDefault="00A16335" w:rsidP="00867D03">
      <w:pPr>
        <w:keepNext/>
        <w:keepLines/>
        <w:spacing w:before="240"/>
        <w:jc w:val="center"/>
        <w:rPr>
          <w:rFonts w:ascii="Times New Roman" w:hAnsi="Times New Roman" w:cs="Times New Roman"/>
          <w:b/>
          <w:bCs/>
        </w:rPr>
      </w:pPr>
      <w:r w:rsidRPr="00867D03">
        <w:rPr>
          <w:rFonts w:ascii="Times New Roman" w:hAnsi="Times New Roman" w:cs="Times New Roman"/>
          <w:b/>
          <w:bCs/>
          <w:shd w:val="clear" w:color="auto" w:fill="FFFFFF"/>
        </w:rPr>
        <w:lastRenderedPageBreak/>
        <w:t>Table 2. Comparison of Actual versus Synthetic Crash Frequencies</w:t>
      </w:r>
    </w:p>
    <w:tbl>
      <w:tblPr>
        <w:tblStyle w:val="TableGridLight"/>
        <w:tblW w:w="7220" w:type="dxa"/>
        <w:jc w:val="center"/>
        <w:tblLook w:val="04A0" w:firstRow="1" w:lastRow="0" w:firstColumn="1" w:lastColumn="0" w:noHBand="0" w:noVBand="1"/>
      </w:tblPr>
      <w:tblGrid>
        <w:gridCol w:w="2650"/>
        <w:gridCol w:w="828"/>
        <w:gridCol w:w="952"/>
        <w:gridCol w:w="1368"/>
        <w:gridCol w:w="1422"/>
      </w:tblGrid>
      <w:tr w:rsidR="00567B92" w:rsidRPr="00867D03" w14:paraId="54190CF8" w14:textId="77777777" w:rsidTr="00F40DD6">
        <w:trPr>
          <w:trHeight w:val="144"/>
          <w:jc w:val="center"/>
        </w:trPr>
        <w:tc>
          <w:tcPr>
            <w:tcW w:w="7220" w:type="dxa"/>
            <w:gridSpan w:val="5"/>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4B80EB4" w14:textId="785C8FD8" w:rsidR="00A16335" w:rsidRPr="00867D03" w:rsidRDefault="00A16335" w:rsidP="00867D03">
            <w:pPr>
              <w:keepNext/>
              <w:keepLines/>
              <w:spacing w:line="240" w:lineRule="auto"/>
              <w:jc w:val="center"/>
              <w:rPr>
                <w:rFonts w:ascii="Times New Roman" w:eastAsia="Times New Roman" w:hAnsi="Times New Roman" w:cs="Times New Roman"/>
                <w:b/>
                <w:bCs/>
              </w:rPr>
            </w:pPr>
            <w:r w:rsidRPr="00867D03">
              <w:rPr>
                <w:rFonts w:ascii="Times New Roman" w:eastAsia="Times New Roman" w:hAnsi="Times New Roman" w:cs="Times New Roman"/>
                <w:b/>
                <w:bCs/>
              </w:rPr>
              <w:t xml:space="preserve">Distribution of Synthetic Crash Frequency Using Different Functional Forms and Standard Deviations of </w:t>
            </w:r>
            <w:r w:rsidR="00D021DA" w:rsidRPr="00867D03">
              <w:rPr>
                <w:rFonts w:ascii="Times New Roman" w:eastAsia="Times New Roman" w:hAnsi="Times New Roman" w:cs="Times New Roman"/>
                <w:b/>
                <w:bCs/>
              </w:rPr>
              <w:t>Random Parameters</w:t>
            </w:r>
          </w:p>
        </w:tc>
      </w:tr>
      <w:tr w:rsidR="00567B92" w:rsidRPr="00867D03" w14:paraId="2512C8C3" w14:textId="77777777" w:rsidTr="00F40DD6">
        <w:trPr>
          <w:trHeight w:val="144"/>
          <w:jc w:val="center"/>
        </w:trPr>
        <w:tc>
          <w:tcPr>
            <w:tcW w:w="265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6013706A" w14:textId="77777777" w:rsidR="00A16335" w:rsidRPr="00867D03" w:rsidRDefault="00A16335" w:rsidP="00867D03">
            <w:pPr>
              <w:keepNext/>
              <w:keepLines/>
              <w:spacing w:line="240" w:lineRule="auto"/>
              <w:rPr>
                <w:rFonts w:ascii="Times New Roman" w:eastAsia="Times New Roman" w:hAnsi="Times New Roman" w:cs="Times New Roman"/>
                <w:b/>
                <w:bCs/>
              </w:rPr>
            </w:pPr>
            <w:r w:rsidRPr="00867D03">
              <w:rPr>
                <w:rFonts w:ascii="Times New Roman" w:eastAsia="Times New Roman" w:hAnsi="Times New Roman" w:cs="Times New Roman"/>
                <w:b/>
                <w:bCs/>
              </w:rPr>
              <w:t>Crash Frequency</w:t>
            </w:r>
          </w:p>
        </w:tc>
        <w:tc>
          <w:tcPr>
            <w:tcW w:w="82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64CC890B" w14:textId="77777777" w:rsidR="00A16335" w:rsidRPr="00867D03" w:rsidRDefault="00A16335" w:rsidP="00867D03">
            <w:pPr>
              <w:keepNext/>
              <w:keepLines/>
              <w:spacing w:line="240" w:lineRule="auto"/>
              <w:jc w:val="center"/>
              <w:rPr>
                <w:rFonts w:ascii="Times New Roman" w:eastAsia="Times New Roman" w:hAnsi="Times New Roman" w:cs="Times New Roman"/>
                <w:b/>
                <w:bCs/>
              </w:rPr>
            </w:pPr>
            <w:r w:rsidRPr="00867D03">
              <w:rPr>
                <w:rFonts w:ascii="Times New Roman" w:eastAsia="Times New Roman" w:hAnsi="Times New Roman" w:cs="Times New Roman"/>
                <w:b/>
                <w:bCs/>
              </w:rPr>
              <w:t xml:space="preserve">Mean </w:t>
            </w:r>
          </w:p>
        </w:tc>
        <w:tc>
          <w:tcPr>
            <w:tcW w:w="95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15B2527A" w14:textId="77777777" w:rsidR="00A16335" w:rsidRPr="00867D03" w:rsidRDefault="00A16335" w:rsidP="00867D03">
            <w:pPr>
              <w:keepNext/>
              <w:keepLines/>
              <w:spacing w:line="240" w:lineRule="auto"/>
              <w:jc w:val="center"/>
              <w:rPr>
                <w:rFonts w:ascii="Times New Roman" w:eastAsia="Times New Roman" w:hAnsi="Times New Roman" w:cs="Times New Roman"/>
                <w:b/>
                <w:bCs/>
              </w:rPr>
            </w:pPr>
            <w:r w:rsidRPr="00867D03">
              <w:rPr>
                <w:rFonts w:ascii="Times New Roman" w:eastAsia="Times New Roman" w:hAnsi="Times New Roman" w:cs="Times New Roman"/>
                <w:b/>
                <w:bCs/>
              </w:rPr>
              <w:t>SD</w:t>
            </w:r>
          </w:p>
        </w:tc>
        <w:tc>
          <w:tcPr>
            <w:tcW w:w="136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7512BFE0" w14:textId="77777777" w:rsidR="00A16335" w:rsidRPr="00867D03" w:rsidRDefault="00A16335" w:rsidP="00867D03">
            <w:pPr>
              <w:keepNext/>
              <w:keepLines/>
              <w:spacing w:line="240" w:lineRule="auto"/>
              <w:jc w:val="center"/>
              <w:rPr>
                <w:rFonts w:ascii="Times New Roman" w:eastAsia="Times New Roman" w:hAnsi="Times New Roman" w:cs="Times New Roman"/>
                <w:b/>
                <w:bCs/>
              </w:rPr>
            </w:pPr>
            <w:r w:rsidRPr="00867D03">
              <w:rPr>
                <w:rFonts w:ascii="Times New Roman" w:eastAsia="Times New Roman" w:hAnsi="Times New Roman" w:cs="Times New Roman"/>
                <w:b/>
                <w:bCs/>
              </w:rPr>
              <w:t>Minimum</w:t>
            </w:r>
          </w:p>
        </w:tc>
        <w:tc>
          <w:tcPr>
            <w:tcW w:w="14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6B57DEFF" w14:textId="77777777" w:rsidR="00A16335" w:rsidRPr="00867D03" w:rsidRDefault="00A16335" w:rsidP="00867D03">
            <w:pPr>
              <w:keepNext/>
              <w:keepLines/>
              <w:spacing w:line="240" w:lineRule="auto"/>
              <w:jc w:val="center"/>
              <w:rPr>
                <w:rFonts w:ascii="Times New Roman" w:eastAsia="Times New Roman" w:hAnsi="Times New Roman" w:cs="Times New Roman"/>
                <w:b/>
                <w:bCs/>
              </w:rPr>
            </w:pPr>
            <w:r w:rsidRPr="00867D03">
              <w:rPr>
                <w:rFonts w:ascii="Times New Roman" w:eastAsia="Times New Roman" w:hAnsi="Times New Roman" w:cs="Times New Roman"/>
                <w:b/>
                <w:bCs/>
              </w:rPr>
              <w:t>Maximum</w:t>
            </w:r>
          </w:p>
        </w:tc>
      </w:tr>
      <w:tr w:rsidR="00567B92" w:rsidRPr="00867D03" w14:paraId="1C7962C2" w14:textId="77777777" w:rsidTr="00F40DD6">
        <w:trPr>
          <w:trHeight w:val="144"/>
          <w:jc w:val="center"/>
        </w:trPr>
        <w:tc>
          <w:tcPr>
            <w:tcW w:w="265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5CAC9883" w14:textId="77777777" w:rsidR="00A16335" w:rsidRPr="00867D03" w:rsidRDefault="00A16335" w:rsidP="00867D03">
            <w:pPr>
              <w:keepNext/>
              <w:keepLines/>
              <w:spacing w:line="240" w:lineRule="auto"/>
              <w:ind w:firstLineChars="200" w:firstLine="440"/>
              <w:rPr>
                <w:rFonts w:ascii="Times New Roman" w:eastAsia="Times New Roman" w:hAnsi="Times New Roman" w:cs="Times New Roman"/>
              </w:rPr>
            </w:pPr>
            <w:r w:rsidRPr="00867D03">
              <w:rPr>
                <w:rFonts w:ascii="Times New Roman" w:eastAsia="Times New Roman" w:hAnsi="Times New Roman" w:cs="Times New Roman"/>
              </w:rPr>
              <w:t>Actual Data</w:t>
            </w:r>
          </w:p>
        </w:tc>
        <w:tc>
          <w:tcPr>
            <w:tcW w:w="82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6463B1DA"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0.481</w:t>
            </w:r>
          </w:p>
        </w:tc>
        <w:tc>
          <w:tcPr>
            <w:tcW w:w="95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5FAAF759"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0.866</w:t>
            </w:r>
          </w:p>
        </w:tc>
        <w:tc>
          <w:tcPr>
            <w:tcW w:w="136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3CDFF48A"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0</w:t>
            </w:r>
          </w:p>
        </w:tc>
        <w:tc>
          <w:tcPr>
            <w:tcW w:w="14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76B5187D"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16</w:t>
            </w:r>
          </w:p>
        </w:tc>
      </w:tr>
      <w:tr w:rsidR="00567B92" w:rsidRPr="00867D03" w14:paraId="42D0EA7C" w14:textId="77777777" w:rsidTr="00F40DD6">
        <w:trPr>
          <w:trHeight w:val="144"/>
          <w:jc w:val="center"/>
        </w:trPr>
        <w:tc>
          <w:tcPr>
            <w:tcW w:w="7220" w:type="dxa"/>
            <w:gridSpan w:val="5"/>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77CE5CF4" w14:textId="77777777" w:rsidR="00A16335" w:rsidRPr="00867D03" w:rsidRDefault="00A16335" w:rsidP="00867D03">
            <w:pPr>
              <w:keepNext/>
              <w:keepLines/>
              <w:spacing w:line="240" w:lineRule="auto"/>
              <w:jc w:val="center"/>
              <w:rPr>
                <w:rFonts w:ascii="Times New Roman" w:eastAsia="Times New Roman" w:hAnsi="Times New Roman" w:cs="Times New Roman"/>
                <w:b/>
                <w:bCs/>
              </w:rPr>
            </w:pPr>
            <w:r w:rsidRPr="00867D03">
              <w:rPr>
                <w:rFonts w:ascii="Times New Roman" w:eastAsia="Times New Roman" w:hAnsi="Times New Roman" w:cs="Times New Roman"/>
                <w:b/>
                <w:bCs/>
              </w:rPr>
              <w:t>Fixed Parameter Models</w:t>
            </w:r>
          </w:p>
        </w:tc>
      </w:tr>
      <w:tr w:rsidR="00567B92" w:rsidRPr="00867D03" w14:paraId="41D3D94F" w14:textId="77777777" w:rsidTr="00F40DD6">
        <w:trPr>
          <w:trHeight w:val="144"/>
          <w:jc w:val="center"/>
        </w:trPr>
        <w:tc>
          <w:tcPr>
            <w:tcW w:w="265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63C07BF9" w14:textId="77777777" w:rsidR="00A16335" w:rsidRPr="00867D03" w:rsidRDefault="00A16335" w:rsidP="00867D03">
            <w:pPr>
              <w:keepNext/>
              <w:keepLines/>
              <w:spacing w:line="240" w:lineRule="auto"/>
              <w:rPr>
                <w:rFonts w:ascii="Times New Roman" w:eastAsia="Times New Roman" w:hAnsi="Times New Roman" w:cs="Times New Roman"/>
                <w:b/>
                <w:bCs/>
              </w:rPr>
            </w:pPr>
            <w:r w:rsidRPr="00867D03">
              <w:rPr>
                <w:rFonts w:ascii="Times New Roman" w:eastAsia="Times New Roman" w:hAnsi="Times New Roman" w:cs="Times New Roman"/>
                <w:b/>
                <w:bCs/>
              </w:rPr>
              <w:t>Synthetic Data</w:t>
            </w:r>
          </w:p>
        </w:tc>
        <w:tc>
          <w:tcPr>
            <w:tcW w:w="82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6A60F2FF" w14:textId="77777777" w:rsidR="00A16335" w:rsidRPr="00867D03" w:rsidRDefault="00A16335" w:rsidP="00867D03">
            <w:pPr>
              <w:keepNext/>
              <w:keepLines/>
              <w:spacing w:line="240" w:lineRule="auto"/>
              <w:jc w:val="center"/>
              <w:rPr>
                <w:rFonts w:ascii="Times New Roman" w:eastAsia="Times New Roman" w:hAnsi="Times New Roman" w:cs="Times New Roman"/>
                <w:b/>
                <w:bCs/>
              </w:rPr>
            </w:pPr>
            <w:r w:rsidRPr="00867D03">
              <w:rPr>
                <w:rFonts w:ascii="Times New Roman" w:eastAsia="Times New Roman" w:hAnsi="Times New Roman" w:cs="Times New Roman"/>
                <w:b/>
                <w:bCs/>
              </w:rPr>
              <w:t xml:space="preserve">Mean </w:t>
            </w:r>
          </w:p>
        </w:tc>
        <w:tc>
          <w:tcPr>
            <w:tcW w:w="95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2456FDED" w14:textId="77777777" w:rsidR="00A16335" w:rsidRPr="00867D03" w:rsidRDefault="00A16335" w:rsidP="00867D03">
            <w:pPr>
              <w:keepNext/>
              <w:keepLines/>
              <w:spacing w:line="240" w:lineRule="auto"/>
              <w:jc w:val="center"/>
              <w:rPr>
                <w:rFonts w:ascii="Times New Roman" w:eastAsia="Times New Roman" w:hAnsi="Times New Roman" w:cs="Times New Roman"/>
                <w:b/>
                <w:bCs/>
              </w:rPr>
            </w:pPr>
            <w:r w:rsidRPr="00867D03">
              <w:rPr>
                <w:rFonts w:ascii="Times New Roman" w:eastAsia="Times New Roman" w:hAnsi="Times New Roman" w:cs="Times New Roman"/>
                <w:b/>
                <w:bCs/>
              </w:rPr>
              <w:t>SD</w:t>
            </w:r>
          </w:p>
        </w:tc>
        <w:tc>
          <w:tcPr>
            <w:tcW w:w="136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3858260B" w14:textId="77777777" w:rsidR="00A16335" w:rsidRPr="00867D03" w:rsidRDefault="00A16335" w:rsidP="00867D03">
            <w:pPr>
              <w:keepNext/>
              <w:keepLines/>
              <w:spacing w:line="240" w:lineRule="auto"/>
              <w:jc w:val="center"/>
              <w:rPr>
                <w:rFonts w:ascii="Times New Roman" w:eastAsia="Times New Roman" w:hAnsi="Times New Roman" w:cs="Times New Roman"/>
                <w:b/>
                <w:bCs/>
              </w:rPr>
            </w:pPr>
            <w:r w:rsidRPr="00867D03">
              <w:rPr>
                <w:rFonts w:ascii="Times New Roman" w:eastAsia="Times New Roman" w:hAnsi="Times New Roman" w:cs="Times New Roman"/>
                <w:b/>
                <w:bCs/>
              </w:rPr>
              <w:t>Minimum</w:t>
            </w:r>
          </w:p>
        </w:tc>
        <w:tc>
          <w:tcPr>
            <w:tcW w:w="14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28B84FA3" w14:textId="77777777" w:rsidR="00A16335" w:rsidRPr="00867D03" w:rsidRDefault="00A16335" w:rsidP="00867D03">
            <w:pPr>
              <w:keepNext/>
              <w:keepLines/>
              <w:spacing w:line="240" w:lineRule="auto"/>
              <w:jc w:val="center"/>
              <w:rPr>
                <w:rFonts w:ascii="Times New Roman" w:eastAsia="Times New Roman" w:hAnsi="Times New Roman" w:cs="Times New Roman"/>
                <w:b/>
                <w:bCs/>
              </w:rPr>
            </w:pPr>
            <w:r w:rsidRPr="00867D03">
              <w:rPr>
                <w:rFonts w:ascii="Times New Roman" w:eastAsia="Times New Roman" w:hAnsi="Times New Roman" w:cs="Times New Roman"/>
                <w:b/>
                <w:bCs/>
              </w:rPr>
              <w:t>Maximum</w:t>
            </w:r>
          </w:p>
        </w:tc>
      </w:tr>
      <w:tr w:rsidR="00567B92" w:rsidRPr="00867D03" w14:paraId="4B8BD031" w14:textId="77777777" w:rsidTr="00F40DD6">
        <w:trPr>
          <w:trHeight w:val="144"/>
          <w:jc w:val="center"/>
        </w:trPr>
        <w:tc>
          <w:tcPr>
            <w:tcW w:w="265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77449545" w14:textId="77777777" w:rsidR="00A16335" w:rsidRPr="00867D03" w:rsidRDefault="00A16335" w:rsidP="00867D03">
            <w:pPr>
              <w:keepNext/>
              <w:keepLines/>
              <w:spacing w:line="240" w:lineRule="auto"/>
              <w:ind w:firstLineChars="200" w:firstLine="440"/>
              <w:rPr>
                <w:rFonts w:ascii="Times New Roman" w:eastAsia="Times New Roman" w:hAnsi="Times New Roman" w:cs="Times New Roman"/>
              </w:rPr>
            </w:pPr>
            <w:r w:rsidRPr="00867D03">
              <w:rPr>
                <w:rFonts w:ascii="Times New Roman" w:eastAsia="Times New Roman" w:hAnsi="Times New Roman" w:cs="Times New Roman"/>
              </w:rPr>
              <w:t>Traditional</w:t>
            </w:r>
          </w:p>
        </w:tc>
        <w:tc>
          <w:tcPr>
            <w:tcW w:w="82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1D1F75A6"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3.842</w:t>
            </w:r>
          </w:p>
        </w:tc>
        <w:tc>
          <w:tcPr>
            <w:tcW w:w="95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5AF12543"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5.998</w:t>
            </w:r>
          </w:p>
        </w:tc>
        <w:tc>
          <w:tcPr>
            <w:tcW w:w="136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702F71E0"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0</w:t>
            </w:r>
          </w:p>
        </w:tc>
        <w:tc>
          <w:tcPr>
            <w:tcW w:w="14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673085D9"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150</w:t>
            </w:r>
          </w:p>
        </w:tc>
      </w:tr>
      <w:tr w:rsidR="00567B92" w:rsidRPr="00867D03" w14:paraId="08BCB315" w14:textId="77777777" w:rsidTr="00F40DD6">
        <w:trPr>
          <w:trHeight w:val="144"/>
          <w:jc w:val="center"/>
        </w:trPr>
        <w:tc>
          <w:tcPr>
            <w:tcW w:w="265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4DBEB307" w14:textId="77777777" w:rsidR="00A16335" w:rsidRPr="00867D03" w:rsidRDefault="00A16335" w:rsidP="00867D03">
            <w:pPr>
              <w:keepNext/>
              <w:keepLines/>
              <w:spacing w:line="240" w:lineRule="auto"/>
              <w:ind w:firstLineChars="200" w:firstLine="440"/>
              <w:rPr>
                <w:rFonts w:ascii="Times New Roman" w:eastAsia="Times New Roman" w:hAnsi="Times New Roman" w:cs="Times New Roman"/>
              </w:rPr>
            </w:pPr>
            <w:r w:rsidRPr="00867D03">
              <w:rPr>
                <w:rFonts w:ascii="Times New Roman" w:eastAsia="Times New Roman" w:hAnsi="Times New Roman" w:cs="Times New Roman"/>
              </w:rPr>
              <w:t>Hoerl</w:t>
            </w:r>
          </w:p>
        </w:tc>
        <w:tc>
          <w:tcPr>
            <w:tcW w:w="82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27E6FB78"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3.630</w:t>
            </w:r>
          </w:p>
        </w:tc>
        <w:tc>
          <w:tcPr>
            <w:tcW w:w="95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634A01F5"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4.836</w:t>
            </w:r>
          </w:p>
        </w:tc>
        <w:tc>
          <w:tcPr>
            <w:tcW w:w="136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293A0C44"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0</w:t>
            </w:r>
          </w:p>
        </w:tc>
        <w:tc>
          <w:tcPr>
            <w:tcW w:w="14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32F554A3"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150</w:t>
            </w:r>
          </w:p>
        </w:tc>
      </w:tr>
      <w:tr w:rsidR="00567B92" w:rsidRPr="00867D03" w14:paraId="394BD766" w14:textId="77777777" w:rsidTr="00F40DD6">
        <w:trPr>
          <w:trHeight w:val="144"/>
          <w:jc w:val="center"/>
        </w:trPr>
        <w:tc>
          <w:tcPr>
            <w:tcW w:w="265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4A2ED324" w14:textId="12073DE5" w:rsidR="00A16335" w:rsidRPr="00867D03" w:rsidRDefault="00D021DA" w:rsidP="00867D03">
            <w:pPr>
              <w:keepNext/>
              <w:keepLines/>
              <w:spacing w:line="240" w:lineRule="auto"/>
              <w:ind w:firstLineChars="200" w:firstLine="440"/>
              <w:rPr>
                <w:rFonts w:ascii="Times New Roman" w:eastAsia="Times New Roman" w:hAnsi="Times New Roman" w:cs="Times New Roman"/>
              </w:rPr>
            </w:pPr>
            <w:r w:rsidRPr="00867D03">
              <w:rPr>
                <w:rFonts w:ascii="Times New Roman" w:eastAsia="Times New Roman" w:hAnsi="Times New Roman" w:cs="Times New Roman"/>
              </w:rPr>
              <w:t>Eluru and Gayah</w:t>
            </w:r>
          </w:p>
        </w:tc>
        <w:tc>
          <w:tcPr>
            <w:tcW w:w="82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0166F3DC"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8.034</w:t>
            </w:r>
          </w:p>
        </w:tc>
        <w:tc>
          <w:tcPr>
            <w:tcW w:w="95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65A5E1FD"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16.131</w:t>
            </w:r>
          </w:p>
        </w:tc>
        <w:tc>
          <w:tcPr>
            <w:tcW w:w="136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27DB810D"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0</w:t>
            </w:r>
          </w:p>
        </w:tc>
        <w:tc>
          <w:tcPr>
            <w:tcW w:w="14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2AF2A25F"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150</w:t>
            </w:r>
          </w:p>
        </w:tc>
      </w:tr>
      <w:tr w:rsidR="00567B92" w:rsidRPr="00867D03" w14:paraId="0674F7F3" w14:textId="77777777" w:rsidTr="00F40DD6">
        <w:trPr>
          <w:trHeight w:val="144"/>
          <w:jc w:val="center"/>
        </w:trPr>
        <w:tc>
          <w:tcPr>
            <w:tcW w:w="7220" w:type="dxa"/>
            <w:gridSpan w:val="5"/>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2D93496F" w14:textId="77777777" w:rsidR="00A16335" w:rsidRPr="00867D03" w:rsidRDefault="00A16335" w:rsidP="00867D03">
            <w:pPr>
              <w:keepNext/>
              <w:keepLines/>
              <w:spacing w:line="240" w:lineRule="auto"/>
              <w:jc w:val="center"/>
              <w:rPr>
                <w:rFonts w:ascii="Times New Roman" w:eastAsia="Times New Roman" w:hAnsi="Times New Roman" w:cs="Times New Roman"/>
                <w:b/>
                <w:bCs/>
              </w:rPr>
            </w:pPr>
            <w:r w:rsidRPr="00867D03">
              <w:rPr>
                <w:rFonts w:ascii="Times New Roman" w:eastAsia="Times New Roman" w:hAnsi="Times New Roman" w:cs="Times New Roman"/>
                <w:b/>
                <w:bCs/>
              </w:rPr>
              <w:t>Random Parameter Models</w:t>
            </w:r>
          </w:p>
        </w:tc>
      </w:tr>
      <w:tr w:rsidR="00567B92" w:rsidRPr="00867D03" w14:paraId="7E0F984C" w14:textId="77777777" w:rsidTr="00F40DD6">
        <w:trPr>
          <w:trHeight w:val="144"/>
          <w:jc w:val="center"/>
        </w:trPr>
        <w:tc>
          <w:tcPr>
            <w:tcW w:w="7220" w:type="dxa"/>
            <w:gridSpan w:val="5"/>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5058E9D6" w14:textId="3ADE2760" w:rsidR="00A16335" w:rsidRPr="00867D03" w:rsidRDefault="00A16335" w:rsidP="00867D03">
            <w:pPr>
              <w:keepNext/>
              <w:keepLines/>
              <w:spacing w:line="240" w:lineRule="auto"/>
              <w:jc w:val="center"/>
              <w:rPr>
                <w:rFonts w:ascii="Times New Roman" w:eastAsia="Times New Roman" w:hAnsi="Times New Roman" w:cs="Times New Roman"/>
                <w:b/>
                <w:bCs/>
              </w:rPr>
            </w:pPr>
            <w:r w:rsidRPr="00867D03">
              <w:rPr>
                <w:rFonts w:ascii="Times New Roman" w:eastAsia="Times New Roman" w:hAnsi="Times New Roman" w:cs="Times New Roman"/>
                <w:b/>
                <w:bCs/>
              </w:rPr>
              <w:t xml:space="preserve">AADT as </w:t>
            </w:r>
            <w:r w:rsidR="00D021DA" w:rsidRPr="00867D03">
              <w:rPr>
                <w:rFonts w:ascii="Times New Roman" w:eastAsia="Times New Roman" w:hAnsi="Times New Roman" w:cs="Times New Roman"/>
                <w:b/>
                <w:bCs/>
              </w:rPr>
              <w:t xml:space="preserve">Random Parameter </w:t>
            </w:r>
            <w:r w:rsidRPr="00867D03">
              <w:rPr>
                <w:rFonts w:ascii="Times New Roman" w:eastAsia="Times New Roman" w:hAnsi="Times New Roman" w:cs="Times New Roman"/>
                <w:b/>
                <w:bCs/>
              </w:rPr>
              <w:t>with 5% Standard Deviation</w:t>
            </w:r>
          </w:p>
        </w:tc>
      </w:tr>
      <w:tr w:rsidR="00567B92" w:rsidRPr="00867D03" w14:paraId="06373DF3" w14:textId="77777777" w:rsidTr="00F40DD6">
        <w:trPr>
          <w:trHeight w:val="144"/>
          <w:jc w:val="center"/>
        </w:trPr>
        <w:tc>
          <w:tcPr>
            <w:tcW w:w="265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3752887B" w14:textId="77777777" w:rsidR="00A16335" w:rsidRPr="00867D03" w:rsidRDefault="00A16335" w:rsidP="00867D03">
            <w:pPr>
              <w:keepNext/>
              <w:keepLines/>
              <w:spacing w:line="240" w:lineRule="auto"/>
              <w:ind w:firstLineChars="200" w:firstLine="440"/>
              <w:rPr>
                <w:rFonts w:ascii="Times New Roman" w:eastAsia="Times New Roman" w:hAnsi="Times New Roman" w:cs="Times New Roman"/>
              </w:rPr>
            </w:pPr>
            <w:r w:rsidRPr="00867D03">
              <w:rPr>
                <w:rFonts w:ascii="Times New Roman" w:eastAsia="Times New Roman" w:hAnsi="Times New Roman" w:cs="Times New Roman"/>
              </w:rPr>
              <w:t>Traditional</w:t>
            </w:r>
          </w:p>
        </w:tc>
        <w:tc>
          <w:tcPr>
            <w:tcW w:w="82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744AADAC"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3.854</w:t>
            </w:r>
          </w:p>
        </w:tc>
        <w:tc>
          <w:tcPr>
            <w:tcW w:w="95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6FF59B43"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6.008</w:t>
            </w:r>
          </w:p>
        </w:tc>
        <w:tc>
          <w:tcPr>
            <w:tcW w:w="136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3C525C3D"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0</w:t>
            </w:r>
          </w:p>
        </w:tc>
        <w:tc>
          <w:tcPr>
            <w:tcW w:w="14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3EA97696"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150</w:t>
            </w:r>
          </w:p>
        </w:tc>
      </w:tr>
      <w:tr w:rsidR="00567B92" w:rsidRPr="00867D03" w14:paraId="761BC460" w14:textId="77777777" w:rsidTr="00F40DD6">
        <w:trPr>
          <w:trHeight w:val="144"/>
          <w:jc w:val="center"/>
        </w:trPr>
        <w:tc>
          <w:tcPr>
            <w:tcW w:w="265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10504482" w14:textId="77777777" w:rsidR="00A16335" w:rsidRPr="00867D03" w:rsidRDefault="00A16335" w:rsidP="00867D03">
            <w:pPr>
              <w:keepNext/>
              <w:keepLines/>
              <w:spacing w:line="240" w:lineRule="auto"/>
              <w:ind w:firstLineChars="200" w:firstLine="440"/>
              <w:rPr>
                <w:rFonts w:ascii="Times New Roman" w:eastAsia="Times New Roman" w:hAnsi="Times New Roman" w:cs="Times New Roman"/>
              </w:rPr>
            </w:pPr>
            <w:r w:rsidRPr="00867D03">
              <w:rPr>
                <w:rFonts w:ascii="Times New Roman" w:eastAsia="Times New Roman" w:hAnsi="Times New Roman" w:cs="Times New Roman"/>
              </w:rPr>
              <w:t>Hoerl</w:t>
            </w:r>
          </w:p>
        </w:tc>
        <w:tc>
          <w:tcPr>
            <w:tcW w:w="82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7260EFAA"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3.641</w:t>
            </w:r>
          </w:p>
        </w:tc>
        <w:tc>
          <w:tcPr>
            <w:tcW w:w="95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0BD72EB1"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4.868</w:t>
            </w:r>
          </w:p>
        </w:tc>
        <w:tc>
          <w:tcPr>
            <w:tcW w:w="136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5926FF5C"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0</w:t>
            </w:r>
          </w:p>
        </w:tc>
        <w:tc>
          <w:tcPr>
            <w:tcW w:w="14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481F5C11"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150</w:t>
            </w:r>
          </w:p>
        </w:tc>
      </w:tr>
      <w:tr w:rsidR="00567B92" w:rsidRPr="00867D03" w14:paraId="770E024E" w14:textId="77777777" w:rsidTr="00F40DD6">
        <w:trPr>
          <w:trHeight w:val="144"/>
          <w:jc w:val="center"/>
        </w:trPr>
        <w:tc>
          <w:tcPr>
            <w:tcW w:w="265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22498CAA" w14:textId="779955A7" w:rsidR="00A16335" w:rsidRPr="00867D03" w:rsidRDefault="00D021DA" w:rsidP="00867D03">
            <w:pPr>
              <w:keepNext/>
              <w:keepLines/>
              <w:spacing w:line="240" w:lineRule="auto"/>
              <w:ind w:firstLineChars="200" w:firstLine="440"/>
              <w:rPr>
                <w:rFonts w:ascii="Times New Roman" w:eastAsia="Times New Roman" w:hAnsi="Times New Roman" w:cs="Times New Roman"/>
              </w:rPr>
            </w:pPr>
            <w:r w:rsidRPr="00867D03">
              <w:rPr>
                <w:rFonts w:ascii="Times New Roman" w:eastAsia="Times New Roman" w:hAnsi="Times New Roman" w:cs="Times New Roman"/>
              </w:rPr>
              <w:t>Eluru and Gayah</w:t>
            </w:r>
          </w:p>
        </w:tc>
        <w:tc>
          <w:tcPr>
            <w:tcW w:w="82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7AA61DE9"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8.052</w:t>
            </w:r>
          </w:p>
        </w:tc>
        <w:tc>
          <w:tcPr>
            <w:tcW w:w="95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51D670C6"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16.194</w:t>
            </w:r>
          </w:p>
        </w:tc>
        <w:tc>
          <w:tcPr>
            <w:tcW w:w="136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2AB142F5"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0</w:t>
            </w:r>
          </w:p>
        </w:tc>
        <w:tc>
          <w:tcPr>
            <w:tcW w:w="14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6D628179"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150</w:t>
            </w:r>
          </w:p>
        </w:tc>
      </w:tr>
      <w:tr w:rsidR="00567B92" w:rsidRPr="00867D03" w14:paraId="695A686B" w14:textId="77777777" w:rsidTr="00F40DD6">
        <w:trPr>
          <w:trHeight w:val="144"/>
          <w:jc w:val="center"/>
        </w:trPr>
        <w:tc>
          <w:tcPr>
            <w:tcW w:w="7220" w:type="dxa"/>
            <w:gridSpan w:val="5"/>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6F7B5435" w14:textId="5077E852" w:rsidR="00A16335" w:rsidRPr="00867D03" w:rsidRDefault="00A16335" w:rsidP="00867D03">
            <w:pPr>
              <w:keepNext/>
              <w:keepLines/>
              <w:spacing w:line="240" w:lineRule="auto"/>
              <w:jc w:val="center"/>
              <w:rPr>
                <w:rFonts w:ascii="Times New Roman" w:eastAsia="Times New Roman" w:hAnsi="Times New Roman" w:cs="Times New Roman"/>
                <w:b/>
                <w:bCs/>
              </w:rPr>
            </w:pPr>
            <w:r w:rsidRPr="00867D03">
              <w:rPr>
                <w:rFonts w:ascii="Times New Roman" w:eastAsia="Times New Roman" w:hAnsi="Times New Roman" w:cs="Times New Roman"/>
                <w:b/>
                <w:bCs/>
              </w:rPr>
              <w:t xml:space="preserve">AADT as </w:t>
            </w:r>
            <w:r w:rsidR="00D021DA" w:rsidRPr="00867D03">
              <w:rPr>
                <w:rFonts w:ascii="Times New Roman" w:eastAsia="Times New Roman" w:hAnsi="Times New Roman" w:cs="Times New Roman"/>
                <w:b/>
                <w:bCs/>
              </w:rPr>
              <w:t>Random Parameter</w:t>
            </w:r>
            <w:r w:rsidR="00D021DA" w:rsidRPr="00867D03" w:rsidDel="00D021DA">
              <w:rPr>
                <w:rFonts w:ascii="Times New Roman" w:eastAsia="Times New Roman" w:hAnsi="Times New Roman" w:cs="Times New Roman"/>
                <w:b/>
                <w:bCs/>
              </w:rPr>
              <w:t xml:space="preserve"> </w:t>
            </w:r>
            <w:r w:rsidRPr="00867D03">
              <w:rPr>
                <w:rFonts w:ascii="Times New Roman" w:eastAsia="Times New Roman" w:hAnsi="Times New Roman" w:cs="Times New Roman"/>
                <w:b/>
                <w:bCs/>
              </w:rPr>
              <w:t>with 8% Standard Deviation</w:t>
            </w:r>
          </w:p>
        </w:tc>
      </w:tr>
      <w:tr w:rsidR="00567B92" w:rsidRPr="00867D03" w14:paraId="572C38C7" w14:textId="77777777" w:rsidTr="00F40DD6">
        <w:trPr>
          <w:trHeight w:val="144"/>
          <w:jc w:val="center"/>
        </w:trPr>
        <w:tc>
          <w:tcPr>
            <w:tcW w:w="265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4C64B1C1" w14:textId="77777777" w:rsidR="00A16335" w:rsidRPr="00867D03" w:rsidRDefault="00A16335" w:rsidP="00867D03">
            <w:pPr>
              <w:keepNext/>
              <w:keepLines/>
              <w:spacing w:line="240" w:lineRule="auto"/>
              <w:ind w:firstLineChars="200" w:firstLine="440"/>
              <w:rPr>
                <w:rFonts w:ascii="Times New Roman" w:eastAsia="Times New Roman" w:hAnsi="Times New Roman" w:cs="Times New Roman"/>
              </w:rPr>
            </w:pPr>
            <w:r w:rsidRPr="00867D03">
              <w:rPr>
                <w:rFonts w:ascii="Times New Roman" w:eastAsia="Times New Roman" w:hAnsi="Times New Roman" w:cs="Times New Roman"/>
              </w:rPr>
              <w:t>Traditional</w:t>
            </w:r>
          </w:p>
        </w:tc>
        <w:tc>
          <w:tcPr>
            <w:tcW w:w="82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4E040DA2"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3.944</w:t>
            </w:r>
          </w:p>
        </w:tc>
        <w:tc>
          <w:tcPr>
            <w:tcW w:w="95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0C8BD580"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6.235</w:t>
            </w:r>
          </w:p>
        </w:tc>
        <w:tc>
          <w:tcPr>
            <w:tcW w:w="136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6B8A3436"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0</w:t>
            </w:r>
          </w:p>
        </w:tc>
        <w:tc>
          <w:tcPr>
            <w:tcW w:w="14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3001FBF8"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150</w:t>
            </w:r>
          </w:p>
        </w:tc>
      </w:tr>
      <w:tr w:rsidR="00567B92" w:rsidRPr="00867D03" w14:paraId="0303BDA3" w14:textId="77777777" w:rsidTr="00F40DD6">
        <w:trPr>
          <w:trHeight w:val="144"/>
          <w:jc w:val="center"/>
        </w:trPr>
        <w:tc>
          <w:tcPr>
            <w:tcW w:w="265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568B0268" w14:textId="77777777" w:rsidR="00A16335" w:rsidRPr="00867D03" w:rsidRDefault="00A16335" w:rsidP="00867D03">
            <w:pPr>
              <w:keepNext/>
              <w:keepLines/>
              <w:spacing w:line="240" w:lineRule="auto"/>
              <w:ind w:firstLineChars="200" w:firstLine="440"/>
              <w:rPr>
                <w:rFonts w:ascii="Times New Roman" w:eastAsia="Times New Roman" w:hAnsi="Times New Roman" w:cs="Times New Roman"/>
              </w:rPr>
            </w:pPr>
            <w:r w:rsidRPr="00867D03">
              <w:rPr>
                <w:rFonts w:ascii="Times New Roman" w:eastAsia="Times New Roman" w:hAnsi="Times New Roman" w:cs="Times New Roman"/>
              </w:rPr>
              <w:t>Hoerl</w:t>
            </w:r>
          </w:p>
        </w:tc>
        <w:tc>
          <w:tcPr>
            <w:tcW w:w="82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2DE84100"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3.728</w:t>
            </w:r>
          </w:p>
        </w:tc>
        <w:tc>
          <w:tcPr>
            <w:tcW w:w="95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42126216"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5.145</w:t>
            </w:r>
          </w:p>
        </w:tc>
        <w:tc>
          <w:tcPr>
            <w:tcW w:w="136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5649AB99"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0</w:t>
            </w:r>
          </w:p>
        </w:tc>
        <w:tc>
          <w:tcPr>
            <w:tcW w:w="14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634902F8"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150</w:t>
            </w:r>
          </w:p>
        </w:tc>
      </w:tr>
      <w:tr w:rsidR="00567B92" w:rsidRPr="00867D03" w14:paraId="2ADEF238" w14:textId="77777777" w:rsidTr="00F40DD6">
        <w:trPr>
          <w:trHeight w:val="144"/>
          <w:jc w:val="center"/>
        </w:trPr>
        <w:tc>
          <w:tcPr>
            <w:tcW w:w="265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418ECC03" w14:textId="231866FC" w:rsidR="00A16335" w:rsidRPr="00867D03" w:rsidRDefault="00D021DA" w:rsidP="00867D03">
            <w:pPr>
              <w:keepNext/>
              <w:keepLines/>
              <w:spacing w:line="240" w:lineRule="auto"/>
              <w:ind w:firstLineChars="200" w:firstLine="440"/>
              <w:rPr>
                <w:rFonts w:ascii="Times New Roman" w:eastAsia="Times New Roman" w:hAnsi="Times New Roman" w:cs="Times New Roman"/>
              </w:rPr>
            </w:pPr>
            <w:r w:rsidRPr="00867D03">
              <w:rPr>
                <w:rFonts w:ascii="Times New Roman" w:eastAsia="Times New Roman" w:hAnsi="Times New Roman" w:cs="Times New Roman"/>
              </w:rPr>
              <w:t>Eluru and Gayah</w:t>
            </w:r>
          </w:p>
        </w:tc>
        <w:tc>
          <w:tcPr>
            <w:tcW w:w="82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1E3578F8"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8.230</w:t>
            </w:r>
          </w:p>
        </w:tc>
        <w:tc>
          <w:tcPr>
            <w:tcW w:w="95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046E7F77"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16.797</w:t>
            </w:r>
          </w:p>
        </w:tc>
        <w:tc>
          <w:tcPr>
            <w:tcW w:w="136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1E1CA2A4"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0</w:t>
            </w:r>
          </w:p>
        </w:tc>
        <w:tc>
          <w:tcPr>
            <w:tcW w:w="14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4B984013"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150</w:t>
            </w:r>
          </w:p>
        </w:tc>
      </w:tr>
      <w:tr w:rsidR="00567B92" w:rsidRPr="00867D03" w14:paraId="65EC84D1" w14:textId="77777777" w:rsidTr="00F40DD6">
        <w:trPr>
          <w:trHeight w:val="144"/>
          <w:jc w:val="center"/>
        </w:trPr>
        <w:tc>
          <w:tcPr>
            <w:tcW w:w="7220" w:type="dxa"/>
            <w:gridSpan w:val="5"/>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45FF159A" w14:textId="7A33992D" w:rsidR="00A16335" w:rsidRPr="00867D03" w:rsidRDefault="00A16335" w:rsidP="00867D03">
            <w:pPr>
              <w:keepNext/>
              <w:keepLines/>
              <w:spacing w:line="240" w:lineRule="auto"/>
              <w:jc w:val="center"/>
              <w:rPr>
                <w:rFonts w:ascii="Times New Roman" w:eastAsia="Times New Roman" w:hAnsi="Times New Roman" w:cs="Times New Roman"/>
                <w:b/>
                <w:bCs/>
              </w:rPr>
            </w:pPr>
            <w:r w:rsidRPr="00867D03">
              <w:rPr>
                <w:rFonts w:ascii="Times New Roman" w:eastAsia="Times New Roman" w:hAnsi="Times New Roman" w:cs="Times New Roman"/>
                <w:b/>
                <w:bCs/>
              </w:rPr>
              <w:t xml:space="preserve">AADT as </w:t>
            </w:r>
            <w:r w:rsidR="00D021DA" w:rsidRPr="00867D03">
              <w:rPr>
                <w:rFonts w:ascii="Times New Roman" w:eastAsia="Times New Roman" w:hAnsi="Times New Roman" w:cs="Times New Roman"/>
                <w:b/>
                <w:bCs/>
              </w:rPr>
              <w:t>Random Parameter</w:t>
            </w:r>
            <w:r w:rsidR="00D021DA" w:rsidRPr="00867D03" w:rsidDel="00D021DA">
              <w:rPr>
                <w:rFonts w:ascii="Times New Roman" w:eastAsia="Times New Roman" w:hAnsi="Times New Roman" w:cs="Times New Roman"/>
                <w:b/>
                <w:bCs/>
              </w:rPr>
              <w:t xml:space="preserve"> </w:t>
            </w:r>
            <w:r w:rsidRPr="00867D03">
              <w:rPr>
                <w:rFonts w:ascii="Times New Roman" w:eastAsia="Times New Roman" w:hAnsi="Times New Roman" w:cs="Times New Roman"/>
                <w:b/>
                <w:bCs/>
              </w:rPr>
              <w:t>with 12% Standard Deviation</w:t>
            </w:r>
          </w:p>
        </w:tc>
      </w:tr>
      <w:tr w:rsidR="00567B92" w:rsidRPr="00867D03" w14:paraId="3C957555" w14:textId="77777777" w:rsidTr="00F40DD6">
        <w:trPr>
          <w:trHeight w:val="144"/>
          <w:jc w:val="center"/>
        </w:trPr>
        <w:tc>
          <w:tcPr>
            <w:tcW w:w="265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3DB037E4" w14:textId="77777777" w:rsidR="00A16335" w:rsidRPr="00867D03" w:rsidRDefault="00A16335" w:rsidP="00867D03">
            <w:pPr>
              <w:keepNext/>
              <w:keepLines/>
              <w:spacing w:line="240" w:lineRule="auto"/>
              <w:ind w:firstLineChars="200" w:firstLine="440"/>
              <w:rPr>
                <w:rFonts w:ascii="Times New Roman" w:eastAsia="Times New Roman" w:hAnsi="Times New Roman" w:cs="Times New Roman"/>
              </w:rPr>
            </w:pPr>
            <w:r w:rsidRPr="00867D03">
              <w:rPr>
                <w:rFonts w:ascii="Times New Roman" w:eastAsia="Times New Roman" w:hAnsi="Times New Roman" w:cs="Times New Roman"/>
              </w:rPr>
              <w:t>Traditional</w:t>
            </w:r>
          </w:p>
        </w:tc>
        <w:tc>
          <w:tcPr>
            <w:tcW w:w="82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2C5D0A3C"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4.152</w:t>
            </w:r>
          </w:p>
        </w:tc>
        <w:tc>
          <w:tcPr>
            <w:tcW w:w="95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085E6290"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6.996</w:t>
            </w:r>
          </w:p>
        </w:tc>
        <w:tc>
          <w:tcPr>
            <w:tcW w:w="136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27F7DBB9"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0</w:t>
            </w:r>
          </w:p>
        </w:tc>
        <w:tc>
          <w:tcPr>
            <w:tcW w:w="14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6AB4FE87"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150</w:t>
            </w:r>
          </w:p>
        </w:tc>
      </w:tr>
      <w:tr w:rsidR="00567B92" w:rsidRPr="00867D03" w14:paraId="658DE8BA" w14:textId="77777777" w:rsidTr="00F40DD6">
        <w:trPr>
          <w:trHeight w:val="144"/>
          <w:jc w:val="center"/>
        </w:trPr>
        <w:tc>
          <w:tcPr>
            <w:tcW w:w="265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4CC3141F" w14:textId="77777777" w:rsidR="00A16335" w:rsidRPr="00867D03" w:rsidRDefault="00A16335" w:rsidP="00867D03">
            <w:pPr>
              <w:keepNext/>
              <w:keepLines/>
              <w:spacing w:line="240" w:lineRule="auto"/>
              <w:ind w:firstLineChars="200" w:firstLine="440"/>
              <w:rPr>
                <w:rFonts w:ascii="Times New Roman" w:eastAsia="Times New Roman" w:hAnsi="Times New Roman" w:cs="Times New Roman"/>
              </w:rPr>
            </w:pPr>
            <w:r w:rsidRPr="00867D03">
              <w:rPr>
                <w:rFonts w:ascii="Times New Roman" w:eastAsia="Times New Roman" w:hAnsi="Times New Roman" w:cs="Times New Roman"/>
              </w:rPr>
              <w:t>Hoerl</w:t>
            </w:r>
          </w:p>
        </w:tc>
        <w:tc>
          <w:tcPr>
            <w:tcW w:w="82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72E7C5B8"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3.934</w:t>
            </w:r>
          </w:p>
        </w:tc>
        <w:tc>
          <w:tcPr>
            <w:tcW w:w="95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40992997"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5.700</w:t>
            </w:r>
          </w:p>
        </w:tc>
        <w:tc>
          <w:tcPr>
            <w:tcW w:w="136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4EDD6889"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0</w:t>
            </w:r>
          </w:p>
        </w:tc>
        <w:tc>
          <w:tcPr>
            <w:tcW w:w="14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1F003214"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150</w:t>
            </w:r>
          </w:p>
        </w:tc>
      </w:tr>
      <w:tr w:rsidR="00567B92" w:rsidRPr="00867D03" w14:paraId="5DB60F83" w14:textId="77777777" w:rsidTr="00F40DD6">
        <w:trPr>
          <w:trHeight w:val="144"/>
          <w:jc w:val="center"/>
        </w:trPr>
        <w:tc>
          <w:tcPr>
            <w:tcW w:w="265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10262202" w14:textId="28884611" w:rsidR="00A16335" w:rsidRPr="00867D03" w:rsidRDefault="00D021DA" w:rsidP="00867D03">
            <w:pPr>
              <w:keepNext/>
              <w:keepLines/>
              <w:spacing w:line="240" w:lineRule="auto"/>
              <w:ind w:firstLineChars="200" w:firstLine="440"/>
              <w:rPr>
                <w:rFonts w:ascii="Times New Roman" w:eastAsia="Times New Roman" w:hAnsi="Times New Roman" w:cs="Times New Roman"/>
              </w:rPr>
            </w:pPr>
            <w:r w:rsidRPr="00867D03">
              <w:rPr>
                <w:rFonts w:ascii="Times New Roman" w:eastAsia="Times New Roman" w:hAnsi="Times New Roman" w:cs="Times New Roman"/>
              </w:rPr>
              <w:t>Eluru and Gayah</w:t>
            </w:r>
          </w:p>
        </w:tc>
        <w:tc>
          <w:tcPr>
            <w:tcW w:w="82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21F35290"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8.595</w:t>
            </w:r>
          </w:p>
        </w:tc>
        <w:tc>
          <w:tcPr>
            <w:tcW w:w="95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0EB31BC2"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17.994</w:t>
            </w:r>
          </w:p>
        </w:tc>
        <w:tc>
          <w:tcPr>
            <w:tcW w:w="136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083C92DC"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0</w:t>
            </w:r>
          </w:p>
        </w:tc>
        <w:tc>
          <w:tcPr>
            <w:tcW w:w="14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16DAA9F0"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150</w:t>
            </w:r>
          </w:p>
        </w:tc>
      </w:tr>
      <w:tr w:rsidR="00567B92" w:rsidRPr="00867D03" w14:paraId="78A08791" w14:textId="77777777" w:rsidTr="00F40DD6">
        <w:trPr>
          <w:trHeight w:val="144"/>
          <w:jc w:val="center"/>
        </w:trPr>
        <w:tc>
          <w:tcPr>
            <w:tcW w:w="7220" w:type="dxa"/>
            <w:gridSpan w:val="5"/>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2C7DFEB1" w14:textId="0EF4B140" w:rsidR="00A16335" w:rsidRPr="00867D03" w:rsidRDefault="00A16335" w:rsidP="00867D03">
            <w:pPr>
              <w:keepNext/>
              <w:keepLines/>
              <w:spacing w:line="240" w:lineRule="auto"/>
              <w:jc w:val="center"/>
              <w:rPr>
                <w:rFonts w:ascii="Times New Roman" w:eastAsia="Times New Roman" w:hAnsi="Times New Roman" w:cs="Times New Roman"/>
                <w:b/>
                <w:bCs/>
              </w:rPr>
            </w:pPr>
            <w:r w:rsidRPr="00867D03">
              <w:rPr>
                <w:rFonts w:ascii="Times New Roman" w:eastAsia="Times New Roman" w:hAnsi="Times New Roman" w:cs="Times New Roman"/>
                <w:b/>
                <w:bCs/>
              </w:rPr>
              <w:t xml:space="preserve">AADT as </w:t>
            </w:r>
            <w:r w:rsidR="00D021DA" w:rsidRPr="00867D03">
              <w:rPr>
                <w:rFonts w:ascii="Times New Roman" w:eastAsia="Times New Roman" w:hAnsi="Times New Roman" w:cs="Times New Roman"/>
                <w:b/>
                <w:bCs/>
              </w:rPr>
              <w:t>Random Parameter</w:t>
            </w:r>
            <w:r w:rsidR="00D021DA" w:rsidRPr="00867D03" w:rsidDel="00D021DA">
              <w:rPr>
                <w:rFonts w:ascii="Times New Roman" w:eastAsia="Times New Roman" w:hAnsi="Times New Roman" w:cs="Times New Roman"/>
                <w:b/>
                <w:bCs/>
              </w:rPr>
              <w:t xml:space="preserve"> </w:t>
            </w:r>
            <w:r w:rsidRPr="00867D03">
              <w:rPr>
                <w:rFonts w:ascii="Times New Roman" w:eastAsia="Times New Roman" w:hAnsi="Times New Roman" w:cs="Times New Roman"/>
                <w:b/>
                <w:bCs/>
              </w:rPr>
              <w:t>with 17% Standard Deviation</w:t>
            </w:r>
          </w:p>
        </w:tc>
      </w:tr>
      <w:tr w:rsidR="00567B92" w:rsidRPr="00867D03" w14:paraId="5F63F17B" w14:textId="77777777" w:rsidTr="00F40DD6">
        <w:trPr>
          <w:trHeight w:val="144"/>
          <w:jc w:val="center"/>
        </w:trPr>
        <w:tc>
          <w:tcPr>
            <w:tcW w:w="265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417DB984" w14:textId="77777777" w:rsidR="00A16335" w:rsidRPr="00867D03" w:rsidRDefault="00A16335" w:rsidP="00867D03">
            <w:pPr>
              <w:keepNext/>
              <w:keepLines/>
              <w:spacing w:line="240" w:lineRule="auto"/>
              <w:ind w:firstLineChars="200" w:firstLine="440"/>
              <w:rPr>
                <w:rFonts w:ascii="Times New Roman" w:eastAsia="Times New Roman" w:hAnsi="Times New Roman" w:cs="Times New Roman"/>
              </w:rPr>
            </w:pPr>
            <w:r w:rsidRPr="00867D03">
              <w:rPr>
                <w:rFonts w:ascii="Times New Roman" w:eastAsia="Times New Roman" w:hAnsi="Times New Roman" w:cs="Times New Roman"/>
              </w:rPr>
              <w:t>Traditional</w:t>
            </w:r>
          </w:p>
        </w:tc>
        <w:tc>
          <w:tcPr>
            <w:tcW w:w="82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0F42CFE7"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4.493</w:t>
            </w:r>
          </w:p>
        </w:tc>
        <w:tc>
          <w:tcPr>
            <w:tcW w:w="95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112E8752"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8.246</w:t>
            </w:r>
          </w:p>
        </w:tc>
        <w:tc>
          <w:tcPr>
            <w:tcW w:w="136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410A0352"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0</w:t>
            </w:r>
          </w:p>
        </w:tc>
        <w:tc>
          <w:tcPr>
            <w:tcW w:w="14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382E32E9"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150</w:t>
            </w:r>
          </w:p>
        </w:tc>
      </w:tr>
      <w:tr w:rsidR="00567B92" w:rsidRPr="00867D03" w14:paraId="200418AF" w14:textId="77777777" w:rsidTr="00F40DD6">
        <w:trPr>
          <w:trHeight w:val="144"/>
          <w:jc w:val="center"/>
        </w:trPr>
        <w:tc>
          <w:tcPr>
            <w:tcW w:w="265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1833D78C" w14:textId="77777777" w:rsidR="00A16335" w:rsidRPr="00867D03" w:rsidRDefault="00A16335" w:rsidP="00867D03">
            <w:pPr>
              <w:keepNext/>
              <w:keepLines/>
              <w:spacing w:line="240" w:lineRule="auto"/>
              <w:ind w:firstLineChars="200" w:firstLine="440"/>
              <w:rPr>
                <w:rFonts w:ascii="Times New Roman" w:eastAsia="Times New Roman" w:hAnsi="Times New Roman" w:cs="Times New Roman"/>
              </w:rPr>
            </w:pPr>
            <w:r w:rsidRPr="00867D03">
              <w:rPr>
                <w:rFonts w:ascii="Times New Roman" w:eastAsia="Times New Roman" w:hAnsi="Times New Roman" w:cs="Times New Roman"/>
              </w:rPr>
              <w:t>Hoerl</w:t>
            </w:r>
          </w:p>
        </w:tc>
        <w:tc>
          <w:tcPr>
            <w:tcW w:w="82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17E0E3DD"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4.236</w:t>
            </w:r>
          </w:p>
        </w:tc>
        <w:tc>
          <w:tcPr>
            <w:tcW w:w="95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29924C22"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6.678</w:t>
            </w:r>
          </w:p>
        </w:tc>
        <w:tc>
          <w:tcPr>
            <w:tcW w:w="136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6C7F8CB1"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0</w:t>
            </w:r>
          </w:p>
        </w:tc>
        <w:tc>
          <w:tcPr>
            <w:tcW w:w="14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7445420E"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150</w:t>
            </w:r>
          </w:p>
        </w:tc>
      </w:tr>
      <w:tr w:rsidR="00567B92" w:rsidRPr="00867D03" w14:paraId="7F93587F" w14:textId="77777777" w:rsidTr="00F40DD6">
        <w:trPr>
          <w:trHeight w:val="144"/>
          <w:jc w:val="center"/>
        </w:trPr>
        <w:tc>
          <w:tcPr>
            <w:tcW w:w="265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5833C651" w14:textId="5C40AB21" w:rsidR="00A16335" w:rsidRPr="00867D03" w:rsidRDefault="00D021DA" w:rsidP="00867D03">
            <w:pPr>
              <w:keepNext/>
              <w:keepLines/>
              <w:spacing w:line="240" w:lineRule="auto"/>
              <w:ind w:firstLineChars="200" w:firstLine="440"/>
              <w:rPr>
                <w:rFonts w:ascii="Times New Roman" w:eastAsia="Times New Roman" w:hAnsi="Times New Roman" w:cs="Times New Roman"/>
              </w:rPr>
            </w:pPr>
            <w:r w:rsidRPr="00867D03">
              <w:rPr>
                <w:rFonts w:ascii="Times New Roman" w:eastAsia="Times New Roman" w:hAnsi="Times New Roman" w:cs="Times New Roman"/>
              </w:rPr>
              <w:t>Eluru and Gayah</w:t>
            </w:r>
          </w:p>
        </w:tc>
        <w:tc>
          <w:tcPr>
            <w:tcW w:w="82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554BFBF9"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9.147</w:t>
            </w:r>
          </w:p>
        </w:tc>
        <w:tc>
          <w:tcPr>
            <w:tcW w:w="95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5F0E6489"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19.741</w:t>
            </w:r>
          </w:p>
        </w:tc>
        <w:tc>
          <w:tcPr>
            <w:tcW w:w="136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4633B6E2"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0</w:t>
            </w:r>
          </w:p>
        </w:tc>
        <w:tc>
          <w:tcPr>
            <w:tcW w:w="14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48FBD125"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150</w:t>
            </w:r>
          </w:p>
        </w:tc>
      </w:tr>
      <w:tr w:rsidR="00567B92" w:rsidRPr="00867D03" w14:paraId="50CBA468" w14:textId="77777777" w:rsidTr="00F40DD6">
        <w:trPr>
          <w:trHeight w:val="144"/>
          <w:jc w:val="center"/>
        </w:trPr>
        <w:tc>
          <w:tcPr>
            <w:tcW w:w="7220" w:type="dxa"/>
            <w:gridSpan w:val="5"/>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52B6FB18" w14:textId="37F20ABF" w:rsidR="00A16335" w:rsidRPr="00867D03" w:rsidRDefault="00A16335" w:rsidP="00867D03">
            <w:pPr>
              <w:keepNext/>
              <w:keepLines/>
              <w:spacing w:line="240" w:lineRule="auto"/>
              <w:jc w:val="center"/>
              <w:rPr>
                <w:rFonts w:ascii="Times New Roman" w:eastAsia="Times New Roman" w:hAnsi="Times New Roman" w:cs="Times New Roman"/>
                <w:b/>
                <w:bCs/>
              </w:rPr>
            </w:pPr>
            <w:r w:rsidRPr="00867D03">
              <w:rPr>
                <w:rFonts w:ascii="Times New Roman" w:eastAsia="Times New Roman" w:hAnsi="Times New Roman" w:cs="Times New Roman"/>
                <w:b/>
                <w:bCs/>
              </w:rPr>
              <w:t xml:space="preserve">Shoulder Rumble Strip as </w:t>
            </w:r>
            <w:r w:rsidR="00D021DA" w:rsidRPr="00867D03">
              <w:rPr>
                <w:rFonts w:ascii="Times New Roman" w:eastAsia="Times New Roman" w:hAnsi="Times New Roman" w:cs="Times New Roman"/>
                <w:b/>
                <w:bCs/>
              </w:rPr>
              <w:t>Random Parameter</w:t>
            </w:r>
            <w:r w:rsidR="00D021DA" w:rsidRPr="00867D03" w:rsidDel="00D021DA">
              <w:rPr>
                <w:rFonts w:ascii="Times New Roman" w:eastAsia="Times New Roman" w:hAnsi="Times New Roman" w:cs="Times New Roman"/>
                <w:b/>
                <w:bCs/>
              </w:rPr>
              <w:t xml:space="preserve"> </w:t>
            </w:r>
            <w:r w:rsidRPr="00867D03">
              <w:rPr>
                <w:rFonts w:ascii="Times New Roman" w:eastAsia="Times New Roman" w:hAnsi="Times New Roman" w:cs="Times New Roman"/>
                <w:b/>
                <w:bCs/>
              </w:rPr>
              <w:t>with 5% Standard Deviation</w:t>
            </w:r>
          </w:p>
        </w:tc>
      </w:tr>
      <w:tr w:rsidR="00567B92" w:rsidRPr="00867D03" w14:paraId="2B598515" w14:textId="77777777" w:rsidTr="00F40DD6">
        <w:trPr>
          <w:trHeight w:val="144"/>
          <w:jc w:val="center"/>
        </w:trPr>
        <w:tc>
          <w:tcPr>
            <w:tcW w:w="265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2F6EF7B5" w14:textId="77777777" w:rsidR="00A16335" w:rsidRPr="00867D03" w:rsidRDefault="00A16335" w:rsidP="00867D03">
            <w:pPr>
              <w:keepNext/>
              <w:keepLines/>
              <w:spacing w:line="240" w:lineRule="auto"/>
              <w:ind w:firstLineChars="200" w:firstLine="440"/>
              <w:rPr>
                <w:rFonts w:ascii="Times New Roman" w:eastAsia="Times New Roman" w:hAnsi="Times New Roman" w:cs="Times New Roman"/>
              </w:rPr>
            </w:pPr>
            <w:r w:rsidRPr="00867D03">
              <w:rPr>
                <w:rFonts w:ascii="Times New Roman" w:eastAsia="Times New Roman" w:hAnsi="Times New Roman" w:cs="Times New Roman"/>
              </w:rPr>
              <w:t>Traditional</w:t>
            </w:r>
          </w:p>
        </w:tc>
        <w:tc>
          <w:tcPr>
            <w:tcW w:w="82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4F21B0FF"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3.890</w:t>
            </w:r>
          </w:p>
        </w:tc>
        <w:tc>
          <w:tcPr>
            <w:tcW w:w="95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5A900319"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6.152</w:t>
            </w:r>
          </w:p>
        </w:tc>
        <w:tc>
          <w:tcPr>
            <w:tcW w:w="136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61D3B577"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0</w:t>
            </w:r>
          </w:p>
        </w:tc>
        <w:tc>
          <w:tcPr>
            <w:tcW w:w="14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11E578D7"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150</w:t>
            </w:r>
          </w:p>
        </w:tc>
      </w:tr>
      <w:tr w:rsidR="00567B92" w:rsidRPr="00867D03" w14:paraId="5881F4E2" w14:textId="77777777" w:rsidTr="00F40DD6">
        <w:trPr>
          <w:trHeight w:val="144"/>
          <w:jc w:val="center"/>
        </w:trPr>
        <w:tc>
          <w:tcPr>
            <w:tcW w:w="265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24533A37" w14:textId="77777777" w:rsidR="00A16335" w:rsidRPr="00867D03" w:rsidRDefault="00A16335" w:rsidP="00867D03">
            <w:pPr>
              <w:keepNext/>
              <w:keepLines/>
              <w:spacing w:line="240" w:lineRule="auto"/>
              <w:ind w:firstLineChars="200" w:firstLine="440"/>
              <w:rPr>
                <w:rFonts w:ascii="Times New Roman" w:eastAsia="Times New Roman" w:hAnsi="Times New Roman" w:cs="Times New Roman"/>
              </w:rPr>
            </w:pPr>
            <w:r w:rsidRPr="00867D03">
              <w:rPr>
                <w:rFonts w:ascii="Times New Roman" w:eastAsia="Times New Roman" w:hAnsi="Times New Roman" w:cs="Times New Roman"/>
              </w:rPr>
              <w:t>Hoerl</w:t>
            </w:r>
          </w:p>
        </w:tc>
        <w:tc>
          <w:tcPr>
            <w:tcW w:w="82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27ED23AD"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3.665</w:t>
            </w:r>
          </w:p>
        </w:tc>
        <w:tc>
          <w:tcPr>
            <w:tcW w:w="95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4F7E7991"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4.917</w:t>
            </w:r>
          </w:p>
        </w:tc>
        <w:tc>
          <w:tcPr>
            <w:tcW w:w="136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420A81B9"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0</w:t>
            </w:r>
          </w:p>
        </w:tc>
        <w:tc>
          <w:tcPr>
            <w:tcW w:w="14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281F6C14"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150</w:t>
            </w:r>
          </w:p>
        </w:tc>
      </w:tr>
      <w:tr w:rsidR="00567B92" w:rsidRPr="00867D03" w14:paraId="3FD94577" w14:textId="77777777" w:rsidTr="00F40DD6">
        <w:trPr>
          <w:trHeight w:val="144"/>
          <w:jc w:val="center"/>
        </w:trPr>
        <w:tc>
          <w:tcPr>
            <w:tcW w:w="265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0C9C7618" w14:textId="5B932198" w:rsidR="00A16335" w:rsidRPr="00867D03" w:rsidRDefault="00D021DA" w:rsidP="00867D03">
            <w:pPr>
              <w:keepNext/>
              <w:keepLines/>
              <w:spacing w:line="240" w:lineRule="auto"/>
              <w:ind w:firstLineChars="200" w:firstLine="440"/>
              <w:rPr>
                <w:rFonts w:ascii="Times New Roman" w:eastAsia="Times New Roman" w:hAnsi="Times New Roman" w:cs="Times New Roman"/>
              </w:rPr>
            </w:pPr>
            <w:r w:rsidRPr="00867D03">
              <w:rPr>
                <w:rFonts w:ascii="Times New Roman" w:eastAsia="Times New Roman" w:hAnsi="Times New Roman" w:cs="Times New Roman"/>
              </w:rPr>
              <w:t>Eluru and Gayah</w:t>
            </w:r>
          </w:p>
        </w:tc>
        <w:tc>
          <w:tcPr>
            <w:tcW w:w="82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696B3116"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8.128</w:t>
            </w:r>
          </w:p>
        </w:tc>
        <w:tc>
          <w:tcPr>
            <w:tcW w:w="95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504705F0"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16.434</w:t>
            </w:r>
          </w:p>
        </w:tc>
        <w:tc>
          <w:tcPr>
            <w:tcW w:w="136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4FBBA612"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0</w:t>
            </w:r>
          </w:p>
        </w:tc>
        <w:tc>
          <w:tcPr>
            <w:tcW w:w="14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6CDEF13B"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150</w:t>
            </w:r>
          </w:p>
        </w:tc>
      </w:tr>
      <w:tr w:rsidR="00567B92" w:rsidRPr="00867D03" w14:paraId="0904B536" w14:textId="77777777" w:rsidTr="00F40DD6">
        <w:trPr>
          <w:trHeight w:val="144"/>
          <w:jc w:val="center"/>
        </w:trPr>
        <w:tc>
          <w:tcPr>
            <w:tcW w:w="7220" w:type="dxa"/>
            <w:gridSpan w:val="5"/>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0D4AC8C4" w14:textId="367CA6C0" w:rsidR="00A16335" w:rsidRPr="00867D03" w:rsidRDefault="00A16335" w:rsidP="00867D03">
            <w:pPr>
              <w:keepNext/>
              <w:keepLines/>
              <w:spacing w:line="240" w:lineRule="auto"/>
              <w:jc w:val="center"/>
              <w:rPr>
                <w:rFonts w:ascii="Times New Roman" w:eastAsia="Times New Roman" w:hAnsi="Times New Roman" w:cs="Times New Roman"/>
                <w:b/>
                <w:bCs/>
              </w:rPr>
            </w:pPr>
            <w:r w:rsidRPr="00867D03">
              <w:rPr>
                <w:rFonts w:ascii="Times New Roman" w:eastAsia="Times New Roman" w:hAnsi="Times New Roman" w:cs="Times New Roman"/>
                <w:b/>
                <w:bCs/>
              </w:rPr>
              <w:t xml:space="preserve">Shoulder Rumble Strip as </w:t>
            </w:r>
            <w:r w:rsidR="00D021DA" w:rsidRPr="00867D03">
              <w:rPr>
                <w:rFonts w:ascii="Times New Roman" w:eastAsia="Times New Roman" w:hAnsi="Times New Roman" w:cs="Times New Roman"/>
                <w:b/>
                <w:bCs/>
              </w:rPr>
              <w:t>Random Parameter</w:t>
            </w:r>
            <w:r w:rsidR="00D021DA" w:rsidRPr="00867D03" w:rsidDel="00D021DA">
              <w:rPr>
                <w:rFonts w:ascii="Times New Roman" w:eastAsia="Times New Roman" w:hAnsi="Times New Roman" w:cs="Times New Roman"/>
                <w:b/>
                <w:bCs/>
              </w:rPr>
              <w:t xml:space="preserve"> </w:t>
            </w:r>
            <w:r w:rsidRPr="00867D03">
              <w:rPr>
                <w:rFonts w:ascii="Times New Roman" w:eastAsia="Times New Roman" w:hAnsi="Times New Roman" w:cs="Times New Roman"/>
                <w:b/>
                <w:bCs/>
              </w:rPr>
              <w:t>with 8% Standard Deviation</w:t>
            </w:r>
          </w:p>
        </w:tc>
      </w:tr>
      <w:tr w:rsidR="00567B92" w:rsidRPr="00867D03" w14:paraId="7071D809" w14:textId="77777777" w:rsidTr="00F40DD6">
        <w:trPr>
          <w:trHeight w:val="144"/>
          <w:jc w:val="center"/>
        </w:trPr>
        <w:tc>
          <w:tcPr>
            <w:tcW w:w="265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14A8A054" w14:textId="77777777" w:rsidR="00A16335" w:rsidRPr="00867D03" w:rsidRDefault="00A16335" w:rsidP="00867D03">
            <w:pPr>
              <w:keepNext/>
              <w:keepLines/>
              <w:spacing w:line="240" w:lineRule="auto"/>
              <w:ind w:firstLineChars="200" w:firstLine="440"/>
              <w:rPr>
                <w:rFonts w:ascii="Times New Roman" w:eastAsia="Times New Roman" w:hAnsi="Times New Roman" w:cs="Times New Roman"/>
              </w:rPr>
            </w:pPr>
            <w:r w:rsidRPr="00867D03">
              <w:rPr>
                <w:rFonts w:ascii="Times New Roman" w:eastAsia="Times New Roman" w:hAnsi="Times New Roman" w:cs="Times New Roman"/>
              </w:rPr>
              <w:t>Traditional</w:t>
            </w:r>
          </w:p>
        </w:tc>
        <w:tc>
          <w:tcPr>
            <w:tcW w:w="82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241B637A"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3.910</w:t>
            </w:r>
          </w:p>
        </w:tc>
        <w:tc>
          <w:tcPr>
            <w:tcW w:w="95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49C3F232"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6.243</w:t>
            </w:r>
          </w:p>
        </w:tc>
        <w:tc>
          <w:tcPr>
            <w:tcW w:w="136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7D2F4ED0"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0</w:t>
            </w:r>
          </w:p>
        </w:tc>
        <w:tc>
          <w:tcPr>
            <w:tcW w:w="14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1AEF7BEC"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150</w:t>
            </w:r>
          </w:p>
        </w:tc>
      </w:tr>
      <w:tr w:rsidR="00567B92" w:rsidRPr="00867D03" w14:paraId="5AF23E81" w14:textId="77777777" w:rsidTr="00F40DD6">
        <w:trPr>
          <w:trHeight w:val="144"/>
          <w:jc w:val="center"/>
        </w:trPr>
        <w:tc>
          <w:tcPr>
            <w:tcW w:w="265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5A79C02A" w14:textId="77777777" w:rsidR="00A16335" w:rsidRPr="00867D03" w:rsidRDefault="00A16335" w:rsidP="00867D03">
            <w:pPr>
              <w:keepNext/>
              <w:keepLines/>
              <w:spacing w:line="240" w:lineRule="auto"/>
              <w:ind w:firstLineChars="200" w:firstLine="440"/>
              <w:rPr>
                <w:rFonts w:ascii="Times New Roman" w:eastAsia="Times New Roman" w:hAnsi="Times New Roman" w:cs="Times New Roman"/>
              </w:rPr>
            </w:pPr>
            <w:r w:rsidRPr="00867D03">
              <w:rPr>
                <w:rFonts w:ascii="Times New Roman" w:eastAsia="Times New Roman" w:hAnsi="Times New Roman" w:cs="Times New Roman"/>
              </w:rPr>
              <w:t>Hoerl</w:t>
            </w:r>
          </w:p>
        </w:tc>
        <w:tc>
          <w:tcPr>
            <w:tcW w:w="82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0BCDDE82"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3.683</w:t>
            </w:r>
          </w:p>
        </w:tc>
        <w:tc>
          <w:tcPr>
            <w:tcW w:w="95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73DDCD22"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5.005</w:t>
            </w:r>
          </w:p>
        </w:tc>
        <w:tc>
          <w:tcPr>
            <w:tcW w:w="136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1F137C20"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0</w:t>
            </w:r>
          </w:p>
        </w:tc>
        <w:tc>
          <w:tcPr>
            <w:tcW w:w="14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498DAB52"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150</w:t>
            </w:r>
          </w:p>
        </w:tc>
      </w:tr>
      <w:tr w:rsidR="00567B92" w:rsidRPr="00867D03" w14:paraId="5BCE1179" w14:textId="77777777" w:rsidTr="00F40DD6">
        <w:trPr>
          <w:trHeight w:val="144"/>
          <w:jc w:val="center"/>
        </w:trPr>
        <w:tc>
          <w:tcPr>
            <w:tcW w:w="265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1A54D347" w14:textId="6715E81E" w:rsidR="00A16335" w:rsidRPr="00867D03" w:rsidRDefault="00D021DA" w:rsidP="00867D03">
            <w:pPr>
              <w:keepNext/>
              <w:keepLines/>
              <w:spacing w:line="240" w:lineRule="auto"/>
              <w:ind w:firstLineChars="200" w:firstLine="440"/>
              <w:rPr>
                <w:rFonts w:ascii="Times New Roman" w:eastAsia="Times New Roman" w:hAnsi="Times New Roman" w:cs="Times New Roman"/>
              </w:rPr>
            </w:pPr>
            <w:r w:rsidRPr="00867D03">
              <w:rPr>
                <w:rFonts w:ascii="Times New Roman" w:eastAsia="Times New Roman" w:hAnsi="Times New Roman" w:cs="Times New Roman"/>
              </w:rPr>
              <w:t>Eluru and Gayah</w:t>
            </w:r>
          </w:p>
        </w:tc>
        <w:tc>
          <w:tcPr>
            <w:tcW w:w="82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4339FA4C"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8.169</w:t>
            </w:r>
          </w:p>
        </w:tc>
        <w:tc>
          <w:tcPr>
            <w:tcW w:w="95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22441598"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16.581</w:t>
            </w:r>
          </w:p>
        </w:tc>
        <w:tc>
          <w:tcPr>
            <w:tcW w:w="136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28FD35D9"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0</w:t>
            </w:r>
          </w:p>
        </w:tc>
        <w:tc>
          <w:tcPr>
            <w:tcW w:w="14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15078034"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150</w:t>
            </w:r>
          </w:p>
        </w:tc>
      </w:tr>
      <w:tr w:rsidR="00567B92" w:rsidRPr="00867D03" w14:paraId="75A224CB" w14:textId="77777777" w:rsidTr="00F40DD6">
        <w:trPr>
          <w:trHeight w:val="144"/>
          <w:jc w:val="center"/>
        </w:trPr>
        <w:tc>
          <w:tcPr>
            <w:tcW w:w="7220" w:type="dxa"/>
            <w:gridSpan w:val="5"/>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0B812CD9" w14:textId="4E76B4F8" w:rsidR="00A16335" w:rsidRPr="00867D03" w:rsidRDefault="00A16335" w:rsidP="00867D03">
            <w:pPr>
              <w:keepNext/>
              <w:keepLines/>
              <w:spacing w:line="240" w:lineRule="auto"/>
              <w:jc w:val="center"/>
              <w:rPr>
                <w:rFonts w:ascii="Times New Roman" w:eastAsia="Times New Roman" w:hAnsi="Times New Roman" w:cs="Times New Roman"/>
                <w:b/>
                <w:bCs/>
              </w:rPr>
            </w:pPr>
            <w:r w:rsidRPr="00867D03">
              <w:rPr>
                <w:rFonts w:ascii="Times New Roman" w:eastAsia="Times New Roman" w:hAnsi="Times New Roman" w:cs="Times New Roman"/>
                <w:b/>
                <w:bCs/>
              </w:rPr>
              <w:t xml:space="preserve">Shoulder Rumble Strip as </w:t>
            </w:r>
            <w:r w:rsidR="00D021DA" w:rsidRPr="00867D03">
              <w:rPr>
                <w:rFonts w:ascii="Times New Roman" w:eastAsia="Times New Roman" w:hAnsi="Times New Roman" w:cs="Times New Roman"/>
                <w:b/>
                <w:bCs/>
              </w:rPr>
              <w:t>Random Parameter</w:t>
            </w:r>
            <w:r w:rsidR="00D021DA" w:rsidRPr="00867D03" w:rsidDel="00D021DA">
              <w:rPr>
                <w:rFonts w:ascii="Times New Roman" w:eastAsia="Times New Roman" w:hAnsi="Times New Roman" w:cs="Times New Roman"/>
                <w:b/>
                <w:bCs/>
              </w:rPr>
              <w:t xml:space="preserve"> </w:t>
            </w:r>
            <w:r w:rsidRPr="00867D03">
              <w:rPr>
                <w:rFonts w:ascii="Times New Roman" w:eastAsia="Times New Roman" w:hAnsi="Times New Roman" w:cs="Times New Roman"/>
                <w:b/>
                <w:bCs/>
              </w:rPr>
              <w:t>with 12% Standard Deviation</w:t>
            </w:r>
          </w:p>
        </w:tc>
      </w:tr>
      <w:tr w:rsidR="00567B92" w:rsidRPr="00867D03" w14:paraId="150ED6DC" w14:textId="77777777" w:rsidTr="00F40DD6">
        <w:trPr>
          <w:trHeight w:val="144"/>
          <w:jc w:val="center"/>
        </w:trPr>
        <w:tc>
          <w:tcPr>
            <w:tcW w:w="265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686A8724" w14:textId="77777777" w:rsidR="00A16335" w:rsidRPr="00867D03" w:rsidRDefault="00A16335" w:rsidP="00867D03">
            <w:pPr>
              <w:keepNext/>
              <w:keepLines/>
              <w:spacing w:line="240" w:lineRule="auto"/>
              <w:ind w:firstLineChars="200" w:firstLine="440"/>
              <w:rPr>
                <w:rFonts w:ascii="Times New Roman" w:eastAsia="Times New Roman" w:hAnsi="Times New Roman" w:cs="Times New Roman"/>
              </w:rPr>
            </w:pPr>
            <w:r w:rsidRPr="00867D03">
              <w:rPr>
                <w:rFonts w:ascii="Times New Roman" w:eastAsia="Times New Roman" w:hAnsi="Times New Roman" w:cs="Times New Roman"/>
              </w:rPr>
              <w:t>Traditional</w:t>
            </w:r>
          </w:p>
        </w:tc>
        <w:tc>
          <w:tcPr>
            <w:tcW w:w="82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59CF529C"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3.929</w:t>
            </w:r>
          </w:p>
        </w:tc>
        <w:tc>
          <w:tcPr>
            <w:tcW w:w="95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01A0FF0C"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6.386</w:t>
            </w:r>
          </w:p>
        </w:tc>
        <w:tc>
          <w:tcPr>
            <w:tcW w:w="136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186510B5"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0</w:t>
            </w:r>
          </w:p>
        </w:tc>
        <w:tc>
          <w:tcPr>
            <w:tcW w:w="14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783E9CB5"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150</w:t>
            </w:r>
          </w:p>
        </w:tc>
      </w:tr>
      <w:tr w:rsidR="00567B92" w:rsidRPr="00867D03" w14:paraId="4808A84D" w14:textId="77777777" w:rsidTr="00F40DD6">
        <w:trPr>
          <w:trHeight w:val="144"/>
          <w:jc w:val="center"/>
        </w:trPr>
        <w:tc>
          <w:tcPr>
            <w:tcW w:w="265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755584F8" w14:textId="77777777" w:rsidR="00A16335" w:rsidRPr="00867D03" w:rsidRDefault="00A16335" w:rsidP="00867D03">
            <w:pPr>
              <w:keepNext/>
              <w:keepLines/>
              <w:spacing w:line="240" w:lineRule="auto"/>
              <w:ind w:firstLineChars="200" w:firstLine="440"/>
              <w:rPr>
                <w:rFonts w:ascii="Times New Roman" w:eastAsia="Times New Roman" w:hAnsi="Times New Roman" w:cs="Times New Roman"/>
              </w:rPr>
            </w:pPr>
            <w:r w:rsidRPr="00867D03">
              <w:rPr>
                <w:rFonts w:ascii="Times New Roman" w:eastAsia="Times New Roman" w:hAnsi="Times New Roman" w:cs="Times New Roman"/>
              </w:rPr>
              <w:t>Hoerl</w:t>
            </w:r>
          </w:p>
        </w:tc>
        <w:tc>
          <w:tcPr>
            <w:tcW w:w="82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6CDB1022"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3.710</w:t>
            </w:r>
          </w:p>
        </w:tc>
        <w:tc>
          <w:tcPr>
            <w:tcW w:w="95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2B06D3E0"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5.203</w:t>
            </w:r>
          </w:p>
        </w:tc>
        <w:tc>
          <w:tcPr>
            <w:tcW w:w="136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3FFB0507"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0</w:t>
            </w:r>
          </w:p>
        </w:tc>
        <w:tc>
          <w:tcPr>
            <w:tcW w:w="14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1BFCB06B"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150</w:t>
            </w:r>
          </w:p>
        </w:tc>
      </w:tr>
      <w:tr w:rsidR="000E1424" w:rsidRPr="00867D03" w14:paraId="4090A499" w14:textId="77777777" w:rsidTr="00F40DD6">
        <w:trPr>
          <w:trHeight w:val="144"/>
          <w:jc w:val="center"/>
        </w:trPr>
        <w:tc>
          <w:tcPr>
            <w:tcW w:w="265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0F2D6AFE" w14:textId="3B09616A" w:rsidR="00A16335" w:rsidRPr="00867D03" w:rsidRDefault="00D021DA" w:rsidP="00867D03">
            <w:pPr>
              <w:keepNext/>
              <w:keepLines/>
              <w:spacing w:line="240" w:lineRule="auto"/>
              <w:ind w:firstLineChars="200" w:firstLine="440"/>
              <w:rPr>
                <w:rFonts w:ascii="Times New Roman" w:eastAsia="Times New Roman" w:hAnsi="Times New Roman" w:cs="Times New Roman"/>
              </w:rPr>
            </w:pPr>
            <w:r w:rsidRPr="00867D03">
              <w:rPr>
                <w:rFonts w:ascii="Times New Roman" w:eastAsia="Times New Roman" w:hAnsi="Times New Roman" w:cs="Times New Roman"/>
              </w:rPr>
              <w:t>Eluru and Gayah</w:t>
            </w:r>
          </w:p>
        </w:tc>
        <w:tc>
          <w:tcPr>
            <w:tcW w:w="82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5C6E3DA8"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8.230</w:t>
            </w:r>
          </w:p>
        </w:tc>
        <w:tc>
          <w:tcPr>
            <w:tcW w:w="95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0C403664"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16.829</w:t>
            </w:r>
          </w:p>
        </w:tc>
        <w:tc>
          <w:tcPr>
            <w:tcW w:w="136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1673646F"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0</w:t>
            </w:r>
          </w:p>
        </w:tc>
        <w:tc>
          <w:tcPr>
            <w:tcW w:w="14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noWrap/>
            <w:hideMark/>
          </w:tcPr>
          <w:p w14:paraId="63E0C273" w14:textId="77777777" w:rsidR="00A16335" w:rsidRPr="00867D03" w:rsidRDefault="00A16335" w:rsidP="00867D03">
            <w:pPr>
              <w:keepNext/>
              <w:keepLines/>
              <w:spacing w:line="240" w:lineRule="auto"/>
              <w:jc w:val="center"/>
              <w:rPr>
                <w:rFonts w:ascii="Times New Roman" w:eastAsia="Times New Roman" w:hAnsi="Times New Roman" w:cs="Times New Roman"/>
              </w:rPr>
            </w:pPr>
            <w:r w:rsidRPr="00867D03">
              <w:rPr>
                <w:rFonts w:ascii="Times New Roman" w:eastAsia="Times New Roman" w:hAnsi="Times New Roman" w:cs="Times New Roman"/>
              </w:rPr>
              <w:t>150</w:t>
            </w:r>
          </w:p>
        </w:tc>
      </w:tr>
    </w:tbl>
    <w:p w14:paraId="08074DDD" w14:textId="77777777" w:rsidR="00A16335" w:rsidRPr="00867D03" w:rsidRDefault="00A16335" w:rsidP="00867D03">
      <w:pPr>
        <w:rPr>
          <w:rFonts w:ascii="Times New Roman" w:hAnsi="Times New Roman" w:cs="Times New Roman"/>
        </w:rPr>
      </w:pPr>
    </w:p>
    <w:p w14:paraId="3C0D11A4" w14:textId="77777777" w:rsidR="00A16335" w:rsidRPr="00867D03" w:rsidRDefault="00A16335" w:rsidP="00867D03">
      <w:pPr>
        <w:spacing w:before="240"/>
        <w:jc w:val="both"/>
        <w:rPr>
          <w:rFonts w:ascii="Times New Roman" w:hAnsi="Times New Roman" w:cs="Times New Roman"/>
          <w:b/>
          <w:bCs/>
        </w:rPr>
      </w:pPr>
    </w:p>
    <w:p w14:paraId="1C02B5AE" w14:textId="386ABBE4" w:rsidR="004E7A99" w:rsidRPr="00867D03" w:rsidRDefault="003C5F3A" w:rsidP="00867D03">
      <w:pPr>
        <w:pStyle w:val="Heading2"/>
        <w:rPr>
          <w:rFonts w:ascii="Times New Roman" w:hAnsi="Times New Roman" w:cs="Times New Roman"/>
          <w:b/>
          <w:bCs/>
          <w:color w:val="auto"/>
          <w:sz w:val="22"/>
          <w:szCs w:val="22"/>
        </w:rPr>
      </w:pPr>
      <w:r w:rsidRPr="00867D03">
        <w:rPr>
          <w:rFonts w:ascii="Times New Roman" w:hAnsi="Times New Roman" w:cs="Times New Roman"/>
          <w:b/>
          <w:bCs/>
          <w:color w:val="auto"/>
          <w:sz w:val="22"/>
          <w:szCs w:val="22"/>
        </w:rPr>
        <w:lastRenderedPageBreak/>
        <w:t xml:space="preserve">3.2. </w:t>
      </w:r>
      <w:r w:rsidR="00406B33" w:rsidRPr="00867D03">
        <w:rPr>
          <w:rFonts w:ascii="Times New Roman" w:hAnsi="Times New Roman" w:cs="Times New Roman"/>
          <w:b/>
          <w:bCs/>
          <w:color w:val="auto"/>
          <w:sz w:val="22"/>
          <w:szCs w:val="22"/>
        </w:rPr>
        <w:t xml:space="preserve">Modeling </w:t>
      </w:r>
      <w:r w:rsidR="005265F8" w:rsidRPr="00867D03">
        <w:rPr>
          <w:rFonts w:ascii="Times New Roman" w:hAnsi="Times New Roman" w:cs="Times New Roman"/>
          <w:b/>
          <w:bCs/>
          <w:color w:val="auto"/>
          <w:sz w:val="22"/>
          <w:szCs w:val="22"/>
        </w:rPr>
        <w:t>Results</w:t>
      </w:r>
    </w:p>
    <w:p w14:paraId="3EBEB275" w14:textId="5F79EE93" w:rsidR="005265F8" w:rsidRPr="00867D03" w:rsidRDefault="008D5AB5" w:rsidP="00867D03">
      <w:pPr>
        <w:spacing w:before="240"/>
        <w:jc w:val="both"/>
        <w:rPr>
          <w:rFonts w:ascii="Times New Roman" w:hAnsi="Times New Roman" w:cs="Times New Roman"/>
        </w:rPr>
      </w:pPr>
      <w:r w:rsidRPr="00867D03">
        <w:rPr>
          <w:rFonts w:ascii="Times New Roman" w:hAnsi="Times New Roman" w:cs="Times New Roman"/>
        </w:rPr>
        <w:t xml:space="preserve">This section compares model results obtained when </w:t>
      </w:r>
      <w:r w:rsidR="00D536F3" w:rsidRPr="00867D03">
        <w:rPr>
          <w:rFonts w:ascii="Times New Roman" w:hAnsi="Times New Roman" w:cs="Times New Roman"/>
        </w:rPr>
        <w:t>using</w:t>
      </w:r>
      <w:r w:rsidR="003E1230" w:rsidRPr="00867D03">
        <w:rPr>
          <w:rFonts w:ascii="Times New Roman" w:hAnsi="Times New Roman" w:cs="Times New Roman"/>
        </w:rPr>
        <w:t xml:space="preserve"> </w:t>
      </w:r>
      <w:r w:rsidR="00EB4D63" w:rsidRPr="00867D03">
        <w:rPr>
          <w:rFonts w:ascii="Times New Roman" w:hAnsi="Times New Roman" w:cs="Times New Roman"/>
        </w:rPr>
        <w:t xml:space="preserve">fixed parameter </w:t>
      </w:r>
      <w:r w:rsidRPr="00867D03">
        <w:rPr>
          <w:rFonts w:ascii="Times New Roman" w:hAnsi="Times New Roman" w:cs="Times New Roman"/>
        </w:rPr>
        <w:t xml:space="preserve">and </w:t>
      </w:r>
      <w:r w:rsidR="00EB4D63" w:rsidRPr="00867D03">
        <w:rPr>
          <w:rFonts w:ascii="Times New Roman" w:hAnsi="Times New Roman" w:cs="Times New Roman"/>
        </w:rPr>
        <w:t>random parameter</w:t>
      </w:r>
      <w:r w:rsidR="00EB4D63" w:rsidRPr="00867D03" w:rsidDel="00EB4D63">
        <w:rPr>
          <w:rFonts w:ascii="Times New Roman" w:hAnsi="Times New Roman" w:cs="Times New Roman"/>
        </w:rPr>
        <w:t xml:space="preserve"> </w:t>
      </w:r>
      <w:r w:rsidRPr="00867D03">
        <w:rPr>
          <w:rFonts w:ascii="Times New Roman" w:hAnsi="Times New Roman" w:cs="Times New Roman"/>
        </w:rPr>
        <w:t xml:space="preserve">models under various conditions. </w:t>
      </w:r>
      <w:r w:rsidR="005265F8" w:rsidRPr="00867D03">
        <w:rPr>
          <w:rFonts w:ascii="Times New Roman" w:hAnsi="Times New Roman" w:cs="Times New Roman"/>
        </w:rPr>
        <w:t xml:space="preserve">As discussed in the methodology section, prior to comparing the results, the study </w:t>
      </w:r>
      <w:r w:rsidR="00D536F3" w:rsidRPr="00867D03">
        <w:rPr>
          <w:rFonts w:ascii="Times New Roman" w:hAnsi="Times New Roman" w:cs="Times New Roman"/>
        </w:rPr>
        <w:t xml:space="preserve">first </w:t>
      </w:r>
      <w:r w:rsidR="005265F8" w:rsidRPr="00867D03">
        <w:rPr>
          <w:rFonts w:ascii="Times New Roman" w:hAnsi="Times New Roman" w:cs="Times New Roman"/>
        </w:rPr>
        <w:t>a</w:t>
      </w:r>
      <w:r w:rsidR="004659A4" w:rsidRPr="00867D03">
        <w:rPr>
          <w:rFonts w:ascii="Times New Roman" w:hAnsi="Times New Roman" w:cs="Times New Roman"/>
        </w:rPr>
        <w:t>ss</w:t>
      </w:r>
      <w:r w:rsidR="005265F8" w:rsidRPr="00867D03">
        <w:rPr>
          <w:rFonts w:ascii="Times New Roman" w:hAnsi="Times New Roman" w:cs="Times New Roman"/>
        </w:rPr>
        <w:t xml:space="preserve">essed the parameter retrieval capabilities for both </w:t>
      </w:r>
      <w:r w:rsidR="00EB4D63" w:rsidRPr="00867D03">
        <w:rPr>
          <w:rFonts w:ascii="Times New Roman" w:hAnsi="Times New Roman" w:cs="Times New Roman"/>
        </w:rPr>
        <w:t xml:space="preserve">fixed parameter </w:t>
      </w:r>
      <w:r w:rsidR="005265F8" w:rsidRPr="00867D03">
        <w:rPr>
          <w:rFonts w:ascii="Times New Roman" w:hAnsi="Times New Roman" w:cs="Times New Roman"/>
        </w:rPr>
        <w:t xml:space="preserve">and </w:t>
      </w:r>
      <w:r w:rsidR="00EB4D63" w:rsidRPr="00867D03">
        <w:rPr>
          <w:rFonts w:ascii="Times New Roman" w:hAnsi="Times New Roman" w:cs="Times New Roman"/>
        </w:rPr>
        <w:t>random parameter</w:t>
      </w:r>
      <w:r w:rsidR="00EB4D63" w:rsidRPr="00867D03" w:rsidDel="00EB4D63">
        <w:rPr>
          <w:rFonts w:ascii="Times New Roman" w:hAnsi="Times New Roman" w:cs="Times New Roman"/>
        </w:rPr>
        <w:t xml:space="preserve"> </w:t>
      </w:r>
      <w:r w:rsidR="00EB4D63" w:rsidRPr="00867D03">
        <w:rPr>
          <w:rFonts w:ascii="Times New Roman" w:hAnsi="Times New Roman" w:cs="Times New Roman"/>
        </w:rPr>
        <w:t xml:space="preserve">negative binomial </w:t>
      </w:r>
      <w:r w:rsidR="005265F8" w:rsidRPr="00867D03">
        <w:rPr>
          <w:rFonts w:ascii="Times New Roman" w:hAnsi="Times New Roman" w:cs="Times New Roman"/>
        </w:rPr>
        <w:t xml:space="preserve">with the three functional forms. To conserve space, we are restricting ourselves from providing the parameter retrieval results for data generated with AADT </w:t>
      </w:r>
      <w:r w:rsidR="00300668" w:rsidRPr="00867D03">
        <w:rPr>
          <w:rFonts w:ascii="Times New Roman" w:hAnsi="Times New Roman" w:cs="Times New Roman"/>
        </w:rPr>
        <w:t xml:space="preserve">random parameter </w:t>
      </w:r>
      <w:r w:rsidR="005265F8" w:rsidRPr="00867D03">
        <w:rPr>
          <w:rFonts w:ascii="Times New Roman" w:hAnsi="Times New Roman" w:cs="Times New Roman"/>
        </w:rPr>
        <w:t xml:space="preserve">for 5% </w:t>
      </w:r>
      <w:r w:rsidR="00300668" w:rsidRPr="00867D03">
        <w:rPr>
          <w:rFonts w:ascii="Times New Roman" w:hAnsi="Times New Roman" w:cs="Times New Roman"/>
        </w:rPr>
        <w:t xml:space="preserve">standard deviation </w:t>
      </w:r>
      <w:r w:rsidR="005265F8" w:rsidRPr="00867D03">
        <w:rPr>
          <w:rFonts w:ascii="Times New Roman" w:hAnsi="Times New Roman" w:cs="Times New Roman"/>
        </w:rPr>
        <w:t xml:space="preserve">only. However, the results were quite consistent across all the synthetic datasets including synthetic crash frequencies computed with different values of standard deviation for the AADT. The values presented in Table </w:t>
      </w:r>
      <w:r w:rsidR="00A16335" w:rsidRPr="00867D03">
        <w:rPr>
          <w:rFonts w:ascii="Times New Roman" w:hAnsi="Times New Roman" w:cs="Times New Roman"/>
        </w:rPr>
        <w:t>3</w:t>
      </w:r>
      <w:r w:rsidR="005265F8" w:rsidRPr="00867D03">
        <w:rPr>
          <w:rFonts w:ascii="Times New Roman" w:hAnsi="Times New Roman" w:cs="Times New Roman"/>
        </w:rPr>
        <w:t xml:space="preserve"> clearly illustrate that the proposed model system recovers the parameters extremely well as indicated by the smaller </w:t>
      </w:r>
      <w:r w:rsidR="00300668" w:rsidRPr="00867D03">
        <w:rPr>
          <w:rFonts w:ascii="Times New Roman" w:hAnsi="Times New Roman" w:cs="Times New Roman"/>
        </w:rPr>
        <w:t>absolute percentage bias</w:t>
      </w:r>
      <w:r w:rsidR="00300668" w:rsidRPr="00867D03" w:rsidDel="00300668">
        <w:rPr>
          <w:rFonts w:ascii="Times New Roman" w:hAnsi="Times New Roman" w:cs="Times New Roman"/>
        </w:rPr>
        <w:t xml:space="preserve"> </w:t>
      </w:r>
      <w:r w:rsidR="005265F8" w:rsidRPr="00867D03">
        <w:rPr>
          <w:rFonts w:ascii="Times New Roman" w:hAnsi="Times New Roman" w:cs="Times New Roman"/>
        </w:rPr>
        <w:t xml:space="preserve">values. </w:t>
      </w:r>
    </w:p>
    <w:p w14:paraId="5DABC9B7" w14:textId="77777777" w:rsidR="005265F8" w:rsidRPr="00867D03" w:rsidRDefault="005265F8" w:rsidP="00867D03">
      <w:pPr>
        <w:jc w:val="center"/>
        <w:rPr>
          <w:rFonts w:ascii="Times New Roman" w:hAnsi="Times New Roman" w:cs="Times New Roman"/>
          <w:b/>
          <w:bCs/>
        </w:rPr>
        <w:sectPr w:rsidR="005265F8" w:rsidRPr="00867D03" w:rsidSect="00867D03">
          <w:pgSz w:w="12240" w:h="15840"/>
          <w:pgMar w:top="1440" w:right="1440" w:bottom="1440" w:left="1440" w:header="720" w:footer="720" w:gutter="0"/>
          <w:cols w:space="720"/>
          <w:docGrid w:linePitch="360"/>
        </w:sectPr>
      </w:pPr>
    </w:p>
    <w:p w14:paraId="7A343018" w14:textId="479F2665" w:rsidR="005265F8" w:rsidRPr="00867D03" w:rsidRDefault="005265F8" w:rsidP="00867D03">
      <w:pPr>
        <w:jc w:val="center"/>
        <w:rPr>
          <w:rFonts w:ascii="Times New Roman" w:hAnsi="Times New Roman" w:cs="Times New Roman"/>
          <w:b/>
          <w:bCs/>
        </w:rPr>
      </w:pPr>
      <w:r w:rsidRPr="00867D03">
        <w:rPr>
          <w:rFonts w:ascii="Times New Roman" w:hAnsi="Times New Roman" w:cs="Times New Roman"/>
          <w:b/>
          <w:bCs/>
        </w:rPr>
        <w:lastRenderedPageBreak/>
        <w:t xml:space="preserve">Table </w:t>
      </w:r>
      <w:r w:rsidR="00A16335" w:rsidRPr="00867D03">
        <w:rPr>
          <w:rFonts w:ascii="Times New Roman" w:hAnsi="Times New Roman" w:cs="Times New Roman"/>
          <w:b/>
          <w:bCs/>
        </w:rPr>
        <w:t>3</w:t>
      </w:r>
      <w:r w:rsidRPr="00867D03">
        <w:rPr>
          <w:rFonts w:ascii="Times New Roman" w:hAnsi="Times New Roman" w:cs="Times New Roman"/>
          <w:b/>
          <w:bCs/>
        </w:rPr>
        <w:t xml:space="preserve">. True Parameter versus Mean Parameters in </w:t>
      </w:r>
      <w:r w:rsidR="00EB4D63" w:rsidRPr="00867D03">
        <w:rPr>
          <w:rFonts w:ascii="Times New Roman" w:hAnsi="Times New Roman" w:cs="Times New Roman"/>
          <w:b/>
          <w:bCs/>
        </w:rPr>
        <w:t xml:space="preserve">Fixed Parameter </w:t>
      </w:r>
      <w:r w:rsidRPr="00867D03">
        <w:rPr>
          <w:rFonts w:ascii="Times New Roman" w:hAnsi="Times New Roman" w:cs="Times New Roman"/>
          <w:b/>
          <w:bCs/>
        </w:rPr>
        <w:t xml:space="preserve">and </w:t>
      </w:r>
      <w:r w:rsidR="00EB4D63" w:rsidRPr="00867D03">
        <w:rPr>
          <w:rFonts w:ascii="Times New Roman" w:hAnsi="Times New Roman" w:cs="Times New Roman"/>
          <w:b/>
          <w:bCs/>
        </w:rPr>
        <w:t xml:space="preserve">Random Parameter Negative Binomial </w:t>
      </w:r>
      <w:r w:rsidRPr="00867D03">
        <w:rPr>
          <w:rFonts w:ascii="Times New Roman" w:hAnsi="Times New Roman" w:cs="Times New Roman"/>
          <w:b/>
          <w:bCs/>
        </w:rPr>
        <w:t>Models</w:t>
      </w:r>
    </w:p>
    <w:tbl>
      <w:tblPr>
        <w:tblStyle w:val="PlainTable1"/>
        <w:tblW w:w="9630" w:type="dxa"/>
        <w:jc w:val="center"/>
        <w:tblLook w:val="0600" w:firstRow="0" w:lastRow="0" w:firstColumn="0" w:lastColumn="0" w:noHBand="1" w:noVBand="1"/>
      </w:tblPr>
      <w:tblGrid>
        <w:gridCol w:w="1563"/>
        <w:gridCol w:w="2563"/>
        <w:gridCol w:w="1212"/>
        <w:gridCol w:w="1142"/>
        <w:gridCol w:w="990"/>
        <w:gridCol w:w="1170"/>
        <w:gridCol w:w="990"/>
      </w:tblGrid>
      <w:tr w:rsidR="00567B92" w:rsidRPr="00867D03" w14:paraId="1CFD90D6" w14:textId="77777777" w:rsidTr="000E1424">
        <w:trPr>
          <w:trHeight w:val="302"/>
          <w:jc w:val="center"/>
        </w:trPr>
        <w:tc>
          <w:tcPr>
            <w:tcW w:w="1563" w:type="dxa"/>
            <w:vMerge w:val="restart"/>
            <w:hideMark/>
          </w:tcPr>
          <w:p w14:paraId="2F4804B5" w14:textId="77777777" w:rsidR="001020E1" w:rsidRPr="00867D03" w:rsidRDefault="001020E1" w:rsidP="00867D03">
            <w:pPr>
              <w:spacing w:line="259" w:lineRule="auto"/>
              <w:jc w:val="center"/>
              <w:rPr>
                <w:rFonts w:ascii="Times New Roman" w:hAnsi="Times New Roman" w:cs="Times New Roman"/>
                <w:b/>
                <w:bCs/>
              </w:rPr>
            </w:pPr>
            <w:r w:rsidRPr="00867D03">
              <w:rPr>
                <w:rFonts w:ascii="Times New Roman" w:hAnsi="Times New Roman" w:cs="Times New Roman"/>
                <w:b/>
                <w:bCs/>
              </w:rPr>
              <w:t>Model</w:t>
            </w:r>
          </w:p>
        </w:tc>
        <w:tc>
          <w:tcPr>
            <w:tcW w:w="2563" w:type="dxa"/>
            <w:vMerge w:val="restart"/>
            <w:hideMark/>
          </w:tcPr>
          <w:p w14:paraId="78E950F8" w14:textId="77777777" w:rsidR="001020E1" w:rsidRPr="00867D03" w:rsidRDefault="001020E1" w:rsidP="00867D03">
            <w:pPr>
              <w:spacing w:line="259" w:lineRule="auto"/>
              <w:jc w:val="center"/>
              <w:rPr>
                <w:rFonts w:ascii="Times New Roman" w:hAnsi="Times New Roman" w:cs="Times New Roman"/>
                <w:b/>
                <w:bCs/>
              </w:rPr>
            </w:pPr>
            <w:r w:rsidRPr="00867D03">
              <w:rPr>
                <w:rFonts w:ascii="Times New Roman" w:hAnsi="Times New Roman" w:cs="Times New Roman"/>
                <w:b/>
                <w:bCs/>
              </w:rPr>
              <w:t>Variables</w:t>
            </w:r>
          </w:p>
        </w:tc>
        <w:tc>
          <w:tcPr>
            <w:tcW w:w="1212" w:type="dxa"/>
            <w:hideMark/>
          </w:tcPr>
          <w:p w14:paraId="29D4234B" w14:textId="77777777" w:rsidR="001020E1" w:rsidRPr="00867D03" w:rsidRDefault="001020E1" w:rsidP="00867D03">
            <w:pPr>
              <w:spacing w:line="259" w:lineRule="auto"/>
              <w:jc w:val="center"/>
              <w:rPr>
                <w:rFonts w:ascii="Times New Roman" w:hAnsi="Times New Roman" w:cs="Times New Roman"/>
                <w:b/>
                <w:bCs/>
              </w:rPr>
            </w:pPr>
          </w:p>
        </w:tc>
        <w:tc>
          <w:tcPr>
            <w:tcW w:w="2132" w:type="dxa"/>
            <w:gridSpan w:val="2"/>
            <w:hideMark/>
          </w:tcPr>
          <w:p w14:paraId="4A5ACEFC" w14:textId="77777777" w:rsidR="001020E1" w:rsidRPr="00867D03" w:rsidRDefault="001020E1" w:rsidP="00867D03">
            <w:pPr>
              <w:spacing w:line="259" w:lineRule="auto"/>
              <w:jc w:val="center"/>
              <w:rPr>
                <w:rFonts w:ascii="Times New Roman" w:hAnsi="Times New Roman" w:cs="Times New Roman"/>
                <w:b/>
                <w:bCs/>
              </w:rPr>
            </w:pPr>
            <w:r w:rsidRPr="00867D03">
              <w:rPr>
                <w:rFonts w:ascii="Times New Roman" w:hAnsi="Times New Roman" w:cs="Times New Roman"/>
                <w:b/>
                <w:bCs/>
              </w:rPr>
              <w:t>Independent Model</w:t>
            </w:r>
          </w:p>
        </w:tc>
        <w:tc>
          <w:tcPr>
            <w:tcW w:w="2160" w:type="dxa"/>
            <w:gridSpan w:val="2"/>
            <w:hideMark/>
          </w:tcPr>
          <w:p w14:paraId="18C3721D" w14:textId="77777777" w:rsidR="001020E1" w:rsidRPr="00867D03" w:rsidRDefault="001020E1" w:rsidP="00867D03">
            <w:pPr>
              <w:spacing w:line="259" w:lineRule="auto"/>
              <w:jc w:val="center"/>
              <w:rPr>
                <w:rFonts w:ascii="Times New Roman" w:hAnsi="Times New Roman" w:cs="Times New Roman"/>
                <w:b/>
                <w:bCs/>
              </w:rPr>
            </w:pPr>
            <w:r w:rsidRPr="00867D03">
              <w:rPr>
                <w:rFonts w:ascii="Times New Roman" w:hAnsi="Times New Roman" w:cs="Times New Roman"/>
                <w:b/>
                <w:bCs/>
              </w:rPr>
              <w:t>RP Model</w:t>
            </w:r>
          </w:p>
        </w:tc>
      </w:tr>
      <w:tr w:rsidR="00567B92" w:rsidRPr="00867D03" w14:paraId="7E453022" w14:textId="77777777" w:rsidTr="000E1424">
        <w:trPr>
          <w:trHeight w:val="302"/>
          <w:jc w:val="center"/>
        </w:trPr>
        <w:tc>
          <w:tcPr>
            <w:tcW w:w="1563" w:type="dxa"/>
            <w:vMerge/>
            <w:hideMark/>
          </w:tcPr>
          <w:p w14:paraId="46AA3477" w14:textId="77777777" w:rsidR="001020E1" w:rsidRPr="00867D03" w:rsidRDefault="001020E1" w:rsidP="00867D03">
            <w:pPr>
              <w:spacing w:line="259" w:lineRule="auto"/>
              <w:jc w:val="center"/>
              <w:rPr>
                <w:rFonts w:ascii="Times New Roman" w:hAnsi="Times New Roman" w:cs="Times New Roman"/>
                <w:b/>
                <w:bCs/>
              </w:rPr>
            </w:pPr>
          </w:p>
        </w:tc>
        <w:tc>
          <w:tcPr>
            <w:tcW w:w="2563" w:type="dxa"/>
            <w:vMerge/>
            <w:hideMark/>
          </w:tcPr>
          <w:p w14:paraId="0AAB8117" w14:textId="77777777" w:rsidR="001020E1" w:rsidRPr="00867D03" w:rsidRDefault="001020E1" w:rsidP="00867D03">
            <w:pPr>
              <w:spacing w:line="259" w:lineRule="auto"/>
              <w:jc w:val="center"/>
              <w:rPr>
                <w:rFonts w:ascii="Times New Roman" w:hAnsi="Times New Roman" w:cs="Times New Roman"/>
                <w:b/>
                <w:bCs/>
              </w:rPr>
            </w:pPr>
          </w:p>
        </w:tc>
        <w:tc>
          <w:tcPr>
            <w:tcW w:w="1212" w:type="dxa"/>
            <w:hideMark/>
          </w:tcPr>
          <w:p w14:paraId="70840A3F" w14:textId="77777777" w:rsidR="001020E1" w:rsidRPr="00867D03" w:rsidRDefault="001020E1" w:rsidP="00867D03">
            <w:pPr>
              <w:spacing w:line="259" w:lineRule="auto"/>
              <w:jc w:val="center"/>
              <w:rPr>
                <w:rFonts w:ascii="Times New Roman" w:hAnsi="Times New Roman" w:cs="Times New Roman"/>
                <w:b/>
                <w:bCs/>
              </w:rPr>
            </w:pPr>
            <w:r w:rsidRPr="00867D03">
              <w:rPr>
                <w:rFonts w:ascii="Times New Roman" w:hAnsi="Times New Roman" w:cs="Times New Roman"/>
                <w:b/>
                <w:bCs/>
              </w:rPr>
              <w:t>TP</w:t>
            </w:r>
          </w:p>
        </w:tc>
        <w:tc>
          <w:tcPr>
            <w:tcW w:w="1142" w:type="dxa"/>
            <w:hideMark/>
          </w:tcPr>
          <w:p w14:paraId="148A0A40" w14:textId="77777777" w:rsidR="001020E1" w:rsidRPr="00867D03" w:rsidRDefault="001020E1" w:rsidP="00867D03">
            <w:pPr>
              <w:spacing w:line="259" w:lineRule="auto"/>
              <w:jc w:val="center"/>
              <w:rPr>
                <w:rFonts w:ascii="Times New Roman" w:hAnsi="Times New Roman" w:cs="Times New Roman"/>
                <w:b/>
                <w:bCs/>
              </w:rPr>
            </w:pPr>
            <w:r w:rsidRPr="00867D03">
              <w:rPr>
                <w:rFonts w:ascii="Times New Roman" w:hAnsi="Times New Roman" w:cs="Times New Roman"/>
                <w:b/>
                <w:bCs/>
              </w:rPr>
              <w:t>MP</w:t>
            </w:r>
          </w:p>
        </w:tc>
        <w:tc>
          <w:tcPr>
            <w:tcW w:w="990" w:type="dxa"/>
            <w:hideMark/>
          </w:tcPr>
          <w:p w14:paraId="0EB7FA5E" w14:textId="77777777" w:rsidR="001020E1" w:rsidRPr="00867D03" w:rsidRDefault="001020E1" w:rsidP="00867D03">
            <w:pPr>
              <w:spacing w:line="259" w:lineRule="auto"/>
              <w:jc w:val="center"/>
              <w:rPr>
                <w:rFonts w:ascii="Times New Roman" w:hAnsi="Times New Roman" w:cs="Times New Roman"/>
                <w:b/>
                <w:bCs/>
              </w:rPr>
            </w:pPr>
            <w:r w:rsidRPr="00867D03">
              <w:rPr>
                <w:rFonts w:ascii="Times New Roman" w:hAnsi="Times New Roman" w:cs="Times New Roman"/>
                <w:b/>
                <w:bCs/>
              </w:rPr>
              <w:t>PB (%)</w:t>
            </w:r>
          </w:p>
        </w:tc>
        <w:tc>
          <w:tcPr>
            <w:tcW w:w="1170" w:type="dxa"/>
            <w:hideMark/>
          </w:tcPr>
          <w:p w14:paraId="430C95B4" w14:textId="77777777" w:rsidR="001020E1" w:rsidRPr="00867D03" w:rsidRDefault="001020E1" w:rsidP="00867D03">
            <w:pPr>
              <w:spacing w:line="259" w:lineRule="auto"/>
              <w:jc w:val="center"/>
              <w:rPr>
                <w:rFonts w:ascii="Times New Roman" w:hAnsi="Times New Roman" w:cs="Times New Roman"/>
                <w:b/>
                <w:bCs/>
              </w:rPr>
            </w:pPr>
            <w:r w:rsidRPr="00867D03">
              <w:rPr>
                <w:rFonts w:ascii="Times New Roman" w:hAnsi="Times New Roman" w:cs="Times New Roman"/>
                <w:b/>
                <w:bCs/>
              </w:rPr>
              <w:t>MP</w:t>
            </w:r>
          </w:p>
        </w:tc>
        <w:tc>
          <w:tcPr>
            <w:tcW w:w="990" w:type="dxa"/>
            <w:hideMark/>
          </w:tcPr>
          <w:p w14:paraId="54D80503" w14:textId="77777777" w:rsidR="001020E1" w:rsidRPr="00867D03" w:rsidRDefault="001020E1" w:rsidP="00867D03">
            <w:pPr>
              <w:spacing w:line="259" w:lineRule="auto"/>
              <w:jc w:val="center"/>
              <w:rPr>
                <w:rFonts w:ascii="Times New Roman" w:hAnsi="Times New Roman" w:cs="Times New Roman"/>
                <w:b/>
                <w:bCs/>
              </w:rPr>
            </w:pPr>
            <w:r w:rsidRPr="00867D03">
              <w:rPr>
                <w:rFonts w:ascii="Times New Roman" w:hAnsi="Times New Roman" w:cs="Times New Roman"/>
                <w:b/>
                <w:bCs/>
              </w:rPr>
              <w:t>PB (%)</w:t>
            </w:r>
          </w:p>
        </w:tc>
      </w:tr>
      <w:tr w:rsidR="00567B92" w:rsidRPr="00867D03" w14:paraId="7DC44821" w14:textId="77777777" w:rsidTr="000E1424">
        <w:trPr>
          <w:trHeight w:val="302"/>
          <w:jc w:val="center"/>
        </w:trPr>
        <w:tc>
          <w:tcPr>
            <w:tcW w:w="1563" w:type="dxa"/>
            <w:hideMark/>
          </w:tcPr>
          <w:p w14:paraId="3F5485B5"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Traditional NB</w:t>
            </w:r>
          </w:p>
        </w:tc>
        <w:tc>
          <w:tcPr>
            <w:tcW w:w="2563" w:type="dxa"/>
            <w:hideMark/>
          </w:tcPr>
          <w:p w14:paraId="289A4640"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constant</w:t>
            </w:r>
          </w:p>
        </w:tc>
        <w:tc>
          <w:tcPr>
            <w:tcW w:w="1212" w:type="dxa"/>
            <w:hideMark/>
          </w:tcPr>
          <w:p w14:paraId="4185C264"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-4.500</w:t>
            </w:r>
          </w:p>
        </w:tc>
        <w:tc>
          <w:tcPr>
            <w:tcW w:w="1142" w:type="dxa"/>
            <w:hideMark/>
          </w:tcPr>
          <w:p w14:paraId="437F588F"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-4.550</w:t>
            </w:r>
          </w:p>
        </w:tc>
        <w:tc>
          <w:tcPr>
            <w:tcW w:w="990" w:type="dxa"/>
            <w:hideMark/>
          </w:tcPr>
          <w:p w14:paraId="077544D0"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1.117</w:t>
            </w:r>
          </w:p>
        </w:tc>
        <w:tc>
          <w:tcPr>
            <w:tcW w:w="1170" w:type="dxa"/>
            <w:hideMark/>
          </w:tcPr>
          <w:p w14:paraId="38DD9164"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-4.558</w:t>
            </w:r>
          </w:p>
        </w:tc>
        <w:tc>
          <w:tcPr>
            <w:tcW w:w="990" w:type="dxa"/>
            <w:hideMark/>
          </w:tcPr>
          <w:p w14:paraId="271F7B27"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1.297</w:t>
            </w:r>
          </w:p>
        </w:tc>
      </w:tr>
      <w:tr w:rsidR="00567B92" w:rsidRPr="00867D03" w14:paraId="601A5C97" w14:textId="77777777" w:rsidTr="000E1424">
        <w:trPr>
          <w:trHeight w:val="302"/>
          <w:jc w:val="center"/>
        </w:trPr>
        <w:tc>
          <w:tcPr>
            <w:tcW w:w="1563" w:type="dxa"/>
            <w:hideMark/>
          </w:tcPr>
          <w:p w14:paraId="6E100655"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Traditional NB</w:t>
            </w:r>
          </w:p>
        </w:tc>
        <w:tc>
          <w:tcPr>
            <w:tcW w:w="2563" w:type="dxa"/>
            <w:hideMark/>
          </w:tcPr>
          <w:p w14:paraId="77CFDDE4" w14:textId="77777777" w:rsidR="001020E1" w:rsidRPr="00867D03" w:rsidRDefault="001020E1" w:rsidP="00867D03">
            <w:pPr>
              <w:spacing w:line="259" w:lineRule="auto"/>
              <w:jc w:val="center"/>
              <w:rPr>
                <w:rFonts w:ascii="Times New Roman" w:hAnsi="Times New Roman" w:cs="Times New Roman"/>
              </w:rPr>
            </w:pPr>
            <m:oMathPara>
              <m:oMath>
                <m:r>
                  <m:rPr>
                    <m:sty m:val="p"/>
                  </m:rPr>
                  <w:rPr>
                    <w:rFonts w:ascii="Cambria Math" w:eastAsia="Times New Roman" w:hAnsi="Cambria Math" w:cs="Times New Roman"/>
                  </w:rPr>
                  <m:t>ln(AADT)</m:t>
                </m:r>
              </m:oMath>
            </m:oMathPara>
          </w:p>
        </w:tc>
        <w:tc>
          <w:tcPr>
            <w:tcW w:w="1212" w:type="dxa"/>
            <w:hideMark/>
          </w:tcPr>
          <w:p w14:paraId="7C806D22"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0.800</w:t>
            </w:r>
          </w:p>
        </w:tc>
        <w:tc>
          <w:tcPr>
            <w:tcW w:w="1142" w:type="dxa"/>
            <w:hideMark/>
          </w:tcPr>
          <w:p w14:paraId="65E7B48D"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0.808</w:t>
            </w:r>
          </w:p>
        </w:tc>
        <w:tc>
          <w:tcPr>
            <w:tcW w:w="990" w:type="dxa"/>
            <w:hideMark/>
          </w:tcPr>
          <w:p w14:paraId="0506612A"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0.977</w:t>
            </w:r>
          </w:p>
        </w:tc>
        <w:tc>
          <w:tcPr>
            <w:tcW w:w="1170" w:type="dxa"/>
            <w:hideMark/>
          </w:tcPr>
          <w:p w14:paraId="60CA36DD"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0.809</w:t>
            </w:r>
          </w:p>
        </w:tc>
        <w:tc>
          <w:tcPr>
            <w:tcW w:w="990" w:type="dxa"/>
            <w:hideMark/>
          </w:tcPr>
          <w:p w14:paraId="48A79560"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1.094</w:t>
            </w:r>
          </w:p>
        </w:tc>
      </w:tr>
      <w:tr w:rsidR="00567B92" w:rsidRPr="00867D03" w14:paraId="054A8B83" w14:textId="77777777" w:rsidTr="000E1424">
        <w:trPr>
          <w:trHeight w:val="302"/>
          <w:jc w:val="center"/>
        </w:trPr>
        <w:tc>
          <w:tcPr>
            <w:tcW w:w="1563" w:type="dxa"/>
            <w:hideMark/>
          </w:tcPr>
          <w:p w14:paraId="6E5EE917"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Traditional NB</w:t>
            </w:r>
          </w:p>
        </w:tc>
        <w:tc>
          <w:tcPr>
            <w:tcW w:w="2563" w:type="dxa"/>
            <w:hideMark/>
          </w:tcPr>
          <w:p w14:paraId="4A210832" w14:textId="77777777" w:rsidR="001020E1" w:rsidRPr="00867D03" w:rsidRDefault="001020E1" w:rsidP="00867D03">
            <w:pPr>
              <w:spacing w:line="259" w:lineRule="auto"/>
              <w:jc w:val="center"/>
              <w:rPr>
                <w:rFonts w:ascii="Times New Roman" w:hAnsi="Times New Roman" w:cs="Times New Roman"/>
              </w:rPr>
            </w:pPr>
            <m:oMathPara>
              <m:oMath>
                <m:r>
                  <m:rPr>
                    <m:sty m:val="p"/>
                  </m:rPr>
                  <w:rPr>
                    <w:rFonts w:ascii="Cambria Math" w:eastAsia="Times New Roman" w:hAnsi="Cambria Math" w:cs="Times New Roman"/>
                  </w:rPr>
                  <m:t>sh_rs</m:t>
                </m:r>
              </m:oMath>
            </m:oMathPara>
          </w:p>
        </w:tc>
        <w:tc>
          <w:tcPr>
            <w:tcW w:w="1212" w:type="dxa"/>
            <w:hideMark/>
          </w:tcPr>
          <w:p w14:paraId="70445548"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-0.800</w:t>
            </w:r>
          </w:p>
        </w:tc>
        <w:tc>
          <w:tcPr>
            <w:tcW w:w="1142" w:type="dxa"/>
            <w:hideMark/>
          </w:tcPr>
          <w:p w14:paraId="0888934F"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-0.806</w:t>
            </w:r>
          </w:p>
        </w:tc>
        <w:tc>
          <w:tcPr>
            <w:tcW w:w="990" w:type="dxa"/>
            <w:hideMark/>
          </w:tcPr>
          <w:p w14:paraId="7A8803C1"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0.708</w:t>
            </w:r>
          </w:p>
        </w:tc>
        <w:tc>
          <w:tcPr>
            <w:tcW w:w="1170" w:type="dxa"/>
            <w:hideMark/>
          </w:tcPr>
          <w:p w14:paraId="4F04FCF2"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-0.805</w:t>
            </w:r>
          </w:p>
        </w:tc>
        <w:tc>
          <w:tcPr>
            <w:tcW w:w="990" w:type="dxa"/>
            <w:hideMark/>
          </w:tcPr>
          <w:p w14:paraId="0D68B73E"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0.586</w:t>
            </w:r>
          </w:p>
        </w:tc>
      </w:tr>
      <w:tr w:rsidR="00567B92" w:rsidRPr="00867D03" w14:paraId="18E0FF62" w14:textId="77777777" w:rsidTr="000E1424">
        <w:trPr>
          <w:trHeight w:val="302"/>
          <w:jc w:val="center"/>
        </w:trPr>
        <w:tc>
          <w:tcPr>
            <w:tcW w:w="1563" w:type="dxa"/>
            <w:hideMark/>
          </w:tcPr>
          <w:p w14:paraId="17D6C6BB"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Traditional NB</w:t>
            </w:r>
          </w:p>
        </w:tc>
        <w:tc>
          <w:tcPr>
            <w:tcW w:w="2563" w:type="dxa"/>
            <w:hideMark/>
          </w:tcPr>
          <w:p w14:paraId="2592B8DF" w14:textId="77777777" w:rsidR="001020E1" w:rsidRPr="00867D03" w:rsidRDefault="001020E1" w:rsidP="00867D03">
            <w:pPr>
              <w:spacing w:line="259" w:lineRule="auto"/>
              <w:jc w:val="center"/>
              <w:rPr>
                <w:rFonts w:ascii="Times New Roman" w:hAnsi="Times New Roman" w:cs="Times New Roman"/>
              </w:rPr>
            </w:pPr>
            <m:oMathPara>
              <m:oMath>
                <m:r>
                  <m:rPr>
                    <m:sty m:val="p"/>
                  </m:rPr>
                  <w:rPr>
                    <w:rFonts w:ascii="Cambria Math" w:eastAsia="Times New Roman" w:hAnsi="Cambria Math" w:cs="Times New Roman"/>
                  </w:rPr>
                  <m:t>d_seg_mi</m:t>
                </m:r>
              </m:oMath>
            </m:oMathPara>
          </w:p>
        </w:tc>
        <w:tc>
          <w:tcPr>
            <w:tcW w:w="1212" w:type="dxa"/>
            <w:hideMark/>
          </w:tcPr>
          <w:p w14:paraId="08CAFAB0"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4.00E-03</w:t>
            </w:r>
          </w:p>
        </w:tc>
        <w:tc>
          <w:tcPr>
            <w:tcW w:w="1142" w:type="dxa"/>
            <w:hideMark/>
          </w:tcPr>
          <w:p w14:paraId="6DFFE3D6"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3.81E-03</w:t>
            </w:r>
          </w:p>
        </w:tc>
        <w:tc>
          <w:tcPr>
            <w:tcW w:w="990" w:type="dxa"/>
            <w:hideMark/>
          </w:tcPr>
          <w:p w14:paraId="0CD487E6"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4.746</w:t>
            </w:r>
          </w:p>
        </w:tc>
        <w:tc>
          <w:tcPr>
            <w:tcW w:w="1170" w:type="dxa"/>
            <w:hideMark/>
          </w:tcPr>
          <w:p w14:paraId="506E3F79"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3.95E-03</w:t>
            </w:r>
          </w:p>
        </w:tc>
        <w:tc>
          <w:tcPr>
            <w:tcW w:w="990" w:type="dxa"/>
            <w:hideMark/>
          </w:tcPr>
          <w:p w14:paraId="3085D249"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1.326</w:t>
            </w:r>
          </w:p>
        </w:tc>
      </w:tr>
      <w:tr w:rsidR="00567B92" w:rsidRPr="00867D03" w14:paraId="0F26DAE5" w14:textId="77777777" w:rsidTr="000E1424">
        <w:trPr>
          <w:trHeight w:val="302"/>
          <w:jc w:val="center"/>
        </w:trPr>
        <w:tc>
          <w:tcPr>
            <w:tcW w:w="1563" w:type="dxa"/>
            <w:hideMark/>
          </w:tcPr>
          <w:p w14:paraId="0AB2034F"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Traditional NB</w:t>
            </w:r>
          </w:p>
        </w:tc>
        <w:tc>
          <w:tcPr>
            <w:tcW w:w="2563" w:type="dxa"/>
            <w:hideMark/>
          </w:tcPr>
          <w:p w14:paraId="6A35A3B8" w14:textId="77777777" w:rsidR="001020E1" w:rsidRPr="00867D03" w:rsidRDefault="001020E1" w:rsidP="00867D03">
            <w:pPr>
              <w:spacing w:line="259" w:lineRule="auto"/>
              <w:jc w:val="center"/>
              <w:rPr>
                <w:rFonts w:ascii="Times New Roman" w:hAnsi="Times New Roman" w:cs="Times New Roman"/>
              </w:rPr>
            </w:pPr>
            <m:oMathPara>
              <m:oMath>
                <m:r>
                  <m:rPr>
                    <m:sty m:val="p"/>
                  </m:rPr>
                  <w:rPr>
                    <w:rFonts w:ascii="Cambria Math" w:eastAsia="Times New Roman" w:hAnsi="Cambria Math" w:cs="Times New Roman"/>
                  </w:rPr>
                  <m:t>acc_den</m:t>
                </m:r>
              </m:oMath>
            </m:oMathPara>
          </w:p>
        </w:tc>
        <w:tc>
          <w:tcPr>
            <w:tcW w:w="1212" w:type="dxa"/>
            <w:hideMark/>
          </w:tcPr>
          <w:p w14:paraId="26D6C8A0"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2.00E-02</w:t>
            </w:r>
          </w:p>
        </w:tc>
        <w:tc>
          <w:tcPr>
            <w:tcW w:w="1142" w:type="dxa"/>
            <w:hideMark/>
          </w:tcPr>
          <w:p w14:paraId="18DB627E"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1.99E-02</w:t>
            </w:r>
          </w:p>
        </w:tc>
        <w:tc>
          <w:tcPr>
            <w:tcW w:w="990" w:type="dxa"/>
            <w:hideMark/>
          </w:tcPr>
          <w:p w14:paraId="335E3060"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0.663</w:t>
            </w:r>
          </w:p>
        </w:tc>
        <w:tc>
          <w:tcPr>
            <w:tcW w:w="1170" w:type="dxa"/>
            <w:hideMark/>
          </w:tcPr>
          <w:p w14:paraId="3F7299FB"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1.96E-02</w:t>
            </w:r>
          </w:p>
        </w:tc>
        <w:tc>
          <w:tcPr>
            <w:tcW w:w="990" w:type="dxa"/>
            <w:hideMark/>
          </w:tcPr>
          <w:p w14:paraId="2A8A1A7C"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2.181</w:t>
            </w:r>
          </w:p>
        </w:tc>
      </w:tr>
      <w:tr w:rsidR="00567B92" w:rsidRPr="00867D03" w14:paraId="556D3B90" w14:textId="77777777" w:rsidTr="000E1424">
        <w:trPr>
          <w:trHeight w:val="302"/>
          <w:jc w:val="center"/>
        </w:trPr>
        <w:tc>
          <w:tcPr>
            <w:tcW w:w="1563" w:type="dxa"/>
            <w:hideMark/>
          </w:tcPr>
          <w:p w14:paraId="60A8407B"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Traditional NB</w:t>
            </w:r>
          </w:p>
        </w:tc>
        <w:tc>
          <w:tcPr>
            <w:tcW w:w="2563" w:type="dxa"/>
            <w:hideMark/>
          </w:tcPr>
          <w:p w14:paraId="31BE9EDA"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Overdispersion Parameter</w:t>
            </w:r>
          </w:p>
        </w:tc>
        <w:tc>
          <w:tcPr>
            <w:tcW w:w="1212" w:type="dxa"/>
            <w:hideMark/>
          </w:tcPr>
          <w:p w14:paraId="78E0E7CF"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0.500</w:t>
            </w:r>
          </w:p>
        </w:tc>
        <w:tc>
          <w:tcPr>
            <w:tcW w:w="1142" w:type="dxa"/>
            <w:hideMark/>
          </w:tcPr>
          <w:p w14:paraId="6729EF80"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0.498</w:t>
            </w:r>
          </w:p>
        </w:tc>
        <w:tc>
          <w:tcPr>
            <w:tcW w:w="990" w:type="dxa"/>
            <w:hideMark/>
          </w:tcPr>
          <w:p w14:paraId="4ED5F2B7"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0.323</w:t>
            </w:r>
          </w:p>
        </w:tc>
        <w:tc>
          <w:tcPr>
            <w:tcW w:w="1170" w:type="dxa"/>
            <w:hideMark/>
          </w:tcPr>
          <w:p w14:paraId="00CD41EF"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0.498</w:t>
            </w:r>
          </w:p>
        </w:tc>
        <w:tc>
          <w:tcPr>
            <w:tcW w:w="990" w:type="dxa"/>
            <w:hideMark/>
          </w:tcPr>
          <w:p w14:paraId="5D670D11"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0.400</w:t>
            </w:r>
          </w:p>
        </w:tc>
      </w:tr>
      <w:tr w:rsidR="00567B92" w:rsidRPr="00867D03" w14:paraId="1CDB004D" w14:textId="77777777" w:rsidTr="000E1424">
        <w:trPr>
          <w:trHeight w:val="302"/>
          <w:jc w:val="center"/>
        </w:trPr>
        <w:tc>
          <w:tcPr>
            <w:tcW w:w="1563" w:type="dxa"/>
            <w:hideMark/>
          </w:tcPr>
          <w:p w14:paraId="5A92E851"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Hoerl NB</w:t>
            </w:r>
          </w:p>
        </w:tc>
        <w:tc>
          <w:tcPr>
            <w:tcW w:w="2563" w:type="dxa"/>
            <w:hideMark/>
          </w:tcPr>
          <w:p w14:paraId="50E73F92"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constant</w:t>
            </w:r>
          </w:p>
        </w:tc>
        <w:tc>
          <w:tcPr>
            <w:tcW w:w="1212" w:type="dxa"/>
            <w:hideMark/>
          </w:tcPr>
          <w:p w14:paraId="527E9D34"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-4.950</w:t>
            </w:r>
          </w:p>
        </w:tc>
        <w:tc>
          <w:tcPr>
            <w:tcW w:w="1142" w:type="dxa"/>
            <w:hideMark/>
          </w:tcPr>
          <w:p w14:paraId="5E61B393"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-4.882</w:t>
            </w:r>
          </w:p>
        </w:tc>
        <w:tc>
          <w:tcPr>
            <w:tcW w:w="990" w:type="dxa"/>
            <w:hideMark/>
          </w:tcPr>
          <w:p w14:paraId="6532E684"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1.376</w:t>
            </w:r>
          </w:p>
        </w:tc>
        <w:tc>
          <w:tcPr>
            <w:tcW w:w="1170" w:type="dxa"/>
            <w:hideMark/>
          </w:tcPr>
          <w:p w14:paraId="6CC2472B"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-4.873</w:t>
            </w:r>
          </w:p>
        </w:tc>
        <w:tc>
          <w:tcPr>
            <w:tcW w:w="990" w:type="dxa"/>
            <w:hideMark/>
          </w:tcPr>
          <w:p w14:paraId="74312811"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1.552</w:t>
            </w:r>
          </w:p>
        </w:tc>
      </w:tr>
      <w:tr w:rsidR="00567B92" w:rsidRPr="00867D03" w14:paraId="0B8C8889" w14:textId="77777777" w:rsidTr="000E1424">
        <w:trPr>
          <w:trHeight w:val="302"/>
          <w:jc w:val="center"/>
        </w:trPr>
        <w:tc>
          <w:tcPr>
            <w:tcW w:w="1563" w:type="dxa"/>
            <w:hideMark/>
          </w:tcPr>
          <w:p w14:paraId="18A741A6"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Hoerl NB</w:t>
            </w:r>
          </w:p>
        </w:tc>
        <w:tc>
          <w:tcPr>
            <w:tcW w:w="2563" w:type="dxa"/>
            <w:hideMark/>
          </w:tcPr>
          <w:p w14:paraId="638E2F35" w14:textId="77777777" w:rsidR="001020E1" w:rsidRPr="00867D03" w:rsidRDefault="001020E1" w:rsidP="00867D03">
            <w:pPr>
              <w:spacing w:line="259" w:lineRule="auto"/>
              <w:jc w:val="center"/>
              <w:rPr>
                <w:rFonts w:ascii="Times New Roman" w:hAnsi="Times New Roman" w:cs="Times New Roman"/>
              </w:rPr>
            </w:pPr>
            <m:oMathPara>
              <m:oMath>
                <m:r>
                  <m:rPr>
                    <m:sty m:val="p"/>
                  </m:rPr>
                  <w:rPr>
                    <w:rFonts w:ascii="Cambria Math" w:eastAsia="Times New Roman" w:hAnsi="Cambria Math" w:cs="Times New Roman"/>
                  </w:rPr>
                  <m:t>ln(AADT)</m:t>
                </m:r>
              </m:oMath>
            </m:oMathPara>
          </w:p>
        </w:tc>
        <w:tc>
          <w:tcPr>
            <w:tcW w:w="1212" w:type="dxa"/>
            <w:hideMark/>
          </w:tcPr>
          <w:p w14:paraId="60B5DD0B"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0.900</w:t>
            </w:r>
          </w:p>
        </w:tc>
        <w:tc>
          <w:tcPr>
            <w:tcW w:w="1142" w:type="dxa"/>
            <w:hideMark/>
          </w:tcPr>
          <w:p w14:paraId="3BEDD234"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0.889</w:t>
            </w:r>
          </w:p>
        </w:tc>
        <w:tc>
          <w:tcPr>
            <w:tcW w:w="990" w:type="dxa"/>
            <w:hideMark/>
          </w:tcPr>
          <w:p w14:paraId="2DA5DB40"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1.201</w:t>
            </w:r>
          </w:p>
        </w:tc>
        <w:tc>
          <w:tcPr>
            <w:tcW w:w="1170" w:type="dxa"/>
            <w:hideMark/>
          </w:tcPr>
          <w:p w14:paraId="4ED8EF3B"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0.888</w:t>
            </w:r>
          </w:p>
        </w:tc>
        <w:tc>
          <w:tcPr>
            <w:tcW w:w="990" w:type="dxa"/>
            <w:hideMark/>
          </w:tcPr>
          <w:p w14:paraId="735E811F"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1.339</w:t>
            </w:r>
          </w:p>
        </w:tc>
      </w:tr>
      <w:tr w:rsidR="00567B92" w:rsidRPr="00867D03" w14:paraId="3940EEE4" w14:textId="77777777" w:rsidTr="000E1424">
        <w:trPr>
          <w:trHeight w:val="302"/>
          <w:jc w:val="center"/>
        </w:trPr>
        <w:tc>
          <w:tcPr>
            <w:tcW w:w="1563" w:type="dxa"/>
            <w:hideMark/>
          </w:tcPr>
          <w:p w14:paraId="295EB66E"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Hoerl NB</w:t>
            </w:r>
          </w:p>
        </w:tc>
        <w:tc>
          <w:tcPr>
            <w:tcW w:w="2563" w:type="dxa"/>
            <w:hideMark/>
          </w:tcPr>
          <w:p w14:paraId="31895874" w14:textId="77777777" w:rsidR="001020E1" w:rsidRPr="00867D03" w:rsidRDefault="001020E1" w:rsidP="00867D03">
            <w:pPr>
              <w:spacing w:line="259" w:lineRule="auto"/>
              <w:jc w:val="center"/>
              <w:rPr>
                <w:rFonts w:ascii="Times New Roman" w:hAnsi="Times New Roman" w:cs="Times New Roman"/>
              </w:rPr>
            </w:pPr>
            <m:oMathPara>
              <m:oMath>
                <m:r>
                  <m:rPr>
                    <m:sty m:val="p"/>
                  </m:rPr>
                  <w:rPr>
                    <w:rFonts w:ascii="Cambria Math" w:eastAsia="Times New Roman" w:hAnsi="Cambria Math" w:cs="Times New Roman"/>
                  </w:rPr>
                  <m:t>sh_rs</m:t>
                </m:r>
              </m:oMath>
            </m:oMathPara>
          </w:p>
        </w:tc>
        <w:tc>
          <w:tcPr>
            <w:tcW w:w="1212" w:type="dxa"/>
            <w:hideMark/>
          </w:tcPr>
          <w:p w14:paraId="7D132058"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-0.800</w:t>
            </w:r>
          </w:p>
        </w:tc>
        <w:tc>
          <w:tcPr>
            <w:tcW w:w="1142" w:type="dxa"/>
            <w:hideMark/>
          </w:tcPr>
          <w:p w14:paraId="61CCD7BD"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-0.829</w:t>
            </w:r>
          </w:p>
        </w:tc>
        <w:tc>
          <w:tcPr>
            <w:tcW w:w="990" w:type="dxa"/>
            <w:hideMark/>
          </w:tcPr>
          <w:p w14:paraId="0A7D4C99"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3.639</w:t>
            </w:r>
          </w:p>
        </w:tc>
        <w:tc>
          <w:tcPr>
            <w:tcW w:w="1170" w:type="dxa"/>
            <w:hideMark/>
          </w:tcPr>
          <w:p w14:paraId="03F04262"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-0.792</w:t>
            </w:r>
          </w:p>
        </w:tc>
        <w:tc>
          <w:tcPr>
            <w:tcW w:w="990" w:type="dxa"/>
            <w:hideMark/>
          </w:tcPr>
          <w:p w14:paraId="332F50F1"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0.942</w:t>
            </w:r>
          </w:p>
        </w:tc>
      </w:tr>
      <w:tr w:rsidR="00567B92" w:rsidRPr="00867D03" w14:paraId="5D47426C" w14:textId="77777777" w:rsidTr="000E1424">
        <w:trPr>
          <w:trHeight w:val="302"/>
          <w:jc w:val="center"/>
        </w:trPr>
        <w:tc>
          <w:tcPr>
            <w:tcW w:w="1563" w:type="dxa"/>
            <w:hideMark/>
          </w:tcPr>
          <w:p w14:paraId="0B19634B"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Hoerl NB</w:t>
            </w:r>
          </w:p>
        </w:tc>
        <w:tc>
          <w:tcPr>
            <w:tcW w:w="2563" w:type="dxa"/>
            <w:hideMark/>
          </w:tcPr>
          <w:p w14:paraId="6802EC24" w14:textId="77777777" w:rsidR="001020E1" w:rsidRPr="00867D03" w:rsidRDefault="001020E1" w:rsidP="00867D03">
            <w:pPr>
              <w:spacing w:line="259" w:lineRule="auto"/>
              <w:jc w:val="center"/>
              <w:rPr>
                <w:rFonts w:ascii="Times New Roman" w:hAnsi="Times New Roman" w:cs="Times New Roman"/>
              </w:rPr>
            </w:pPr>
            <m:oMathPara>
              <m:oMath>
                <m:r>
                  <m:rPr>
                    <m:sty m:val="p"/>
                  </m:rPr>
                  <w:rPr>
                    <w:rFonts w:ascii="Cambria Math" w:eastAsia="Times New Roman" w:hAnsi="Cambria Math" w:cs="Times New Roman"/>
                  </w:rPr>
                  <m:t>d_seg_mi</m:t>
                </m:r>
              </m:oMath>
            </m:oMathPara>
          </w:p>
        </w:tc>
        <w:tc>
          <w:tcPr>
            <w:tcW w:w="1212" w:type="dxa"/>
            <w:hideMark/>
          </w:tcPr>
          <w:p w14:paraId="532A0E3F"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4.00E-03</w:t>
            </w:r>
          </w:p>
        </w:tc>
        <w:tc>
          <w:tcPr>
            <w:tcW w:w="1142" w:type="dxa"/>
            <w:hideMark/>
          </w:tcPr>
          <w:p w14:paraId="0F7179AE"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3.76E-03</w:t>
            </w:r>
          </w:p>
        </w:tc>
        <w:tc>
          <w:tcPr>
            <w:tcW w:w="990" w:type="dxa"/>
            <w:hideMark/>
          </w:tcPr>
          <w:p w14:paraId="0F55C62E"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5.882</w:t>
            </w:r>
          </w:p>
        </w:tc>
        <w:tc>
          <w:tcPr>
            <w:tcW w:w="1170" w:type="dxa"/>
            <w:hideMark/>
          </w:tcPr>
          <w:p w14:paraId="68A08E80"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3.92E-03</w:t>
            </w:r>
          </w:p>
        </w:tc>
        <w:tc>
          <w:tcPr>
            <w:tcW w:w="990" w:type="dxa"/>
            <w:hideMark/>
          </w:tcPr>
          <w:p w14:paraId="7287C2C0"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1.953</w:t>
            </w:r>
          </w:p>
        </w:tc>
      </w:tr>
      <w:tr w:rsidR="00567B92" w:rsidRPr="00867D03" w14:paraId="219D7C35" w14:textId="77777777" w:rsidTr="000E1424">
        <w:trPr>
          <w:trHeight w:val="302"/>
          <w:jc w:val="center"/>
        </w:trPr>
        <w:tc>
          <w:tcPr>
            <w:tcW w:w="1563" w:type="dxa"/>
            <w:hideMark/>
          </w:tcPr>
          <w:p w14:paraId="11CC210C"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Hoerl NB</w:t>
            </w:r>
          </w:p>
        </w:tc>
        <w:tc>
          <w:tcPr>
            <w:tcW w:w="2563" w:type="dxa"/>
            <w:hideMark/>
          </w:tcPr>
          <w:p w14:paraId="5F1C8DD8" w14:textId="77777777" w:rsidR="001020E1" w:rsidRPr="00867D03" w:rsidRDefault="001020E1" w:rsidP="00867D03">
            <w:pPr>
              <w:spacing w:line="259" w:lineRule="auto"/>
              <w:jc w:val="center"/>
              <w:rPr>
                <w:rFonts w:ascii="Times New Roman" w:hAnsi="Times New Roman" w:cs="Times New Roman"/>
              </w:rPr>
            </w:pPr>
            <m:oMathPara>
              <m:oMath>
                <m:r>
                  <m:rPr>
                    <m:sty m:val="p"/>
                  </m:rPr>
                  <w:rPr>
                    <w:rFonts w:ascii="Cambria Math" w:eastAsia="Times New Roman" w:hAnsi="Cambria Math" w:cs="Times New Roman"/>
                  </w:rPr>
                  <m:t>acc_den</m:t>
                </m:r>
              </m:oMath>
            </m:oMathPara>
          </w:p>
        </w:tc>
        <w:tc>
          <w:tcPr>
            <w:tcW w:w="1212" w:type="dxa"/>
            <w:hideMark/>
          </w:tcPr>
          <w:p w14:paraId="657A720E"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2.00E-02</w:t>
            </w:r>
          </w:p>
        </w:tc>
        <w:tc>
          <w:tcPr>
            <w:tcW w:w="1142" w:type="dxa"/>
            <w:hideMark/>
          </w:tcPr>
          <w:p w14:paraId="25767414"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2.04E-02</w:t>
            </w:r>
          </w:p>
        </w:tc>
        <w:tc>
          <w:tcPr>
            <w:tcW w:w="990" w:type="dxa"/>
            <w:hideMark/>
          </w:tcPr>
          <w:p w14:paraId="4C4FF9CF"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2.034</w:t>
            </w:r>
          </w:p>
        </w:tc>
        <w:tc>
          <w:tcPr>
            <w:tcW w:w="1170" w:type="dxa"/>
            <w:hideMark/>
          </w:tcPr>
          <w:p w14:paraId="332F4C2C"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2.02E-02</w:t>
            </w:r>
          </w:p>
        </w:tc>
        <w:tc>
          <w:tcPr>
            <w:tcW w:w="990" w:type="dxa"/>
            <w:hideMark/>
          </w:tcPr>
          <w:p w14:paraId="388A02E2"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0.790</w:t>
            </w:r>
          </w:p>
        </w:tc>
      </w:tr>
      <w:tr w:rsidR="00567B92" w:rsidRPr="00867D03" w14:paraId="3FB87F1C" w14:textId="77777777" w:rsidTr="000E1424">
        <w:trPr>
          <w:trHeight w:val="302"/>
          <w:jc w:val="center"/>
        </w:trPr>
        <w:tc>
          <w:tcPr>
            <w:tcW w:w="1563" w:type="dxa"/>
            <w:hideMark/>
          </w:tcPr>
          <w:p w14:paraId="31B2CA82"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Hoerl NB</w:t>
            </w:r>
          </w:p>
        </w:tc>
        <w:tc>
          <w:tcPr>
            <w:tcW w:w="2563" w:type="dxa"/>
            <w:hideMark/>
          </w:tcPr>
          <w:p w14:paraId="330F9B1E"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eastAsia="Times New Roman" w:hAnsi="Times New Roman" w:cs="Times New Roman"/>
              </w:rPr>
              <w:t>AADT</w:t>
            </w:r>
          </w:p>
        </w:tc>
        <w:tc>
          <w:tcPr>
            <w:tcW w:w="1212" w:type="dxa"/>
            <w:hideMark/>
          </w:tcPr>
          <w:p w14:paraId="78BEA915"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-1.00E-04</w:t>
            </w:r>
          </w:p>
        </w:tc>
        <w:tc>
          <w:tcPr>
            <w:tcW w:w="1142" w:type="dxa"/>
            <w:hideMark/>
          </w:tcPr>
          <w:p w14:paraId="45698D01"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-9.58E-05</w:t>
            </w:r>
          </w:p>
        </w:tc>
        <w:tc>
          <w:tcPr>
            <w:tcW w:w="990" w:type="dxa"/>
            <w:hideMark/>
          </w:tcPr>
          <w:p w14:paraId="7D533B4C"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4.235</w:t>
            </w:r>
          </w:p>
        </w:tc>
        <w:tc>
          <w:tcPr>
            <w:tcW w:w="1170" w:type="dxa"/>
            <w:hideMark/>
          </w:tcPr>
          <w:p w14:paraId="7D16CDF0"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-1.95E-04</w:t>
            </w:r>
          </w:p>
        </w:tc>
        <w:tc>
          <w:tcPr>
            <w:tcW w:w="990" w:type="dxa"/>
            <w:hideMark/>
          </w:tcPr>
          <w:p w14:paraId="6EE76FCA"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95.126</w:t>
            </w:r>
          </w:p>
        </w:tc>
      </w:tr>
      <w:tr w:rsidR="00567B92" w:rsidRPr="00867D03" w14:paraId="6E569BF0" w14:textId="77777777" w:rsidTr="000E1424">
        <w:trPr>
          <w:trHeight w:val="302"/>
          <w:jc w:val="center"/>
        </w:trPr>
        <w:tc>
          <w:tcPr>
            <w:tcW w:w="1563" w:type="dxa"/>
            <w:hideMark/>
          </w:tcPr>
          <w:p w14:paraId="23F13036"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Hoerl NB</w:t>
            </w:r>
          </w:p>
        </w:tc>
        <w:tc>
          <w:tcPr>
            <w:tcW w:w="2563" w:type="dxa"/>
            <w:hideMark/>
          </w:tcPr>
          <w:p w14:paraId="76D355B0"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Overdispersion Parameter</w:t>
            </w:r>
          </w:p>
        </w:tc>
        <w:tc>
          <w:tcPr>
            <w:tcW w:w="1212" w:type="dxa"/>
            <w:hideMark/>
          </w:tcPr>
          <w:p w14:paraId="248B4B7B"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0.400</w:t>
            </w:r>
          </w:p>
        </w:tc>
        <w:tc>
          <w:tcPr>
            <w:tcW w:w="1142" w:type="dxa"/>
            <w:hideMark/>
          </w:tcPr>
          <w:p w14:paraId="0EDB81FB"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0.402</w:t>
            </w:r>
          </w:p>
        </w:tc>
        <w:tc>
          <w:tcPr>
            <w:tcW w:w="990" w:type="dxa"/>
            <w:hideMark/>
          </w:tcPr>
          <w:p w14:paraId="16163AED"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0.512</w:t>
            </w:r>
          </w:p>
        </w:tc>
        <w:tc>
          <w:tcPr>
            <w:tcW w:w="1170" w:type="dxa"/>
            <w:hideMark/>
          </w:tcPr>
          <w:p w14:paraId="6DDF472C"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0.389</w:t>
            </w:r>
          </w:p>
        </w:tc>
        <w:tc>
          <w:tcPr>
            <w:tcW w:w="990" w:type="dxa"/>
            <w:hideMark/>
          </w:tcPr>
          <w:p w14:paraId="29BA6237"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2.800</w:t>
            </w:r>
          </w:p>
        </w:tc>
      </w:tr>
      <w:tr w:rsidR="00567B92" w:rsidRPr="00867D03" w14:paraId="7210DB93" w14:textId="77777777" w:rsidTr="000E1424">
        <w:trPr>
          <w:trHeight w:val="302"/>
          <w:jc w:val="center"/>
        </w:trPr>
        <w:tc>
          <w:tcPr>
            <w:tcW w:w="1563" w:type="dxa"/>
            <w:hideMark/>
          </w:tcPr>
          <w:p w14:paraId="0BA93CBA"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EGNB</w:t>
            </w:r>
          </w:p>
        </w:tc>
        <w:tc>
          <w:tcPr>
            <w:tcW w:w="2563" w:type="dxa"/>
            <w:hideMark/>
          </w:tcPr>
          <w:p w14:paraId="768B6CD4"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constant</w:t>
            </w:r>
          </w:p>
        </w:tc>
        <w:tc>
          <w:tcPr>
            <w:tcW w:w="1212" w:type="dxa"/>
            <w:hideMark/>
          </w:tcPr>
          <w:p w14:paraId="5DDB093C"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-5.250</w:t>
            </w:r>
          </w:p>
        </w:tc>
        <w:tc>
          <w:tcPr>
            <w:tcW w:w="1142" w:type="dxa"/>
            <w:hideMark/>
          </w:tcPr>
          <w:p w14:paraId="36FE2554"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-5.216</w:t>
            </w:r>
          </w:p>
        </w:tc>
        <w:tc>
          <w:tcPr>
            <w:tcW w:w="990" w:type="dxa"/>
            <w:hideMark/>
          </w:tcPr>
          <w:p w14:paraId="4EEADBE2"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0.652</w:t>
            </w:r>
          </w:p>
        </w:tc>
        <w:tc>
          <w:tcPr>
            <w:tcW w:w="1170" w:type="dxa"/>
            <w:hideMark/>
          </w:tcPr>
          <w:p w14:paraId="23025B2C"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-5.153</w:t>
            </w:r>
          </w:p>
        </w:tc>
        <w:tc>
          <w:tcPr>
            <w:tcW w:w="990" w:type="dxa"/>
            <w:hideMark/>
          </w:tcPr>
          <w:p w14:paraId="2C707A4E"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1.857</w:t>
            </w:r>
          </w:p>
        </w:tc>
      </w:tr>
      <w:tr w:rsidR="00567B92" w:rsidRPr="00867D03" w14:paraId="165286CE" w14:textId="77777777" w:rsidTr="000E1424">
        <w:trPr>
          <w:trHeight w:val="302"/>
          <w:jc w:val="center"/>
        </w:trPr>
        <w:tc>
          <w:tcPr>
            <w:tcW w:w="1563" w:type="dxa"/>
            <w:hideMark/>
          </w:tcPr>
          <w:p w14:paraId="0BC47D0F"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EGNB</w:t>
            </w:r>
          </w:p>
        </w:tc>
        <w:tc>
          <w:tcPr>
            <w:tcW w:w="2563" w:type="dxa"/>
            <w:hideMark/>
          </w:tcPr>
          <w:p w14:paraId="0BFE563C" w14:textId="77777777" w:rsidR="001020E1" w:rsidRPr="00867D03" w:rsidRDefault="001020E1" w:rsidP="00867D03">
            <w:pPr>
              <w:spacing w:line="259" w:lineRule="auto"/>
              <w:jc w:val="center"/>
              <w:rPr>
                <w:rFonts w:ascii="Times New Roman" w:hAnsi="Times New Roman" w:cs="Times New Roman"/>
              </w:rPr>
            </w:pPr>
            <m:oMathPara>
              <m:oMath>
                <m:r>
                  <m:rPr>
                    <m:sty m:val="p"/>
                  </m:rPr>
                  <w:rPr>
                    <w:rFonts w:ascii="Cambria Math" w:eastAsia="Times New Roman" w:hAnsi="Cambria Math" w:cs="Times New Roman"/>
                  </w:rPr>
                  <m:t>ln(AADT)</m:t>
                </m:r>
              </m:oMath>
            </m:oMathPara>
          </w:p>
        </w:tc>
        <w:tc>
          <w:tcPr>
            <w:tcW w:w="1212" w:type="dxa"/>
            <w:hideMark/>
          </w:tcPr>
          <w:p w14:paraId="373EEE99"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1.000</w:t>
            </w:r>
          </w:p>
        </w:tc>
        <w:tc>
          <w:tcPr>
            <w:tcW w:w="1142" w:type="dxa"/>
            <w:hideMark/>
          </w:tcPr>
          <w:p w14:paraId="04544345"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0.998</w:t>
            </w:r>
          </w:p>
        </w:tc>
        <w:tc>
          <w:tcPr>
            <w:tcW w:w="990" w:type="dxa"/>
            <w:hideMark/>
          </w:tcPr>
          <w:p w14:paraId="2FA55FD2"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0.175</w:t>
            </w:r>
          </w:p>
        </w:tc>
        <w:tc>
          <w:tcPr>
            <w:tcW w:w="1170" w:type="dxa"/>
            <w:hideMark/>
          </w:tcPr>
          <w:p w14:paraId="7659C624"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0.991</w:t>
            </w:r>
          </w:p>
        </w:tc>
        <w:tc>
          <w:tcPr>
            <w:tcW w:w="990" w:type="dxa"/>
            <w:hideMark/>
          </w:tcPr>
          <w:p w14:paraId="6D133E86"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0.877</w:t>
            </w:r>
          </w:p>
        </w:tc>
      </w:tr>
      <w:tr w:rsidR="00567B92" w:rsidRPr="00867D03" w14:paraId="3BDA7D8D" w14:textId="77777777" w:rsidTr="000E1424">
        <w:trPr>
          <w:trHeight w:val="302"/>
          <w:jc w:val="center"/>
        </w:trPr>
        <w:tc>
          <w:tcPr>
            <w:tcW w:w="1563" w:type="dxa"/>
            <w:hideMark/>
          </w:tcPr>
          <w:p w14:paraId="770A4481"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EGNB</w:t>
            </w:r>
          </w:p>
        </w:tc>
        <w:tc>
          <w:tcPr>
            <w:tcW w:w="2563" w:type="dxa"/>
            <w:hideMark/>
          </w:tcPr>
          <w:p w14:paraId="5FF3077E" w14:textId="77777777" w:rsidR="001020E1" w:rsidRPr="00867D03" w:rsidRDefault="001020E1" w:rsidP="00867D03">
            <w:pPr>
              <w:spacing w:line="259" w:lineRule="auto"/>
              <w:jc w:val="center"/>
              <w:rPr>
                <w:rFonts w:ascii="Times New Roman" w:hAnsi="Times New Roman" w:cs="Times New Roman"/>
              </w:rPr>
            </w:pPr>
            <m:oMathPara>
              <m:oMath>
                <m:r>
                  <m:rPr>
                    <m:sty m:val="p"/>
                  </m:rPr>
                  <w:rPr>
                    <w:rFonts w:ascii="Cambria Math" w:eastAsia="Times New Roman" w:hAnsi="Cambria Math" w:cs="Times New Roman"/>
                  </w:rPr>
                  <m:t>sh_rs</m:t>
                </m:r>
              </m:oMath>
            </m:oMathPara>
          </w:p>
        </w:tc>
        <w:tc>
          <w:tcPr>
            <w:tcW w:w="1212" w:type="dxa"/>
            <w:hideMark/>
          </w:tcPr>
          <w:p w14:paraId="097345B8"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-0.800</w:t>
            </w:r>
          </w:p>
        </w:tc>
        <w:tc>
          <w:tcPr>
            <w:tcW w:w="1142" w:type="dxa"/>
            <w:hideMark/>
          </w:tcPr>
          <w:p w14:paraId="26464843"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-0.794</w:t>
            </w:r>
          </w:p>
        </w:tc>
        <w:tc>
          <w:tcPr>
            <w:tcW w:w="990" w:type="dxa"/>
            <w:hideMark/>
          </w:tcPr>
          <w:p w14:paraId="714EF074"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0.736</w:t>
            </w:r>
          </w:p>
        </w:tc>
        <w:tc>
          <w:tcPr>
            <w:tcW w:w="1170" w:type="dxa"/>
            <w:hideMark/>
          </w:tcPr>
          <w:p w14:paraId="7C6B823B"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-0.800</w:t>
            </w:r>
          </w:p>
        </w:tc>
        <w:tc>
          <w:tcPr>
            <w:tcW w:w="990" w:type="dxa"/>
            <w:hideMark/>
          </w:tcPr>
          <w:p w14:paraId="43700772"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0.033</w:t>
            </w:r>
          </w:p>
        </w:tc>
      </w:tr>
      <w:tr w:rsidR="00567B92" w:rsidRPr="00867D03" w14:paraId="7928FE68" w14:textId="77777777" w:rsidTr="000E1424">
        <w:trPr>
          <w:trHeight w:val="302"/>
          <w:jc w:val="center"/>
        </w:trPr>
        <w:tc>
          <w:tcPr>
            <w:tcW w:w="1563" w:type="dxa"/>
            <w:hideMark/>
          </w:tcPr>
          <w:p w14:paraId="480F5B98"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EGNB</w:t>
            </w:r>
          </w:p>
        </w:tc>
        <w:tc>
          <w:tcPr>
            <w:tcW w:w="2563" w:type="dxa"/>
            <w:hideMark/>
          </w:tcPr>
          <w:p w14:paraId="1039BA1A" w14:textId="77777777" w:rsidR="001020E1" w:rsidRPr="00867D03" w:rsidRDefault="001020E1" w:rsidP="00867D03">
            <w:pPr>
              <w:spacing w:line="259" w:lineRule="auto"/>
              <w:jc w:val="center"/>
              <w:rPr>
                <w:rFonts w:ascii="Times New Roman" w:hAnsi="Times New Roman" w:cs="Times New Roman"/>
              </w:rPr>
            </w:pPr>
            <m:oMathPara>
              <m:oMath>
                <m:r>
                  <m:rPr>
                    <m:sty m:val="p"/>
                  </m:rPr>
                  <w:rPr>
                    <w:rFonts w:ascii="Cambria Math" w:eastAsia="Times New Roman" w:hAnsi="Cambria Math" w:cs="Times New Roman"/>
                  </w:rPr>
                  <m:t>d_seg_mi</m:t>
                </m:r>
              </m:oMath>
            </m:oMathPara>
          </w:p>
        </w:tc>
        <w:tc>
          <w:tcPr>
            <w:tcW w:w="1212" w:type="dxa"/>
            <w:hideMark/>
          </w:tcPr>
          <w:p w14:paraId="11A52FCB"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4.00E-03</w:t>
            </w:r>
          </w:p>
        </w:tc>
        <w:tc>
          <w:tcPr>
            <w:tcW w:w="1142" w:type="dxa"/>
            <w:hideMark/>
          </w:tcPr>
          <w:p w14:paraId="09274901"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3.75E-03</w:t>
            </w:r>
          </w:p>
        </w:tc>
        <w:tc>
          <w:tcPr>
            <w:tcW w:w="990" w:type="dxa"/>
            <w:hideMark/>
          </w:tcPr>
          <w:p w14:paraId="43285F10"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6.266</w:t>
            </w:r>
          </w:p>
        </w:tc>
        <w:tc>
          <w:tcPr>
            <w:tcW w:w="1170" w:type="dxa"/>
            <w:hideMark/>
          </w:tcPr>
          <w:p w14:paraId="7ED3CF63"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3.75E-03</w:t>
            </w:r>
          </w:p>
        </w:tc>
        <w:tc>
          <w:tcPr>
            <w:tcW w:w="990" w:type="dxa"/>
            <w:hideMark/>
          </w:tcPr>
          <w:p w14:paraId="1EC7FC5B"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6.229</w:t>
            </w:r>
          </w:p>
        </w:tc>
      </w:tr>
      <w:tr w:rsidR="00567B92" w:rsidRPr="00867D03" w14:paraId="55AD41D6" w14:textId="77777777" w:rsidTr="000E1424">
        <w:trPr>
          <w:trHeight w:val="302"/>
          <w:jc w:val="center"/>
        </w:trPr>
        <w:tc>
          <w:tcPr>
            <w:tcW w:w="1563" w:type="dxa"/>
            <w:hideMark/>
          </w:tcPr>
          <w:p w14:paraId="34B4C355"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EGNB</w:t>
            </w:r>
          </w:p>
        </w:tc>
        <w:tc>
          <w:tcPr>
            <w:tcW w:w="2563" w:type="dxa"/>
            <w:hideMark/>
          </w:tcPr>
          <w:p w14:paraId="15B66EEB" w14:textId="77777777" w:rsidR="001020E1" w:rsidRPr="00867D03" w:rsidRDefault="001020E1" w:rsidP="00867D03">
            <w:pPr>
              <w:spacing w:line="259" w:lineRule="auto"/>
              <w:jc w:val="center"/>
              <w:rPr>
                <w:rFonts w:ascii="Times New Roman" w:hAnsi="Times New Roman" w:cs="Times New Roman"/>
              </w:rPr>
            </w:pPr>
            <m:oMathPara>
              <m:oMath>
                <m:r>
                  <m:rPr>
                    <m:sty m:val="p"/>
                  </m:rPr>
                  <w:rPr>
                    <w:rFonts w:ascii="Cambria Math" w:eastAsia="Times New Roman" w:hAnsi="Cambria Math" w:cs="Times New Roman"/>
                  </w:rPr>
                  <m:t>acc_den</m:t>
                </m:r>
              </m:oMath>
            </m:oMathPara>
          </w:p>
        </w:tc>
        <w:tc>
          <w:tcPr>
            <w:tcW w:w="1212" w:type="dxa"/>
            <w:hideMark/>
          </w:tcPr>
          <w:p w14:paraId="12C9FB73"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0.020</w:t>
            </w:r>
          </w:p>
        </w:tc>
        <w:tc>
          <w:tcPr>
            <w:tcW w:w="1142" w:type="dxa"/>
            <w:hideMark/>
          </w:tcPr>
          <w:p w14:paraId="69C02897"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0.019</w:t>
            </w:r>
          </w:p>
        </w:tc>
        <w:tc>
          <w:tcPr>
            <w:tcW w:w="990" w:type="dxa"/>
            <w:hideMark/>
          </w:tcPr>
          <w:p w14:paraId="0BE22371"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2.956</w:t>
            </w:r>
          </w:p>
        </w:tc>
        <w:tc>
          <w:tcPr>
            <w:tcW w:w="1170" w:type="dxa"/>
            <w:hideMark/>
          </w:tcPr>
          <w:p w14:paraId="7D765FD1"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0.019</w:t>
            </w:r>
          </w:p>
        </w:tc>
        <w:tc>
          <w:tcPr>
            <w:tcW w:w="990" w:type="dxa"/>
            <w:hideMark/>
          </w:tcPr>
          <w:p w14:paraId="4146D6DA"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3.784</w:t>
            </w:r>
          </w:p>
        </w:tc>
      </w:tr>
      <w:tr w:rsidR="00567B92" w:rsidRPr="00867D03" w14:paraId="284A6B3A" w14:textId="77777777" w:rsidTr="000E1424">
        <w:trPr>
          <w:trHeight w:val="302"/>
          <w:jc w:val="center"/>
        </w:trPr>
        <w:tc>
          <w:tcPr>
            <w:tcW w:w="1563" w:type="dxa"/>
            <w:hideMark/>
          </w:tcPr>
          <w:p w14:paraId="72C38402"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EGNB</w:t>
            </w:r>
          </w:p>
        </w:tc>
        <w:tc>
          <w:tcPr>
            <w:tcW w:w="2563" w:type="dxa"/>
            <w:hideMark/>
          </w:tcPr>
          <w:p w14:paraId="51AC35B0"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 xml:space="preserve"> (AADT&gt;1900)</w:t>
            </w:r>
          </w:p>
        </w:tc>
        <w:tc>
          <w:tcPr>
            <w:tcW w:w="1212" w:type="dxa"/>
            <w:hideMark/>
          </w:tcPr>
          <w:p w14:paraId="56948F9B"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2.100</w:t>
            </w:r>
          </w:p>
        </w:tc>
        <w:tc>
          <w:tcPr>
            <w:tcW w:w="1142" w:type="dxa"/>
            <w:hideMark/>
          </w:tcPr>
          <w:p w14:paraId="1C561204"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2.159</w:t>
            </w:r>
          </w:p>
        </w:tc>
        <w:tc>
          <w:tcPr>
            <w:tcW w:w="990" w:type="dxa"/>
            <w:hideMark/>
          </w:tcPr>
          <w:p w14:paraId="2CFDDBBA"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2.826</w:t>
            </w:r>
          </w:p>
        </w:tc>
        <w:tc>
          <w:tcPr>
            <w:tcW w:w="1170" w:type="dxa"/>
            <w:hideMark/>
          </w:tcPr>
          <w:p w14:paraId="21E331DC"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2.037</w:t>
            </w:r>
          </w:p>
        </w:tc>
        <w:tc>
          <w:tcPr>
            <w:tcW w:w="990" w:type="dxa"/>
            <w:hideMark/>
          </w:tcPr>
          <w:p w14:paraId="23FC7CBF"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2.991</w:t>
            </w:r>
          </w:p>
        </w:tc>
      </w:tr>
      <w:tr w:rsidR="00567B92" w:rsidRPr="00867D03" w14:paraId="7690020D" w14:textId="77777777" w:rsidTr="000E1424">
        <w:trPr>
          <w:trHeight w:val="302"/>
          <w:jc w:val="center"/>
        </w:trPr>
        <w:tc>
          <w:tcPr>
            <w:tcW w:w="1563" w:type="dxa"/>
            <w:hideMark/>
          </w:tcPr>
          <w:p w14:paraId="4A00609E"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EGNB</w:t>
            </w:r>
          </w:p>
        </w:tc>
        <w:tc>
          <w:tcPr>
            <w:tcW w:w="2563" w:type="dxa"/>
            <w:hideMark/>
          </w:tcPr>
          <w:p w14:paraId="0B87715B" w14:textId="77777777" w:rsidR="001020E1" w:rsidRPr="00867D03" w:rsidRDefault="001020E1" w:rsidP="00867D03">
            <w:pPr>
              <w:spacing w:line="259" w:lineRule="auto"/>
              <w:jc w:val="center"/>
              <w:rPr>
                <w:rFonts w:ascii="Times New Roman" w:hAnsi="Times New Roman" w:cs="Times New Roman"/>
              </w:rPr>
            </w:pPr>
            <m:oMath>
              <m:r>
                <m:rPr>
                  <m:sty m:val="p"/>
                </m:rPr>
                <w:rPr>
                  <w:rFonts w:ascii="Cambria Math" w:eastAsia="Times New Roman" w:hAnsi="Cambria Math" w:cs="Times New Roman"/>
                </w:rPr>
                <m:t>ln(AADT)</m:t>
              </m:r>
            </m:oMath>
            <w:r w:rsidRPr="00867D03">
              <w:rPr>
                <w:rFonts w:ascii="Times New Roman" w:hAnsi="Times New Roman" w:cs="Times New Roman"/>
              </w:rPr>
              <w:t>*(AADT&gt;1900)</w:t>
            </w:r>
          </w:p>
        </w:tc>
        <w:tc>
          <w:tcPr>
            <w:tcW w:w="1212" w:type="dxa"/>
            <w:hideMark/>
          </w:tcPr>
          <w:p w14:paraId="66146F5F"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-0.500</w:t>
            </w:r>
          </w:p>
        </w:tc>
        <w:tc>
          <w:tcPr>
            <w:tcW w:w="1142" w:type="dxa"/>
            <w:hideMark/>
          </w:tcPr>
          <w:p w14:paraId="39017C02"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-0.511</w:t>
            </w:r>
          </w:p>
        </w:tc>
        <w:tc>
          <w:tcPr>
            <w:tcW w:w="990" w:type="dxa"/>
            <w:hideMark/>
          </w:tcPr>
          <w:p w14:paraId="08FF332B"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2.194</w:t>
            </w:r>
          </w:p>
        </w:tc>
        <w:tc>
          <w:tcPr>
            <w:tcW w:w="1170" w:type="dxa"/>
            <w:hideMark/>
          </w:tcPr>
          <w:p w14:paraId="415AB550"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-0.495</w:t>
            </w:r>
          </w:p>
        </w:tc>
        <w:tc>
          <w:tcPr>
            <w:tcW w:w="990" w:type="dxa"/>
            <w:hideMark/>
          </w:tcPr>
          <w:p w14:paraId="4FEA9CD9"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1.041</w:t>
            </w:r>
          </w:p>
        </w:tc>
      </w:tr>
      <w:tr w:rsidR="00567B92" w:rsidRPr="00867D03" w14:paraId="1AC82001" w14:textId="77777777" w:rsidTr="000E1424">
        <w:trPr>
          <w:trHeight w:val="302"/>
          <w:jc w:val="center"/>
        </w:trPr>
        <w:tc>
          <w:tcPr>
            <w:tcW w:w="1563" w:type="dxa"/>
            <w:hideMark/>
          </w:tcPr>
          <w:p w14:paraId="0DABA908"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EGNB</w:t>
            </w:r>
          </w:p>
        </w:tc>
        <w:tc>
          <w:tcPr>
            <w:tcW w:w="2563" w:type="dxa"/>
            <w:hideMark/>
          </w:tcPr>
          <w:p w14:paraId="0D805893"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Overdispersion Parameter</w:t>
            </w:r>
          </w:p>
        </w:tc>
        <w:tc>
          <w:tcPr>
            <w:tcW w:w="1212" w:type="dxa"/>
            <w:hideMark/>
          </w:tcPr>
          <w:p w14:paraId="0FD2A984"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1.000</w:t>
            </w:r>
          </w:p>
        </w:tc>
        <w:tc>
          <w:tcPr>
            <w:tcW w:w="1142" w:type="dxa"/>
            <w:hideMark/>
          </w:tcPr>
          <w:p w14:paraId="1FBDE394"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0.988</w:t>
            </w:r>
          </w:p>
        </w:tc>
        <w:tc>
          <w:tcPr>
            <w:tcW w:w="990" w:type="dxa"/>
            <w:hideMark/>
          </w:tcPr>
          <w:p w14:paraId="52D06833"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1.163</w:t>
            </w:r>
          </w:p>
        </w:tc>
        <w:tc>
          <w:tcPr>
            <w:tcW w:w="1170" w:type="dxa"/>
            <w:hideMark/>
          </w:tcPr>
          <w:p w14:paraId="203A58A7"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0.993</w:t>
            </w:r>
          </w:p>
        </w:tc>
        <w:tc>
          <w:tcPr>
            <w:tcW w:w="990" w:type="dxa"/>
            <w:hideMark/>
          </w:tcPr>
          <w:p w14:paraId="7967B643" w14:textId="77777777" w:rsidR="001020E1" w:rsidRPr="00867D03" w:rsidRDefault="001020E1" w:rsidP="00867D03">
            <w:pPr>
              <w:spacing w:line="259" w:lineRule="auto"/>
              <w:jc w:val="center"/>
              <w:rPr>
                <w:rFonts w:ascii="Times New Roman" w:hAnsi="Times New Roman" w:cs="Times New Roman"/>
              </w:rPr>
            </w:pPr>
            <w:r w:rsidRPr="00867D03">
              <w:rPr>
                <w:rFonts w:ascii="Times New Roman" w:hAnsi="Times New Roman" w:cs="Times New Roman"/>
              </w:rPr>
              <w:t>0.675</w:t>
            </w:r>
          </w:p>
        </w:tc>
      </w:tr>
    </w:tbl>
    <w:p w14:paraId="5642746A" w14:textId="2A91AD9D" w:rsidR="001020E1" w:rsidRPr="00867D03" w:rsidRDefault="00D021DA" w:rsidP="00867D03">
      <w:pPr>
        <w:spacing w:before="240"/>
        <w:jc w:val="both"/>
        <w:rPr>
          <w:rFonts w:ascii="Times New Roman" w:hAnsi="Times New Roman" w:cs="Times New Roman"/>
          <w:i/>
          <w:iCs/>
          <w:shd w:val="clear" w:color="auto" w:fill="FFFFFF"/>
        </w:rPr>
      </w:pPr>
      <w:r w:rsidRPr="00867D03">
        <w:rPr>
          <w:rFonts w:ascii="Times New Roman" w:hAnsi="Times New Roman" w:cs="Times New Roman"/>
          <w:i/>
          <w:iCs/>
          <w:shd w:val="clear" w:color="auto" w:fill="FFFFFF"/>
        </w:rPr>
        <w:t>TP, MP, and PB refers to the true parameter, mean parameter, and percentage bias, respectively.</w:t>
      </w:r>
    </w:p>
    <w:p w14:paraId="31EE1708" w14:textId="77777777" w:rsidR="00D536F3" w:rsidRPr="00867D03" w:rsidRDefault="00D536F3" w:rsidP="00867D03">
      <w:pPr>
        <w:spacing w:before="240"/>
        <w:jc w:val="both"/>
        <w:rPr>
          <w:rFonts w:ascii="Times New Roman" w:hAnsi="Times New Roman" w:cs="Times New Roman"/>
          <w:i/>
          <w:iCs/>
        </w:rPr>
      </w:pPr>
    </w:p>
    <w:p w14:paraId="600E3726" w14:textId="34C59617" w:rsidR="006D68E9" w:rsidRPr="00867D03" w:rsidRDefault="003C5F3A" w:rsidP="00867D03">
      <w:pPr>
        <w:pStyle w:val="Heading3"/>
        <w:spacing w:after="240"/>
        <w:jc w:val="both"/>
        <w:rPr>
          <w:rFonts w:ascii="Times New Roman" w:hAnsi="Times New Roman" w:cs="Times New Roman"/>
          <w:i/>
          <w:iCs/>
          <w:color w:val="auto"/>
          <w:sz w:val="22"/>
          <w:szCs w:val="22"/>
        </w:rPr>
      </w:pPr>
      <w:r w:rsidRPr="00867D03">
        <w:rPr>
          <w:rStyle w:val="Heading3Char"/>
          <w:rFonts w:ascii="Times New Roman" w:hAnsi="Times New Roman" w:cs="Times New Roman"/>
          <w:i/>
          <w:iCs/>
          <w:color w:val="auto"/>
          <w:sz w:val="22"/>
          <w:szCs w:val="22"/>
        </w:rPr>
        <w:t xml:space="preserve">3.2.1. </w:t>
      </w:r>
      <w:r w:rsidR="00440035" w:rsidRPr="00867D03">
        <w:rPr>
          <w:rStyle w:val="Heading3Char"/>
          <w:rFonts w:ascii="Times New Roman" w:hAnsi="Times New Roman" w:cs="Times New Roman"/>
          <w:i/>
          <w:iCs/>
          <w:color w:val="auto"/>
          <w:sz w:val="22"/>
          <w:szCs w:val="22"/>
        </w:rPr>
        <w:t xml:space="preserve">Comparison </w:t>
      </w:r>
      <w:r w:rsidR="005265F8" w:rsidRPr="00867D03">
        <w:rPr>
          <w:rStyle w:val="Heading3Char"/>
          <w:rFonts w:ascii="Times New Roman" w:hAnsi="Times New Roman" w:cs="Times New Roman"/>
          <w:i/>
          <w:iCs/>
          <w:color w:val="auto"/>
          <w:sz w:val="22"/>
          <w:szCs w:val="22"/>
        </w:rPr>
        <w:t xml:space="preserve">of </w:t>
      </w:r>
      <w:r w:rsidR="00EB4D63" w:rsidRPr="00867D03">
        <w:rPr>
          <w:rStyle w:val="Heading3Char"/>
          <w:rFonts w:ascii="Times New Roman" w:hAnsi="Times New Roman" w:cs="Times New Roman"/>
          <w:i/>
          <w:iCs/>
          <w:color w:val="auto"/>
          <w:sz w:val="22"/>
          <w:szCs w:val="22"/>
        </w:rPr>
        <w:t xml:space="preserve">Fixed Parameter </w:t>
      </w:r>
      <w:r w:rsidR="005265F8" w:rsidRPr="00867D03">
        <w:rPr>
          <w:rStyle w:val="Heading3Char"/>
          <w:rFonts w:ascii="Times New Roman" w:hAnsi="Times New Roman" w:cs="Times New Roman"/>
          <w:i/>
          <w:iCs/>
          <w:color w:val="auto"/>
          <w:sz w:val="22"/>
          <w:szCs w:val="22"/>
        </w:rPr>
        <w:t xml:space="preserve">versus </w:t>
      </w:r>
      <w:r w:rsidR="00EB4D63" w:rsidRPr="00867D03">
        <w:rPr>
          <w:rStyle w:val="Heading3Char"/>
          <w:rFonts w:ascii="Times New Roman" w:hAnsi="Times New Roman" w:cs="Times New Roman"/>
          <w:i/>
          <w:iCs/>
          <w:color w:val="auto"/>
          <w:sz w:val="22"/>
          <w:szCs w:val="22"/>
        </w:rPr>
        <w:t xml:space="preserve">Random Parameter Negative Binomial </w:t>
      </w:r>
      <w:r w:rsidR="005265F8" w:rsidRPr="00867D03">
        <w:rPr>
          <w:rStyle w:val="Heading3Char"/>
          <w:rFonts w:ascii="Times New Roman" w:hAnsi="Times New Roman" w:cs="Times New Roman"/>
          <w:i/>
          <w:iCs/>
          <w:color w:val="auto"/>
          <w:sz w:val="22"/>
          <w:szCs w:val="22"/>
        </w:rPr>
        <w:t xml:space="preserve">Models: Crash frequency computed with </w:t>
      </w:r>
      <w:r w:rsidR="00EB4D63" w:rsidRPr="00867D03">
        <w:rPr>
          <w:rStyle w:val="Heading3Char"/>
          <w:rFonts w:ascii="Times New Roman" w:hAnsi="Times New Roman" w:cs="Times New Roman"/>
          <w:i/>
          <w:iCs/>
          <w:color w:val="auto"/>
          <w:sz w:val="22"/>
          <w:szCs w:val="22"/>
        </w:rPr>
        <w:t xml:space="preserve">Fixed Parameter Negative Binomial </w:t>
      </w:r>
      <w:r w:rsidR="005265F8" w:rsidRPr="00867D03">
        <w:rPr>
          <w:rStyle w:val="Heading3Char"/>
          <w:rFonts w:ascii="Times New Roman" w:hAnsi="Times New Roman" w:cs="Times New Roman"/>
          <w:i/>
          <w:iCs/>
          <w:color w:val="auto"/>
          <w:sz w:val="22"/>
          <w:szCs w:val="22"/>
        </w:rPr>
        <w:t>Models</w:t>
      </w:r>
    </w:p>
    <w:p w14:paraId="0CAD5685" w14:textId="2E2F0DE0" w:rsidR="006D68E9" w:rsidRPr="00867D03" w:rsidRDefault="008D5AB5" w:rsidP="00867D03">
      <w:pPr>
        <w:jc w:val="both"/>
        <w:rPr>
          <w:rFonts w:ascii="Times New Roman" w:hAnsi="Times New Roman" w:cs="Times New Roman"/>
        </w:rPr>
      </w:pPr>
      <w:r w:rsidRPr="00867D03">
        <w:rPr>
          <w:rFonts w:ascii="Times New Roman" w:hAnsi="Times New Roman" w:cs="Times New Roman"/>
        </w:rPr>
        <w:t xml:space="preserve">Figure 3 provides results that compare the </w:t>
      </w:r>
      <w:r w:rsidR="00EB4D63" w:rsidRPr="00867D03">
        <w:rPr>
          <w:rFonts w:ascii="Times New Roman" w:hAnsi="Times New Roman" w:cs="Times New Roman"/>
        </w:rPr>
        <w:t xml:space="preserve">fixed parameter </w:t>
      </w:r>
      <w:r w:rsidRPr="00867D03">
        <w:rPr>
          <w:rFonts w:ascii="Times New Roman" w:hAnsi="Times New Roman" w:cs="Times New Roman"/>
        </w:rPr>
        <w:t xml:space="preserve">and </w:t>
      </w:r>
      <w:r w:rsidR="00EB4D63" w:rsidRPr="00867D03">
        <w:rPr>
          <w:rFonts w:ascii="Times New Roman" w:hAnsi="Times New Roman" w:cs="Times New Roman"/>
        </w:rPr>
        <w:t>random parameter</w:t>
      </w:r>
      <w:r w:rsidR="00EB4D63" w:rsidRPr="00867D03" w:rsidDel="00EB4D63">
        <w:rPr>
          <w:rFonts w:ascii="Times New Roman" w:hAnsi="Times New Roman" w:cs="Times New Roman"/>
        </w:rPr>
        <w:t xml:space="preserve"> </w:t>
      </w:r>
      <w:r w:rsidR="00EB4D63" w:rsidRPr="00867D03">
        <w:rPr>
          <w:rFonts w:ascii="Times New Roman" w:hAnsi="Times New Roman" w:cs="Times New Roman"/>
        </w:rPr>
        <w:t xml:space="preserve">negative binomial </w:t>
      </w:r>
      <w:r w:rsidR="005265F8" w:rsidRPr="00867D03">
        <w:rPr>
          <w:rFonts w:ascii="Times New Roman" w:hAnsi="Times New Roman" w:cs="Times New Roman"/>
        </w:rPr>
        <w:t xml:space="preserve">models </w:t>
      </w:r>
      <w:r w:rsidRPr="00867D03">
        <w:rPr>
          <w:rFonts w:ascii="Times New Roman" w:hAnsi="Times New Roman" w:cs="Times New Roman"/>
        </w:rPr>
        <w:t xml:space="preserve">that were obtained when </w:t>
      </w:r>
      <w:r w:rsidR="00EB4D63" w:rsidRPr="00867D03">
        <w:rPr>
          <w:rFonts w:ascii="Times New Roman" w:hAnsi="Times New Roman" w:cs="Times New Roman"/>
        </w:rPr>
        <w:t xml:space="preserve">fixed parameter negative binomial </w:t>
      </w:r>
      <w:r w:rsidR="005265F8" w:rsidRPr="00867D03">
        <w:rPr>
          <w:rFonts w:ascii="Times New Roman" w:hAnsi="Times New Roman" w:cs="Times New Roman"/>
        </w:rPr>
        <w:t xml:space="preserve">models </w:t>
      </w:r>
      <w:r w:rsidRPr="00867D03">
        <w:rPr>
          <w:rFonts w:ascii="Times New Roman" w:hAnsi="Times New Roman" w:cs="Times New Roman"/>
        </w:rPr>
        <w:t xml:space="preserve">were used to compute the expected crash frequency for each observation. Values along the Y-axis show the difference in the mean values of BIC for the </w:t>
      </w:r>
      <w:r w:rsidR="00EB4D63" w:rsidRPr="00867D03">
        <w:rPr>
          <w:rFonts w:ascii="Times New Roman" w:hAnsi="Times New Roman" w:cs="Times New Roman"/>
        </w:rPr>
        <w:t>random parameter</w:t>
      </w:r>
      <w:r w:rsidR="00EB4D63" w:rsidRPr="00867D03" w:rsidDel="00EB4D63">
        <w:rPr>
          <w:rFonts w:ascii="Times New Roman" w:hAnsi="Times New Roman" w:cs="Times New Roman"/>
        </w:rPr>
        <w:t xml:space="preserve"> </w:t>
      </w:r>
      <w:r w:rsidRPr="00867D03">
        <w:rPr>
          <w:rFonts w:ascii="Times New Roman" w:hAnsi="Times New Roman" w:cs="Times New Roman"/>
        </w:rPr>
        <w:t xml:space="preserve">and </w:t>
      </w:r>
      <w:r w:rsidR="00EB4D63" w:rsidRPr="00867D03">
        <w:rPr>
          <w:rFonts w:ascii="Times New Roman" w:hAnsi="Times New Roman" w:cs="Times New Roman"/>
        </w:rPr>
        <w:t xml:space="preserve">fixed parameter negative binomial </w:t>
      </w:r>
      <w:r w:rsidRPr="00867D03">
        <w:rPr>
          <w:rFonts w:ascii="Times New Roman" w:hAnsi="Times New Roman" w:cs="Times New Roman"/>
        </w:rPr>
        <w:t xml:space="preserve">models in the corresponding figures for each of the three cases (traditional, </w:t>
      </w:r>
      <w:proofErr w:type="spellStart"/>
      <w:r w:rsidRPr="00867D03">
        <w:rPr>
          <w:rFonts w:ascii="Times New Roman" w:hAnsi="Times New Roman" w:cs="Times New Roman"/>
        </w:rPr>
        <w:t>Hoerl</w:t>
      </w:r>
      <w:proofErr w:type="spellEnd"/>
      <w:r w:rsidRPr="00867D03">
        <w:rPr>
          <w:rFonts w:ascii="Times New Roman" w:hAnsi="Times New Roman" w:cs="Times New Roman"/>
        </w:rPr>
        <w:t xml:space="preserve">, and </w:t>
      </w:r>
      <w:r w:rsidR="007447BA" w:rsidRPr="00867D03">
        <w:rPr>
          <w:rFonts w:ascii="Times New Roman" w:hAnsi="Times New Roman" w:cs="Times New Roman"/>
        </w:rPr>
        <w:t xml:space="preserve">Eluru and Gayah </w:t>
      </w:r>
      <w:r w:rsidR="009056FA" w:rsidRPr="00867D03">
        <w:rPr>
          <w:rFonts w:ascii="Times New Roman" w:hAnsi="Times New Roman" w:cs="Times New Roman"/>
        </w:rPr>
        <w:t xml:space="preserve">functional </w:t>
      </w:r>
      <w:r w:rsidR="005265F8" w:rsidRPr="00867D03">
        <w:rPr>
          <w:rFonts w:ascii="Times New Roman" w:hAnsi="Times New Roman" w:cs="Times New Roman"/>
        </w:rPr>
        <w:t>forms</w:t>
      </w:r>
      <w:r w:rsidRPr="00867D03">
        <w:rPr>
          <w:rFonts w:ascii="Times New Roman" w:hAnsi="Times New Roman" w:cs="Times New Roman"/>
        </w:rPr>
        <w:t xml:space="preserve">). A positive difference in the mean BIC values along the Y-axis indicates that the </w:t>
      </w:r>
      <w:r w:rsidR="00EB4D63" w:rsidRPr="00867D03">
        <w:rPr>
          <w:rFonts w:ascii="Times New Roman" w:hAnsi="Times New Roman" w:cs="Times New Roman"/>
        </w:rPr>
        <w:t>random parameter</w:t>
      </w:r>
      <w:r w:rsidR="00EB4D63" w:rsidRPr="00867D03" w:rsidDel="00EB4D63">
        <w:rPr>
          <w:rFonts w:ascii="Times New Roman" w:hAnsi="Times New Roman" w:cs="Times New Roman"/>
        </w:rPr>
        <w:t xml:space="preserve"> </w:t>
      </w:r>
      <w:r w:rsidR="00EB4D63" w:rsidRPr="00867D03">
        <w:rPr>
          <w:rFonts w:ascii="Times New Roman" w:hAnsi="Times New Roman" w:cs="Times New Roman"/>
        </w:rPr>
        <w:t xml:space="preserve">negative binomial </w:t>
      </w:r>
      <w:r w:rsidRPr="00867D03">
        <w:rPr>
          <w:rFonts w:ascii="Times New Roman" w:hAnsi="Times New Roman" w:cs="Times New Roman"/>
        </w:rPr>
        <w:t xml:space="preserve">models perform better compared to their </w:t>
      </w:r>
      <w:r w:rsidR="00EB4D63" w:rsidRPr="00867D03">
        <w:rPr>
          <w:rFonts w:ascii="Times New Roman" w:hAnsi="Times New Roman" w:cs="Times New Roman"/>
        </w:rPr>
        <w:t xml:space="preserve">fixed parameter </w:t>
      </w:r>
      <w:r w:rsidRPr="00867D03">
        <w:rPr>
          <w:rFonts w:ascii="Times New Roman" w:hAnsi="Times New Roman" w:cs="Times New Roman"/>
        </w:rPr>
        <w:t>counterparts and vice versa</w:t>
      </w:r>
      <w:r w:rsidR="00531EE6" w:rsidRPr="00867D03">
        <w:rPr>
          <w:rFonts w:ascii="Times New Roman" w:hAnsi="Times New Roman" w:cs="Times New Roman"/>
        </w:rPr>
        <w:t xml:space="preserve"> (this applies to all relevant figures Figure 5-8)</w:t>
      </w:r>
      <w:r w:rsidRPr="00867D03">
        <w:rPr>
          <w:rFonts w:ascii="Times New Roman" w:hAnsi="Times New Roman" w:cs="Times New Roman"/>
        </w:rPr>
        <w:t xml:space="preserve">. </w:t>
      </w:r>
      <w:r w:rsidR="00847147" w:rsidRPr="00867D03">
        <w:rPr>
          <w:rFonts w:ascii="Times New Roman" w:hAnsi="Times New Roman" w:cs="Times New Roman"/>
        </w:rPr>
        <w:t xml:space="preserve">The different colors in Figure 3 refer to </w:t>
      </w:r>
      <w:r w:rsidR="00F025C0" w:rsidRPr="00867D03">
        <w:rPr>
          <w:rFonts w:ascii="Times New Roman" w:hAnsi="Times New Roman" w:cs="Times New Roman"/>
        </w:rPr>
        <w:t xml:space="preserve">the </w:t>
      </w:r>
      <w:r w:rsidR="00847147" w:rsidRPr="00867D03">
        <w:rPr>
          <w:rFonts w:ascii="Times New Roman" w:hAnsi="Times New Roman" w:cs="Times New Roman"/>
        </w:rPr>
        <w:t>situation when a constant or other specific independent variable</w:t>
      </w:r>
      <w:r w:rsidR="0011647D" w:rsidRPr="00867D03">
        <w:rPr>
          <w:rFonts w:ascii="Times New Roman" w:hAnsi="Times New Roman" w:cs="Times New Roman"/>
        </w:rPr>
        <w:t xml:space="preserve"> is</w:t>
      </w:r>
      <w:r w:rsidR="00847147" w:rsidRPr="00867D03">
        <w:rPr>
          <w:rFonts w:ascii="Times New Roman" w:hAnsi="Times New Roman" w:cs="Times New Roman"/>
        </w:rPr>
        <w:t xml:space="preserve"> considered as the </w:t>
      </w:r>
      <w:r w:rsidR="00326F9E" w:rsidRPr="00867D03">
        <w:rPr>
          <w:rFonts w:ascii="Times New Roman" w:hAnsi="Times New Roman" w:cs="Times New Roman"/>
        </w:rPr>
        <w:t xml:space="preserve">random parameter </w:t>
      </w:r>
      <w:r w:rsidR="00847147" w:rsidRPr="00867D03">
        <w:rPr>
          <w:rFonts w:ascii="Times New Roman" w:hAnsi="Times New Roman" w:cs="Times New Roman"/>
        </w:rPr>
        <w:t xml:space="preserve">in the </w:t>
      </w:r>
      <w:r w:rsidR="00326F9E" w:rsidRPr="00867D03">
        <w:rPr>
          <w:rFonts w:ascii="Times New Roman" w:hAnsi="Times New Roman" w:cs="Times New Roman"/>
        </w:rPr>
        <w:t xml:space="preserve">random parameter negative binomial </w:t>
      </w:r>
      <w:r w:rsidR="00847147" w:rsidRPr="00867D03">
        <w:rPr>
          <w:rFonts w:ascii="Times New Roman" w:hAnsi="Times New Roman" w:cs="Times New Roman"/>
        </w:rPr>
        <w:t xml:space="preserve">models. </w:t>
      </w:r>
      <w:r w:rsidR="00CD43AA" w:rsidRPr="00867D03">
        <w:rPr>
          <w:rFonts w:ascii="Times New Roman" w:hAnsi="Times New Roman" w:cs="Times New Roman"/>
        </w:rPr>
        <w:t>The</w:t>
      </w:r>
      <w:r w:rsidR="0046787A" w:rsidRPr="00867D03">
        <w:rPr>
          <w:rFonts w:ascii="Times New Roman" w:hAnsi="Times New Roman" w:cs="Times New Roman"/>
        </w:rPr>
        <w:t xml:space="preserve"> findings indicate that if </w:t>
      </w:r>
      <w:r w:rsidR="00847147" w:rsidRPr="00867D03">
        <w:rPr>
          <w:rFonts w:ascii="Times New Roman" w:hAnsi="Times New Roman" w:cs="Times New Roman"/>
        </w:rPr>
        <w:t xml:space="preserve">there is </w:t>
      </w:r>
      <w:r w:rsidR="0046787A" w:rsidRPr="00867D03">
        <w:rPr>
          <w:rFonts w:ascii="Times New Roman" w:hAnsi="Times New Roman" w:cs="Times New Roman"/>
        </w:rPr>
        <w:t>no randomness</w:t>
      </w:r>
      <w:r w:rsidR="0063451D" w:rsidRPr="00867D03">
        <w:rPr>
          <w:rFonts w:ascii="Times New Roman" w:hAnsi="Times New Roman" w:cs="Times New Roman"/>
        </w:rPr>
        <w:t xml:space="preserve"> (no random parameter is added to the equation of </w:t>
      </w:r>
      <w:r w:rsidR="004D175C" w:rsidRPr="00867D03">
        <w:rPr>
          <w:rFonts w:ascii="Times New Roman" w:hAnsi="Times New Roman" w:cs="Times New Roman"/>
        </w:rPr>
        <w:t xml:space="preserve">the </w:t>
      </w:r>
      <w:r w:rsidR="00EB4D63" w:rsidRPr="00867D03">
        <w:rPr>
          <w:rFonts w:ascii="Times New Roman" w:hAnsi="Times New Roman" w:cs="Times New Roman"/>
        </w:rPr>
        <w:t xml:space="preserve">fixed parameter </w:t>
      </w:r>
      <w:r w:rsidR="005265F8" w:rsidRPr="00867D03">
        <w:rPr>
          <w:rFonts w:ascii="Times New Roman" w:hAnsi="Times New Roman" w:cs="Times New Roman"/>
        </w:rPr>
        <w:t>model</w:t>
      </w:r>
      <w:r w:rsidR="0063451D" w:rsidRPr="00867D03">
        <w:rPr>
          <w:rFonts w:ascii="Times New Roman" w:hAnsi="Times New Roman" w:cs="Times New Roman"/>
        </w:rPr>
        <w:t>)</w:t>
      </w:r>
      <w:r w:rsidR="0046787A" w:rsidRPr="00867D03">
        <w:rPr>
          <w:rFonts w:ascii="Times New Roman" w:hAnsi="Times New Roman" w:cs="Times New Roman"/>
        </w:rPr>
        <w:t xml:space="preserve">, the </w:t>
      </w:r>
      <w:r w:rsidR="00EB4D63" w:rsidRPr="00867D03">
        <w:rPr>
          <w:rFonts w:ascii="Times New Roman" w:hAnsi="Times New Roman" w:cs="Times New Roman"/>
        </w:rPr>
        <w:t xml:space="preserve">fixed parameter negative binomial </w:t>
      </w:r>
      <w:r w:rsidR="0046787A" w:rsidRPr="00867D03">
        <w:rPr>
          <w:rFonts w:ascii="Times New Roman" w:hAnsi="Times New Roman" w:cs="Times New Roman"/>
        </w:rPr>
        <w:t>models</w:t>
      </w:r>
      <w:r w:rsidR="00DE15B5" w:rsidRPr="00867D03">
        <w:rPr>
          <w:rFonts w:ascii="Times New Roman" w:hAnsi="Times New Roman" w:cs="Times New Roman"/>
        </w:rPr>
        <w:t xml:space="preserve"> perform better compared to </w:t>
      </w:r>
      <w:r w:rsidR="00DE15B5" w:rsidRPr="00867D03">
        <w:rPr>
          <w:rFonts w:ascii="Times New Roman" w:hAnsi="Times New Roman" w:cs="Times New Roman"/>
        </w:rPr>
        <w:lastRenderedPageBreak/>
        <w:t xml:space="preserve">their </w:t>
      </w:r>
      <w:r w:rsidR="00EB4D63" w:rsidRPr="00867D03">
        <w:rPr>
          <w:rFonts w:ascii="Times New Roman" w:hAnsi="Times New Roman" w:cs="Times New Roman"/>
        </w:rPr>
        <w:t>random parameter</w:t>
      </w:r>
      <w:r w:rsidR="00EB4D63" w:rsidRPr="00867D03" w:rsidDel="00EB4D63">
        <w:rPr>
          <w:rFonts w:ascii="Times New Roman" w:hAnsi="Times New Roman" w:cs="Times New Roman"/>
        </w:rPr>
        <w:t xml:space="preserve"> </w:t>
      </w:r>
      <w:r w:rsidR="00DE15B5" w:rsidRPr="00867D03">
        <w:rPr>
          <w:rFonts w:ascii="Times New Roman" w:hAnsi="Times New Roman" w:cs="Times New Roman"/>
        </w:rPr>
        <w:t xml:space="preserve">counterparts based on </w:t>
      </w:r>
      <w:r w:rsidR="00CD43AA" w:rsidRPr="00867D03">
        <w:rPr>
          <w:rFonts w:ascii="Times New Roman" w:hAnsi="Times New Roman" w:cs="Times New Roman"/>
        </w:rPr>
        <w:t>the</w:t>
      </w:r>
      <w:r w:rsidR="00DF0A9D" w:rsidRPr="00867D03">
        <w:rPr>
          <w:rFonts w:ascii="Times New Roman" w:hAnsi="Times New Roman" w:cs="Times New Roman"/>
        </w:rPr>
        <w:t xml:space="preserve"> mean</w:t>
      </w:r>
      <w:r w:rsidR="00CD43AA" w:rsidRPr="00867D03">
        <w:rPr>
          <w:rFonts w:ascii="Times New Roman" w:hAnsi="Times New Roman" w:cs="Times New Roman"/>
        </w:rPr>
        <w:t xml:space="preserve"> </w:t>
      </w:r>
      <w:r w:rsidR="00DE15B5" w:rsidRPr="00867D03">
        <w:rPr>
          <w:rFonts w:ascii="Times New Roman" w:hAnsi="Times New Roman" w:cs="Times New Roman"/>
        </w:rPr>
        <w:t xml:space="preserve">BIC values </w:t>
      </w:r>
      <w:r w:rsidR="003D144E" w:rsidRPr="00867D03">
        <w:rPr>
          <w:rFonts w:ascii="Times New Roman" w:hAnsi="Times New Roman" w:cs="Times New Roman"/>
        </w:rPr>
        <w:t>for</w:t>
      </w:r>
      <w:r w:rsidR="00DE15B5" w:rsidRPr="00867D03">
        <w:rPr>
          <w:rFonts w:ascii="Times New Roman" w:hAnsi="Times New Roman" w:cs="Times New Roman"/>
        </w:rPr>
        <w:t xml:space="preserve"> all three functional </w:t>
      </w:r>
      <w:r w:rsidR="00400986" w:rsidRPr="00867D03">
        <w:rPr>
          <w:rFonts w:ascii="Times New Roman" w:hAnsi="Times New Roman" w:cs="Times New Roman"/>
        </w:rPr>
        <w:t>forms</w:t>
      </w:r>
      <w:r w:rsidR="00DE15B5" w:rsidRPr="00867D03">
        <w:rPr>
          <w:rFonts w:ascii="Times New Roman" w:hAnsi="Times New Roman" w:cs="Times New Roman"/>
        </w:rPr>
        <w:t>.</w:t>
      </w:r>
      <w:r w:rsidR="00D536F3" w:rsidRPr="00867D03">
        <w:rPr>
          <w:rFonts w:ascii="Times New Roman" w:hAnsi="Times New Roman" w:cs="Times New Roman"/>
        </w:rPr>
        <w:t xml:space="preserve"> </w:t>
      </w:r>
      <w:r w:rsidR="00847147" w:rsidRPr="00867D03">
        <w:rPr>
          <w:rFonts w:ascii="Times New Roman" w:hAnsi="Times New Roman" w:cs="Times New Roman"/>
        </w:rPr>
        <w:t xml:space="preserve">This is as expected since applying the </w:t>
      </w:r>
      <w:r w:rsidR="007447BA" w:rsidRPr="00867D03">
        <w:rPr>
          <w:rFonts w:ascii="Times New Roman" w:hAnsi="Times New Roman" w:cs="Times New Roman"/>
        </w:rPr>
        <w:t xml:space="preserve">random parameter </w:t>
      </w:r>
      <w:r w:rsidR="00847147" w:rsidRPr="00867D03">
        <w:rPr>
          <w:rFonts w:ascii="Times New Roman" w:hAnsi="Times New Roman" w:cs="Times New Roman"/>
        </w:rPr>
        <w:t>models adds additional complexity and increases the number of parameters when estimated, but there is no additional benefit due to the lack of unobserved heterogeneity.</w:t>
      </w:r>
    </w:p>
    <w:p w14:paraId="5DB28210" w14:textId="4E982E40" w:rsidR="00CD43AA" w:rsidRPr="00867D03" w:rsidRDefault="005265F8" w:rsidP="00867D03">
      <w:pPr>
        <w:jc w:val="both"/>
        <w:rPr>
          <w:noProof/>
        </w:rPr>
      </w:pPr>
      <w:r w:rsidRPr="00867D03">
        <w:rPr>
          <w:noProof/>
        </w:rPr>
        <w:t xml:space="preserve"> </w:t>
      </w:r>
      <w:r w:rsidR="00531EE6" w:rsidRPr="00867D03">
        <w:rPr>
          <w:noProof/>
        </w:rPr>
        <w:drawing>
          <wp:inline distT="0" distB="0" distL="0" distR="0" wp14:anchorId="2EF58B1A" wp14:editId="28DFEC35">
            <wp:extent cx="5943600" cy="3259455"/>
            <wp:effectExtent l="0" t="0" r="0" b="0"/>
            <wp:docPr id="18" name="Picture 7" descr="Chart, box and whisker chart&#10;&#10;Description automatically generated">
              <a:extLst xmlns:a="http://schemas.openxmlformats.org/drawingml/2006/main">
                <a:ext uri="{FF2B5EF4-FFF2-40B4-BE49-F238E27FC236}">
                  <a16:creationId xmlns:a16="http://schemas.microsoft.com/office/drawing/2014/main" id="{5C1755F3-BEF2-9281-75C3-74C3D1D4773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descr="Chart, box and whisker chart&#10;&#10;Description automatically generated">
                      <a:extLst>
                        <a:ext uri="{FF2B5EF4-FFF2-40B4-BE49-F238E27FC236}">
                          <a16:creationId xmlns:a16="http://schemas.microsoft.com/office/drawing/2014/main" id="{5C1755F3-BEF2-9281-75C3-74C3D1D47735}"/>
                        </a:ext>
                      </a:extLst>
                    </pic:cNvPr>
                    <pic:cNvPicPr>
                      <a:picLocks noChangeAspect="1"/>
                    </pic:cNvPicPr>
                  </pic:nvPicPr>
                  <pic:blipFill>
                    <a:blip r:embed="rId16">
                      <a:clrChange>
                        <a:clrFrom>
                          <a:srgbClr val="FFFFFF"/>
                        </a:clrFrom>
                        <a:clrTo>
                          <a:srgbClr val="FFFFFF">
                            <a:alpha val="0"/>
                          </a:srgbClr>
                        </a:clrTo>
                      </a:clrChange>
                      <a:extLst>
                        <a:ext uri="{28A0092B-C50C-407E-A947-70E740481C1C}">
                          <a14:useLocalDpi xmlns:a14="http://schemas.microsoft.com/office/drawing/2010/main" val="0"/>
                        </a:ext>
                      </a:extLst>
                    </a:blip>
                    <a:stretch>
                      <a:fillRect/>
                    </a:stretch>
                  </pic:blipFill>
                  <pic:spPr>
                    <a:xfrm>
                      <a:off x="0" y="0"/>
                      <a:ext cx="5943600" cy="3259455"/>
                    </a:xfrm>
                    <a:prstGeom prst="rect">
                      <a:avLst/>
                    </a:prstGeom>
                  </pic:spPr>
                </pic:pic>
              </a:graphicData>
            </a:graphic>
          </wp:inline>
        </w:drawing>
      </w:r>
    </w:p>
    <w:p w14:paraId="66B93F86" w14:textId="77777777" w:rsidR="00D536F3" w:rsidRPr="00867D03" w:rsidRDefault="00D536F3" w:rsidP="00867D03">
      <w:pPr>
        <w:jc w:val="both"/>
        <w:rPr>
          <w:rFonts w:ascii="Times New Roman" w:hAnsi="Times New Roman" w:cs="Times New Roman"/>
          <w:i/>
          <w:iCs/>
        </w:rPr>
      </w:pPr>
      <w:r w:rsidRPr="00867D03">
        <w:rPr>
          <w:rFonts w:ascii="Times New Roman" w:hAnsi="Times New Roman" w:cs="Times New Roman"/>
          <w:i/>
          <w:iCs/>
        </w:rPr>
        <w:t>RP, NB, and EG refer to random parameter, negative binomial, and Eluru and Gayah, respectively.</w:t>
      </w:r>
    </w:p>
    <w:p w14:paraId="1CD56F71" w14:textId="12A8DE61" w:rsidR="002468DF" w:rsidRPr="00867D03" w:rsidRDefault="00042797" w:rsidP="00867D03">
      <w:pPr>
        <w:spacing w:after="0"/>
        <w:jc w:val="both"/>
        <w:rPr>
          <w:rFonts w:ascii="Times New Roman" w:hAnsi="Times New Roman" w:cs="Times New Roman"/>
          <w:b/>
          <w:bCs/>
        </w:rPr>
      </w:pPr>
      <w:r w:rsidRPr="00867D03">
        <w:rPr>
          <w:rFonts w:ascii="Times New Roman" w:hAnsi="Times New Roman" w:cs="Times New Roman"/>
          <w:b/>
          <w:bCs/>
        </w:rPr>
        <w:t xml:space="preserve">Figure </w:t>
      </w:r>
      <w:r w:rsidR="00DF0A9D" w:rsidRPr="00867D03">
        <w:rPr>
          <w:rFonts w:ascii="Times New Roman" w:hAnsi="Times New Roman" w:cs="Times New Roman"/>
          <w:b/>
          <w:bCs/>
        </w:rPr>
        <w:t>3</w:t>
      </w:r>
      <w:r w:rsidRPr="00867D03">
        <w:rPr>
          <w:rFonts w:ascii="Times New Roman" w:hAnsi="Times New Roman" w:cs="Times New Roman"/>
          <w:b/>
          <w:bCs/>
        </w:rPr>
        <w:t xml:space="preserve">. </w:t>
      </w:r>
      <w:r w:rsidR="0011647D" w:rsidRPr="00867D03">
        <w:rPr>
          <w:rFonts w:ascii="Times New Roman" w:hAnsi="Times New Roman" w:cs="Times New Roman"/>
          <w:b/>
          <w:bCs/>
        </w:rPr>
        <w:t xml:space="preserve">Comparison of </w:t>
      </w:r>
      <w:r w:rsidR="00EB4D63" w:rsidRPr="00867D03">
        <w:rPr>
          <w:rFonts w:ascii="Times New Roman" w:hAnsi="Times New Roman" w:cs="Times New Roman"/>
          <w:b/>
          <w:bCs/>
        </w:rPr>
        <w:t xml:space="preserve">Random Parameter </w:t>
      </w:r>
      <w:r w:rsidRPr="00867D03">
        <w:rPr>
          <w:rFonts w:ascii="Times New Roman" w:hAnsi="Times New Roman" w:cs="Times New Roman"/>
          <w:b/>
          <w:bCs/>
        </w:rPr>
        <w:t xml:space="preserve">versus </w:t>
      </w:r>
      <w:r w:rsidR="00EB4D63" w:rsidRPr="00867D03">
        <w:rPr>
          <w:rFonts w:ascii="Times New Roman" w:hAnsi="Times New Roman" w:cs="Times New Roman"/>
          <w:b/>
          <w:bCs/>
        </w:rPr>
        <w:t xml:space="preserve">Fixed Parameter </w:t>
      </w:r>
      <w:r w:rsidR="0089185E" w:rsidRPr="00867D03">
        <w:rPr>
          <w:rFonts w:ascii="Times New Roman" w:hAnsi="Times New Roman" w:cs="Times New Roman"/>
          <w:b/>
          <w:bCs/>
        </w:rPr>
        <w:t>(</w:t>
      </w:r>
      <w:r w:rsidRPr="00867D03">
        <w:rPr>
          <w:rFonts w:ascii="Times New Roman" w:hAnsi="Times New Roman" w:cs="Times New Roman"/>
          <w:b/>
          <w:bCs/>
        </w:rPr>
        <w:t>Independent</w:t>
      </w:r>
      <w:r w:rsidR="0089185E" w:rsidRPr="00867D03">
        <w:rPr>
          <w:rFonts w:ascii="Times New Roman" w:hAnsi="Times New Roman" w:cs="Times New Roman"/>
          <w:b/>
          <w:bCs/>
        </w:rPr>
        <w:t>)</w:t>
      </w:r>
      <w:r w:rsidRPr="00867D03">
        <w:rPr>
          <w:rFonts w:ascii="Times New Roman" w:hAnsi="Times New Roman" w:cs="Times New Roman"/>
          <w:b/>
          <w:bCs/>
        </w:rPr>
        <w:t xml:space="preserve"> Models</w:t>
      </w:r>
      <w:r w:rsidR="0011647D" w:rsidRPr="00867D03">
        <w:rPr>
          <w:rFonts w:ascii="Times New Roman" w:hAnsi="Times New Roman" w:cs="Times New Roman"/>
          <w:b/>
          <w:bCs/>
        </w:rPr>
        <w:t xml:space="preserve"> based on Data with No Randomness</w:t>
      </w:r>
    </w:p>
    <w:p w14:paraId="43CB23F6" w14:textId="77777777" w:rsidR="00D536F3" w:rsidRPr="00867D03" w:rsidRDefault="00D536F3" w:rsidP="00867D03">
      <w:pPr>
        <w:jc w:val="both"/>
        <w:rPr>
          <w:rFonts w:ascii="Times New Roman" w:hAnsi="Times New Roman" w:cs="Times New Roman"/>
        </w:rPr>
      </w:pPr>
    </w:p>
    <w:p w14:paraId="631792B3" w14:textId="7235EAE0" w:rsidR="00744BBF" w:rsidRPr="00867D03" w:rsidRDefault="005842F3" w:rsidP="00867D03">
      <w:pPr>
        <w:jc w:val="both"/>
        <w:rPr>
          <w:rFonts w:ascii="Times New Roman" w:hAnsi="Times New Roman" w:cs="Times New Roman"/>
        </w:rPr>
      </w:pPr>
      <w:r w:rsidRPr="00867D03">
        <w:rPr>
          <w:rFonts w:ascii="Times New Roman" w:hAnsi="Times New Roman" w:cs="Times New Roman"/>
        </w:rPr>
        <w:t xml:space="preserve">Figure 4 plots the number of times </w:t>
      </w:r>
      <w:r w:rsidR="00EB4D63" w:rsidRPr="00867D03">
        <w:rPr>
          <w:rFonts w:ascii="Times New Roman" w:hAnsi="Times New Roman" w:cs="Times New Roman"/>
        </w:rPr>
        <w:t>random parameters</w:t>
      </w:r>
      <w:r w:rsidR="00EB4D63" w:rsidRPr="00867D03" w:rsidDel="00EB4D63">
        <w:rPr>
          <w:rFonts w:ascii="Times New Roman" w:hAnsi="Times New Roman" w:cs="Times New Roman"/>
        </w:rPr>
        <w:t xml:space="preserve"> </w:t>
      </w:r>
      <w:r w:rsidRPr="00867D03">
        <w:rPr>
          <w:rFonts w:ascii="Times New Roman" w:hAnsi="Times New Roman" w:cs="Times New Roman"/>
        </w:rPr>
        <w:t xml:space="preserve">are statistically significant in a model even when no unobserved heterogeneity exists in the data. The results are plotted as </w:t>
      </w:r>
      <w:r w:rsidR="00F025C0" w:rsidRPr="00867D03">
        <w:rPr>
          <w:rFonts w:ascii="Times New Roman" w:hAnsi="Times New Roman" w:cs="Times New Roman"/>
        </w:rPr>
        <w:t xml:space="preserve">a </w:t>
      </w:r>
      <w:r w:rsidRPr="00867D03">
        <w:rPr>
          <w:rFonts w:ascii="Times New Roman" w:hAnsi="Times New Roman" w:cs="Times New Roman"/>
        </w:rPr>
        <w:t xml:space="preserve">function of the number of independent variables considered in the </w:t>
      </w:r>
      <w:r w:rsidR="00326F9E" w:rsidRPr="00867D03">
        <w:rPr>
          <w:rFonts w:ascii="Times New Roman" w:hAnsi="Times New Roman" w:cs="Times New Roman"/>
        </w:rPr>
        <w:t xml:space="preserve">random parameter </w:t>
      </w:r>
      <w:r w:rsidRPr="00867D03">
        <w:rPr>
          <w:rFonts w:ascii="Times New Roman" w:hAnsi="Times New Roman" w:cs="Times New Roman"/>
        </w:rPr>
        <w:t xml:space="preserve">model. Note that when there are few independent variables in the model, unobserved heterogeneity exists since </w:t>
      </w:r>
      <w:r w:rsidR="002B7A09" w:rsidRPr="00867D03">
        <w:rPr>
          <w:rFonts w:ascii="Times New Roman" w:hAnsi="Times New Roman" w:cs="Times New Roman"/>
        </w:rPr>
        <w:t xml:space="preserve">relevant explanatory variables are not included. In this case, the </w:t>
      </w:r>
      <w:r w:rsidR="00EB4D63" w:rsidRPr="00867D03">
        <w:rPr>
          <w:rFonts w:ascii="Times New Roman" w:hAnsi="Times New Roman" w:cs="Times New Roman"/>
        </w:rPr>
        <w:t>random parameters</w:t>
      </w:r>
      <w:r w:rsidR="00EB4D63" w:rsidRPr="00867D03" w:rsidDel="00EB4D63">
        <w:rPr>
          <w:rFonts w:ascii="Times New Roman" w:hAnsi="Times New Roman" w:cs="Times New Roman"/>
        </w:rPr>
        <w:t xml:space="preserve"> </w:t>
      </w:r>
      <w:r w:rsidR="002B7A09" w:rsidRPr="00867D03">
        <w:rPr>
          <w:rFonts w:ascii="Times New Roman" w:hAnsi="Times New Roman" w:cs="Times New Roman"/>
        </w:rPr>
        <w:t>are often significant and help account for this unobserved heterogeneity</w:t>
      </w:r>
      <w:r w:rsidR="00D536F3" w:rsidRPr="00867D03">
        <w:rPr>
          <w:rFonts w:ascii="Times New Roman" w:hAnsi="Times New Roman" w:cs="Times New Roman"/>
        </w:rPr>
        <w:t xml:space="preserve"> introduced by omitting an available and critical parameter</w:t>
      </w:r>
      <w:r w:rsidR="002B7A09" w:rsidRPr="00867D03">
        <w:rPr>
          <w:rFonts w:ascii="Times New Roman" w:hAnsi="Times New Roman" w:cs="Times New Roman"/>
        </w:rPr>
        <w:t xml:space="preserve">. However, even when all six independent variables are considered in the </w:t>
      </w:r>
      <w:r w:rsidR="00326F9E" w:rsidRPr="00867D03">
        <w:rPr>
          <w:rFonts w:ascii="Times New Roman" w:hAnsi="Times New Roman" w:cs="Times New Roman"/>
        </w:rPr>
        <w:t xml:space="preserve">random parameter </w:t>
      </w:r>
      <w:r w:rsidR="002B7A09" w:rsidRPr="00867D03">
        <w:rPr>
          <w:rFonts w:ascii="Times New Roman" w:hAnsi="Times New Roman" w:cs="Times New Roman"/>
        </w:rPr>
        <w:t xml:space="preserve">models, </w:t>
      </w:r>
      <w:r w:rsidR="00EB4D63" w:rsidRPr="00867D03">
        <w:rPr>
          <w:rFonts w:ascii="Times New Roman" w:hAnsi="Times New Roman" w:cs="Times New Roman"/>
        </w:rPr>
        <w:t>random parameters</w:t>
      </w:r>
      <w:r w:rsidR="00EB4D63" w:rsidRPr="00867D03" w:rsidDel="00EB4D63">
        <w:rPr>
          <w:rFonts w:ascii="Times New Roman" w:hAnsi="Times New Roman" w:cs="Times New Roman"/>
        </w:rPr>
        <w:t xml:space="preserve"> </w:t>
      </w:r>
      <w:r w:rsidR="00847147" w:rsidRPr="00867D03">
        <w:rPr>
          <w:rFonts w:ascii="Times New Roman" w:hAnsi="Times New Roman" w:cs="Times New Roman"/>
        </w:rPr>
        <w:t xml:space="preserve">are </w:t>
      </w:r>
      <w:r w:rsidR="0063451D" w:rsidRPr="00867D03">
        <w:rPr>
          <w:rFonts w:ascii="Times New Roman" w:hAnsi="Times New Roman" w:cs="Times New Roman"/>
        </w:rPr>
        <w:t>statistical</w:t>
      </w:r>
      <w:r w:rsidR="00847147" w:rsidRPr="00867D03">
        <w:rPr>
          <w:rFonts w:ascii="Times New Roman" w:hAnsi="Times New Roman" w:cs="Times New Roman"/>
        </w:rPr>
        <w:t>ly</w:t>
      </w:r>
      <w:r w:rsidR="0063451D" w:rsidRPr="00867D03">
        <w:rPr>
          <w:rFonts w:ascii="Times New Roman" w:hAnsi="Times New Roman" w:cs="Times New Roman"/>
        </w:rPr>
        <w:t xml:space="preserve"> </w:t>
      </w:r>
      <w:r w:rsidR="00744BBF" w:rsidRPr="00867D03">
        <w:rPr>
          <w:rFonts w:ascii="Times New Roman" w:hAnsi="Times New Roman" w:cs="Times New Roman"/>
        </w:rPr>
        <w:t>significa</w:t>
      </w:r>
      <w:r w:rsidR="00847147" w:rsidRPr="00867D03">
        <w:rPr>
          <w:rFonts w:ascii="Times New Roman" w:hAnsi="Times New Roman" w:cs="Times New Roman"/>
        </w:rPr>
        <w:t>nt</w:t>
      </w:r>
      <w:r w:rsidR="0063451D" w:rsidRPr="00867D03">
        <w:rPr>
          <w:rFonts w:ascii="Times New Roman" w:hAnsi="Times New Roman" w:cs="Times New Roman"/>
        </w:rPr>
        <w:t xml:space="preserve"> in the </w:t>
      </w:r>
      <w:r w:rsidR="00EB4D63" w:rsidRPr="00867D03">
        <w:rPr>
          <w:rFonts w:ascii="Times New Roman" w:hAnsi="Times New Roman" w:cs="Times New Roman"/>
        </w:rPr>
        <w:t>random parameter</w:t>
      </w:r>
      <w:r w:rsidR="00EB4D63" w:rsidRPr="00867D03" w:rsidDel="00EB4D63">
        <w:rPr>
          <w:rFonts w:ascii="Times New Roman" w:hAnsi="Times New Roman" w:cs="Times New Roman"/>
        </w:rPr>
        <w:t xml:space="preserve"> </w:t>
      </w:r>
      <w:r w:rsidR="0063451D" w:rsidRPr="00867D03">
        <w:rPr>
          <w:rFonts w:ascii="Times New Roman" w:hAnsi="Times New Roman" w:cs="Times New Roman"/>
        </w:rPr>
        <w:t>models</w:t>
      </w:r>
      <w:r w:rsidR="00744BBF" w:rsidRPr="00867D03">
        <w:rPr>
          <w:rFonts w:ascii="Times New Roman" w:hAnsi="Times New Roman" w:cs="Times New Roman"/>
        </w:rPr>
        <w:t xml:space="preserve"> </w:t>
      </w:r>
      <w:r w:rsidR="003D144E" w:rsidRPr="00867D03">
        <w:rPr>
          <w:rFonts w:ascii="Times New Roman" w:hAnsi="Times New Roman" w:cs="Times New Roman"/>
        </w:rPr>
        <w:t>a considerable number of times</w:t>
      </w:r>
      <w:r w:rsidR="002B7A09" w:rsidRPr="00867D03">
        <w:rPr>
          <w:rFonts w:ascii="Times New Roman" w:hAnsi="Times New Roman" w:cs="Times New Roman"/>
        </w:rPr>
        <w:t xml:space="preserve">. Specifically, </w:t>
      </w:r>
      <w:r w:rsidR="00EB4D63" w:rsidRPr="00867D03">
        <w:rPr>
          <w:rFonts w:ascii="Times New Roman" w:hAnsi="Times New Roman" w:cs="Times New Roman"/>
        </w:rPr>
        <w:t>random parameters</w:t>
      </w:r>
      <w:r w:rsidR="00EB4D63" w:rsidRPr="00867D03" w:rsidDel="00EB4D63">
        <w:rPr>
          <w:rFonts w:ascii="Times New Roman" w:hAnsi="Times New Roman" w:cs="Times New Roman"/>
        </w:rPr>
        <w:t xml:space="preserve"> </w:t>
      </w:r>
      <w:r w:rsidR="002B7A09" w:rsidRPr="00867D03">
        <w:rPr>
          <w:rFonts w:ascii="Times New Roman" w:hAnsi="Times New Roman" w:cs="Times New Roman"/>
        </w:rPr>
        <w:t xml:space="preserve">are significant </w:t>
      </w:r>
      <w:r w:rsidR="00744BBF" w:rsidRPr="00867D03">
        <w:rPr>
          <w:rFonts w:ascii="Times New Roman" w:hAnsi="Times New Roman" w:cs="Times New Roman"/>
        </w:rPr>
        <w:t xml:space="preserve">12, 13, and 18 times (out of 50 </w:t>
      </w:r>
      <w:r w:rsidR="00790530" w:rsidRPr="00867D03">
        <w:rPr>
          <w:rFonts w:ascii="Times New Roman" w:hAnsi="Times New Roman" w:cs="Times New Roman"/>
        </w:rPr>
        <w:t>times</w:t>
      </w:r>
      <w:r w:rsidR="00744BBF" w:rsidRPr="00867D03">
        <w:rPr>
          <w:rFonts w:ascii="Times New Roman" w:hAnsi="Times New Roman" w:cs="Times New Roman"/>
        </w:rPr>
        <w:t xml:space="preserve">) </w:t>
      </w:r>
      <w:r w:rsidR="003D144E" w:rsidRPr="00867D03">
        <w:rPr>
          <w:rFonts w:ascii="Times New Roman" w:hAnsi="Times New Roman" w:cs="Times New Roman"/>
        </w:rPr>
        <w:t>for</w:t>
      </w:r>
      <w:r w:rsidR="00744BBF" w:rsidRPr="00867D03">
        <w:rPr>
          <w:rFonts w:ascii="Times New Roman" w:hAnsi="Times New Roman" w:cs="Times New Roman"/>
        </w:rPr>
        <w:t xml:space="preserve"> </w:t>
      </w:r>
      <w:r w:rsidR="005265F8" w:rsidRPr="00867D03">
        <w:rPr>
          <w:rFonts w:ascii="Times New Roman" w:hAnsi="Times New Roman" w:cs="Times New Roman"/>
        </w:rPr>
        <w:t xml:space="preserve">the models with </w:t>
      </w:r>
      <w:r w:rsidR="00744BBF" w:rsidRPr="00867D03">
        <w:rPr>
          <w:rFonts w:ascii="Times New Roman" w:hAnsi="Times New Roman" w:cs="Times New Roman"/>
        </w:rPr>
        <w:t xml:space="preserve">traditional, Hoerl, and flexible </w:t>
      </w:r>
      <w:r w:rsidR="005265F8" w:rsidRPr="00867D03">
        <w:rPr>
          <w:rFonts w:ascii="Times New Roman" w:hAnsi="Times New Roman" w:cs="Times New Roman"/>
        </w:rPr>
        <w:t xml:space="preserve">forms </w:t>
      </w:r>
      <w:r w:rsidR="00744BBF" w:rsidRPr="00867D03">
        <w:rPr>
          <w:rFonts w:ascii="Times New Roman" w:hAnsi="Times New Roman" w:cs="Times New Roman"/>
        </w:rPr>
        <w:t>respectively</w:t>
      </w:r>
      <w:r w:rsidR="00520E5D" w:rsidRPr="00867D03">
        <w:rPr>
          <w:rFonts w:ascii="Times New Roman" w:hAnsi="Times New Roman" w:cs="Times New Roman"/>
        </w:rPr>
        <w:t>. However</w:t>
      </w:r>
      <w:r w:rsidR="00744BBF" w:rsidRPr="00867D03">
        <w:rPr>
          <w:rFonts w:ascii="Times New Roman" w:hAnsi="Times New Roman" w:cs="Times New Roman"/>
        </w:rPr>
        <w:t>, in terms of</w:t>
      </w:r>
      <w:r w:rsidR="0011647D" w:rsidRPr="00867D03">
        <w:rPr>
          <w:rFonts w:ascii="Times New Roman" w:hAnsi="Times New Roman" w:cs="Times New Roman"/>
        </w:rPr>
        <w:t xml:space="preserve"> the mean</w:t>
      </w:r>
      <w:r w:rsidR="00744BBF" w:rsidRPr="00867D03">
        <w:rPr>
          <w:rFonts w:ascii="Times New Roman" w:hAnsi="Times New Roman" w:cs="Times New Roman"/>
        </w:rPr>
        <w:t xml:space="preserve"> BIC values, the </w:t>
      </w:r>
      <w:r w:rsidR="00EB4D63" w:rsidRPr="00867D03">
        <w:rPr>
          <w:rFonts w:ascii="Times New Roman" w:hAnsi="Times New Roman" w:cs="Times New Roman"/>
        </w:rPr>
        <w:t>random parameter</w:t>
      </w:r>
      <w:r w:rsidR="00EB4D63" w:rsidRPr="00867D03" w:rsidDel="00EB4D63">
        <w:rPr>
          <w:rFonts w:ascii="Times New Roman" w:hAnsi="Times New Roman" w:cs="Times New Roman"/>
        </w:rPr>
        <w:t xml:space="preserve"> </w:t>
      </w:r>
      <w:r w:rsidR="00744BBF" w:rsidRPr="00867D03">
        <w:rPr>
          <w:rFonts w:ascii="Times New Roman" w:hAnsi="Times New Roman" w:cs="Times New Roman"/>
        </w:rPr>
        <w:t xml:space="preserve">models do not outperform the </w:t>
      </w:r>
      <w:r w:rsidR="00EB4D63" w:rsidRPr="00867D03">
        <w:rPr>
          <w:rFonts w:ascii="Times New Roman" w:hAnsi="Times New Roman" w:cs="Times New Roman"/>
        </w:rPr>
        <w:t xml:space="preserve">fixed parameter </w:t>
      </w:r>
      <w:r w:rsidR="003D144E" w:rsidRPr="00867D03">
        <w:rPr>
          <w:rFonts w:ascii="Times New Roman" w:hAnsi="Times New Roman" w:cs="Times New Roman"/>
        </w:rPr>
        <w:t xml:space="preserve">despite </w:t>
      </w:r>
      <w:r w:rsidR="00400986" w:rsidRPr="00867D03">
        <w:rPr>
          <w:rFonts w:ascii="Times New Roman" w:hAnsi="Times New Roman" w:cs="Times New Roman"/>
        </w:rPr>
        <w:t xml:space="preserve">the </w:t>
      </w:r>
      <w:r w:rsidR="003D144E" w:rsidRPr="00867D03">
        <w:rPr>
          <w:rFonts w:ascii="Times New Roman" w:hAnsi="Times New Roman" w:cs="Times New Roman"/>
        </w:rPr>
        <w:t xml:space="preserve">presence of statistically significant </w:t>
      </w:r>
      <w:r w:rsidR="00326F9E" w:rsidRPr="00867D03">
        <w:rPr>
          <w:rFonts w:ascii="Times New Roman" w:hAnsi="Times New Roman" w:cs="Times New Roman"/>
        </w:rPr>
        <w:t xml:space="preserve">random parameter </w:t>
      </w:r>
      <w:r w:rsidR="003D144E" w:rsidRPr="00867D03">
        <w:rPr>
          <w:rFonts w:ascii="Times New Roman" w:hAnsi="Times New Roman" w:cs="Times New Roman"/>
        </w:rPr>
        <w:t xml:space="preserve">in the </w:t>
      </w:r>
      <w:r w:rsidR="0063451D" w:rsidRPr="00867D03">
        <w:rPr>
          <w:rFonts w:ascii="Times New Roman" w:hAnsi="Times New Roman" w:cs="Times New Roman"/>
        </w:rPr>
        <w:t xml:space="preserve">re-estimated </w:t>
      </w:r>
      <w:r w:rsidR="00EB4D63" w:rsidRPr="00867D03">
        <w:rPr>
          <w:rFonts w:ascii="Times New Roman" w:hAnsi="Times New Roman" w:cs="Times New Roman"/>
        </w:rPr>
        <w:t>random parameter</w:t>
      </w:r>
      <w:r w:rsidR="00EB4D63" w:rsidRPr="00867D03" w:rsidDel="00EB4D63">
        <w:rPr>
          <w:rFonts w:ascii="Times New Roman" w:hAnsi="Times New Roman" w:cs="Times New Roman"/>
        </w:rPr>
        <w:t xml:space="preserve"> </w:t>
      </w:r>
      <w:r w:rsidR="003D144E" w:rsidRPr="00867D03">
        <w:rPr>
          <w:rFonts w:ascii="Times New Roman" w:hAnsi="Times New Roman" w:cs="Times New Roman"/>
        </w:rPr>
        <w:t>models</w:t>
      </w:r>
      <w:r w:rsidR="00744BBF" w:rsidRPr="00867D03">
        <w:rPr>
          <w:rFonts w:ascii="Times New Roman" w:hAnsi="Times New Roman" w:cs="Times New Roman"/>
        </w:rPr>
        <w:t xml:space="preserve">. </w:t>
      </w:r>
      <w:r w:rsidR="002B7A09" w:rsidRPr="00867D03">
        <w:rPr>
          <w:rFonts w:ascii="Times New Roman" w:hAnsi="Times New Roman" w:cs="Times New Roman"/>
        </w:rPr>
        <w:t xml:space="preserve">These results suggest that </w:t>
      </w:r>
      <w:r w:rsidR="00EB4D63" w:rsidRPr="00867D03">
        <w:rPr>
          <w:rFonts w:ascii="Times New Roman" w:hAnsi="Times New Roman" w:cs="Times New Roman"/>
        </w:rPr>
        <w:t>random parameters</w:t>
      </w:r>
      <w:r w:rsidR="00EB4D63" w:rsidRPr="00867D03" w:rsidDel="00EB4D63">
        <w:rPr>
          <w:rFonts w:ascii="Times New Roman" w:hAnsi="Times New Roman" w:cs="Times New Roman"/>
        </w:rPr>
        <w:t xml:space="preserve"> </w:t>
      </w:r>
      <w:r w:rsidR="002B7A09" w:rsidRPr="00867D03">
        <w:rPr>
          <w:rFonts w:ascii="Times New Roman" w:hAnsi="Times New Roman" w:cs="Times New Roman"/>
        </w:rPr>
        <w:t xml:space="preserve">might sometimes show up as significant in a model even when no unobserved heterogeneity exists. </w:t>
      </w:r>
    </w:p>
    <w:p w14:paraId="16D51903" w14:textId="77777777" w:rsidR="00D536F3" w:rsidRPr="00867D03" w:rsidRDefault="00790530" w:rsidP="00867D03">
      <w:pPr>
        <w:jc w:val="both"/>
        <w:rPr>
          <w:noProof/>
        </w:rPr>
      </w:pPr>
      <w:r w:rsidRPr="00867D03">
        <w:rPr>
          <w:noProof/>
        </w:rPr>
        <w:lastRenderedPageBreak/>
        <w:t xml:space="preserve"> </w:t>
      </w:r>
      <w:r w:rsidR="00531EE6" w:rsidRPr="00867D03">
        <w:rPr>
          <w:noProof/>
        </w:rPr>
        <w:drawing>
          <wp:inline distT="0" distB="0" distL="0" distR="0" wp14:anchorId="4F74DB52" wp14:editId="0940D8B9">
            <wp:extent cx="5943600" cy="3891280"/>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943600" cy="3891280"/>
                    </a:xfrm>
                    <a:prstGeom prst="rect">
                      <a:avLst/>
                    </a:prstGeom>
                  </pic:spPr>
                </pic:pic>
              </a:graphicData>
            </a:graphic>
          </wp:inline>
        </w:drawing>
      </w:r>
    </w:p>
    <w:p w14:paraId="5A896354" w14:textId="77777777" w:rsidR="00D536F3" w:rsidRPr="00867D03" w:rsidRDefault="00D536F3" w:rsidP="00867D03">
      <w:pPr>
        <w:jc w:val="both"/>
        <w:rPr>
          <w:rFonts w:ascii="Times New Roman" w:hAnsi="Times New Roman" w:cs="Times New Roman"/>
          <w:i/>
          <w:iCs/>
        </w:rPr>
      </w:pPr>
      <w:r w:rsidRPr="00867D03">
        <w:rPr>
          <w:rFonts w:ascii="Times New Roman" w:hAnsi="Times New Roman" w:cs="Times New Roman"/>
          <w:i/>
          <w:iCs/>
        </w:rPr>
        <w:t xml:space="preserve">TRD, HFL, and EG refer to traditional, </w:t>
      </w:r>
      <w:proofErr w:type="spellStart"/>
      <w:r w:rsidRPr="00867D03">
        <w:rPr>
          <w:rFonts w:ascii="Times New Roman" w:hAnsi="Times New Roman" w:cs="Times New Roman"/>
          <w:i/>
          <w:iCs/>
        </w:rPr>
        <w:t>Hoerl</w:t>
      </w:r>
      <w:proofErr w:type="spellEnd"/>
      <w:r w:rsidRPr="00867D03">
        <w:rPr>
          <w:rFonts w:ascii="Times New Roman" w:hAnsi="Times New Roman" w:cs="Times New Roman"/>
          <w:i/>
          <w:iCs/>
        </w:rPr>
        <w:t>, and Eluru and Gayah functional forms respectively.</w:t>
      </w:r>
    </w:p>
    <w:p w14:paraId="403DF2F5" w14:textId="645DB953" w:rsidR="002B7A09" w:rsidRPr="00867D03" w:rsidRDefault="00790530" w:rsidP="00867D03">
      <w:pPr>
        <w:jc w:val="both"/>
        <w:rPr>
          <w:rFonts w:ascii="Times New Roman" w:hAnsi="Times New Roman" w:cs="Times New Roman"/>
          <w:b/>
          <w:bCs/>
        </w:rPr>
      </w:pPr>
      <w:r w:rsidRPr="00867D03">
        <w:rPr>
          <w:rStyle w:val="CommentReference"/>
        </w:rPr>
        <w:t xml:space="preserve"> </w:t>
      </w:r>
      <w:r w:rsidR="00744BBF" w:rsidRPr="00867D03">
        <w:rPr>
          <w:rFonts w:ascii="Times New Roman" w:hAnsi="Times New Roman" w:cs="Times New Roman"/>
          <w:b/>
          <w:bCs/>
        </w:rPr>
        <w:t xml:space="preserve">Figure </w:t>
      </w:r>
      <w:r w:rsidR="00520E5D" w:rsidRPr="00867D03">
        <w:rPr>
          <w:rFonts w:ascii="Times New Roman" w:hAnsi="Times New Roman" w:cs="Times New Roman"/>
          <w:b/>
          <w:bCs/>
        </w:rPr>
        <w:t>4</w:t>
      </w:r>
      <w:r w:rsidR="00744BBF" w:rsidRPr="00867D03">
        <w:rPr>
          <w:rFonts w:ascii="Times New Roman" w:hAnsi="Times New Roman" w:cs="Times New Roman"/>
          <w:b/>
          <w:bCs/>
        </w:rPr>
        <w:t xml:space="preserve">. </w:t>
      </w:r>
      <w:r w:rsidR="00EB4D63" w:rsidRPr="00867D03">
        <w:rPr>
          <w:rFonts w:ascii="Times New Roman" w:hAnsi="Times New Roman" w:cs="Times New Roman"/>
          <w:b/>
          <w:bCs/>
        </w:rPr>
        <w:t xml:space="preserve">Random Parameter </w:t>
      </w:r>
      <w:r w:rsidR="0089185E" w:rsidRPr="00867D03">
        <w:rPr>
          <w:rFonts w:ascii="Times New Roman" w:hAnsi="Times New Roman" w:cs="Times New Roman"/>
          <w:b/>
          <w:bCs/>
        </w:rPr>
        <w:t xml:space="preserve">versus </w:t>
      </w:r>
      <w:r w:rsidR="00EB4D63" w:rsidRPr="00867D03">
        <w:rPr>
          <w:rFonts w:ascii="Times New Roman" w:hAnsi="Times New Roman" w:cs="Times New Roman"/>
          <w:b/>
          <w:bCs/>
        </w:rPr>
        <w:t xml:space="preserve">Fixed Parameter </w:t>
      </w:r>
      <w:r w:rsidR="00744BBF" w:rsidRPr="00867D03">
        <w:rPr>
          <w:rFonts w:ascii="Times New Roman" w:hAnsi="Times New Roman" w:cs="Times New Roman"/>
          <w:b/>
          <w:bCs/>
        </w:rPr>
        <w:t>Models</w:t>
      </w:r>
      <w:r w:rsidR="00531EE6" w:rsidRPr="00867D03">
        <w:rPr>
          <w:rFonts w:ascii="Times New Roman" w:hAnsi="Times New Roman" w:cs="Times New Roman"/>
          <w:b/>
          <w:bCs/>
        </w:rPr>
        <w:t xml:space="preserve"> </w:t>
      </w:r>
      <w:r w:rsidR="00E64152" w:rsidRPr="00867D03">
        <w:rPr>
          <w:rFonts w:ascii="Times New Roman" w:hAnsi="Times New Roman" w:cs="Times New Roman"/>
          <w:b/>
          <w:bCs/>
        </w:rPr>
        <w:t>based on Subset of Independent Variables</w:t>
      </w:r>
    </w:p>
    <w:p w14:paraId="6273A1E0" w14:textId="3C075510" w:rsidR="00D021DA" w:rsidRPr="00867D03" w:rsidRDefault="00D021DA" w:rsidP="00867D03">
      <w:pPr>
        <w:jc w:val="both"/>
        <w:rPr>
          <w:rFonts w:ascii="Times New Roman" w:hAnsi="Times New Roman" w:cs="Times New Roman"/>
        </w:rPr>
      </w:pPr>
    </w:p>
    <w:p w14:paraId="05C614E6" w14:textId="77777777" w:rsidR="00531EE6" w:rsidRPr="00867D03" w:rsidRDefault="00531EE6" w:rsidP="00867D03">
      <w:pPr>
        <w:rPr>
          <w:rFonts w:ascii="Times New Roman" w:hAnsi="Times New Roman" w:cs="Times New Roman"/>
          <w:b/>
          <w:bCs/>
        </w:rPr>
      </w:pPr>
    </w:p>
    <w:p w14:paraId="5F784DE5" w14:textId="13762176" w:rsidR="00C32934" w:rsidRPr="00867D03" w:rsidRDefault="003C5F3A" w:rsidP="00867D03">
      <w:pPr>
        <w:pStyle w:val="Heading3"/>
        <w:spacing w:after="240"/>
        <w:rPr>
          <w:rFonts w:ascii="Times New Roman" w:hAnsi="Times New Roman" w:cs="Times New Roman"/>
          <w:i/>
          <w:iCs/>
          <w:color w:val="auto"/>
          <w:sz w:val="22"/>
          <w:szCs w:val="22"/>
        </w:rPr>
      </w:pPr>
      <w:r w:rsidRPr="00867D03">
        <w:rPr>
          <w:rStyle w:val="Heading3Char"/>
          <w:rFonts w:ascii="Times New Roman" w:hAnsi="Times New Roman" w:cs="Times New Roman"/>
          <w:i/>
          <w:iCs/>
          <w:color w:val="auto"/>
          <w:sz w:val="22"/>
          <w:szCs w:val="22"/>
        </w:rPr>
        <w:t xml:space="preserve">3.2.2. </w:t>
      </w:r>
      <w:r w:rsidR="00C32934" w:rsidRPr="00867D03">
        <w:rPr>
          <w:rStyle w:val="Heading3Char"/>
          <w:rFonts w:ascii="Times New Roman" w:hAnsi="Times New Roman" w:cs="Times New Roman"/>
          <w:i/>
          <w:iCs/>
          <w:color w:val="auto"/>
          <w:sz w:val="22"/>
          <w:szCs w:val="22"/>
        </w:rPr>
        <w:t xml:space="preserve">Comparison of </w:t>
      </w:r>
      <w:r w:rsidR="00EB4D63" w:rsidRPr="00867D03">
        <w:rPr>
          <w:rStyle w:val="Heading3Char"/>
          <w:rFonts w:ascii="Times New Roman" w:hAnsi="Times New Roman" w:cs="Times New Roman"/>
          <w:i/>
          <w:iCs/>
          <w:color w:val="auto"/>
          <w:sz w:val="22"/>
          <w:szCs w:val="22"/>
        </w:rPr>
        <w:t xml:space="preserve">Fixed Parameter </w:t>
      </w:r>
      <w:r w:rsidR="00C32934" w:rsidRPr="00867D03">
        <w:rPr>
          <w:rStyle w:val="Heading3Char"/>
          <w:rFonts w:ascii="Times New Roman" w:hAnsi="Times New Roman" w:cs="Times New Roman"/>
          <w:i/>
          <w:iCs/>
          <w:color w:val="auto"/>
          <w:sz w:val="22"/>
          <w:szCs w:val="22"/>
        </w:rPr>
        <w:t xml:space="preserve">versus </w:t>
      </w:r>
      <w:r w:rsidR="00EB4D63" w:rsidRPr="00867D03">
        <w:rPr>
          <w:rStyle w:val="Heading3Char"/>
          <w:rFonts w:ascii="Times New Roman" w:hAnsi="Times New Roman" w:cs="Times New Roman"/>
          <w:i/>
          <w:iCs/>
          <w:color w:val="auto"/>
          <w:sz w:val="22"/>
          <w:szCs w:val="22"/>
        </w:rPr>
        <w:t xml:space="preserve">Random Parameter Negative Binomial </w:t>
      </w:r>
      <w:r w:rsidR="005265F8" w:rsidRPr="00867D03">
        <w:rPr>
          <w:rStyle w:val="Heading3Char"/>
          <w:rFonts w:ascii="Times New Roman" w:hAnsi="Times New Roman" w:cs="Times New Roman"/>
          <w:i/>
          <w:iCs/>
          <w:color w:val="auto"/>
          <w:sz w:val="22"/>
          <w:szCs w:val="22"/>
        </w:rPr>
        <w:t>Models</w:t>
      </w:r>
      <w:r w:rsidR="00C32934" w:rsidRPr="00867D03">
        <w:rPr>
          <w:rStyle w:val="Heading3Char"/>
          <w:rFonts w:ascii="Times New Roman" w:hAnsi="Times New Roman" w:cs="Times New Roman"/>
          <w:i/>
          <w:iCs/>
          <w:color w:val="auto"/>
          <w:sz w:val="22"/>
          <w:szCs w:val="22"/>
        </w:rPr>
        <w:t xml:space="preserve">: </w:t>
      </w:r>
      <w:r w:rsidR="00251358" w:rsidRPr="00867D03">
        <w:rPr>
          <w:rStyle w:val="Heading3Char"/>
          <w:rFonts w:ascii="Times New Roman" w:hAnsi="Times New Roman" w:cs="Times New Roman"/>
          <w:i/>
          <w:iCs/>
          <w:color w:val="auto"/>
          <w:sz w:val="22"/>
          <w:szCs w:val="22"/>
        </w:rPr>
        <w:t>C</w:t>
      </w:r>
      <w:r w:rsidR="00C7544F" w:rsidRPr="00867D03">
        <w:rPr>
          <w:rStyle w:val="Heading3Char"/>
          <w:rFonts w:ascii="Times New Roman" w:hAnsi="Times New Roman" w:cs="Times New Roman"/>
          <w:i/>
          <w:iCs/>
          <w:color w:val="auto"/>
          <w:sz w:val="22"/>
          <w:szCs w:val="22"/>
        </w:rPr>
        <w:t xml:space="preserve">rash frequencies computed </w:t>
      </w:r>
      <w:r w:rsidR="00C32934" w:rsidRPr="00867D03">
        <w:rPr>
          <w:rStyle w:val="Heading3Char"/>
          <w:rFonts w:ascii="Times New Roman" w:hAnsi="Times New Roman" w:cs="Times New Roman"/>
          <w:i/>
          <w:iCs/>
          <w:color w:val="auto"/>
          <w:sz w:val="22"/>
          <w:szCs w:val="22"/>
        </w:rPr>
        <w:t xml:space="preserve">with </w:t>
      </w:r>
      <w:r w:rsidR="00EB4D63" w:rsidRPr="00867D03">
        <w:rPr>
          <w:rStyle w:val="Heading3Char"/>
          <w:rFonts w:ascii="Times New Roman" w:hAnsi="Times New Roman" w:cs="Times New Roman"/>
          <w:i/>
          <w:iCs/>
          <w:color w:val="auto"/>
          <w:sz w:val="22"/>
          <w:szCs w:val="22"/>
        </w:rPr>
        <w:t xml:space="preserve">Random Parameter Negative Binomial </w:t>
      </w:r>
      <w:r w:rsidR="005265F8" w:rsidRPr="00867D03">
        <w:rPr>
          <w:rStyle w:val="Heading3Char"/>
          <w:rFonts w:ascii="Times New Roman" w:hAnsi="Times New Roman" w:cs="Times New Roman"/>
          <w:i/>
          <w:iCs/>
          <w:color w:val="auto"/>
          <w:sz w:val="22"/>
          <w:szCs w:val="22"/>
        </w:rPr>
        <w:t>Models</w:t>
      </w:r>
    </w:p>
    <w:p w14:paraId="1A84804C" w14:textId="3FDA01F1" w:rsidR="0011647D" w:rsidRPr="00867D03" w:rsidRDefault="00D536F3" w:rsidP="00867D03">
      <w:pPr>
        <w:jc w:val="both"/>
        <w:rPr>
          <w:rFonts w:ascii="Times New Roman" w:hAnsi="Times New Roman" w:cs="Times New Roman"/>
        </w:rPr>
      </w:pPr>
      <w:r w:rsidRPr="00867D03">
        <w:rPr>
          <w:rFonts w:ascii="Times New Roman" w:eastAsiaTheme="minorEastAsia" w:hAnsi="Times New Roman" w:cs="Times New Roman"/>
        </w:rPr>
        <w:t>Figure 5 and Figure 6, respectively</w:t>
      </w:r>
      <w:r w:rsidRPr="00867D03">
        <w:rPr>
          <w:rFonts w:ascii="Times New Roman" w:hAnsi="Times New Roman" w:cs="Times New Roman"/>
        </w:rPr>
        <w:t xml:space="preserve">, </w:t>
      </w:r>
      <w:r w:rsidR="0011647D" w:rsidRPr="00867D03">
        <w:rPr>
          <w:rFonts w:ascii="Times New Roman" w:hAnsi="Times New Roman" w:cs="Times New Roman"/>
        </w:rPr>
        <w:t xml:space="preserve">compare the </w:t>
      </w:r>
      <w:r w:rsidR="00EB4D63" w:rsidRPr="00867D03">
        <w:rPr>
          <w:rFonts w:ascii="Times New Roman" w:hAnsi="Times New Roman" w:cs="Times New Roman"/>
        </w:rPr>
        <w:t xml:space="preserve">fixed parameter </w:t>
      </w:r>
      <w:r w:rsidR="0011647D" w:rsidRPr="00867D03">
        <w:rPr>
          <w:rFonts w:ascii="Times New Roman" w:hAnsi="Times New Roman" w:cs="Times New Roman"/>
        </w:rPr>
        <w:t xml:space="preserve">and </w:t>
      </w:r>
      <w:r w:rsidR="00EB4D63" w:rsidRPr="00867D03">
        <w:rPr>
          <w:rFonts w:ascii="Times New Roman" w:hAnsi="Times New Roman" w:cs="Times New Roman"/>
        </w:rPr>
        <w:t>random parameter</w:t>
      </w:r>
      <w:r w:rsidR="00EB4D63" w:rsidRPr="00867D03" w:rsidDel="00EB4D63">
        <w:rPr>
          <w:rFonts w:ascii="Times New Roman" w:hAnsi="Times New Roman" w:cs="Times New Roman"/>
        </w:rPr>
        <w:t xml:space="preserve"> </w:t>
      </w:r>
      <w:r w:rsidR="00EB4D63" w:rsidRPr="00867D03">
        <w:rPr>
          <w:rFonts w:ascii="Times New Roman" w:hAnsi="Times New Roman" w:cs="Times New Roman"/>
        </w:rPr>
        <w:t xml:space="preserve">negative binomial </w:t>
      </w:r>
      <w:r w:rsidR="005265F8" w:rsidRPr="00867D03">
        <w:rPr>
          <w:rFonts w:ascii="Times New Roman" w:hAnsi="Times New Roman" w:cs="Times New Roman"/>
        </w:rPr>
        <w:t xml:space="preserve">models </w:t>
      </w:r>
      <w:r w:rsidR="0011647D" w:rsidRPr="00867D03">
        <w:rPr>
          <w:rFonts w:ascii="Times New Roman" w:hAnsi="Times New Roman" w:cs="Times New Roman"/>
        </w:rPr>
        <w:t xml:space="preserve">that were obtained when </w:t>
      </w:r>
      <w:r w:rsidR="00EB4D63" w:rsidRPr="00867D03">
        <w:rPr>
          <w:rFonts w:ascii="Times New Roman" w:hAnsi="Times New Roman" w:cs="Times New Roman"/>
        </w:rPr>
        <w:t>random parameter</w:t>
      </w:r>
      <w:r w:rsidR="00EB4D63" w:rsidRPr="00867D03" w:rsidDel="00EB4D63">
        <w:rPr>
          <w:rFonts w:ascii="Times New Roman" w:hAnsi="Times New Roman" w:cs="Times New Roman"/>
        </w:rPr>
        <w:t xml:space="preserve"> </w:t>
      </w:r>
      <w:r w:rsidR="005265F8" w:rsidRPr="00867D03">
        <w:rPr>
          <w:rFonts w:ascii="Times New Roman" w:hAnsi="Times New Roman" w:cs="Times New Roman"/>
        </w:rPr>
        <w:t xml:space="preserve">models </w:t>
      </w:r>
      <w:r w:rsidR="0011647D" w:rsidRPr="00867D03">
        <w:rPr>
          <w:rFonts w:ascii="Times New Roman" w:hAnsi="Times New Roman" w:cs="Times New Roman"/>
        </w:rPr>
        <w:t xml:space="preserve">with different values of randomness </w:t>
      </w:r>
      <w:r w:rsidR="007F7FCA" w:rsidRPr="00867D03">
        <w:rPr>
          <w:rFonts w:ascii="Times New Roman" w:hAnsi="Times New Roman" w:cs="Times New Roman"/>
        </w:rPr>
        <w:t xml:space="preserve">(standard deviation based </w:t>
      </w:r>
      <w:r w:rsidR="00F025C0" w:rsidRPr="00867D03">
        <w:rPr>
          <w:rFonts w:ascii="Times New Roman" w:hAnsi="Times New Roman" w:cs="Times New Roman"/>
        </w:rPr>
        <w:t xml:space="preserve">on </w:t>
      </w:r>
      <w:r w:rsidR="007F7FCA" w:rsidRPr="00867D03">
        <w:rPr>
          <w:rFonts w:ascii="Times New Roman" w:hAnsi="Times New Roman" w:cs="Times New Roman"/>
        </w:rPr>
        <w:t xml:space="preserve">the values/distribution of a specific </w:t>
      </w:r>
      <w:r w:rsidR="00EB4D63" w:rsidRPr="00867D03">
        <w:rPr>
          <w:rFonts w:ascii="Times New Roman" w:hAnsi="Times New Roman" w:cs="Times New Roman"/>
        </w:rPr>
        <w:t>random parameter</w:t>
      </w:r>
      <w:r w:rsidR="007F7FCA" w:rsidRPr="00867D03">
        <w:rPr>
          <w:rFonts w:ascii="Times New Roman" w:hAnsi="Times New Roman" w:cs="Times New Roman"/>
        </w:rPr>
        <w:t xml:space="preserve">) </w:t>
      </w:r>
      <w:r w:rsidR="0011647D" w:rsidRPr="00867D03">
        <w:rPr>
          <w:rFonts w:ascii="Times New Roman" w:hAnsi="Times New Roman" w:cs="Times New Roman"/>
        </w:rPr>
        <w:t xml:space="preserve">for the AADT and </w:t>
      </w:r>
      <m:oMath>
        <m:r>
          <m:rPr>
            <m:sty m:val="p"/>
          </m:rPr>
          <w:rPr>
            <w:rFonts w:ascii="Cambria Math" w:eastAsia="Times New Roman" w:hAnsi="Cambria Math" w:cs="Times New Roman"/>
          </w:rPr>
          <m:t>sh_rs</m:t>
        </m:r>
      </m:oMath>
      <w:r w:rsidR="0011647D" w:rsidRPr="00867D03">
        <w:rPr>
          <w:rFonts w:ascii="Times New Roman" w:eastAsiaTheme="minorEastAsia" w:hAnsi="Times New Roman" w:cs="Times New Roman"/>
        </w:rPr>
        <w:t xml:space="preserve"> variables were used to compute the expected crash frequency for each observation. </w:t>
      </w:r>
      <w:r w:rsidR="0011647D" w:rsidRPr="00867D03">
        <w:rPr>
          <w:rFonts w:ascii="Times New Roman" w:hAnsi="Times New Roman" w:cs="Times New Roman"/>
        </w:rPr>
        <w:t xml:space="preserve">The different colors in the two figures refer to different values of standard deviation for AADT and </w:t>
      </w:r>
      <m:oMath>
        <m:r>
          <m:rPr>
            <m:sty m:val="p"/>
          </m:rPr>
          <w:rPr>
            <w:rFonts w:ascii="Cambria Math" w:eastAsia="Times New Roman" w:hAnsi="Cambria Math" w:cs="Times New Roman"/>
          </w:rPr>
          <m:t>sh_rs</m:t>
        </m:r>
      </m:oMath>
      <w:r w:rsidR="0011647D" w:rsidRPr="00867D03">
        <w:rPr>
          <w:rFonts w:ascii="Times New Roman" w:hAnsi="Times New Roman" w:cs="Times New Roman"/>
        </w:rPr>
        <w:t xml:space="preserve"> used when these variables are added to the equations of </w:t>
      </w:r>
      <w:r w:rsidR="00EB4D63" w:rsidRPr="00867D03">
        <w:rPr>
          <w:rFonts w:ascii="Times New Roman" w:hAnsi="Times New Roman" w:cs="Times New Roman"/>
        </w:rPr>
        <w:t xml:space="preserve">fixed parameter </w:t>
      </w:r>
      <w:r w:rsidR="005265F8" w:rsidRPr="00867D03">
        <w:rPr>
          <w:rFonts w:ascii="Times New Roman" w:hAnsi="Times New Roman" w:cs="Times New Roman"/>
        </w:rPr>
        <w:t xml:space="preserve">models </w:t>
      </w:r>
      <w:r w:rsidR="0011647D" w:rsidRPr="00867D03">
        <w:rPr>
          <w:rFonts w:ascii="Times New Roman" w:hAnsi="Times New Roman" w:cs="Times New Roman"/>
        </w:rPr>
        <w:t xml:space="preserve">to compute the expected crash frequencies. </w:t>
      </w:r>
    </w:p>
    <w:p w14:paraId="780D0612" w14:textId="30D99318" w:rsidR="0011647D" w:rsidRPr="00867D03" w:rsidRDefault="0011647D" w:rsidP="00867D03">
      <w:pPr>
        <w:ind w:firstLine="720"/>
        <w:jc w:val="both"/>
        <w:rPr>
          <w:rFonts w:ascii="Times New Roman" w:hAnsi="Times New Roman" w:cs="Times New Roman"/>
        </w:rPr>
      </w:pPr>
      <w:r w:rsidRPr="00867D03">
        <w:rPr>
          <w:rFonts w:ascii="Times New Roman" w:hAnsi="Times New Roman" w:cs="Times New Roman"/>
        </w:rPr>
        <w:t xml:space="preserve">The findings indicate that </w:t>
      </w:r>
      <w:r w:rsidR="00D1249A" w:rsidRPr="00867D03">
        <w:rPr>
          <w:rFonts w:ascii="Times New Roman" w:hAnsi="Times New Roman" w:cs="Times New Roman"/>
        </w:rPr>
        <w:t xml:space="preserve">when </w:t>
      </w:r>
      <w:r w:rsidRPr="00867D03">
        <w:rPr>
          <w:rFonts w:ascii="Times New Roman" w:hAnsi="Times New Roman" w:cs="Times New Roman"/>
        </w:rPr>
        <w:t xml:space="preserve">randomness </w:t>
      </w:r>
      <w:r w:rsidR="00D1249A" w:rsidRPr="00867D03">
        <w:rPr>
          <w:rFonts w:ascii="Times New Roman" w:hAnsi="Times New Roman" w:cs="Times New Roman"/>
        </w:rPr>
        <w:t>actual exists in the crash generation process</w:t>
      </w:r>
      <w:r w:rsidRPr="00867D03">
        <w:rPr>
          <w:rFonts w:ascii="Times New Roman" w:hAnsi="Times New Roman" w:cs="Times New Roman"/>
        </w:rPr>
        <w:t xml:space="preserve">, the </w:t>
      </w:r>
      <w:r w:rsidR="00EB4D63" w:rsidRPr="00867D03">
        <w:rPr>
          <w:rFonts w:ascii="Times New Roman" w:hAnsi="Times New Roman" w:cs="Times New Roman"/>
        </w:rPr>
        <w:t>random parameter</w:t>
      </w:r>
      <w:r w:rsidR="00EB4D63" w:rsidRPr="00867D03" w:rsidDel="00EB4D63">
        <w:rPr>
          <w:rFonts w:ascii="Times New Roman" w:hAnsi="Times New Roman" w:cs="Times New Roman"/>
        </w:rPr>
        <w:t xml:space="preserve"> </w:t>
      </w:r>
      <w:r w:rsidR="00EB4D63" w:rsidRPr="00867D03">
        <w:rPr>
          <w:rFonts w:ascii="Times New Roman" w:hAnsi="Times New Roman" w:cs="Times New Roman"/>
        </w:rPr>
        <w:t xml:space="preserve">negative binomial </w:t>
      </w:r>
      <w:r w:rsidRPr="00867D03">
        <w:rPr>
          <w:rFonts w:ascii="Times New Roman" w:hAnsi="Times New Roman" w:cs="Times New Roman"/>
        </w:rPr>
        <w:t xml:space="preserve">models show superior performance based on the mean BIC values compared to the </w:t>
      </w:r>
      <w:r w:rsidR="00EB4D63" w:rsidRPr="00867D03">
        <w:rPr>
          <w:rFonts w:ascii="Times New Roman" w:hAnsi="Times New Roman" w:cs="Times New Roman"/>
        </w:rPr>
        <w:t xml:space="preserve">fixed parameter </w:t>
      </w:r>
      <w:r w:rsidRPr="00867D03">
        <w:rPr>
          <w:rFonts w:ascii="Times New Roman" w:hAnsi="Times New Roman" w:cs="Times New Roman"/>
        </w:rPr>
        <w:t>counterparts for all the three functional forms. These findings make sense</w:t>
      </w:r>
      <w:r w:rsidR="00D1249A" w:rsidRPr="00867D03">
        <w:rPr>
          <w:rFonts w:ascii="Times New Roman" w:hAnsi="Times New Roman" w:cs="Times New Roman"/>
        </w:rPr>
        <w:t xml:space="preserve">: </w:t>
      </w:r>
      <w:r w:rsidRPr="00867D03">
        <w:rPr>
          <w:rFonts w:ascii="Times New Roman" w:hAnsi="Times New Roman" w:cs="Times New Roman"/>
        </w:rPr>
        <w:t>if randomness (unobserved heterogeneity) in the data exi</w:t>
      </w:r>
      <w:r w:rsidR="00F025C0" w:rsidRPr="00867D03">
        <w:rPr>
          <w:rFonts w:ascii="Times New Roman" w:hAnsi="Times New Roman" w:cs="Times New Roman"/>
        </w:rPr>
        <w:t>s</w:t>
      </w:r>
      <w:r w:rsidRPr="00867D03">
        <w:rPr>
          <w:rFonts w:ascii="Times New Roman" w:hAnsi="Times New Roman" w:cs="Times New Roman"/>
        </w:rPr>
        <w:t xml:space="preserve">ts and is </w:t>
      </w:r>
      <w:proofErr w:type="gramStart"/>
      <w:r w:rsidRPr="00867D03">
        <w:rPr>
          <w:rFonts w:ascii="Times New Roman" w:hAnsi="Times New Roman" w:cs="Times New Roman"/>
        </w:rPr>
        <w:t>taken into account</w:t>
      </w:r>
      <w:proofErr w:type="gramEnd"/>
      <w:r w:rsidRPr="00867D03">
        <w:rPr>
          <w:rFonts w:ascii="Times New Roman" w:hAnsi="Times New Roman" w:cs="Times New Roman"/>
        </w:rPr>
        <w:t xml:space="preserve"> via estimating </w:t>
      </w:r>
      <w:r w:rsidR="00EB4D63" w:rsidRPr="00867D03">
        <w:rPr>
          <w:rFonts w:ascii="Times New Roman" w:hAnsi="Times New Roman" w:cs="Times New Roman"/>
        </w:rPr>
        <w:t>random parameter</w:t>
      </w:r>
      <w:r w:rsidR="00EB4D63" w:rsidRPr="00867D03" w:rsidDel="00EB4D63">
        <w:rPr>
          <w:rFonts w:ascii="Times New Roman" w:hAnsi="Times New Roman" w:cs="Times New Roman"/>
        </w:rPr>
        <w:t xml:space="preserve"> </w:t>
      </w:r>
      <w:r w:rsidR="00EB4D63" w:rsidRPr="00867D03">
        <w:rPr>
          <w:rFonts w:ascii="Times New Roman" w:hAnsi="Times New Roman" w:cs="Times New Roman"/>
        </w:rPr>
        <w:t xml:space="preserve">negative binomial </w:t>
      </w:r>
      <w:r w:rsidRPr="00867D03">
        <w:rPr>
          <w:rFonts w:ascii="Times New Roman" w:hAnsi="Times New Roman" w:cs="Times New Roman"/>
        </w:rPr>
        <w:t xml:space="preserve">models, the </w:t>
      </w:r>
      <w:r w:rsidR="00EB4D63" w:rsidRPr="00867D03">
        <w:rPr>
          <w:rFonts w:ascii="Times New Roman" w:hAnsi="Times New Roman" w:cs="Times New Roman"/>
        </w:rPr>
        <w:t>random parameter</w:t>
      </w:r>
      <w:r w:rsidR="00EB4D63" w:rsidRPr="00867D03" w:rsidDel="00EB4D63">
        <w:rPr>
          <w:rFonts w:ascii="Times New Roman" w:hAnsi="Times New Roman" w:cs="Times New Roman"/>
        </w:rPr>
        <w:t xml:space="preserve"> </w:t>
      </w:r>
      <w:r w:rsidRPr="00867D03">
        <w:rPr>
          <w:rFonts w:ascii="Times New Roman" w:hAnsi="Times New Roman" w:cs="Times New Roman"/>
        </w:rPr>
        <w:t xml:space="preserve">models perform better compared to their </w:t>
      </w:r>
      <w:r w:rsidR="00EB4D63" w:rsidRPr="00867D03">
        <w:rPr>
          <w:rFonts w:ascii="Times New Roman" w:hAnsi="Times New Roman" w:cs="Times New Roman"/>
        </w:rPr>
        <w:t xml:space="preserve">fixed parameter </w:t>
      </w:r>
      <w:r w:rsidRPr="00867D03">
        <w:rPr>
          <w:rFonts w:ascii="Times New Roman" w:hAnsi="Times New Roman" w:cs="Times New Roman"/>
        </w:rPr>
        <w:t>counterparts.</w:t>
      </w:r>
    </w:p>
    <w:p w14:paraId="05007BAE" w14:textId="25ECDB95" w:rsidR="00042797" w:rsidRPr="00867D03" w:rsidRDefault="00567B92" w:rsidP="00867D03">
      <w:pPr>
        <w:jc w:val="both"/>
        <w:rPr>
          <w:rFonts w:ascii="Times New Roman" w:hAnsi="Times New Roman" w:cs="Times New Roman"/>
        </w:rPr>
      </w:pPr>
      <w:r w:rsidRPr="00867D03">
        <w:rPr>
          <w:rFonts w:ascii="Times New Roman" w:hAnsi="Times New Roman" w:cs="Times New Roman"/>
        </w:rPr>
        <w:lastRenderedPageBreak/>
        <w:t xml:space="preserve"> </w:t>
      </w:r>
    </w:p>
    <w:p w14:paraId="1EE62701" w14:textId="57A0C8D2" w:rsidR="00042797" w:rsidRPr="00867D03" w:rsidRDefault="00531EE6" w:rsidP="00867D03">
      <w:pPr>
        <w:jc w:val="center"/>
        <w:rPr>
          <w:rFonts w:ascii="Times New Roman" w:hAnsi="Times New Roman" w:cs="Times New Roman"/>
        </w:rPr>
      </w:pPr>
      <w:r w:rsidRPr="00867D03">
        <w:rPr>
          <w:noProof/>
        </w:rPr>
        <w:drawing>
          <wp:inline distT="0" distB="0" distL="0" distR="0" wp14:anchorId="5D7A88B4" wp14:editId="7E51DE8F">
            <wp:extent cx="4910491" cy="3166110"/>
            <wp:effectExtent l="0" t="0" r="0" b="0"/>
            <wp:docPr id="8" name="Picture 7" descr="Chart, box and whisker chart&#10;&#10;Description automatically generated">
              <a:extLst xmlns:a="http://schemas.openxmlformats.org/drawingml/2006/main">
                <a:ext uri="{FF2B5EF4-FFF2-40B4-BE49-F238E27FC236}">
                  <a16:creationId xmlns:a16="http://schemas.microsoft.com/office/drawing/2014/main" id="{DB21566E-1708-ABE4-5A0A-A6630FFA4E0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descr="Chart, box and whisker chart&#10;&#10;Description automatically generated">
                      <a:extLst>
                        <a:ext uri="{FF2B5EF4-FFF2-40B4-BE49-F238E27FC236}">
                          <a16:creationId xmlns:a16="http://schemas.microsoft.com/office/drawing/2014/main" id="{DB21566E-1708-ABE4-5A0A-A6630FFA4E03}"/>
                        </a:ext>
                      </a:extLst>
                    </pic:cNvPr>
                    <pic:cNvPicPr>
                      <a:picLocks noChangeAspect="1"/>
                    </pic:cNvPicPr>
                  </pic:nvPicPr>
                  <pic:blipFill>
                    <a:blip r:embed="rId18">
                      <a:clrChange>
                        <a:clrFrom>
                          <a:srgbClr val="FFFFFF"/>
                        </a:clrFrom>
                        <a:clrTo>
                          <a:srgbClr val="FFFFFF">
                            <a:alpha val="0"/>
                          </a:srgbClr>
                        </a:clrTo>
                      </a:clrChange>
                      <a:extLst>
                        <a:ext uri="{28A0092B-C50C-407E-A947-70E740481C1C}">
                          <a14:useLocalDpi xmlns:a14="http://schemas.microsoft.com/office/drawing/2010/main" val="0"/>
                        </a:ext>
                      </a:extLst>
                    </a:blip>
                    <a:stretch>
                      <a:fillRect/>
                    </a:stretch>
                  </pic:blipFill>
                  <pic:spPr>
                    <a:xfrm>
                      <a:off x="0" y="0"/>
                      <a:ext cx="4918085" cy="3171006"/>
                    </a:xfrm>
                    <a:prstGeom prst="rect">
                      <a:avLst/>
                    </a:prstGeom>
                  </pic:spPr>
                </pic:pic>
              </a:graphicData>
            </a:graphic>
          </wp:inline>
        </w:drawing>
      </w:r>
    </w:p>
    <w:p w14:paraId="01F1F4E6" w14:textId="7BFFDC1C" w:rsidR="00D1249A" w:rsidRPr="00867D03" w:rsidRDefault="00D1249A" w:rsidP="00867D03">
      <w:pPr>
        <w:jc w:val="center"/>
        <w:rPr>
          <w:rFonts w:ascii="Times New Roman" w:hAnsi="Times New Roman" w:cs="Times New Roman"/>
          <w:i/>
          <w:iCs/>
        </w:rPr>
      </w:pPr>
      <w:r w:rsidRPr="00867D03">
        <w:rPr>
          <w:rFonts w:ascii="Times New Roman" w:hAnsi="Times New Roman" w:cs="Times New Roman"/>
          <w:i/>
          <w:iCs/>
        </w:rPr>
        <w:t>RP, SD, NB, and EG refer to random parameter, standard deviation, negative binomial, and Eluru and Gayah, respectively.</w:t>
      </w:r>
    </w:p>
    <w:p w14:paraId="4DD2AF78" w14:textId="6120EF32" w:rsidR="00042797" w:rsidRPr="00867D03" w:rsidRDefault="00042797" w:rsidP="00867D03">
      <w:pPr>
        <w:spacing w:after="0"/>
        <w:jc w:val="center"/>
        <w:rPr>
          <w:rFonts w:ascii="Times New Roman" w:hAnsi="Times New Roman" w:cs="Times New Roman"/>
          <w:b/>
          <w:bCs/>
        </w:rPr>
      </w:pPr>
      <w:r w:rsidRPr="00867D03">
        <w:rPr>
          <w:rFonts w:ascii="Times New Roman" w:hAnsi="Times New Roman" w:cs="Times New Roman"/>
          <w:b/>
          <w:bCs/>
        </w:rPr>
        <w:t>Figure</w:t>
      </w:r>
      <w:r w:rsidR="00C42BFD" w:rsidRPr="00867D03">
        <w:rPr>
          <w:rFonts w:ascii="Times New Roman" w:hAnsi="Times New Roman" w:cs="Times New Roman"/>
          <w:b/>
          <w:bCs/>
        </w:rPr>
        <w:t xml:space="preserve"> </w:t>
      </w:r>
      <w:r w:rsidR="00790530" w:rsidRPr="00867D03">
        <w:rPr>
          <w:rFonts w:ascii="Times New Roman" w:hAnsi="Times New Roman" w:cs="Times New Roman"/>
          <w:b/>
          <w:bCs/>
        </w:rPr>
        <w:t>5</w:t>
      </w:r>
      <w:r w:rsidRPr="00867D03">
        <w:rPr>
          <w:rFonts w:ascii="Times New Roman" w:hAnsi="Times New Roman" w:cs="Times New Roman"/>
          <w:b/>
          <w:bCs/>
        </w:rPr>
        <w:t xml:space="preserve">. </w:t>
      </w:r>
      <w:r w:rsidR="0011647D" w:rsidRPr="00867D03">
        <w:rPr>
          <w:rFonts w:ascii="Times New Roman" w:hAnsi="Times New Roman" w:cs="Times New Roman"/>
          <w:b/>
          <w:bCs/>
        </w:rPr>
        <w:t xml:space="preserve">Comparison of </w:t>
      </w:r>
      <w:r w:rsidR="00EB4D63" w:rsidRPr="00867D03">
        <w:rPr>
          <w:rFonts w:ascii="Times New Roman" w:hAnsi="Times New Roman" w:cs="Times New Roman"/>
          <w:b/>
          <w:bCs/>
        </w:rPr>
        <w:t xml:space="preserve">Random Parameter </w:t>
      </w:r>
      <w:r w:rsidR="0089185E" w:rsidRPr="00867D03">
        <w:rPr>
          <w:rFonts w:ascii="Times New Roman" w:hAnsi="Times New Roman" w:cs="Times New Roman"/>
          <w:b/>
          <w:bCs/>
        </w:rPr>
        <w:t xml:space="preserve">versus </w:t>
      </w:r>
      <w:r w:rsidR="00EB4D63" w:rsidRPr="00867D03">
        <w:rPr>
          <w:rFonts w:ascii="Times New Roman" w:hAnsi="Times New Roman" w:cs="Times New Roman"/>
          <w:b/>
          <w:bCs/>
        </w:rPr>
        <w:t xml:space="preserve">Fixed Parameter </w:t>
      </w:r>
      <w:r w:rsidR="0089185E" w:rsidRPr="00867D03">
        <w:rPr>
          <w:rFonts w:ascii="Times New Roman" w:hAnsi="Times New Roman" w:cs="Times New Roman"/>
          <w:b/>
          <w:bCs/>
        </w:rPr>
        <w:t>Models</w:t>
      </w:r>
      <w:r w:rsidR="0011647D" w:rsidRPr="00867D03">
        <w:rPr>
          <w:rFonts w:ascii="Times New Roman" w:hAnsi="Times New Roman" w:cs="Times New Roman"/>
          <w:b/>
          <w:bCs/>
        </w:rPr>
        <w:t xml:space="preserve"> based on Data with Randomness (due to AADT)</w:t>
      </w:r>
    </w:p>
    <w:p w14:paraId="3088F152" w14:textId="73BB4051" w:rsidR="00042797" w:rsidRPr="00867D03" w:rsidRDefault="00531EE6" w:rsidP="00867D03">
      <w:pPr>
        <w:jc w:val="center"/>
        <w:rPr>
          <w:rFonts w:ascii="Times New Roman" w:hAnsi="Times New Roman" w:cs="Times New Roman"/>
        </w:rPr>
      </w:pPr>
      <w:r w:rsidRPr="00867D03">
        <w:rPr>
          <w:noProof/>
        </w:rPr>
        <w:drawing>
          <wp:inline distT="0" distB="0" distL="0" distR="0" wp14:anchorId="1B726861" wp14:editId="42603E76">
            <wp:extent cx="4709995" cy="3066027"/>
            <wp:effectExtent l="0" t="0" r="0" b="127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4723352" cy="3074722"/>
                    </a:xfrm>
                    <a:prstGeom prst="rect">
                      <a:avLst/>
                    </a:prstGeom>
                  </pic:spPr>
                </pic:pic>
              </a:graphicData>
            </a:graphic>
          </wp:inline>
        </w:drawing>
      </w:r>
    </w:p>
    <w:p w14:paraId="7CCC9ACA" w14:textId="576092A1" w:rsidR="00D1249A" w:rsidRPr="00867D03" w:rsidRDefault="00D1249A" w:rsidP="00867D03">
      <w:pPr>
        <w:jc w:val="center"/>
        <w:rPr>
          <w:rFonts w:ascii="Times New Roman" w:hAnsi="Times New Roman" w:cs="Times New Roman"/>
          <w:i/>
          <w:iCs/>
        </w:rPr>
      </w:pPr>
      <w:r w:rsidRPr="00867D03">
        <w:rPr>
          <w:rFonts w:ascii="Times New Roman" w:hAnsi="Times New Roman" w:cs="Times New Roman"/>
          <w:i/>
          <w:iCs/>
        </w:rPr>
        <w:t>RP, SD, NB, and EG refer to random parameter, standard deviation, negative binomial, and Eluru and Gayah, respectively.</w:t>
      </w:r>
    </w:p>
    <w:p w14:paraId="408A356B" w14:textId="4A6CBECC" w:rsidR="0011647D" w:rsidRPr="00867D03" w:rsidRDefault="0011647D" w:rsidP="00867D03">
      <w:pPr>
        <w:spacing w:after="0"/>
        <w:jc w:val="center"/>
        <w:rPr>
          <w:rFonts w:ascii="Times New Roman" w:hAnsi="Times New Roman" w:cs="Times New Roman"/>
          <w:b/>
          <w:bCs/>
        </w:rPr>
      </w:pPr>
      <w:r w:rsidRPr="00867D03">
        <w:rPr>
          <w:rFonts w:ascii="Times New Roman" w:hAnsi="Times New Roman" w:cs="Times New Roman"/>
          <w:b/>
          <w:bCs/>
        </w:rPr>
        <w:lastRenderedPageBreak/>
        <w:t xml:space="preserve">Figure 6. Comparison of </w:t>
      </w:r>
      <w:r w:rsidR="00EB4D63" w:rsidRPr="00867D03">
        <w:rPr>
          <w:rFonts w:ascii="Times New Roman" w:hAnsi="Times New Roman" w:cs="Times New Roman"/>
          <w:b/>
          <w:bCs/>
        </w:rPr>
        <w:t xml:space="preserve">Random Parameter </w:t>
      </w:r>
      <w:r w:rsidRPr="00867D03">
        <w:rPr>
          <w:rFonts w:ascii="Times New Roman" w:hAnsi="Times New Roman" w:cs="Times New Roman"/>
          <w:b/>
          <w:bCs/>
        </w:rPr>
        <w:t xml:space="preserve">versus </w:t>
      </w:r>
      <w:r w:rsidR="00EB4D63" w:rsidRPr="00867D03">
        <w:rPr>
          <w:rFonts w:ascii="Times New Roman" w:hAnsi="Times New Roman" w:cs="Times New Roman"/>
          <w:b/>
          <w:bCs/>
        </w:rPr>
        <w:t xml:space="preserve">Fixed Parameter </w:t>
      </w:r>
      <w:r w:rsidRPr="00867D03">
        <w:rPr>
          <w:rFonts w:ascii="Times New Roman" w:hAnsi="Times New Roman" w:cs="Times New Roman"/>
          <w:b/>
          <w:bCs/>
        </w:rPr>
        <w:t xml:space="preserve">Models based on Data with Randomness (due to </w:t>
      </w:r>
      <m:oMath>
        <m:r>
          <m:rPr>
            <m:sty m:val="b"/>
          </m:rPr>
          <w:rPr>
            <w:rFonts w:ascii="Cambria Math" w:eastAsia="Times New Roman" w:hAnsi="Cambria Math" w:cs="Times New Roman"/>
          </w:rPr>
          <m:t>sh_rs</m:t>
        </m:r>
      </m:oMath>
      <w:r w:rsidRPr="00867D03">
        <w:rPr>
          <w:rFonts w:ascii="Times New Roman" w:hAnsi="Times New Roman" w:cs="Times New Roman"/>
          <w:b/>
          <w:bCs/>
        </w:rPr>
        <w:t>)</w:t>
      </w:r>
    </w:p>
    <w:p w14:paraId="58D7E663" w14:textId="21C6E59A" w:rsidR="0011647D" w:rsidRPr="00867D03" w:rsidRDefault="0011647D" w:rsidP="00867D03">
      <w:pPr>
        <w:spacing w:before="240"/>
        <w:jc w:val="both"/>
        <w:rPr>
          <w:rFonts w:ascii="Times New Roman" w:hAnsi="Times New Roman" w:cs="Times New Roman"/>
        </w:rPr>
      </w:pPr>
      <w:r w:rsidRPr="00867D03">
        <w:rPr>
          <w:rFonts w:ascii="Times New Roman" w:hAnsi="Times New Roman" w:cs="Times New Roman"/>
        </w:rPr>
        <w:t xml:space="preserve">The above results lead to </w:t>
      </w:r>
      <w:r w:rsidR="00D1249A" w:rsidRPr="00867D03">
        <w:rPr>
          <w:rFonts w:ascii="Times New Roman" w:hAnsi="Times New Roman" w:cs="Times New Roman"/>
        </w:rPr>
        <w:t xml:space="preserve">several </w:t>
      </w:r>
      <w:r w:rsidRPr="00867D03">
        <w:rPr>
          <w:rFonts w:ascii="Times New Roman" w:hAnsi="Times New Roman" w:cs="Times New Roman"/>
        </w:rPr>
        <w:t>key insights</w:t>
      </w:r>
      <w:r w:rsidR="00D1249A" w:rsidRPr="00867D03">
        <w:rPr>
          <w:rFonts w:ascii="Times New Roman" w:hAnsi="Times New Roman" w:cs="Times New Roman"/>
        </w:rPr>
        <w:t>:</w:t>
      </w:r>
      <w:r w:rsidRPr="00867D03">
        <w:rPr>
          <w:rFonts w:ascii="Times New Roman" w:hAnsi="Times New Roman" w:cs="Times New Roman"/>
        </w:rPr>
        <w:t xml:space="preserve"> 1) </w:t>
      </w:r>
      <w:r w:rsidR="00A33902" w:rsidRPr="00867D03">
        <w:rPr>
          <w:rFonts w:ascii="Times New Roman" w:hAnsi="Times New Roman" w:cs="Times New Roman"/>
        </w:rPr>
        <w:t xml:space="preserve">in the absence of </w:t>
      </w:r>
      <w:r w:rsidR="001C2D34" w:rsidRPr="00867D03">
        <w:rPr>
          <w:rFonts w:ascii="Times New Roman" w:hAnsi="Times New Roman" w:cs="Times New Roman"/>
        </w:rPr>
        <w:t xml:space="preserve">structural </w:t>
      </w:r>
      <w:r w:rsidRPr="00867D03">
        <w:rPr>
          <w:rFonts w:ascii="Times New Roman" w:hAnsi="Times New Roman" w:cs="Times New Roman"/>
        </w:rPr>
        <w:t>randomness in the data</w:t>
      </w:r>
      <w:r w:rsidR="00A33902" w:rsidRPr="00867D03">
        <w:rPr>
          <w:rFonts w:ascii="Times New Roman" w:hAnsi="Times New Roman" w:cs="Times New Roman"/>
        </w:rPr>
        <w:t xml:space="preserve"> generation</w:t>
      </w:r>
      <w:r w:rsidRPr="00867D03">
        <w:rPr>
          <w:rFonts w:ascii="Times New Roman" w:hAnsi="Times New Roman" w:cs="Times New Roman"/>
        </w:rPr>
        <w:t xml:space="preserve">, the </w:t>
      </w:r>
      <w:r w:rsidR="00EB4D63" w:rsidRPr="00867D03">
        <w:rPr>
          <w:rFonts w:ascii="Times New Roman" w:hAnsi="Times New Roman" w:cs="Times New Roman"/>
        </w:rPr>
        <w:t xml:space="preserve">fixed parameter negative binomial </w:t>
      </w:r>
      <w:r w:rsidRPr="00867D03">
        <w:rPr>
          <w:rFonts w:ascii="Times New Roman" w:hAnsi="Times New Roman" w:cs="Times New Roman"/>
        </w:rPr>
        <w:t xml:space="preserve">models perform better compared to </w:t>
      </w:r>
      <w:r w:rsidR="001E7331" w:rsidRPr="00867D03">
        <w:rPr>
          <w:rFonts w:ascii="Times New Roman" w:hAnsi="Times New Roman" w:cs="Times New Roman"/>
        </w:rPr>
        <w:t>random parameter</w:t>
      </w:r>
      <w:r w:rsidR="00567B92" w:rsidRPr="00867D03">
        <w:rPr>
          <w:rFonts w:ascii="Times New Roman" w:hAnsi="Times New Roman" w:cs="Times New Roman"/>
        </w:rPr>
        <w:t xml:space="preserve"> </w:t>
      </w:r>
      <w:r w:rsidR="001E7331" w:rsidRPr="00867D03">
        <w:rPr>
          <w:rFonts w:ascii="Times New Roman" w:hAnsi="Times New Roman" w:cs="Times New Roman"/>
        </w:rPr>
        <w:t xml:space="preserve">negative binomial </w:t>
      </w:r>
      <w:r w:rsidRPr="00867D03">
        <w:rPr>
          <w:rFonts w:ascii="Times New Roman" w:hAnsi="Times New Roman" w:cs="Times New Roman"/>
        </w:rPr>
        <w:t>models</w:t>
      </w:r>
      <w:r w:rsidR="00D1249A" w:rsidRPr="00867D03">
        <w:rPr>
          <w:rFonts w:ascii="Times New Roman" w:hAnsi="Times New Roman" w:cs="Times New Roman"/>
        </w:rPr>
        <w:t>;</w:t>
      </w:r>
      <w:r w:rsidRPr="00867D03">
        <w:rPr>
          <w:rFonts w:ascii="Times New Roman" w:hAnsi="Times New Roman" w:cs="Times New Roman"/>
        </w:rPr>
        <w:t xml:space="preserve">2) if randomness in the data exists, taking it into account via </w:t>
      </w:r>
      <w:r w:rsidR="00D86689" w:rsidRPr="00867D03">
        <w:rPr>
          <w:rFonts w:ascii="Times New Roman" w:hAnsi="Times New Roman" w:cs="Times New Roman"/>
        </w:rPr>
        <w:t>random parameter</w:t>
      </w:r>
      <w:r w:rsidR="00D86689" w:rsidRPr="00867D03" w:rsidDel="00D86689">
        <w:rPr>
          <w:rFonts w:ascii="Times New Roman" w:hAnsi="Times New Roman" w:cs="Times New Roman"/>
        </w:rPr>
        <w:t xml:space="preserve"> </w:t>
      </w:r>
      <w:r w:rsidR="00D86689" w:rsidRPr="00867D03">
        <w:rPr>
          <w:rFonts w:ascii="Times New Roman" w:hAnsi="Times New Roman" w:cs="Times New Roman"/>
        </w:rPr>
        <w:t xml:space="preserve">negative binomial </w:t>
      </w:r>
      <w:r w:rsidRPr="00867D03">
        <w:rPr>
          <w:rFonts w:ascii="Times New Roman" w:hAnsi="Times New Roman" w:cs="Times New Roman"/>
        </w:rPr>
        <w:t xml:space="preserve">models make the </w:t>
      </w:r>
      <w:r w:rsidR="00D86689" w:rsidRPr="00867D03">
        <w:rPr>
          <w:rFonts w:ascii="Times New Roman" w:hAnsi="Times New Roman" w:cs="Times New Roman"/>
        </w:rPr>
        <w:t>random parameter</w:t>
      </w:r>
      <w:r w:rsidR="00D86689" w:rsidRPr="00867D03" w:rsidDel="00D86689">
        <w:rPr>
          <w:rFonts w:ascii="Times New Roman" w:hAnsi="Times New Roman" w:cs="Times New Roman"/>
        </w:rPr>
        <w:t xml:space="preserve"> </w:t>
      </w:r>
      <w:r w:rsidR="00D86689" w:rsidRPr="00867D03">
        <w:rPr>
          <w:rFonts w:ascii="Times New Roman" w:hAnsi="Times New Roman" w:cs="Times New Roman"/>
        </w:rPr>
        <w:t xml:space="preserve">negative binomial </w:t>
      </w:r>
      <w:r w:rsidRPr="00867D03">
        <w:rPr>
          <w:rFonts w:ascii="Times New Roman" w:hAnsi="Times New Roman" w:cs="Times New Roman"/>
        </w:rPr>
        <w:t xml:space="preserve">models superior to their </w:t>
      </w:r>
      <w:r w:rsidR="00D86689" w:rsidRPr="00867D03">
        <w:rPr>
          <w:rFonts w:ascii="Times New Roman" w:hAnsi="Times New Roman" w:cs="Times New Roman"/>
        </w:rPr>
        <w:t xml:space="preserve">fixed parameter </w:t>
      </w:r>
      <w:r w:rsidRPr="00867D03">
        <w:rPr>
          <w:rFonts w:ascii="Times New Roman" w:hAnsi="Times New Roman" w:cs="Times New Roman"/>
        </w:rPr>
        <w:t>counterparts based on the mean BIC values for all three functional forms</w:t>
      </w:r>
      <w:r w:rsidR="00D1249A" w:rsidRPr="00867D03">
        <w:rPr>
          <w:rFonts w:ascii="Times New Roman" w:hAnsi="Times New Roman" w:cs="Times New Roman"/>
        </w:rPr>
        <w:t>; 3) failure to incorporate key variables in the model with fixed impacts can manifest as randomness in other variables, even when such randomness does not exist</w:t>
      </w:r>
      <w:r w:rsidRPr="00867D03">
        <w:rPr>
          <w:rFonts w:ascii="Times New Roman" w:hAnsi="Times New Roman" w:cs="Times New Roman"/>
        </w:rPr>
        <w:t xml:space="preserve">. </w:t>
      </w:r>
      <w:r w:rsidR="009F287F" w:rsidRPr="00867D03">
        <w:rPr>
          <w:rFonts w:ascii="Times New Roman" w:hAnsi="Times New Roman" w:cs="Times New Roman"/>
        </w:rPr>
        <w:t xml:space="preserve">The reader would note that </w:t>
      </w:r>
      <w:r w:rsidR="00EB73A3" w:rsidRPr="00867D03">
        <w:rPr>
          <w:rFonts w:ascii="Times New Roman" w:hAnsi="Times New Roman" w:cs="Times New Roman"/>
        </w:rPr>
        <w:t xml:space="preserve">it is not expected that real world data will </w:t>
      </w:r>
      <w:r w:rsidR="001C2D34" w:rsidRPr="00867D03">
        <w:rPr>
          <w:rFonts w:ascii="Times New Roman" w:hAnsi="Times New Roman" w:cs="Times New Roman"/>
        </w:rPr>
        <w:t xml:space="preserve">be free of unobserved factors. </w:t>
      </w:r>
      <w:r w:rsidR="004659A4" w:rsidRPr="00867D03">
        <w:rPr>
          <w:rFonts w:ascii="Times New Roman" w:hAnsi="Times New Roman" w:cs="Times New Roman"/>
        </w:rPr>
        <w:t>H</w:t>
      </w:r>
      <w:r w:rsidR="001C2D34" w:rsidRPr="00867D03">
        <w:rPr>
          <w:rFonts w:ascii="Times New Roman" w:hAnsi="Times New Roman" w:cs="Times New Roman"/>
        </w:rPr>
        <w:t>owev</w:t>
      </w:r>
      <w:r w:rsidR="004659A4" w:rsidRPr="00867D03">
        <w:rPr>
          <w:rFonts w:ascii="Times New Roman" w:hAnsi="Times New Roman" w:cs="Times New Roman"/>
        </w:rPr>
        <w:t xml:space="preserve">er, the exercise is conducted to illustrate how random parameter models cannot address all the challenges with data and analysts need to exercise caution in their adoption. </w:t>
      </w:r>
      <w:r w:rsidRPr="00867D03">
        <w:rPr>
          <w:rFonts w:ascii="Times New Roman" w:hAnsi="Times New Roman" w:cs="Times New Roman"/>
        </w:rPr>
        <w:t>To a</w:t>
      </w:r>
      <w:r w:rsidR="004659A4" w:rsidRPr="00867D03">
        <w:rPr>
          <w:rFonts w:ascii="Times New Roman" w:hAnsi="Times New Roman" w:cs="Times New Roman"/>
        </w:rPr>
        <w:t>ss</w:t>
      </w:r>
      <w:r w:rsidRPr="00867D03">
        <w:rPr>
          <w:rFonts w:ascii="Times New Roman" w:hAnsi="Times New Roman" w:cs="Times New Roman"/>
        </w:rPr>
        <w:t xml:space="preserve">ess the role of considering randomness in data and independent variables with </w:t>
      </w:r>
      <w:r w:rsidR="00D86689" w:rsidRPr="00867D03">
        <w:rPr>
          <w:rFonts w:ascii="Times New Roman" w:hAnsi="Times New Roman" w:cs="Times New Roman"/>
        </w:rPr>
        <w:t xml:space="preserve">fixed parameters </w:t>
      </w:r>
      <w:r w:rsidRPr="00867D03">
        <w:rPr>
          <w:rFonts w:ascii="Times New Roman" w:hAnsi="Times New Roman" w:cs="Times New Roman"/>
        </w:rPr>
        <w:t xml:space="preserve">in the performance of </w:t>
      </w:r>
      <w:r w:rsidR="00D86689" w:rsidRPr="00867D03">
        <w:rPr>
          <w:rFonts w:ascii="Times New Roman" w:hAnsi="Times New Roman" w:cs="Times New Roman"/>
        </w:rPr>
        <w:t>random parameter negative binomial</w:t>
      </w:r>
      <w:r w:rsidRPr="00867D03">
        <w:rPr>
          <w:rFonts w:ascii="Times New Roman" w:hAnsi="Times New Roman" w:cs="Times New Roman"/>
        </w:rPr>
        <w:t>, please see the subsequent section.</w:t>
      </w:r>
    </w:p>
    <w:p w14:paraId="5FB110B8" w14:textId="77777777" w:rsidR="002468DF" w:rsidRPr="00867D03" w:rsidRDefault="002468DF" w:rsidP="00867D03">
      <w:pPr>
        <w:jc w:val="both"/>
        <w:rPr>
          <w:rFonts w:ascii="Times New Roman" w:hAnsi="Times New Roman" w:cs="Times New Roman"/>
        </w:rPr>
      </w:pPr>
    </w:p>
    <w:p w14:paraId="7CFABFBA" w14:textId="3EE1BEC3" w:rsidR="0056507D" w:rsidRPr="00867D03" w:rsidRDefault="003C5F3A" w:rsidP="00867D03">
      <w:pPr>
        <w:pStyle w:val="Heading3"/>
        <w:spacing w:after="240"/>
        <w:jc w:val="both"/>
        <w:rPr>
          <w:rStyle w:val="Heading3Char"/>
          <w:rFonts w:ascii="Times New Roman" w:hAnsi="Times New Roman" w:cs="Times New Roman"/>
          <w:i/>
          <w:iCs/>
          <w:color w:val="auto"/>
          <w:sz w:val="22"/>
          <w:szCs w:val="22"/>
        </w:rPr>
      </w:pPr>
      <w:r w:rsidRPr="00867D03">
        <w:rPr>
          <w:rStyle w:val="Heading3Char"/>
          <w:rFonts w:ascii="Times New Roman" w:hAnsi="Times New Roman" w:cs="Times New Roman"/>
          <w:i/>
          <w:iCs/>
          <w:color w:val="auto"/>
          <w:sz w:val="22"/>
          <w:szCs w:val="22"/>
        </w:rPr>
        <w:t xml:space="preserve">3.2.3. </w:t>
      </w:r>
      <w:r w:rsidR="0056507D" w:rsidRPr="00867D03">
        <w:rPr>
          <w:rStyle w:val="Heading3Char"/>
          <w:rFonts w:ascii="Times New Roman" w:hAnsi="Times New Roman" w:cs="Times New Roman"/>
          <w:i/>
          <w:iCs/>
          <w:color w:val="auto"/>
          <w:sz w:val="22"/>
          <w:szCs w:val="22"/>
        </w:rPr>
        <w:t xml:space="preserve">Comparison of </w:t>
      </w:r>
      <w:r w:rsidR="00D86689" w:rsidRPr="00867D03">
        <w:rPr>
          <w:rStyle w:val="Heading3Char"/>
          <w:rFonts w:ascii="Times New Roman" w:hAnsi="Times New Roman" w:cs="Times New Roman"/>
          <w:i/>
          <w:iCs/>
          <w:color w:val="auto"/>
          <w:sz w:val="22"/>
          <w:szCs w:val="22"/>
        </w:rPr>
        <w:t xml:space="preserve">Fixed Parameter </w:t>
      </w:r>
      <w:r w:rsidR="0056507D" w:rsidRPr="00867D03">
        <w:rPr>
          <w:rStyle w:val="Heading3Char"/>
          <w:rFonts w:ascii="Times New Roman" w:hAnsi="Times New Roman" w:cs="Times New Roman"/>
          <w:i/>
          <w:iCs/>
          <w:color w:val="auto"/>
          <w:sz w:val="22"/>
          <w:szCs w:val="22"/>
        </w:rPr>
        <w:t xml:space="preserve">versus </w:t>
      </w:r>
      <w:r w:rsidR="00D86689" w:rsidRPr="00867D03">
        <w:rPr>
          <w:rStyle w:val="Heading3Char"/>
          <w:rFonts w:ascii="Times New Roman" w:hAnsi="Times New Roman" w:cs="Times New Roman"/>
          <w:i/>
          <w:iCs/>
          <w:color w:val="auto"/>
          <w:sz w:val="22"/>
          <w:szCs w:val="22"/>
        </w:rPr>
        <w:t xml:space="preserve">Random Parameter Negative Binomial </w:t>
      </w:r>
      <w:r w:rsidR="005265F8" w:rsidRPr="00867D03">
        <w:rPr>
          <w:rStyle w:val="Heading3Char"/>
          <w:rFonts w:ascii="Times New Roman" w:hAnsi="Times New Roman" w:cs="Times New Roman"/>
          <w:i/>
          <w:iCs/>
          <w:color w:val="auto"/>
          <w:sz w:val="22"/>
          <w:szCs w:val="22"/>
        </w:rPr>
        <w:t>Models</w:t>
      </w:r>
      <w:r w:rsidR="0056507D" w:rsidRPr="00867D03">
        <w:rPr>
          <w:rStyle w:val="Heading3Char"/>
          <w:rFonts w:ascii="Times New Roman" w:hAnsi="Times New Roman" w:cs="Times New Roman"/>
          <w:i/>
          <w:iCs/>
          <w:color w:val="auto"/>
          <w:sz w:val="22"/>
          <w:szCs w:val="22"/>
        </w:rPr>
        <w:t xml:space="preserve">: </w:t>
      </w:r>
      <w:r w:rsidR="005265F8" w:rsidRPr="00867D03">
        <w:rPr>
          <w:rStyle w:val="Heading3Char"/>
          <w:rFonts w:ascii="Times New Roman" w:hAnsi="Times New Roman" w:cs="Times New Roman"/>
          <w:i/>
          <w:iCs/>
          <w:color w:val="auto"/>
          <w:sz w:val="22"/>
          <w:szCs w:val="22"/>
        </w:rPr>
        <w:t>Contribution of independent variables and randomness</w:t>
      </w:r>
    </w:p>
    <w:p w14:paraId="23F32023" w14:textId="2668F60B" w:rsidR="008D1FF9" w:rsidRPr="00867D03" w:rsidRDefault="0011647D" w:rsidP="00867D03">
      <w:pPr>
        <w:jc w:val="both"/>
        <w:rPr>
          <w:rFonts w:ascii="Times New Roman" w:hAnsi="Times New Roman" w:cs="Times New Roman"/>
        </w:rPr>
      </w:pPr>
      <w:r w:rsidRPr="00867D03">
        <w:rPr>
          <w:rFonts w:ascii="Times New Roman" w:hAnsi="Times New Roman" w:cs="Times New Roman"/>
        </w:rPr>
        <w:t xml:space="preserve">Figure 7 illustrates the results which are used to compare the </w:t>
      </w:r>
      <w:r w:rsidR="00D86689" w:rsidRPr="00867D03">
        <w:rPr>
          <w:rFonts w:ascii="Times New Roman" w:hAnsi="Times New Roman" w:cs="Times New Roman"/>
        </w:rPr>
        <w:t xml:space="preserve">fixed parameter </w:t>
      </w:r>
      <w:r w:rsidRPr="00867D03">
        <w:rPr>
          <w:rFonts w:ascii="Times New Roman" w:hAnsi="Times New Roman" w:cs="Times New Roman"/>
        </w:rPr>
        <w:t xml:space="preserve">and </w:t>
      </w:r>
      <w:r w:rsidR="00D86689" w:rsidRPr="00867D03">
        <w:rPr>
          <w:rFonts w:ascii="Times New Roman" w:hAnsi="Times New Roman" w:cs="Times New Roman"/>
        </w:rPr>
        <w:t xml:space="preserve">random parameter negative binomial </w:t>
      </w:r>
      <w:r w:rsidR="005265F8" w:rsidRPr="00867D03">
        <w:rPr>
          <w:rFonts w:ascii="Times New Roman" w:hAnsi="Times New Roman" w:cs="Times New Roman"/>
        </w:rPr>
        <w:t xml:space="preserve">models </w:t>
      </w:r>
      <w:r w:rsidRPr="00867D03">
        <w:rPr>
          <w:rFonts w:ascii="Times New Roman" w:hAnsi="Times New Roman" w:cs="Times New Roman"/>
        </w:rPr>
        <w:t xml:space="preserve">obtained when </w:t>
      </w:r>
      <w:r w:rsidR="00D86689" w:rsidRPr="00867D03">
        <w:rPr>
          <w:rFonts w:ascii="Times New Roman" w:hAnsi="Times New Roman" w:cs="Times New Roman"/>
        </w:rPr>
        <w:t>random parameter</w:t>
      </w:r>
      <w:r w:rsidR="00D86689" w:rsidRPr="00867D03" w:rsidDel="00D86689">
        <w:rPr>
          <w:rFonts w:ascii="Times New Roman" w:hAnsi="Times New Roman" w:cs="Times New Roman"/>
        </w:rPr>
        <w:t xml:space="preserve"> </w:t>
      </w:r>
      <w:r w:rsidR="005265F8" w:rsidRPr="00867D03">
        <w:rPr>
          <w:rFonts w:ascii="Times New Roman" w:hAnsi="Times New Roman" w:cs="Times New Roman"/>
        </w:rPr>
        <w:t xml:space="preserve">models </w:t>
      </w:r>
      <w:r w:rsidRPr="00867D03">
        <w:rPr>
          <w:rFonts w:ascii="Times New Roman" w:hAnsi="Times New Roman" w:cs="Times New Roman"/>
        </w:rPr>
        <w:t xml:space="preserve">(with only 12% of standard deviation for AADT used as </w:t>
      </w:r>
      <w:r w:rsidR="003E1230" w:rsidRPr="00867D03">
        <w:rPr>
          <w:rFonts w:ascii="Times New Roman" w:hAnsi="Times New Roman" w:cs="Times New Roman"/>
        </w:rPr>
        <w:t>a</w:t>
      </w:r>
      <w:r w:rsidRPr="00867D03">
        <w:rPr>
          <w:rFonts w:ascii="Times New Roman" w:hAnsi="Times New Roman" w:cs="Times New Roman"/>
        </w:rPr>
        <w:t xml:space="preserve"> </w:t>
      </w:r>
      <w:r w:rsidR="00D86689" w:rsidRPr="00867D03">
        <w:rPr>
          <w:rFonts w:ascii="Times New Roman" w:hAnsi="Times New Roman" w:cs="Times New Roman"/>
        </w:rPr>
        <w:t>random parameter</w:t>
      </w:r>
      <w:r w:rsidRPr="00867D03">
        <w:rPr>
          <w:rFonts w:ascii="Times New Roman" w:hAnsi="Times New Roman" w:cs="Times New Roman"/>
        </w:rPr>
        <w:t xml:space="preserve">) were applied to compute the expected crash frequency for each observation. The results indicate that if there is randomness in the data but the best combination of independent variables with </w:t>
      </w:r>
      <w:r w:rsidR="00D86689" w:rsidRPr="00867D03">
        <w:rPr>
          <w:rFonts w:ascii="Times New Roman" w:hAnsi="Times New Roman" w:cs="Times New Roman"/>
        </w:rPr>
        <w:t xml:space="preserve">fixed parameters </w:t>
      </w:r>
      <w:r w:rsidRPr="00867D03">
        <w:rPr>
          <w:rFonts w:ascii="Times New Roman" w:hAnsi="Times New Roman" w:cs="Times New Roman"/>
        </w:rPr>
        <w:t xml:space="preserve">was not used in estimating the </w:t>
      </w:r>
      <w:r w:rsidR="00D86689" w:rsidRPr="00867D03">
        <w:rPr>
          <w:rFonts w:ascii="Times New Roman" w:hAnsi="Times New Roman" w:cs="Times New Roman"/>
        </w:rPr>
        <w:t>random parameter</w:t>
      </w:r>
      <w:r w:rsidR="00567B92" w:rsidRPr="00867D03">
        <w:rPr>
          <w:rFonts w:ascii="Times New Roman" w:hAnsi="Times New Roman" w:cs="Times New Roman"/>
        </w:rPr>
        <w:t xml:space="preserve"> </w:t>
      </w:r>
      <w:r w:rsidR="00D86689" w:rsidRPr="00867D03">
        <w:rPr>
          <w:rFonts w:ascii="Times New Roman" w:hAnsi="Times New Roman" w:cs="Times New Roman"/>
        </w:rPr>
        <w:t xml:space="preserve">negative binomial </w:t>
      </w:r>
      <w:r w:rsidRPr="00867D03">
        <w:rPr>
          <w:rFonts w:ascii="Times New Roman" w:hAnsi="Times New Roman" w:cs="Times New Roman"/>
        </w:rPr>
        <w:t xml:space="preserve">models, the </w:t>
      </w:r>
      <w:r w:rsidR="00D86689" w:rsidRPr="00867D03">
        <w:rPr>
          <w:rFonts w:ascii="Times New Roman" w:hAnsi="Times New Roman" w:cs="Times New Roman"/>
        </w:rPr>
        <w:t xml:space="preserve">fixed parameter negative binomial </w:t>
      </w:r>
      <w:r w:rsidRPr="00867D03">
        <w:rPr>
          <w:rFonts w:ascii="Times New Roman" w:hAnsi="Times New Roman" w:cs="Times New Roman"/>
        </w:rPr>
        <w:t xml:space="preserve">models </w:t>
      </w:r>
      <w:r w:rsidR="00637A8F" w:rsidRPr="00867D03">
        <w:rPr>
          <w:rFonts w:ascii="Times New Roman" w:hAnsi="Times New Roman" w:cs="Times New Roman"/>
        </w:rPr>
        <w:t xml:space="preserve">may </w:t>
      </w:r>
      <w:r w:rsidRPr="00867D03">
        <w:rPr>
          <w:rFonts w:ascii="Times New Roman" w:hAnsi="Times New Roman" w:cs="Times New Roman"/>
        </w:rPr>
        <w:t xml:space="preserve">perform better compared to their </w:t>
      </w:r>
      <w:r w:rsidR="00D86689" w:rsidRPr="00867D03">
        <w:rPr>
          <w:rFonts w:ascii="Times New Roman" w:hAnsi="Times New Roman" w:cs="Times New Roman"/>
        </w:rPr>
        <w:t>random parameter</w:t>
      </w:r>
      <w:r w:rsidR="00D86689" w:rsidRPr="00867D03" w:rsidDel="00D86689">
        <w:rPr>
          <w:rFonts w:ascii="Times New Roman" w:hAnsi="Times New Roman" w:cs="Times New Roman"/>
        </w:rPr>
        <w:t xml:space="preserve"> </w:t>
      </w:r>
      <w:r w:rsidRPr="00867D03">
        <w:rPr>
          <w:rFonts w:ascii="Times New Roman" w:hAnsi="Times New Roman" w:cs="Times New Roman"/>
        </w:rPr>
        <w:t xml:space="preserve">counterparts based on the BIC value. This is </w:t>
      </w:r>
      <w:r w:rsidR="00637A8F" w:rsidRPr="00867D03">
        <w:rPr>
          <w:rFonts w:ascii="Times New Roman" w:hAnsi="Times New Roman" w:cs="Times New Roman"/>
        </w:rPr>
        <w:t>critical</w:t>
      </w:r>
      <w:r w:rsidR="00F444FA" w:rsidRPr="00867D03">
        <w:rPr>
          <w:rFonts w:ascii="Times New Roman" w:hAnsi="Times New Roman" w:cs="Times New Roman"/>
        </w:rPr>
        <w:t xml:space="preserve"> finding highlight</w:t>
      </w:r>
      <w:r w:rsidR="00637A8F" w:rsidRPr="00867D03">
        <w:rPr>
          <w:rFonts w:ascii="Times New Roman" w:hAnsi="Times New Roman" w:cs="Times New Roman"/>
        </w:rPr>
        <w:t>s</w:t>
      </w:r>
      <w:r w:rsidR="00F444FA" w:rsidRPr="00867D03">
        <w:rPr>
          <w:rFonts w:ascii="Times New Roman" w:hAnsi="Times New Roman" w:cs="Times New Roman"/>
        </w:rPr>
        <w:t xml:space="preserve"> that </w:t>
      </w:r>
      <w:r w:rsidRPr="00867D03">
        <w:rPr>
          <w:rFonts w:ascii="Times New Roman" w:hAnsi="Times New Roman" w:cs="Times New Roman"/>
        </w:rPr>
        <w:t xml:space="preserve">missing important independent variables </w:t>
      </w:r>
      <w:r w:rsidR="00F444FA" w:rsidRPr="00867D03">
        <w:rPr>
          <w:rFonts w:ascii="Times New Roman" w:hAnsi="Times New Roman" w:cs="Times New Roman"/>
        </w:rPr>
        <w:t xml:space="preserve">in the specification </w:t>
      </w:r>
      <w:r w:rsidRPr="00867D03">
        <w:rPr>
          <w:rFonts w:ascii="Times New Roman" w:hAnsi="Times New Roman" w:cs="Times New Roman"/>
        </w:rPr>
        <w:t xml:space="preserve">could significantly influence the performance of </w:t>
      </w:r>
      <w:r w:rsidR="00F025C0" w:rsidRPr="00867D03">
        <w:rPr>
          <w:rFonts w:ascii="Times New Roman" w:hAnsi="Times New Roman" w:cs="Times New Roman"/>
        </w:rPr>
        <w:t xml:space="preserve">the </w:t>
      </w:r>
      <w:r w:rsidR="00D86689" w:rsidRPr="00867D03">
        <w:rPr>
          <w:rFonts w:ascii="Times New Roman" w:hAnsi="Times New Roman" w:cs="Times New Roman"/>
        </w:rPr>
        <w:t>random parameter</w:t>
      </w:r>
      <w:r w:rsidR="00D86689" w:rsidRPr="00867D03" w:rsidDel="00D86689">
        <w:rPr>
          <w:rFonts w:ascii="Times New Roman" w:hAnsi="Times New Roman" w:cs="Times New Roman"/>
        </w:rPr>
        <w:t xml:space="preserve"> </w:t>
      </w:r>
      <w:r w:rsidR="00D86689" w:rsidRPr="00867D03">
        <w:rPr>
          <w:rFonts w:ascii="Times New Roman" w:hAnsi="Times New Roman" w:cs="Times New Roman"/>
        </w:rPr>
        <w:t xml:space="preserve">negative binomial </w:t>
      </w:r>
      <w:r w:rsidRPr="00867D03">
        <w:rPr>
          <w:rFonts w:ascii="Times New Roman" w:hAnsi="Times New Roman" w:cs="Times New Roman"/>
        </w:rPr>
        <w:t>model</w:t>
      </w:r>
      <w:r w:rsidR="005942BD" w:rsidRPr="00867D03">
        <w:rPr>
          <w:rFonts w:ascii="Times New Roman" w:hAnsi="Times New Roman" w:cs="Times New Roman"/>
        </w:rPr>
        <w:t>. The result is particularly importan</w:t>
      </w:r>
      <w:r w:rsidR="00A107F8" w:rsidRPr="00867D03">
        <w:rPr>
          <w:rFonts w:ascii="Times New Roman" w:hAnsi="Times New Roman" w:cs="Times New Roman"/>
        </w:rPr>
        <w:t xml:space="preserve">t to applied researchers. There is a focus on presenting models with large number of random parameters. The finding from our analysis </w:t>
      </w:r>
      <w:r w:rsidR="00941537" w:rsidRPr="00867D03">
        <w:rPr>
          <w:rFonts w:ascii="Times New Roman" w:hAnsi="Times New Roman" w:cs="Times New Roman"/>
        </w:rPr>
        <w:t xml:space="preserve">should serve as a caution to any random parameter development. The consideration of random parameters should </w:t>
      </w:r>
      <w:r w:rsidR="00E21E3A" w:rsidRPr="00867D03">
        <w:rPr>
          <w:rFonts w:ascii="Times New Roman" w:hAnsi="Times New Roman" w:cs="Times New Roman"/>
        </w:rPr>
        <w:t xml:space="preserve">follow an exhaustive testing exercise with all relevant observed independent variables. </w:t>
      </w:r>
      <w:r w:rsidR="00DB7078" w:rsidRPr="00867D03">
        <w:rPr>
          <w:rFonts w:ascii="Times New Roman" w:hAnsi="Times New Roman" w:cs="Times New Roman"/>
        </w:rPr>
        <w:t xml:space="preserve">The results suggest that it is better to develop models that have 6 fixed parameters (possibly with 6 independent variables) and 2 random parameters as opposed to developing a model with 4 fixed parameters and 4 random parameters. </w:t>
      </w:r>
      <w:r w:rsidRPr="00867D03">
        <w:rPr>
          <w:rFonts w:ascii="Times New Roman" w:hAnsi="Times New Roman" w:cs="Times New Roman"/>
        </w:rPr>
        <w:t xml:space="preserve">Figure 8 illustrates similar findings after comparing </w:t>
      </w:r>
      <w:r w:rsidR="00D86689" w:rsidRPr="00867D03">
        <w:rPr>
          <w:rFonts w:ascii="Times New Roman" w:hAnsi="Times New Roman" w:cs="Times New Roman"/>
        </w:rPr>
        <w:t xml:space="preserve">fixed parameter </w:t>
      </w:r>
      <w:r w:rsidRPr="00867D03">
        <w:rPr>
          <w:rFonts w:ascii="Times New Roman" w:hAnsi="Times New Roman" w:cs="Times New Roman"/>
        </w:rPr>
        <w:t xml:space="preserve">and </w:t>
      </w:r>
      <w:r w:rsidR="00D86689" w:rsidRPr="00867D03">
        <w:rPr>
          <w:rFonts w:ascii="Times New Roman" w:hAnsi="Times New Roman" w:cs="Times New Roman"/>
        </w:rPr>
        <w:t>random parameter</w:t>
      </w:r>
      <w:r w:rsidR="00D86689" w:rsidRPr="00867D03" w:rsidDel="00D86689">
        <w:rPr>
          <w:rFonts w:ascii="Times New Roman" w:hAnsi="Times New Roman" w:cs="Times New Roman"/>
        </w:rPr>
        <w:t xml:space="preserve"> </w:t>
      </w:r>
      <w:r w:rsidR="00D86689" w:rsidRPr="00867D03">
        <w:rPr>
          <w:rFonts w:ascii="Times New Roman" w:hAnsi="Times New Roman" w:cs="Times New Roman"/>
        </w:rPr>
        <w:t xml:space="preserve">negative binomial </w:t>
      </w:r>
      <w:r w:rsidR="005265F8" w:rsidRPr="00867D03">
        <w:rPr>
          <w:rFonts w:ascii="Times New Roman" w:hAnsi="Times New Roman" w:cs="Times New Roman"/>
        </w:rPr>
        <w:t xml:space="preserve">models </w:t>
      </w:r>
      <w:r w:rsidRPr="00867D03">
        <w:rPr>
          <w:rFonts w:ascii="Times New Roman" w:hAnsi="Times New Roman" w:cs="Times New Roman"/>
        </w:rPr>
        <w:t xml:space="preserve">obtained when </w:t>
      </w:r>
      <w:r w:rsidR="00D86689" w:rsidRPr="00867D03">
        <w:rPr>
          <w:rFonts w:ascii="Times New Roman" w:hAnsi="Times New Roman" w:cs="Times New Roman"/>
        </w:rPr>
        <w:t xml:space="preserve">fixed parameter </w:t>
      </w:r>
      <w:r w:rsidR="005265F8" w:rsidRPr="00867D03">
        <w:rPr>
          <w:rFonts w:ascii="Times New Roman" w:hAnsi="Times New Roman" w:cs="Times New Roman"/>
        </w:rPr>
        <w:t xml:space="preserve">models </w:t>
      </w:r>
      <w:r w:rsidRPr="00867D03">
        <w:rPr>
          <w:rFonts w:ascii="Times New Roman" w:hAnsi="Times New Roman" w:cs="Times New Roman"/>
        </w:rPr>
        <w:t>were used to compute the expected crash frequency.</w:t>
      </w:r>
    </w:p>
    <w:p w14:paraId="1DC82F35" w14:textId="77777777" w:rsidR="00D1249A" w:rsidRPr="00867D03" w:rsidRDefault="00D1249A" w:rsidP="00867D03">
      <w:pPr>
        <w:jc w:val="both"/>
        <w:rPr>
          <w:rFonts w:ascii="Times New Roman" w:hAnsi="Times New Roman" w:cs="Times New Roman"/>
        </w:rPr>
      </w:pPr>
    </w:p>
    <w:p w14:paraId="04F545E0" w14:textId="77777777" w:rsidR="00D1249A" w:rsidRPr="00867D03" w:rsidRDefault="00531EE6" w:rsidP="00867D03">
      <w:pPr>
        <w:spacing w:after="0"/>
        <w:jc w:val="center"/>
        <w:rPr>
          <w:rFonts w:ascii="Times New Roman" w:hAnsi="Times New Roman" w:cs="Times New Roman"/>
          <w:b/>
          <w:bCs/>
        </w:rPr>
      </w:pPr>
      <w:r w:rsidRPr="00867D03">
        <w:rPr>
          <w:rFonts w:ascii="Times New Roman" w:hAnsi="Times New Roman" w:cs="Times New Roman"/>
          <w:noProof/>
        </w:rPr>
        <w:lastRenderedPageBreak/>
        <w:drawing>
          <wp:inline distT="0" distB="0" distL="0" distR="0" wp14:anchorId="0578F5BE" wp14:editId="027588AB">
            <wp:extent cx="5943600" cy="2804795"/>
            <wp:effectExtent l="0" t="0" r="0" b="0"/>
            <wp:docPr id="20" name="Picture 7" descr="Chart, box and whisker chart&#10;&#10;Description automatically generated">
              <a:extLst xmlns:a="http://schemas.openxmlformats.org/drawingml/2006/main">
                <a:ext uri="{FF2B5EF4-FFF2-40B4-BE49-F238E27FC236}">
                  <a16:creationId xmlns:a16="http://schemas.microsoft.com/office/drawing/2014/main" id="{625A5B8C-6350-31A2-C786-D8A0F94519C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descr="Chart, box and whisker chart&#10;&#10;Description automatically generated">
                      <a:extLst>
                        <a:ext uri="{FF2B5EF4-FFF2-40B4-BE49-F238E27FC236}">
                          <a16:creationId xmlns:a16="http://schemas.microsoft.com/office/drawing/2014/main" id="{625A5B8C-6350-31A2-C786-D8A0F94519CD}"/>
                        </a:ext>
                      </a:extLst>
                    </pic:cNvPr>
                    <pic:cNvPicPr>
                      <a:picLocks noChangeAspect="1"/>
                    </pic:cNvPicPr>
                  </pic:nvPicPr>
                  <pic:blipFill>
                    <a:blip r:embed="rId20">
                      <a:clrChange>
                        <a:clrFrom>
                          <a:srgbClr val="FFFFFF"/>
                        </a:clrFrom>
                        <a:clrTo>
                          <a:srgbClr val="FFFFFF">
                            <a:alpha val="0"/>
                          </a:srgbClr>
                        </a:clrTo>
                      </a:clrChange>
                      <a:extLst>
                        <a:ext uri="{28A0092B-C50C-407E-A947-70E740481C1C}">
                          <a14:useLocalDpi xmlns:a14="http://schemas.microsoft.com/office/drawing/2010/main" val="0"/>
                        </a:ext>
                      </a:extLst>
                    </a:blip>
                    <a:stretch>
                      <a:fillRect/>
                    </a:stretch>
                  </pic:blipFill>
                  <pic:spPr>
                    <a:xfrm>
                      <a:off x="0" y="0"/>
                      <a:ext cx="5943600" cy="2804795"/>
                    </a:xfrm>
                    <a:prstGeom prst="rect">
                      <a:avLst/>
                    </a:prstGeom>
                  </pic:spPr>
                </pic:pic>
              </a:graphicData>
            </a:graphic>
          </wp:inline>
        </w:drawing>
      </w:r>
    </w:p>
    <w:p w14:paraId="334A5AC4" w14:textId="77777777" w:rsidR="00D1249A" w:rsidRPr="00867D03" w:rsidRDefault="00D1249A" w:rsidP="00867D03">
      <w:pPr>
        <w:spacing w:after="0"/>
        <w:jc w:val="center"/>
        <w:rPr>
          <w:rFonts w:ascii="Times New Roman" w:hAnsi="Times New Roman" w:cs="Times New Roman"/>
          <w:i/>
          <w:iCs/>
        </w:rPr>
      </w:pPr>
      <w:r w:rsidRPr="00867D03">
        <w:rPr>
          <w:rFonts w:ascii="Times New Roman" w:hAnsi="Times New Roman" w:cs="Times New Roman"/>
          <w:i/>
          <w:iCs/>
        </w:rPr>
        <w:t>RP, NB, and EG refer to random parameter, negative binomial, and Eluru and Gayah, respectively.</w:t>
      </w:r>
    </w:p>
    <w:p w14:paraId="16005195" w14:textId="77777777" w:rsidR="00D1249A" w:rsidRPr="00867D03" w:rsidRDefault="00D1249A" w:rsidP="00867D03">
      <w:pPr>
        <w:spacing w:after="0"/>
        <w:jc w:val="center"/>
        <w:rPr>
          <w:rFonts w:ascii="Times New Roman" w:hAnsi="Times New Roman" w:cs="Times New Roman"/>
        </w:rPr>
      </w:pPr>
    </w:p>
    <w:p w14:paraId="2F3575A3" w14:textId="7102DDB5" w:rsidR="0011647D" w:rsidRPr="00867D03" w:rsidRDefault="00E345E0" w:rsidP="00867D03">
      <w:pPr>
        <w:spacing w:after="0"/>
        <w:jc w:val="center"/>
        <w:rPr>
          <w:rFonts w:ascii="Times New Roman" w:hAnsi="Times New Roman" w:cs="Times New Roman"/>
          <w:b/>
          <w:bCs/>
        </w:rPr>
      </w:pPr>
      <w:r w:rsidRPr="00867D03">
        <w:rPr>
          <w:rFonts w:ascii="Times New Roman" w:hAnsi="Times New Roman" w:cs="Times New Roman"/>
          <w:b/>
          <w:bCs/>
        </w:rPr>
        <w:t xml:space="preserve">Figure </w:t>
      </w:r>
      <w:r w:rsidR="00E453ED" w:rsidRPr="00867D03">
        <w:rPr>
          <w:rFonts w:ascii="Times New Roman" w:hAnsi="Times New Roman" w:cs="Times New Roman"/>
          <w:b/>
          <w:bCs/>
        </w:rPr>
        <w:t>7</w:t>
      </w:r>
      <w:r w:rsidRPr="00867D03">
        <w:rPr>
          <w:rFonts w:ascii="Times New Roman" w:hAnsi="Times New Roman" w:cs="Times New Roman"/>
          <w:b/>
          <w:bCs/>
        </w:rPr>
        <w:t xml:space="preserve">. </w:t>
      </w:r>
      <w:r w:rsidR="0011647D" w:rsidRPr="00867D03">
        <w:rPr>
          <w:rFonts w:ascii="Times New Roman" w:hAnsi="Times New Roman" w:cs="Times New Roman"/>
          <w:b/>
          <w:bCs/>
        </w:rPr>
        <w:t xml:space="preserve">Comparison of </w:t>
      </w:r>
      <w:r w:rsidR="00D86689" w:rsidRPr="00867D03">
        <w:rPr>
          <w:rFonts w:ascii="Times New Roman" w:hAnsi="Times New Roman" w:cs="Times New Roman"/>
          <w:b/>
          <w:bCs/>
        </w:rPr>
        <w:t xml:space="preserve">Random Parameter </w:t>
      </w:r>
      <w:r w:rsidR="0011647D" w:rsidRPr="00867D03">
        <w:rPr>
          <w:rFonts w:ascii="Times New Roman" w:hAnsi="Times New Roman" w:cs="Times New Roman"/>
          <w:b/>
          <w:bCs/>
        </w:rPr>
        <w:t xml:space="preserve">versus </w:t>
      </w:r>
      <w:r w:rsidR="00D86689" w:rsidRPr="00867D03">
        <w:rPr>
          <w:rFonts w:ascii="Times New Roman" w:hAnsi="Times New Roman" w:cs="Times New Roman"/>
          <w:b/>
          <w:bCs/>
        </w:rPr>
        <w:t xml:space="preserve">Fixed Parameter </w:t>
      </w:r>
      <w:r w:rsidR="0011647D" w:rsidRPr="00867D03">
        <w:rPr>
          <w:rFonts w:ascii="Times New Roman" w:hAnsi="Times New Roman" w:cs="Times New Roman"/>
          <w:b/>
          <w:bCs/>
        </w:rPr>
        <w:t xml:space="preserve">Models based on Randomness and Subsets of </w:t>
      </w:r>
      <w:r w:rsidR="00281AF8" w:rsidRPr="00867D03">
        <w:rPr>
          <w:rFonts w:ascii="Times New Roman" w:hAnsi="Times New Roman" w:cs="Times New Roman"/>
          <w:b/>
          <w:bCs/>
        </w:rPr>
        <w:t>Independent Variables</w:t>
      </w:r>
    </w:p>
    <w:p w14:paraId="282F82B3" w14:textId="77777777" w:rsidR="00F76F1D" w:rsidRPr="00867D03" w:rsidRDefault="00F76F1D" w:rsidP="00867D03">
      <w:pPr>
        <w:spacing w:after="0"/>
        <w:jc w:val="center"/>
        <w:rPr>
          <w:rFonts w:ascii="Times New Roman" w:hAnsi="Times New Roman" w:cs="Times New Roman"/>
        </w:rPr>
      </w:pPr>
    </w:p>
    <w:p w14:paraId="1FB3796F" w14:textId="30EEA92F" w:rsidR="00E345E0" w:rsidRPr="00867D03" w:rsidRDefault="00E345E0" w:rsidP="00867D03">
      <w:pPr>
        <w:jc w:val="center"/>
        <w:rPr>
          <w:rFonts w:ascii="Times New Roman" w:hAnsi="Times New Roman" w:cs="Times New Roman"/>
          <w:b/>
          <w:bCs/>
        </w:rPr>
      </w:pPr>
    </w:p>
    <w:p w14:paraId="7BDE3E90" w14:textId="68A36689" w:rsidR="00E345E0" w:rsidRPr="00867D03" w:rsidRDefault="00531EE6" w:rsidP="00867D03">
      <w:pPr>
        <w:jc w:val="center"/>
        <w:rPr>
          <w:rFonts w:ascii="Times New Roman" w:hAnsi="Times New Roman" w:cs="Times New Roman"/>
          <w:b/>
          <w:bCs/>
        </w:rPr>
      </w:pPr>
      <w:r w:rsidRPr="00867D03">
        <w:rPr>
          <w:rFonts w:ascii="Times New Roman" w:hAnsi="Times New Roman" w:cs="Times New Roman"/>
          <w:b/>
          <w:bCs/>
          <w:noProof/>
        </w:rPr>
        <w:drawing>
          <wp:inline distT="0" distB="0" distL="0" distR="0" wp14:anchorId="3F9EE6F2" wp14:editId="594A673A">
            <wp:extent cx="5943600" cy="2770505"/>
            <wp:effectExtent l="0" t="0" r="0" b="0"/>
            <wp:docPr id="21" name="Picture 7" descr="Chart, waterfall chart&#10;&#10;Description automatically generated">
              <a:extLst xmlns:a="http://schemas.openxmlformats.org/drawingml/2006/main">
                <a:ext uri="{FF2B5EF4-FFF2-40B4-BE49-F238E27FC236}">
                  <a16:creationId xmlns:a16="http://schemas.microsoft.com/office/drawing/2014/main" id="{7F479860-4BC6-A9C0-9CAD-F93267ECEF9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descr="Chart, waterfall chart&#10;&#10;Description automatically generated">
                      <a:extLst>
                        <a:ext uri="{FF2B5EF4-FFF2-40B4-BE49-F238E27FC236}">
                          <a16:creationId xmlns:a16="http://schemas.microsoft.com/office/drawing/2014/main" id="{7F479860-4BC6-A9C0-9CAD-F93267ECEF95}"/>
                        </a:ext>
                      </a:extLst>
                    </pic:cNvPr>
                    <pic:cNvPicPr>
                      <a:picLocks noChangeAspect="1"/>
                    </pic:cNvPicPr>
                  </pic:nvPicPr>
                  <pic:blipFill>
                    <a:blip r:embed="rId21">
                      <a:clrChange>
                        <a:clrFrom>
                          <a:srgbClr val="FFFFFF"/>
                        </a:clrFrom>
                        <a:clrTo>
                          <a:srgbClr val="FFFFFF">
                            <a:alpha val="0"/>
                          </a:srgbClr>
                        </a:clrTo>
                      </a:clrChange>
                      <a:extLst>
                        <a:ext uri="{28A0092B-C50C-407E-A947-70E740481C1C}">
                          <a14:useLocalDpi xmlns:a14="http://schemas.microsoft.com/office/drawing/2010/main" val="0"/>
                        </a:ext>
                      </a:extLst>
                    </a:blip>
                    <a:stretch>
                      <a:fillRect/>
                    </a:stretch>
                  </pic:blipFill>
                  <pic:spPr>
                    <a:xfrm>
                      <a:off x="0" y="0"/>
                      <a:ext cx="5943600" cy="2770505"/>
                    </a:xfrm>
                    <a:prstGeom prst="rect">
                      <a:avLst/>
                    </a:prstGeom>
                  </pic:spPr>
                </pic:pic>
              </a:graphicData>
            </a:graphic>
          </wp:inline>
        </w:drawing>
      </w:r>
    </w:p>
    <w:p w14:paraId="2D2D0096" w14:textId="4E006CD5" w:rsidR="00D1249A" w:rsidRPr="00867D03" w:rsidRDefault="00D1249A" w:rsidP="00867D03">
      <w:pPr>
        <w:jc w:val="center"/>
        <w:rPr>
          <w:rFonts w:ascii="Times New Roman" w:hAnsi="Times New Roman" w:cs="Times New Roman"/>
          <w:b/>
          <w:bCs/>
          <w:i/>
          <w:iCs/>
        </w:rPr>
      </w:pPr>
      <w:r w:rsidRPr="00867D03">
        <w:rPr>
          <w:rFonts w:ascii="Times New Roman" w:hAnsi="Times New Roman" w:cs="Times New Roman"/>
          <w:i/>
          <w:iCs/>
        </w:rPr>
        <w:t>RP, NB, and EG refer to random parameter, negative binomial, and Eluru and Gayah, respectively.</w:t>
      </w:r>
    </w:p>
    <w:p w14:paraId="5AA02E23" w14:textId="7E3A7EC5" w:rsidR="0011647D" w:rsidRPr="00867D03" w:rsidRDefault="0011647D" w:rsidP="00867D03">
      <w:pPr>
        <w:spacing w:after="0"/>
        <w:jc w:val="center"/>
        <w:rPr>
          <w:rFonts w:ascii="Times New Roman" w:hAnsi="Times New Roman" w:cs="Times New Roman"/>
          <w:b/>
          <w:bCs/>
        </w:rPr>
      </w:pPr>
      <w:r w:rsidRPr="00867D03">
        <w:rPr>
          <w:rFonts w:ascii="Times New Roman" w:hAnsi="Times New Roman" w:cs="Times New Roman"/>
          <w:b/>
          <w:bCs/>
        </w:rPr>
        <w:t xml:space="preserve">Figure 8. Comparison of </w:t>
      </w:r>
      <w:r w:rsidR="00D86689" w:rsidRPr="00867D03">
        <w:rPr>
          <w:rFonts w:ascii="Times New Roman" w:hAnsi="Times New Roman" w:cs="Times New Roman"/>
          <w:b/>
          <w:bCs/>
        </w:rPr>
        <w:t xml:space="preserve">Random Parameter </w:t>
      </w:r>
      <w:r w:rsidRPr="00867D03">
        <w:rPr>
          <w:rFonts w:ascii="Times New Roman" w:hAnsi="Times New Roman" w:cs="Times New Roman"/>
          <w:b/>
          <w:bCs/>
        </w:rPr>
        <w:t xml:space="preserve">versus </w:t>
      </w:r>
      <w:r w:rsidR="00D86689" w:rsidRPr="00867D03">
        <w:rPr>
          <w:rFonts w:ascii="Times New Roman" w:hAnsi="Times New Roman" w:cs="Times New Roman"/>
          <w:b/>
          <w:bCs/>
        </w:rPr>
        <w:t xml:space="preserve">Fixed Parameter </w:t>
      </w:r>
      <w:r w:rsidRPr="00867D03">
        <w:rPr>
          <w:rFonts w:ascii="Times New Roman" w:hAnsi="Times New Roman" w:cs="Times New Roman"/>
          <w:b/>
          <w:bCs/>
        </w:rPr>
        <w:t xml:space="preserve">Models based on No Randomness and Subsets of </w:t>
      </w:r>
      <w:r w:rsidR="00281AF8" w:rsidRPr="00867D03">
        <w:rPr>
          <w:rFonts w:ascii="Times New Roman" w:hAnsi="Times New Roman" w:cs="Times New Roman"/>
          <w:b/>
          <w:bCs/>
        </w:rPr>
        <w:t>Independent Variables</w:t>
      </w:r>
    </w:p>
    <w:p w14:paraId="65929C66" w14:textId="77777777" w:rsidR="007F7FCA" w:rsidRPr="00867D03" w:rsidRDefault="007F7FCA" w:rsidP="00867D03"/>
    <w:p w14:paraId="7A649D5E" w14:textId="23E71259" w:rsidR="004A215C" w:rsidRPr="00867D03" w:rsidRDefault="003C5F3A" w:rsidP="00867D03">
      <w:pPr>
        <w:pStyle w:val="Heading1"/>
        <w:spacing w:before="0" w:after="240"/>
        <w:jc w:val="both"/>
        <w:rPr>
          <w:rFonts w:ascii="Times New Roman" w:hAnsi="Times New Roman" w:cs="Times New Roman"/>
          <w:b/>
          <w:bCs/>
          <w:color w:val="auto"/>
          <w:sz w:val="22"/>
          <w:szCs w:val="22"/>
        </w:rPr>
      </w:pPr>
      <w:r w:rsidRPr="00867D03">
        <w:rPr>
          <w:rFonts w:ascii="Times New Roman" w:hAnsi="Times New Roman" w:cs="Times New Roman"/>
          <w:b/>
          <w:bCs/>
          <w:color w:val="auto"/>
          <w:sz w:val="22"/>
          <w:szCs w:val="22"/>
        </w:rPr>
        <w:lastRenderedPageBreak/>
        <w:t>4. Conclusions</w:t>
      </w:r>
      <w:r w:rsidR="009D65EE" w:rsidRPr="00867D03">
        <w:rPr>
          <w:rFonts w:ascii="Times New Roman" w:hAnsi="Times New Roman" w:cs="Times New Roman"/>
          <w:b/>
          <w:bCs/>
          <w:color w:val="auto"/>
          <w:sz w:val="22"/>
          <w:szCs w:val="22"/>
        </w:rPr>
        <w:t xml:space="preserve"> and limitations</w:t>
      </w:r>
    </w:p>
    <w:p w14:paraId="6A21FD9C" w14:textId="5C02224B" w:rsidR="00641CFF" w:rsidRPr="00867D03" w:rsidRDefault="00A36342" w:rsidP="00867D03">
      <w:pPr>
        <w:jc w:val="both"/>
        <w:rPr>
          <w:rFonts w:ascii="Times New Roman" w:hAnsi="Times New Roman" w:cs="Times New Roman"/>
        </w:rPr>
      </w:pPr>
      <w:r w:rsidRPr="00867D03">
        <w:rPr>
          <w:rFonts w:ascii="Times New Roman" w:hAnsi="Times New Roman" w:cs="Times New Roman"/>
        </w:rPr>
        <w:t xml:space="preserve">This study applies a simulation-based statistical analysis to </w:t>
      </w:r>
      <w:r w:rsidR="00724496" w:rsidRPr="00867D03">
        <w:rPr>
          <w:rFonts w:ascii="Times New Roman" w:hAnsi="Times New Roman" w:cs="Times New Roman"/>
        </w:rPr>
        <w:t xml:space="preserve">examine how proper model specification is critical for analysts </w:t>
      </w:r>
      <w:r w:rsidR="009D65EE" w:rsidRPr="00867D03">
        <w:rPr>
          <w:rFonts w:ascii="Times New Roman" w:hAnsi="Times New Roman" w:cs="Times New Roman"/>
        </w:rPr>
        <w:t xml:space="preserve">to consider </w:t>
      </w:r>
      <w:r w:rsidR="00724496" w:rsidRPr="00867D03">
        <w:rPr>
          <w:rFonts w:ascii="Times New Roman" w:hAnsi="Times New Roman" w:cs="Times New Roman"/>
        </w:rPr>
        <w:t xml:space="preserve">before applying random parameters to </w:t>
      </w:r>
      <w:r w:rsidR="009C3C49" w:rsidRPr="00867D03">
        <w:rPr>
          <w:rFonts w:ascii="Times New Roman" w:hAnsi="Times New Roman" w:cs="Times New Roman"/>
        </w:rPr>
        <w:t>crash frequency models</w:t>
      </w:r>
      <w:r w:rsidR="00724496" w:rsidRPr="00867D03">
        <w:rPr>
          <w:rFonts w:ascii="Times New Roman" w:hAnsi="Times New Roman" w:cs="Times New Roman"/>
        </w:rPr>
        <w:t xml:space="preserve">. </w:t>
      </w:r>
      <w:r w:rsidR="009D65EE" w:rsidRPr="00867D03">
        <w:rPr>
          <w:rFonts w:ascii="Times New Roman" w:hAnsi="Times New Roman" w:cs="Times New Roman"/>
        </w:rPr>
        <w:t xml:space="preserve">A machine learning method is used to generate a synthetic dataset that matches closely to actual data observed in the field. Then, crash data is synthetically generated according to some known processes that the </w:t>
      </w:r>
      <w:r w:rsidR="009C3C49" w:rsidRPr="00867D03">
        <w:rPr>
          <w:rFonts w:ascii="Times New Roman" w:hAnsi="Times New Roman" w:cs="Times New Roman"/>
        </w:rPr>
        <w:t>crash frequency models</w:t>
      </w:r>
      <w:r w:rsidR="009D65EE" w:rsidRPr="00867D03">
        <w:rPr>
          <w:rFonts w:ascii="Times New Roman" w:hAnsi="Times New Roman" w:cs="Times New Roman"/>
        </w:rPr>
        <w:t xml:space="preserve"> seek to recover, both ignoring and considering underlying unobserved heterogeneity via the introduction of random errors. Various fixed and random parameter models are estimated with improper and proper model specifications. The results suggest that failure to properly specify a model – either by omitting a critical variable or not incorporating the correct functional form – can cause parameters that may not necessarily be random to appear so. </w:t>
      </w:r>
      <w:r w:rsidR="00B47A83" w:rsidRPr="00867D03">
        <w:rPr>
          <w:rFonts w:ascii="Times New Roman" w:hAnsi="Times New Roman" w:cs="Times New Roman"/>
        </w:rPr>
        <w:t xml:space="preserve">However, fixed parameters alone are not sufficient to account for systematic randomness that may exist in crash data, such as when unobserved heterogeneity is present. Since such unobserved heterogeneity is likely to always be present in real data, the implementation of random parameters is a critical and useful step in the development of </w:t>
      </w:r>
      <w:r w:rsidR="009C3C49" w:rsidRPr="00867D03">
        <w:rPr>
          <w:rFonts w:ascii="Times New Roman" w:hAnsi="Times New Roman" w:cs="Times New Roman"/>
        </w:rPr>
        <w:t>crash frequency models</w:t>
      </w:r>
      <w:r w:rsidR="00B47A83" w:rsidRPr="00867D03">
        <w:rPr>
          <w:rFonts w:ascii="Times New Roman" w:hAnsi="Times New Roman" w:cs="Times New Roman"/>
        </w:rPr>
        <w:t xml:space="preserve">, assuming that the model is first properly specified. </w:t>
      </w:r>
      <w:bookmarkStart w:id="4" w:name="_Hlk123553118"/>
      <w:r w:rsidR="003061BA" w:rsidRPr="00867D03">
        <w:rPr>
          <w:rFonts w:ascii="Times New Roman" w:hAnsi="Times New Roman" w:cs="Times New Roman"/>
        </w:rPr>
        <w:t xml:space="preserve">The present study investigates the </w:t>
      </w:r>
      <w:r w:rsidR="00D86689" w:rsidRPr="00867D03">
        <w:rPr>
          <w:rFonts w:ascii="Times New Roman" w:hAnsi="Times New Roman" w:cs="Times New Roman"/>
        </w:rPr>
        <w:t xml:space="preserve">fixed parameter </w:t>
      </w:r>
      <w:r w:rsidR="003061BA" w:rsidRPr="00867D03">
        <w:rPr>
          <w:rFonts w:ascii="Times New Roman" w:hAnsi="Times New Roman" w:cs="Times New Roman"/>
        </w:rPr>
        <w:t xml:space="preserve">and </w:t>
      </w:r>
      <w:r w:rsidR="00D86689" w:rsidRPr="00867D03">
        <w:rPr>
          <w:rFonts w:ascii="Times New Roman" w:hAnsi="Times New Roman" w:cs="Times New Roman"/>
        </w:rPr>
        <w:t>random parameter</w:t>
      </w:r>
      <w:r w:rsidR="00D86689" w:rsidRPr="00867D03" w:rsidDel="00D86689">
        <w:rPr>
          <w:rFonts w:ascii="Times New Roman" w:hAnsi="Times New Roman" w:cs="Times New Roman"/>
        </w:rPr>
        <w:t xml:space="preserve"> </w:t>
      </w:r>
      <w:r w:rsidR="00D86689" w:rsidRPr="00867D03">
        <w:rPr>
          <w:rFonts w:ascii="Times New Roman" w:hAnsi="Times New Roman" w:cs="Times New Roman"/>
        </w:rPr>
        <w:t xml:space="preserve">negative binomial </w:t>
      </w:r>
      <w:r w:rsidR="003061BA" w:rsidRPr="00867D03">
        <w:rPr>
          <w:rFonts w:ascii="Times New Roman" w:hAnsi="Times New Roman" w:cs="Times New Roman"/>
        </w:rPr>
        <w:t xml:space="preserve">models from an estimation standpoint that relates to the role of model specification ignoring the significant </w:t>
      </w:r>
      <w:r w:rsidR="00D86689" w:rsidRPr="00867D03">
        <w:rPr>
          <w:rFonts w:ascii="Times New Roman" w:hAnsi="Times New Roman" w:cs="Times New Roman"/>
        </w:rPr>
        <w:t xml:space="preserve">fixed parameters </w:t>
      </w:r>
      <w:r w:rsidR="003061BA" w:rsidRPr="00867D03">
        <w:rPr>
          <w:rFonts w:ascii="Times New Roman" w:hAnsi="Times New Roman" w:cs="Times New Roman"/>
        </w:rPr>
        <w:t xml:space="preserve">in the </w:t>
      </w:r>
      <w:r w:rsidR="00D86689" w:rsidRPr="00867D03">
        <w:rPr>
          <w:rFonts w:ascii="Times New Roman" w:hAnsi="Times New Roman" w:cs="Times New Roman"/>
        </w:rPr>
        <w:t>random parameter</w:t>
      </w:r>
      <w:r w:rsidR="00D86689" w:rsidRPr="00867D03" w:rsidDel="00D86689">
        <w:rPr>
          <w:rFonts w:ascii="Times New Roman" w:hAnsi="Times New Roman" w:cs="Times New Roman"/>
        </w:rPr>
        <w:t xml:space="preserve"> </w:t>
      </w:r>
      <w:r w:rsidR="003061BA" w:rsidRPr="00867D03">
        <w:rPr>
          <w:rFonts w:ascii="Times New Roman" w:hAnsi="Times New Roman" w:cs="Times New Roman"/>
        </w:rPr>
        <w:t>model could lead to miss-specification. One of the key insights from the analyses is whether the randomness in the data</w:t>
      </w:r>
      <w:r w:rsidR="00E642A1" w:rsidRPr="00867D03">
        <w:rPr>
          <w:rFonts w:ascii="Times New Roman" w:hAnsi="Times New Roman" w:cs="Times New Roman"/>
        </w:rPr>
        <w:t xml:space="preserve"> generation</w:t>
      </w:r>
      <w:r w:rsidR="003061BA" w:rsidRPr="00867D03">
        <w:rPr>
          <w:rFonts w:ascii="Times New Roman" w:hAnsi="Times New Roman" w:cs="Times New Roman"/>
        </w:rPr>
        <w:t xml:space="preserve"> exists or not, if the best set of significant variables with </w:t>
      </w:r>
      <w:r w:rsidR="00D86689" w:rsidRPr="00867D03">
        <w:rPr>
          <w:rFonts w:ascii="Times New Roman" w:hAnsi="Times New Roman" w:cs="Times New Roman"/>
        </w:rPr>
        <w:t xml:space="preserve">fixed parameters </w:t>
      </w:r>
      <w:r w:rsidR="003061BA" w:rsidRPr="00867D03">
        <w:rPr>
          <w:rFonts w:ascii="Times New Roman" w:hAnsi="Times New Roman" w:cs="Times New Roman"/>
        </w:rPr>
        <w:t xml:space="preserve">is not selected, including significant </w:t>
      </w:r>
      <w:r w:rsidR="00D86689" w:rsidRPr="00867D03">
        <w:rPr>
          <w:rFonts w:ascii="Times New Roman" w:hAnsi="Times New Roman" w:cs="Times New Roman"/>
        </w:rPr>
        <w:t>random parameter(s)</w:t>
      </w:r>
      <w:r w:rsidR="00567B92" w:rsidRPr="00867D03">
        <w:rPr>
          <w:rFonts w:ascii="Times New Roman" w:hAnsi="Times New Roman" w:cs="Times New Roman"/>
        </w:rPr>
        <w:t xml:space="preserve"> </w:t>
      </w:r>
      <w:r w:rsidR="003061BA" w:rsidRPr="00867D03">
        <w:rPr>
          <w:rFonts w:ascii="Times New Roman" w:hAnsi="Times New Roman" w:cs="Times New Roman"/>
        </w:rPr>
        <w:t xml:space="preserve">does not improve the mean BIC values of the </w:t>
      </w:r>
      <w:r w:rsidR="00D86689" w:rsidRPr="00867D03">
        <w:rPr>
          <w:rFonts w:ascii="Times New Roman" w:hAnsi="Times New Roman" w:cs="Times New Roman"/>
        </w:rPr>
        <w:t>random parameter</w:t>
      </w:r>
      <w:r w:rsidR="00D86689" w:rsidRPr="00867D03" w:rsidDel="00D86689">
        <w:rPr>
          <w:rFonts w:ascii="Times New Roman" w:hAnsi="Times New Roman" w:cs="Times New Roman"/>
        </w:rPr>
        <w:t xml:space="preserve"> </w:t>
      </w:r>
      <w:r w:rsidR="003061BA" w:rsidRPr="00867D03">
        <w:rPr>
          <w:rFonts w:ascii="Times New Roman" w:hAnsi="Times New Roman" w:cs="Times New Roman"/>
        </w:rPr>
        <w:t xml:space="preserve">models compared to their </w:t>
      </w:r>
      <w:r w:rsidR="00D86689" w:rsidRPr="00867D03">
        <w:rPr>
          <w:rFonts w:ascii="Times New Roman" w:hAnsi="Times New Roman" w:cs="Times New Roman"/>
        </w:rPr>
        <w:t xml:space="preserve">fixed parameter </w:t>
      </w:r>
      <w:r w:rsidR="003061BA" w:rsidRPr="00867D03">
        <w:rPr>
          <w:rFonts w:ascii="Times New Roman" w:hAnsi="Times New Roman" w:cs="Times New Roman"/>
        </w:rPr>
        <w:t xml:space="preserve">counterparts. </w:t>
      </w:r>
      <w:r w:rsidR="00641CFF" w:rsidRPr="00867D03">
        <w:rPr>
          <w:rFonts w:ascii="Times New Roman" w:hAnsi="Times New Roman" w:cs="Times New Roman"/>
        </w:rPr>
        <w:t xml:space="preserve">The results highlight how the consideration of random parameters alone cannot serve as a solution to mis-specification issues in model development. </w:t>
      </w:r>
      <w:r w:rsidR="008E79E2" w:rsidRPr="00867D03">
        <w:rPr>
          <w:rFonts w:ascii="Times New Roman" w:hAnsi="Times New Roman" w:cs="Times New Roman"/>
        </w:rPr>
        <w:t xml:space="preserve">Thus, the consideration of random parameters should be implemented in concert with </w:t>
      </w:r>
      <w:r w:rsidR="000B0BCB" w:rsidRPr="00867D03">
        <w:rPr>
          <w:rFonts w:ascii="Times New Roman" w:hAnsi="Times New Roman" w:cs="Times New Roman"/>
        </w:rPr>
        <w:t xml:space="preserve">a </w:t>
      </w:r>
      <w:r w:rsidR="005B4597" w:rsidRPr="00867D03">
        <w:rPr>
          <w:rFonts w:ascii="Times New Roman" w:hAnsi="Times New Roman" w:cs="Times New Roman"/>
        </w:rPr>
        <w:t>well-defined</w:t>
      </w:r>
      <w:r w:rsidR="000B0BCB" w:rsidRPr="00867D03">
        <w:rPr>
          <w:rFonts w:ascii="Times New Roman" w:hAnsi="Times New Roman" w:cs="Times New Roman"/>
        </w:rPr>
        <w:t xml:space="preserve"> model specification process </w:t>
      </w:r>
      <w:r w:rsidR="005B4597" w:rsidRPr="00867D03">
        <w:rPr>
          <w:rFonts w:ascii="Times New Roman" w:hAnsi="Times New Roman" w:cs="Times New Roman"/>
        </w:rPr>
        <w:t>(</w:t>
      </w:r>
      <w:r w:rsidR="000B0BCB" w:rsidRPr="00867D03">
        <w:rPr>
          <w:rFonts w:ascii="Times New Roman" w:hAnsi="Times New Roman" w:cs="Times New Roman"/>
        </w:rPr>
        <w:t xml:space="preserve">defined by </w:t>
      </w:r>
      <w:r w:rsidR="005B4597" w:rsidRPr="00867D03">
        <w:rPr>
          <w:rFonts w:ascii="Times New Roman" w:hAnsi="Times New Roman" w:cs="Times New Roman"/>
        </w:rPr>
        <w:t>considering different</w:t>
      </w:r>
      <w:r w:rsidR="000B0BCB" w:rsidRPr="00867D03">
        <w:rPr>
          <w:rFonts w:ascii="Times New Roman" w:hAnsi="Times New Roman" w:cs="Times New Roman"/>
        </w:rPr>
        <w:t xml:space="preserve"> functional forms and all observed variables in model development</w:t>
      </w:r>
      <w:r w:rsidR="005B4597" w:rsidRPr="00867D03">
        <w:rPr>
          <w:rFonts w:ascii="Times New Roman" w:hAnsi="Times New Roman" w:cs="Times New Roman"/>
        </w:rPr>
        <w:t>)</w:t>
      </w:r>
      <w:r w:rsidR="000B0BCB" w:rsidRPr="00867D03">
        <w:rPr>
          <w:rFonts w:ascii="Times New Roman" w:hAnsi="Times New Roman" w:cs="Times New Roman"/>
        </w:rPr>
        <w:t xml:space="preserve">. </w:t>
      </w:r>
    </w:p>
    <w:p w14:paraId="202346B5" w14:textId="6D9EE991" w:rsidR="003061BA" w:rsidRPr="00867D03" w:rsidRDefault="003061BA" w:rsidP="00867D03">
      <w:pPr>
        <w:jc w:val="both"/>
        <w:rPr>
          <w:rFonts w:ascii="Times New Roman" w:hAnsi="Times New Roman" w:cs="Times New Roman"/>
        </w:rPr>
      </w:pPr>
      <w:r w:rsidRPr="00867D03">
        <w:rPr>
          <w:rFonts w:ascii="Times New Roman" w:hAnsi="Times New Roman" w:cs="Times New Roman"/>
        </w:rPr>
        <w:t xml:space="preserve">While these findings provide useful insights, an interesting future research avenue is to check whether the </w:t>
      </w:r>
      <w:r w:rsidR="00B47A83" w:rsidRPr="00867D03">
        <w:rPr>
          <w:rFonts w:ascii="Times New Roman" w:hAnsi="Times New Roman" w:cs="Times New Roman"/>
        </w:rPr>
        <w:t>misspecification</w:t>
      </w:r>
      <w:r w:rsidRPr="00867D03">
        <w:rPr>
          <w:rFonts w:ascii="Times New Roman" w:hAnsi="Times New Roman" w:cs="Times New Roman"/>
        </w:rPr>
        <w:t xml:space="preserve"> could affect the out-of-sample prediction performance of the </w:t>
      </w:r>
      <w:r w:rsidR="00D86689" w:rsidRPr="00867D03">
        <w:rPr>
          <w:rFonts w:ascii="Times New Roman" w:hAnsi="Times New Roman" w:cs="Times New Roman"/>
        </w:rPr>
        <w:t>random parameter</w:t>
      </w:r>
      <w:r w:rsidR="00D86689" w:rsidRPr="00867D03" w:rsidDel="00D86689">
        <w:rPr>
          <w:rFonts w:ascii="Times New Roman" w:hAnsi="Times New Roman" w:cs="Times New Roman"/>
        </w:rPr>
        <w:t xml:space="preserve"> </w:t>
      </w:r>
      <w:r w:rsidR="00D86689" w:rsidRPr="00867D03">
        <w:rPr>
          <w:rFonts w:ascii="Times New Roman" w:hAnsi="Times New Roman" w:cs="Times New Roman"/>
        </w:rPr>
        <w:t xml:space="preserve">negative binomial </w:t>
      </w:r>
      <w:r w:rsidRPr="00867D03">
        <w:rPr>
          <w:rFonts w:ascii="Times New Roman" w:hAnsi="Times New Roman" w:cs="Times New Roman"/>
        </w:rPr>
        <w:t xml:space="preserve">models. Both the in-sample and out-of-sample predictions for the </w:t>
      </w:r>
      <w:r w:rsidR="00D86689" w:rsidRPr="00867D03">
        <w:rPr>
          <w:rFonts w:ascii="Times New Roman" w:hAnsi="Times New Roman" w:cs="Times New Roman"/>
        </w:rPr>
        <w:t xml:space="preserve">fixed parameter </w:t>
      </w:r>
      <w:r w:rsidRPr="00867D03">
        <w:rPr>
          <w:rFonts w:ascii="Times New Roman" w:hAnsi="Times New Roman" w:cs="Times New Roman"/>
        </w:rPr>
        <w:t xml:space="preserve">models are easily obtainable due to a consistent parameter estimates for all variables throughout observations. While obtaining the in-sample predictions for the </w:t>
      </w:r>
      <w:r w:rsidR="00D86689" w:rsidRPr="00867D03">
        <w:rPr>
          <w:rFonts w:ascii="Times New Roman" w:hAnsi="Times New Roman" w:cs="Times New Roman"/>
        </w:rPr>
        <w:t xml:space="preserve">random parameter </w:t>
      </w:r>
      <w:r w:rsidRPr="00867D03">
        <w:rPr>
          <w:rFonts w:ascii="Times New Roman" w:hAnsi="Times New Roman" w:cs="Times New Roman"/>
        </w:rPr>
        <w:t xml:space="preserve">models is still easier, it gets complicated when the aim is to obtain the out-of-sample predictions due to unavailability of observation-specific coefficients for </w:t>
      </w:r>
      <w:r w:rsidR="00D86689" w:rsidRPr="00867D03">
        <w:rPr>
          <w:rFonts w:ascii="Times New Roman" w:hAnsi="Times New Roman" w:cs="Times New Roman"/>
        </w:rPr>
        <w:t>random parameters</w:t>
      </w:r>
      <w:r w:rsidR="00D86689" w:rsidRPr="00867D03" w:rsidDel="00D86689">
        <w:rPr>
          <w:rFonts w:ascii="Times New Roman" w:hAnsi="Times New Roman" w:cs="Times New Roman"/>
        </w:rPr>
        <w:t xml:space="preserve"> </w:t>
      </w:r>
      <w:r w:rsidRPr="00867D03">
        <w:rPr>
          <w:rFonts w:ascii="Times New Roman" w:hAnsi="Times New Roman" w:cs="Times New Roman"/>
        </w:rPr>
        <w:t xml:space="preserve">in the </w:t>
      </w:r>
      <w:r w:rsidR="00D86689" w:rsidRPr="00867D03">
        <w:rPr>
          <w:rFonts w:ascii="Times New Roman" w:hAnsi="Times New Roman" w:cs="Times New Roman"/>
        </w:rPr>
        <w:t>random parameter</w:t>
      </w:r>
      <w:r w:rsidR="00D86689" w:rsidRPr="00867D03" w:rsidDel="00D86689">
        <w:rPr>
          <w:rFonts w:ascii="Times New Roman" w:hAnsi="Times New Roman" w:cs="Times New Roman"/>
        </w:rPr>
        <w:t xml:space="preserve"> </w:t>
      </w:r>
      <w:r w:rsidR="00D86689" w:rsidRPr="00867D03">
        <w:rPr>
          <w:rFonts w:ascii="Times New Roman" w:hAnsi="Times New Roman" w:cs="Times New Roman"/>
        </w:rPr>
        <w:t xml:space="preserve">negative binomial </w:t>
      </w:r>
      <w:r w:rsidRPr="00867D03">
        <w:rPr>
          <w:rFonts w:ascii="Times New Roman" w:hAnsi="Times New Roman" w:cs="Times New Roman"/>
        </w:rPr>
        <w:t xml:space="preserve">models. Most of the past studies have used the global mean approach to compute the out-of-sample predictions for the </w:t>
      </w:r>
      <w:r w:rsidR="00D86689" w:rsidRPr="00867D03">
        <w:rPr>
          <w:rFonts w:ascii="Times New Roman" w:hAnsi="Times New Roman" w:cs="Times New Roman"/>
        </w:rPr>
        <w:t>random parameter</w:t>
      </w:r>
      <w:r w:rsidR="00D86689" w:rsidRPr="00867D03" w:rsidDel="00D86689">
        <w:rPr>
          <w:rFonts w:ascii="Times New Roman" w:hAnsi="Times New Roman" w:cs="Times New Roman"/>
        </w:rPr>
        <w:t xml:space="preserve"> </w:t>
      </w:r>
      <w:r w:rsidRPr="00867D03">
        <w:rPr>
          <w:rFonts w:ascii="Times New Roman" w:hAnsi="Times New Roman" w:cs="Times New Roman"/>
        </w:rPr>
        <w:t xml:space="preserve">models </w:t>
      </w:r>
      <w:r w:rsidRPr="00867D03">
        <w:rPr>
          <w:rFonts w:ascii="Times New Roman" w:hAnsi="Times New Roman" w:cs="Times New Roman"/>
        </w:rPr>
        <w:fldChar w:fldCharType="begin"/>
      </w:r>
      <w:r w:rsidR="00B71C7F" w:rsidRPr="00867D03">
        <w:rPr>
          <w:rFonts w:ascii="Times New Roman" w:hAnsi="Times New Roman" w:cs="Times New Roman"/>
        </w:rPr>
        <w:instrText xml:space="preserve"> ADDIN EN.CITE &lt;EndNote&gt;&lt;Cite&gt;&lt;Author&gt;Tang&lt;/Author&gt;&lt;Year&gt;2019&lt;/Year&gt;&lt;RecNum&gt;50&lt;/RecNum&gt;&lt;DisplayText&gt;(Wali&lt;style face="italic"&gt; et al.&lt;/style&gt; 2018, Tang&lt;style face="italic"&gt; et al.&lt;/style&gt; 2019)&lt;/DisplayText&gt;&lt;record&gt;&lt;rec-number&gt;50&lt;/rec-number&gt;&lt;foreign-keys&gt;&lt;key app="EN" db-id="p5atzxsz152rt7e2weav5xrm02rt2t5d95pv" timestamp="1665692418"&gt;50&lt;/key&gt;&lt;/foreign-keys&gt;&lt;ref-type name="Journal Article"&gt;17&lt;/ref-type&gt;&lt;contributors&gt;&lt;authors&gt;&lt;author&gt;Tang, Houjun&lt;/author&gt;&lt;author&gt;Gayah, Vikash V&lt;/author&gt;&lt;author&gt;Donnell, Eric T&lt;/author&gt;&lt;/authors&gt;&lt;/contributors&gt;&lt;titles&gt;&lt;title&gt;Evaluating the predictive power of an SPF for two-lane rural roads with random parameters on out-of-sample observations&lt;/title&gt;&lt;secondary-title&gt;Accident Analysis &amp;amp; Prevention&lt;/secondary-title&gt;&lt;/titles&gt;&lt;periodical&gt;&lt;full-title&gt;Accident Analysis &amp;amp; Prevention&lt;/full-title&gt;&lt;/periodical&gt;&lt;pages&gt;105275&lt;/pages&gt;&lt;volume&gt;132&lt;/volume&gt;&lt;dates&gt;&lt;year&gt;2019&lt;/year&gt;&lt;/dates&gt;&lt;isbn&gt;0001-4575&lt;/isbn&gt;&lt;urls&gt;&lt;/urls&gt;&lt;/record&gt;&lt;/Cite&gt;&lt;Cite&gt;&lt;Author&gt;Wali&lt;/Author&gt;&lt;Year&gt;2018&lt;/Year&gt;&lt;RecNum&gt;37&lt;/RecNum&gt;&lt;record&gt;&lt;rec-number&gt;37&lt;/rec-number&gt;&lt;foreign-keys&gt;&lt;key app="EN" db-id="p5atzxsz152rt7e2weav5xrm02rt2t5d95pv" timestamp="1658787196"&gt;37&lt;/key&gt;&lt;/foreign-keys&gt;&lt;ref-type name="Journal Article"&gt;17&lt;/ref-type&gt;&lt;contributors&gt;&lt;authors&gt;&lt;author&gt;Wali, Behram&lt;/author&gt;&lt;author&gt;Khattak, Asad J&lt;/author&gt;&lt;author&gt;Waters, Jim&lt;/author&gt;&lt;author&gt;Chimba, Deo&lt;/author&gt;&lt;author&gt;Li, Xiaobing&lt;/author&gt;&lt;/authors&gt;&lt;/contributors&gt;&lt;titles&gt;&lt;title&gt;Development of safety performance functions: incorporating unobserved heterogeneity and functional form analysis&lt;/title&gt;&lt;secondary-title&gt;Transportation research record&lt;/secondary-title&gt;&lt;/titles&gt;&lt;periodical&gt;&lt;full-title&gt;Transportation research record&lt;/full-title&gt;&lt;/periodical&gt;&lt;pages&gt;9-20&lt;/pages&gt;&lt;volume&gt;2672&lt;/volume&gt;&lt;number&gt;30&lt;/number&gt;&lt;dates&gt;&lt;year&gt;2018&lt;/year&gt;&lt;/dates&gt;&lt;isbn&gt;0361-1981&lt;/isbn&gt;&lt;urls&gt;&lt;/urls&gt;&lt;/record&gt;&lt;/Cite&gt;&lt;/EndNote&gt;</w:instrText>
      </w:r>
      <w:r w:rsidRPr="00867D03">
        <w:rPr>
          <w:rFonts w:ascii="Times New Roman" w:hAnsi="Times New Roman" w:cs="Times New Roman"/>
        </w:rPr>
        <w:fldChar w:fldCharType="separate"/>
      </w:r>
      <w:r w:rsidR="00B71C7F" w:rsidRPr="00867D03">
        <w:rPr>
          <w:rFonts w:ascii="Times New Roman" w:hAnsi="Times New Roman" w:cs="Times New Roman"/>
          <w:noProof/>
        </w:rPr>
        <w:t>(Wali et al. 2018, Tang et al. 2019)</w:t>
      </w:r>
      <w:r w:rsidRPr="00867D03">
        <w:rPr>
          <w:rFonts w:ascii="Times New Roman" w:hAnsi="Times New Roman" w:cs="Times New Roman"/>
        </w:rPr>
        <w:fldChar w:fldCharType="end"/>
      </w:r>
      <w:r w:rsidRPr="00867D03">
        <w:rPr>
          <w:rFonts w:ascii="Times New Roman" w:hAnsi="Times New Roman" w:cs="Times New Roman"/>
        </w:rPr>
        <w:t xml:space="preserve">. However, the out-of-sample predictions obtained via the global mean method could be flawed as it does not consider the variance due to observation-level coefficients. In this regard, some of the recent studies incorporate the </w:t>
      </w:r>
      <w:r w:rsidR="00130C37" w:rsidRPr="00867D03">
        <w:rPr>
          <w:rFonts w:ascii="Times New Roman" w:hAnsi="Times New Roman" w:cs="Times New Roman"/>
        </w:rPr>
        <w:t xml:space="preserve">mean and </w:t>
      </w:r>
      <w:r w:rsidRPr="00867D03">
        <w:rPr>
          <w:rFonts w:ascii="Times New Roman" w:hAnsi="Times New Roman" w:cs="Times New Roman"/>
        </w:rPr>
        <w:t xml:space="preserve">variance of the coefficients of </w:t>
      </w:r>
      <w:r w:rsidR="00D86689" w:rsidRPr="00867D03">
        <w:rPr>
          <w:rFonts w:ascii="Times New Roman" w:hAnsi="Times New Roman" w:cs="Times New Roman"/>
        </w:rPr>
        <w:t>random parameters</w:t>
      </w:r>
      <w:r w:rsidR="00D86689" w:rsidRPr="00867D03" w:rsidDel="00D86689">
        <w:rPr>
          <w:rFonts w:ascii="Times New Roman" w:hAnsi="Times New Roman" w:cs="Times New Roman"/>
        </w:rPr>
        <w:t xml:space="preserve"> </w:t>
      </w:r>
      <w:r w:rsidRPr="00867D03">
        <w:rPr>
          <w:rFonts w:ascii="Times New Roman" w:hAnsi="Times New Roman" w:cs="Times New Roman"/>
        </w:rPr>
        <w:t xml:space="preserve">when computing the out-of-sample predictions of the </w:t>
      </w:r>
      <w:r w:rsidR="00D86689" w:rsidRPr="00867D03">
        <w:rPr>
          <w:rFonts w:ascii="Times New Roman" w:hAnsi="Times New Roman" w:cs="Times New Roman"/>
        </w:rPr>
        <w:t>random parameter</w:t>
      </w:r>
      <w:r w:rsidR="00D86689" w:rsidRPr="00867D03" w:rsidDel="00D86689">
        <w:rPr>
          <w:rFonts w:ascii="Times New Roman" w:hAnsi="Times New Roman" w:cs="Times New Roman"/>
        </w:rPr>
        <w:t xml:space="preserve"> </w:t>
      </w:r>
      <w:r w:rsidRPr="00867D03">
        <w:rPr>
          <w:rFonts w:ascii="Times New Roman" w:hAnsi="Times New Roman" w:cs="Times New Roman"/>
        </w:rPr>
        <w:t xml:space="preserve">models </w:t>
      </w:r>
      <w:r w:rsidRPr="00867D03">
        <w:rPr>
          <w:rFonts w:ascii="Times New Roman" w:hAnsi="Times New Roman" w:cs="Times New Roman"/>
        </w:rPr>
        <w:fldChar w:fldCharType="begin">
          <w:fldData xml:space="preserve">PEVuZE5vdGU+PENpdGU+PEF1dGhvcj5YdTwvQXV0aG9yPjxZZWFyPjIwMjE8L1llYXI+PFJlY051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</w:fldData>
        </w:fldChar>
      </w:r>
      <w:r w:rsidR="00B71C7F" w:rsidRPr="00867D03">
        <w:rPr>
          <w:rFonts w:ascii="Times New Roman" w:hAnsi="Times New Roman" w:cs="Times New Roman"/>
        </w:rPr>
        <w:instrText xml:space="preserve"> ADDIN EN.CITE </w:instrText>
      </w:r>
      <w:r w:rsidR="00B71C7F" w:rsidRPr="00867D03">
        <w:rPr>
          <w:rFonts w:ascii="Times New Roman" w:hAnsi="Times New Roman" w:cs="Times New Roman"/>
        </w:rPr>
        <w:fldChar w:fldCharType="begin">
          <w:fldData xml:space="preserve">PEVuZE5vdGU+PENpdGU+PEF1dGhvcj5YdTwvQXV0aG9yPjxZZWFyPjIwMjE8L1llYXI+PFJlY051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</w:fldData>
        </w:fldChar>
      </w:r>
      <w:r w:rsidR="00B71C7F" w:rsidRPr="00867D03">
        <w:rPr>
          <w:rFonts w:ascii="Times New Roman" w:hAnsi="Times New Roman" w:cs="Times New Roman"/>
        </w:rPr>
        <w:instrText xml:space="preserve"> ADDIN EN.CITE.DATA </w:instrText>
      </w:r>
      <w:r w:rsidR="00B71C7F" w:rsidRPr="00867D03">
        <w:rPr>
          <w:rFonts w:ascii="Times New Roman" w:hAnsi="Times New Roman" w:cs="Times New Roman"/>
        </w:rPr>
      </w:r>
      <w:r w:rsidR="00B71C7F" w:rsidRPr="00867D03">
        <w:rPr>
          <w:rFonts w:ascii="Times New Roman" w:hAnsi="Times New Roman" w:cs="Times New Roman"/>
        </w:rPr>
        <w:fldChar w:fldCharType="end"/>
      </w:r>
      <w:r w:rsidRPr="00867D03">
        <w:rPr>
          <w:rFonts w:ascii="Times New Roman" w:hAnsi="Times New Roman" w:cs="Times New Roman"/>
        </w:rPr>
      </w:r>
      <w:r w:rsidRPr="00867D03">
        <w:rPr>
          <w:rFonts w:ascii="Times New Roman" w:hAnsi="Times New Roman" w:cs="Times New Roman"/>
        </w:rPr>
        <w:fldChar w:fldCharType="separate"/>
      </w:r>
      <w:r w:rsidR="00B71C7F" w:rsidRPr="00867D03">
        <w:rPr>
          <w:rFonts w:ascii="Times New Roman" w:hAnsi="Times New Roman" w:cs="Times New Roman"/>
          <w:noProof/>
        </w:rPr>
        <w:t>(Hou et al. 2021, Xu et al. 2021, Hou et al. 2022)</w:t>
      </w:r>
      <w:r w:rsidRPr="00867D03">
        <w:rPr>
          <w:rFonts w:ascii="Times New Roman" w:hAnsi="Times New Roman" w:cs="Times New Roman"/>
        </w:rPr>
        <w:fldChar w:fldCharType="end"/>
      </w:r>
      <w:r w:rsidRPr="00867D03">
        <w:rPr>
          <w:rFonts w:ascii="Times New Roman" w:hAnsi="Times New Roman" w:cs="Times New Roman"/>
        </w:rPr>
        <w:t xml:space="preserve">. These studies reveal that if both mean and variance of the RPs are considered, the RP models can significantly outperform their </w:t>
      </w:r>
      <w:r w:rsidR="00D86689" w:rsidRPr="00867D03">
        <w:rPr>
          <w:rFonts w:ascii="Times New Roman" w:hAnsi="Times New Roman" w:cs="Times New Roman"/>
        </w:rPr>
        <w:t xml:space="preserve">fixed parameter </w:t>
      </w:r>
      <w:r w:rsidRPr="00867D03">
        <w:rPr>
          <w:rFonts w:ascii="Times New Roman" w:hAnsi="Times New Roman" w:cs="Times New Roman"/>
        </w:rPr>
        <w:t xml:space="preserve">counterparts. Considering the abovementioned points, the authors plan to extend their present analyses to understand how model specification relates to out-of-sample prediction performance of the </w:t>
      </w:r>
      <w:r w:rsidR="00D86689" w:rsidRPr="00867D03">
        <w:rPr>
          <w:rFonts w:ascii="Times New Roman" w:hAnsi="Times New Roman" w:cs="Times New Roman"/>
        </w:rPr>
        <w:t>random parameter</w:t>
      </w:r>
      <w:r w:rsidR="00D86689" w:rsidRPr="00867D03" w:rsidDel="00D86689">
        <w:rPr>
          <w:rFonts w:ascii="Times New Roman" w:hAnsi="Times New Roman" w:cs="Times New Roman"/>
        </w:rPr>
        <w:t xml:space="preserve"> </w:t>
      </w:r>
      <w:r w:rsidR="00D86689" w:rsidRPr="00867D03">
        <w:rPr>
          <w:rFonts w:ascii="Times New Roman" w:hAnsi="Times New Roman" w:cs="Times New Roman"/>
        </w:rPr>
        <w:t xml:space="preserve">negative binomial </w:t>
      </w:r>
      <w:r w:rsidRPr="00867D03">
        <w:rPr>
          <w:rFonts w:ascii="Times New Roman" w:hAnsi="Times New Roman" w:cs="Times New Roman"/>
        </w:rPr>
        <w:t>models as future research efforts.</w:t>
      </w:r>
    </w:p>
    <w:p w14:paraId="03E39109" w14:textId="68E2855F" w:rsidR="00A970E4" w:rsidRPr="00867D03" w:rsidRDefault="00A970E4" w:rsidP="00867D03">
      <w:pPr>
        <w:jc w:val="both"/>
        <w:rPr>
          <w:rFonts w:ascii="Times New Roman" w:hAnsi="Times New Roman" w:cs="Times New Roman"/>
        </w:rPr>
        <w:sectPr w:rsidR="00A970E4" w:rsidRPr="00867D03" w:rsidSect="00867D03">
          <w:pgSz w:w="12240" w:h="15840"/>
          <w:pgMar w:top="1440" w:right="1440" w:bottom="1440" w:left="1440" w:header="720" w:footer="720" w:gutter="0"/>
          <w:cols w:space="720"/>
          <w:docGrid w:linePitch="360"/>
        </w:sectPr>
      </w:pPr>
    </w:p>
    <w:bookmarkEnd w:id="4"/>
    <w:p w14:paraId="5AFBFB6D" w14:textId="0C067F0F" w:rsidR="00DB1A91" w:rsidRPr="00867D03" w:rsidRDefault="003061BA" w:rsidP="00867D03">
      <w:pPr>
        <w:pStyle w:val="Heading1"/>
        <w:spacing w:after="240"/>
        <w:jc w:val="both"/>
        <w:rPr>
          <w:rFonts w:ascii="Times New Roman" w:hAnsi="Times New Roman" w:cs="Times New Roman"/>
          <w:b/>
          <w:bCs/>
          <w:color w:val="auto"/>
          <w:sz w:val="22"/>
          <w:szCs w:val="22"/>
        </w:rPr>
      </w:pPr>
      <w:r w:rsidRPr="00867D03">
        <w:rPr>
          <w:rFonts w:ascii="Times New Roman" w:hAnsi="Times New Roman" w:cs="Times New Roman"/>
          <w:b/>
          <w:bCs/>
          <w:color w:val="auto"/>
          <w:sz w:val="22"/>
          <w:szCs w:val="22"/>
        </w:rPr>
        <w:lastRenderedPageBreak/>
        <w:t>6</w:t>
      </w:r>
      <w:r w:rsidR="003C5F3A" w:rsidRPr="00867D03">
        <w:rPr>
          <w:rFonts w:ascii="Times New Roman" w:hAnsi="Times New Roman" w:cs="Times New Roman"/>
          <w:b/>
          <w:bCs/>
          <w:color w:val="auto"/>
          <w:sz w:val="22"/>
          <w:szCs w:val="22"/>
        </w:rPr>
        <w:t>. References</w:t>
      </w:r>
    </w:p>
    <w:p w14:paraId="2803438C" w14:textId="2D477952" w:rsidR="00B71C7F" w:rsidRPr="00867D03" w:rsidRDefault="00AC7C57" w:rsidP="00867D03">
      <w:pPr>
        <w:pStyle w:val="EndNoteBibliography"/>
        <w:spacing w:after="0"/>
        <w:ind w:left="720" w:hanging="720"/>
        <w:jc w:val="both"/>
        <w:rPr>
          <w:rFonts w:ascii="Times New Roman" w:hAnsi="Times New Roman" w:cs="Times New Roman"/>
          <w:color w:val="000000" w:themeColor="text1"/>
        </w:rPr>
      </w:pPr>
      <w:r w:rsidRPr="00867D03">
        <w:rPr>
          <w:rFonts w:ascii="Times New Roman" w:hAnsi="Times New Roman" w:cs="Times New Roman"/>
          <w:color w:val="000000" w:themeColor="text1"/>
        </w:rPr>
        <w:fldChar w:fldCharType="begin"/>
      </w:r>
      <w:r w:rsidRPr="00867D03">
        <w:rPr>
          <w:rFonts w:ascii="Times New Roman" w:hAnsi="Times New Roman" w:cs="Times New Roman"/>
          <w:color w:val="000000" w:themeColor="text1"/>
        </w:rPr>
        <w:instrText xml:space="preserve"> ADDIN EN.REFLIST </w:instrText>
      </w:r>
      <w:r w:rsidRPr="00867D03">
        <w:rPr>
          <w:rFonts w:ascii="Times New Roman" w:hAnsi="Times New Roman" w:cs="Times New Roman"/>
          <w:color w:val="000000" w:themeColor="text1"/>
        </w:rPr>
        <w:fldChar w:fldCharType="separate"/>
      </w:r>
      <w:r w:rsidR="00B71C7F" w:rsidRPr="00867D03">
        <w:rPr>
          <w:rFonts w:ascii="Times New Roman" w:hAnsi="Times New Roman" w:cs="Times New Roman"/>
          <w:color w:val="000000" w:themeColor="text1"/>
        </w:rPr>
        <w:t xml:space="preserve">Abowd, J.M., Lane, J., </w:t>
      </w:r>
      <w:r w:rsidR="004C6AC2" w:rsidRPr="00867D03">
        <w:rPr>
          <w:rFonts w:ascii="Times New Roman" w:hAnsi="Times New Roman" w:cs="Times New Roman"/>
          <w:color w:val="000000" w:themeColor="text1"/>
        </w:rPr>
        <w:t>2004</w:t>
      </w:r>
      <w:r w:rsidR="00B71C7F" w:rsidRPr="00867D03">
        <w:rPr>
          <w:rFonts w:ascii="Times New Roman" w:hAnsi="Times New Roman" w:cs="Times New Roman"/>
          <w:color w:val="000000" w:themeColor="text1"/>
        </w:rPr>
        <w:t xml:space="preserve">. New approaches to confidentiality protection: Synthetic data, remote access and research data centers. In Proceedings of the International </w:t>
      </w:r>
      <w:r w:rsidR="004C6AC2" w:rsidRPr="00867D03">
        <w:rPr>
          <w:rFonts w:ascii="Times New Roman" w:hAnsi="Times New Roman" w:cs="Times New Roman"/>
          <w:color w:val="000000" w:themeColor="text1"/>
        </w:rPr>
        <w:t>Workshop</w:t>
      </w:r>
      <w:r w:rsidR="00B71C7F" w:rsidRPr="00867D03">
        <w:rPr>
          <w:rFonts w:ascii="Times New Roman" w:hAnsi="Times New Roman" w:cs="Times New Roman"/>
          <w:color w:val="000000" w:themeColor="text1"/>
        </w:rPr>
        <w:t xml:space="preserve"> on </w:t>
      </w:r>
      <w:r w:rsidR="004C6AC2" w:rsidRPr="00867D03">
        <w:rPr>
          <w:rFonts w:ascii="Times New Roman" w:hAnsi="Times New Roman" w:cs="Times New Roman"/>
          <w:color w:val="000000" w:themeColor="text1"/>
        </w:rPr>
        <w:t>Privacy</w:t>
      </w:r>
      <w:r w:rsidR="00B71C7F" w:rsidRPr="00867D03">
        <w:rPr>
          <w:rFonts w:ascii="Times New Roman" w:hAnsi="Times New Roman" w:cs="Times New Roman"/>
          <w:color w:val="000000" w:themeColor="text1"/>
        </w:rPr>
        <w:t xml:space="preserve"> in </w:t>
      </w:r>
      <w:r w:rsidR="004C6AC2" w:rsidRPr="00867D03">
        <w:rPr>
          <w:rFonts w:ascii="Times New Roman" w:hAnsi="Times New Roman" w:cs="Times New Roman"/>
          <w:color w:val="000000" w:themeColor="text1"/>
        </w:rPr>
        <w:t>Statistical Databases</w:t>
      </w:r>
      <w:r w:rsidR="00B71C7F" w:rsidRPr="00867D03">
        <w:rPr>
          <w:rFonts w:ascii="Times New Roman" w:hAnsi="Times New Roman" w:cs="Times New Roman"/>
          <w:color w:val="000000" w:themeColor="text1"/>
        </w:rPr>
        <w:t>, pp. 282-289.</w:t>
      </w:r>
    </w:p>
    <w:p w14:paraId="30918128" w14:textId="31DE4602" w:rsidR="00B71C7F" w:rsidRPr="00867D03" w:rsidRDefault="00B71C7F" w:rsidP="00867D03">
      <w:pPr>
        <w:pStyle w:val="EndNoteBibliography"/>
        <w:spacing w:after="0"/>
        <w:ind w:left="720" w:hanging="720"/>
        <w:jc w:val="both"/>
        <w:rPr>
          <w:rFonts w:ascii="Times New Roman" w:hAnsi="Times New Roman" w:cs="Times New Roman"/>
          <w:color w:val="000000" w:themeColor="text1"/>
        </w:rPr>
      </w:pPr>
      <w:r w:rsidRPr="00867D03">
        <w:rPr>
          <w:rFonts w:ascii="Times New Roman" w:hAnsi="Times New Roman" w:cs="Times New Roman"/>
          <w:color w:val="000000" w:themeColor="text1"/>
        </w:rPr>
        <w:t xml:space="preserve">Abowd, J.M., Woodcock, S.D., </w:t>
      </w:r>
      <w:r w:rsidR="004C6AC2" w:rsidRPr="00867D03">
        <w:rPr>
          <w:rFonts w:ascii="Times New Roman" w:hAnsi="Times New Roman" w:cs="Times New Roman"/>
          <w:color w:val="000000" w:themeColor="text1"/>
        </w:rPr>
        <w:t>2004</w:t>
      </w:r>
      <w:r w:rsidRPr="00867D03">
        <w:rPr>
          <w:rFonts w:ascii="Times New Roman" w:hAnsi="Times New Roman" w:cs="Times New Roman"/>
          <w:color w:val="000000" w:themeColor="text1"/>
        </w:rPr>
        <w:t>. Multiply-imputing confidential characteristics and file links in longitudinal linked data. In Proceedings of the International Workshop on Privacy in Statistical Databases, pp. 290-297.</w:t>
      </w:r>
    </w:p>
    <w:p w14:paraId="4D3E256B" w14:textId="756523E6" w:rsidR="00B71C7F" w:rsidRPr="00867D03" w:rsidRDefault="00B71C7F" w:rsidP="00867D03">
      <w:pPr>
        <w:pStyle w:val="EndNoteBibliography"/>
        <w:spacing w:after="0"/>
        <w:ind w:left="720" w:hanging="720"/>
        <w:jc w:val="both"/>
        <w:rPr>
          <w:rFonts w:ascii="Times New Roman" w:hAnsi="Times New Roman" w:cs="Times New Roman"/>
          <w:color w:val="000000" w:themeColor="text1"/>
        </w:rPr>
      </w:pPr>
      <w:r w:rsidRPr="00867D03">
        <w:rPr>
          <w:rFonts w:ascii="Times New Roman" w:hAnsi="Times New Roman" w:cs="Times New Roman"/>
          <w:color w:val="000000" w:themeColor="text1"/>
          <w:shd w:val="clear" w:color="auto" w:fill="FFFFFF"/>
        </w:rPr>
        <w:t>Alnawmasi, N., &amp; Mannering, F.</w:t>
      </w:r>
      <w:r w:rsidR="004C6AC2" w:rsidRPr="00867D03">
        <w:rPr>
          <w:rFonts w:ascii="Times New Roman" w:hAnsi="Times New Roman" w:cs="Times New Roman"/>
          <w:color w:val="000000" w:themeColor="text1"/>
          <w:shd w:val="clear" w:color="auto" w:fill="FFFFFF"/>
        </w:rPr>
        <w:t xml:space="preserve">, </w:t>
      </w:r>
      <w:r w:rsidRPr="00867D03">
        <w:rPr>
          <w:rFonts w:ascii="Times New Roman" w:hAnsi="Times New Roman" w:cs="Times New Roman"/>
          <w:color w:val="000000" w:themeColor="text1"/>
          <w:shd w:val="clear" w:color="auto" w:fill="FFFFFF"/>
        </w:rPr>
        <w:t xml:space="preserve">2022. The impact of higher speed limits on the frequency and severity of freeway crashes: Accounting for temporal shifts and unobserved heterogeneity. Analytic </w:t>
      </w:r>
      <w:r w:rsidR="009808F1" w:rsidRPr="00867D03">
        <w:rPr>
          <w:rFonts w:ascii="Times New Roman" w:hAnsi="Times New Roman" w:cs="Times New Roman"/>
          <w:color w:val="000000" w:themeColor="text1"/>
          <w:shd w:val="clear" w:color="auto" w:fill="FFFFFF"/>
        </w:rPr>
        <w:t>M</w:t>
      </w:r>
      <w:r w:rsidRPr="00867D03">
        <w:rPr>
          <w:rFonts w:ascii="Times New Roman" w:hAnsi="Times New Roman" w:cs="Times New Roman"/>
          <w:color w:val="000000" w:themeColor="text1"/>
          <w:shd w:val="clear" w:color="auto" w:fill="FFFFFF"/>
        </w:rPr>
        <w:t xml:space="preserve">ethods in </w:t>
      </w:r>
      <w:r w:rsidR="009808F1" w:rsidRPr="00867D03">
        <w:rPr>
          <w:rFonts w:ascii="Times New Roman" w:hAnsi="Times New Roman" w:cs="Times New Roman"/>
          <w:color w:val="000000" w:themeColor="text1"/>
          <w:shd w:val="clear" w:color="auto" w:fill="FFFFFF"/>
        </w:rPr>
        <w:t>Accident Research</w:t>
      </w:r>
      <w:r w:rsidRPr="00867D03">
        <w:rPr>
          <w:rFonts w:ascii="Times New Roman" w:hAnsi="Times New Roman" w:cs="Times New Roman"/>
          <w:color w:val="000000" w:themeColor="text1"/>
          <w:shd w:val="clear" w:color="auto" w:fill="FFFFFF"/>
        </w:rPr>
        <w:t>, 34, 100205.</w:t>
      </w:r>
    </w:p>
    <w:p w14:paraId="49A5C72B" w14:textId="56BA1192" w:rsidR="00B71C7F" w:rsidRPr="00867D03" w:rsidRDefault="00B71C7F" w:rsidP="00867D03">
      <w:pPr>
        <w:pStyle w:val="EndNoteBibliography"/>
        <w:spacing w:after="0"/>
        <w:ind w:left="720" w:hanging="720"/>
        <w:jc w:val="both"/>
        <w:rPr>
          <w:rFonts w:ascii="Times New Roman" w:hAnsi="Times New Roman" w:cs="Times New Roman"/>
          <w:color w:val="000000" w:themeColor="text1"/>
        </w:rPr>
      </w:pPr>
      <w:r w:rsidRPr="00867D03">
        <w:rPr>
          <w:rFonts w:ascii="Times New Roman" w:hAnsi="Times New Roman" w:cs="Times New Roman"/>
          <w:color w:val="000000" w:themeColor="text1"/>
        </w:rPr>
        <w:t xml:space="preserve">Anastasopoulos, P.C., Mannering, F.L., 2009. A note on modeling vehicle accident frequencies with random-parameters count models. Accident Analysis </w:t>
      </w:r>
      <w:r w:rsidR="009808F1" w:rsidRPr="00867D03">
        <w:rPr>
          <w:rFonts w:ascii="Times New Roman" w:hAnsi="Times New Roman" w:cs="Times New Roman"/>
          <w:color w:val="000000" w:themeColor="text1"/>
        </w:rPr>
        <w:t>and</w:t>
      </w:r>
      <w:r w:rsidRPr="00867D03">
        <w:rPr>
          <w:rFonts w:ascii="Times New Roman" w:hAnsi="Times New Roman" w:cs="Times New Roman"/>
          <w:color w:val="000000" w:themeColor="text1"/>
        </w:rPr>
        <w:t xml:space="preserve"> Prevention 41 (1), 153-159.</w:t>
      </w:r>
    </w:p>
    <w:p w14:paraId="60AF1EFD" w14:textId="090B1E16" w:rsidR="00B71C7F" w:rsidRPr="00867D03" w:rsidRDefault="00B71C7F" w:rsidP="00867D03">
      <w:pPr>
        <w:pStyle w:val="EndNoteBibliography"/>
        <w:spacing w:after="0"/>
        <w:ind w:left="720" w:hanging="720"/>
        <w:jc w:val="both"/>
        <w:rPr>
          <w:rFonts w:ascii="Times New Roman" w:hAnsi="Times New Roman" w:cs="Times New Roman"/>
          <w:color w:val="000000" w:themeColor="text1"/>
        </w:rPr>
      </w:pPr>
      <w:r w:rsidRPr="00867D03">
        <w:rPr>
          <w:rFonts w:ascii="Times New Roman" w:hAnsi="Times New Roman" w:cs="Times New Roman"/>
          <w:color w:val="000000" w:themeColor="text1"/>
        </w:rPr>
        <w:t xml:space="preserve">Bauer, K.M., Harwood, D.W., 2013. Safety effects of horizontal curve and grade combinations on rural two-lane highways. Transportation </w:t>
      </w:r>
      <w:r w:rsidR="009808F1" w:rsidRPr="00867D03">
        <w:rPr>
          <w:rFonts w:ascii="Times New Roman" w:hAnsi="Times New Roman" w:cs="Times New Roman"/>
          <w:color w:val="000000" w:themeColor="text1"/>
        </w:rPr>
        <w:t>Research Record</w:t>
      </w:r>
      <w:r w:rsidRPr="00867D03">
        <w:rPr>
          <w:rFonts w:ascii="Times New Roman" w:hAnsi="Times New Roman" w:cs="Times New Roman"/>
          <w:i/>
          <w:color w:val="000000" w:themeColor="text1"/>
        </w:rPr>
        <w:t xml:space="preserve"> </w:t>
      </w:r>
      <w:r w:rsidRPr="00867D03">
        <w:rPr>
          <w:rFonts w:ascii="Times New Roman" w:hAnsi="Times New Roman" w:cs="Times New Roman"/>
          <w:color w:val="000000" w:themeColor="text1"/>
        </w:rPr>
        <w:t>2398, 37-49.</w:t>
      </w:r>
    </w:p>
    <w:p w14:paraId="6A0540D0" w14:textId="6A74E92A" w:rsidR="00B71C7F" w:rsidRPr="00867D03" w:rsidRDefault="00B71C7F" w:rsidP="00867D03">
      <w:pPr>
        <w:pStyle w:val="EndNoteBibliography"/>
        <w:spacing w:after="0"/>
        <w:ind w:left="720" w:hanging="720"/>
        <w:jc w:val="both"/>
        <w:rPr>
          <w:rFonts w:ascii="Times New Roman" w:hAnsi="Times New Roman" w:cs="Times New Roman"/>
          <w:color w:val="000000" w:themeColor="text1"/>
        </w:rPr>
      </w:pPr>
      <w:r w:rsidRPr="00867D03">
        <w:rPr>
          <w:rFonts w:ascii="Times New Roman" w:hAnsi="Times New Roman" w:cs="Times New Roman"/>
          <w:color w:val="000000" w:themeColor="text1"/>
        </w:rPr>
        <w:t xml:space="preserve">Bhowmik, T., Yasmin, S., Eluru, N., 2021. A new econometric approach for modeling several count variables: A case study of crash frequency analysis by crash type and severity. Transportation </w:t>
      </w:r>
      <w:r w:rsidR="009808F1" w:rsidRPr="00867D03">
        <w:rPr>
          <w:rFonts w:ascii="Times New Roman" w:hAnsi="Times New Roman" w:cs="Times New Roman"/>
          <w:color w:val="000000" w:themeColor="text1"/>
        </w:rPr>
        <w:t xml:space="preserve">Research Part </w:t>
      </w:r>
      <w:r w:rsidRPr="00867D03">
        <w:rPr>
          <w:rFonts w:ascii="Times New Roman" w:hAnsi="Times New Roman" w:cs="Times New Roman"/>
          <w:color w:val="000000" w:themeColor="text1"/>
        </w:rPr>
        <w:t>B</w:t>
      </w:r>
      <w:r w:rsidR="009808F1" w:rsidRPr="00867D03">
        <w:rPr>
          <w:rFonts w:ascii="Times New Roman" w:hAnsi="Times New Roman" w:cs="Times New Roman"/>
          <w:color w:val="000000" w:themeColor="text1"/>
        </w:rPr>
        <w:t>: Methodological</w:t>
      </w:r>
      <w:r w:rsidRPr="00867D03">
        <w:rPr>
          <w:rFonts w:ascii="Times New Roman" w:hAnsi="Times New Roman" w:cs="Times New Roman"/>
          <w:i/>
          <w:color w:val="000000" w:themeColor="text1"/>
        </w:rPr>
        <w:t xml:space="preserve"> </w:t>
      </w:r>
      <w:r w:rsidRPr="00867D03">
        <w:rPr>
          <w:rFonts w:ascii="Times New Roman" w:hAnsi="Times New Roman" w:cs="Times New Roman"/>
          <w:color w:val="000000" w:themeColor="text1"/>
        </w:rPr>
        <w:t>153, 172-203.</w:t>
      </w:r>
    </w:p>
    <w:p w14:paraId="658A004C" w14:textId="3A88BE8B" w:rsidR="00B71C7F" w:rsidRPr="00867D03" w:rsidRDefault="00B71C7F" w:rsidP="00867D03">
      <w:pPr>
        <w:pStyle w:val="EndNoteBibliography"/>
        <w:spacing w:after="0"/>
        <w:ind w:left="720" w:hanging="720"/>
        <w:jc w:val="both"/>
        <w:rPr>
          <w:rFonts w:ascii="Times New Roman" w:hAnsi="Times New Roman" w:cs="Times New Roman"/>
          <w:color w:val="000000" w:themeColor="text1"/>
        </w:rPr>
      </w:pPr>
      <w:r w:rsidRPr="00867D03">
        <w:rPr>
          <w:rFonts w:ascii="Times New Roman" w:hAnsi="Times New Roman" w:cs="Times New Roman"/>
          <w:color w:val="000000" w:themeColor="text1"/>
        </w:rPr>
        <w:t>Caiola, G., Reiter, J.P., 2010. Random forests for generating partially synthetic, categorical data. Trans</w:t>
      </w:r>
      <w:r w:rsidR="009808F1" w:rsidRPr="00867D03">
        <w:rPr>
          <w:rFonts w:ascii="Times New Roman" w:hAnsi="Times New Roman" w:cs="Times New Roman"/>
          <w:color w:val="000000" w:themeColor="text1"/>
        </w:rPr>
        <w:t>actions on</w:t>
      </w:r>
      <w:r w:rsidRPr="00867D03">
        <w:rPr>
          <w:rFonts w:ascii="Times New Roman" w:hAnsi="Times New Roman" w:cs="Times New Roman"/>
          <w:color w:val="000000" w:themeColor="text1"/>
        </w:rPr>
        <w:t xml:space="preserve"> Data Priv</w:t>
      </w:r>
      <w:r w:rsidR="009808F1" w:rsidRPr="00867D03">
        <w:rPr>
          <w:rFonts w:ascii="Times New Roman" w:hAnsi="Times New Roman" w:cs="Times New Roman"/>
          <w:color w:val="000000" w:themeColor="text1"/>
        </w:rPr>
        <w:t>acy</w:t>
      </w:r>
      <w:r w:rsidRPr="00867D03">
        <w:rPr>
          <w:rFonts w:ascii="Times New Roman" w:hAnsi="Times New Roman" w:cs="Times New Roman"/>
          <w:color w:val="000000" w:themeColor="text1"/>
        </w:rPr>
        <w:t>.</w:t>
      </w:r>
      <w:r w:rsidRPr="00867D03">
        <w:rPr>
          <w:rFonts w:ascii="Times New Roman" w:hAnsi="Times New Roman" w:cs="Times New Roman"/>
          <w:i/>
          <w:color w:val="000000" w:themeColor="text1"/>
        </w:rPr>
        <w:t xml:space="preserve"> </w:t>
      </w:r>
      <w:r w:rsidRPr="00867D03">
        <w:rPr>
          <w:rFonts w:ascii="Times New Roman" w:hAnsi="Times New Roman" w:cs="Times New Roman"/>
          <w:color w:val="000000" w:themeColor="text1"/>
        </w:rPr>
        <w:t>3 (1), 27-42.</w:t>
      </w:r>
    </w:p>
    <w:p w14:paraId="07914DEE" w14:textId="10079A0E" w:rsidR="00B71C7F" w:rsidRPr="00867D03" w:rsidRDefault="00B71C7F" w:rsidP="00867D03">
      <w:pPr>
        <w:pStyle w:val="EndNoteBibliography"/>
        <w:spacing w:after="0"/>
        <w:ind w:left="720" w:hanging="720"/>
        <w:jc w:val="both"/>
        <w:rPr>
          <w:rFonts w:ascii="Times New Roman" w:hAnsi="Times New Roman" w:cs="Times New Roman"/>
          <w:color w:val="000000" w:themeColor="text1"/>
        </w:rPr>
      </w:pPr>
      <w:r w:rsidRPr="00867D03">
        <w:rPr>
          <w:rFonts w:ascii="Times New Roman" w:hAnsi="Times New Roman" w:cs="Times New Roman"/>
          <w:color w:val="000000" w:themeColor="text1"/>
        </w:rPr>
        <w:t xml:space="preserve">Dong, C., Clarke, D.B., Yan, X., Khattak, A., Huang, B., 2014. Multivariate random-parameters zero-inflated negative binomial regression model: An application to estimate crash frequencies at intersections. Accident Analysis </w:t>
      </w:r>
      <w:r w:rsidR="009808F1" w:rsidRPr="00867D03">
        <w:rPr>
          <w:rFonts w:ascii="Times New Roman" w:hAnsi="Times New Roman" w:cs="Times New Roman"/>
          <w:color w:val="000000" w:themeColor="text1"/>
        </w:rPr>
        <w:t>and</w:t>
      </w:r>
      <w:r w:rsidRPr="00867D03">
        <w:rPr>
          <w:rFonts w:ascii="Times New Roman" w:hAnsi="Times New Roman" w:cs="Times New Roman"/>
          <w:color w:val="000000" w:themeColor="text1"/>
        </w:rPr>
        <w:t xml:space="preserve"> Prevention</w:t>
      </w:r>
      <w:r w:rsidRPr="00867D03">
        <w:rPr>
          <w:rFonts w:ascii="Times New Roman" w:hAnsi="Times New Roman" w:cs="Times New Roman"/>
          <w:i/>
          <w:color w:val="000000" w:themeColor="text1"/>
        </w:rPr>
        <w:t xml:space="preserve"> </w:t>
      </w:r>
      <w:r w:rsidRPr="00867D03">
        <w:rPr>
          <w:rFonts w:ascii="Times New Roman" w:hAnsi="Times New Roman" w:cs="Times New Roman"/>
          <w:color w:val="000000" w:themeColor="text1"/>
        </w:rPr>
        <w:t>70, 320-329.</w:t>
      </w:r>
    </w:p>
    <w:p w14:paraId="1DE40788" w14:textId="77777777" w:rsidR="00B71C7F" w:rsidRPr="00867D03" w:rsidRDefault="00B71C7F" w:rsidP="00867D03">
      <w:pPr>
        <w:pStyle w:val="EndNoteBibliography"/>
        <w:spacing w:after="0"/>
        <w:ind w:left="720" w:hanging="720"/>
        <w:jc w:val="both"/>
        <w:rPr>
          <w:rFonts w:ascii="Times New Roman" w:hAnsi="Times New Roman" w:cs="Times New Roman"/>
          <w:color w:val="000000" w:themeColor="text1"/>
        </w:rPr>
      </w:pPr>
      <w:r w:rsidRPr="00867D03">
        <w:rPr>
          <w:rFonts w:ascii="Times New Roman" w:hAnsi="Times New Roman" w:cs="Times New Roman"/>
          <w:color w:val="000000" w:themeColor="text1"/>
        </w:rPr>
        <w:t>Drechsler, J., Reiter, J.P., 2010. Sampling with synthesis: A new approach for releasing public use census microdata. Journal of the American Statistical Association</w:t>
      </w:r>
      <w:r w:rsidRPr="00867D03">
        <w:rPr>
          <w:rFonts w:ascii="Times New Roman" w:hAnsi="Times New Roman" w:cs="Times New Roman"/>
          <w:i/>
          <w:color w:val="000000" w:themeColor="text1"/>
        </w:rPr>
        <w:t xml:space="preserve"> </w:t>
      </w:r>
      <w:r w:rsidRPr="00867D03">
        <w:rPr>
          <w:rFonts w:ascii="Times New Roman" w:hAnsi="Times New Roman" w:cs="Times New Roman"/>
          <w:color w:val="000000" w:themeColor="text1"/>
        </w:rPr>
        <w:t>105 (492), 1347-1357.</w:t>
      </w:r>
    </w:p>
    <w:p w14:paraId="761672CD" w14:textId="5B30ED83" w:rsidR="00B71C7F" w:rsidRPr="00867D03" w:rsidRDefault="00B71C7F" w:rsidP="00867D03">
      <w:pPr>
        <w:pStyle w:val="EndNoteBibliography"/>
        <w:spacing w:after="0"/>
        <w:ind w:left="720" w:hanging="720"/>
        <w:jc w:val="both"/>
        <w:rPr>
          <w:rFonts w:ascii="Times New Roman" w:hAnsi="Times New Roman" w:cs="Times New Roman"/>
          <w:color w:val="000000" w:themeColor="text1"/>
        </w:rPr>
      </w:pPr>
      <w:r w:rsidRPr="00867D03">
        <w:rPr>
          <w:rFonts w:ascii="Times New Roman" w:hAnsi="Times New Roman" w:cs="Times New Roman"/>
          <w:color w:val="000000" w:themeColor="text1"/>
        </w:rPr>
        <w:t xml:space="preserve">Drechsler, J., Reiter, J.P., 2011. An empirical evaluation of easily implemented, nonparametric methods for generating synthetic datasets. Computational Statistics </w:t>
      </w:r>
      <w:r w:rsidR="009808F1" w:rsidRPr="00867D03">
        <w:rPr>
          <w:rFonts w:ascii="Times New Roman" w:hAnsi="Times New Roman" w:cs="Times New Roman"/>
          <w:color w:val="000000" w:themeColor="text1"/>
        </w:rPr>
        <w:t>and</w:t>
      </w:r>
      <w:r w:rsidRPr="00867D03">
        <w:rPr>
          <w:rFonts w:ascii="Times New Roman" w:hAnsi="Times New Roman" w:cs="Times New Roman"/>
          <w:color w:val="000000" w:themeColor="text1"/>
        </w:rPr>
        <w:t xml:space="preserve"> Data Analysis</w:t>
      </w:r>
      <w:r w:rsidRPr="00867D03">
        <w:rPr>
          <w:rFonts w:ascii="Times New Roman" w:hAnsi="Times New Roman" w:cs="Times New Roman"/>
          <w:i/>
          <w:color w:val="000000" w:themeColor="text1"/>
        </w:rPr>
        <w:t xml:space="preserve"> </w:t>
      </w:r>
      <w:r w:rsidRPr="00867D03">
        <w:rPr>
          <w:rFonts w:ascii="Times New Roman" w:hAnsi="Times New Roman" w:cs="Times New Roman"/>
          <w:color w:val="000000" w:themeColor="text1"/>
        </w:rPr>
        <w:t>55 (12), 3232-3243.</w:t>
      </w:r>
    </w:p>
    <w:p w14:paraId="4EAF1DC4" w14:textId="17699241" w:rsidR="00B71C7F" w:rsidRPr="00867D03" w:rsidRDefault="00B71C7F" w:rsidP="00867D03">
      <w:pPr>
        <w:pStyle w:val="EndNoteBibliography"/>
        <w:spacing w:after="0"/>
        <w:ind w:left="720" w:hanging="720"/>
        <w:jc w:val="both"/>
        <w:rPr>
          <w:rFonts w:ascii="Times New Roman" w:hAnsi="Times New Roman" w:cs="Times New Roman"/>
          <w:color w:val="000000" w:themeColor="text1"/>
        </w:rPr>
      </w:pPr>
      <w:r w:rsidRPr="00867D03">
        <w:rPr>
          <w:rFonts w:ascii="Times New Roman" w:hAnsi="Times New Roman" w:cs="Times New Roman"/>
          <w:color w:val="000000" w:themeColor="text1"/>
        </w:rPr>
        <w:t xml:space="preserve">Eluru, N., Gayah, V.V., 2022. A note on estimating safety performance functions with a flexible specification of traffic volume. Accident Analysis </w:t>
      </w:r>
      <w:r w:rsidR="009808F1" w:rsidRPr="00867D03">
        <w:rPr>
          <w:rFonts w:ascii="Times New Roman" w:hAnsi="Times New Roman" w:cs="Times New Roman"/>
          <w:color w:val="000000" w:themeColor="text1"/>
        </w:rPr>
        <w:t>and</w:t>
      </w:r>
      <w:r w:rsidRPr="00867D03">
        <w:rPr>
          <w:rFonts w:ascii="Times New Roman" w:hAnsi="Times New Roman" w:cs="Times New Roman"/>
          <w:color w:val="000000" w:themeColor="text1"/>
        </w:rPr>
        <w:t xml:space="preserve"> Prevention</w:t>
      </w:r>
      <w:r w:rsidRPr="00867D03">
        <w:rPr>
          <w:rFonts w:ascii="Times New Roman" w:hAnsi="Times New Roman" w:cs="Times New Roman"/>
          <w:i/>
          <w:color w:val="000000" w:themeColor="text1"/>
        </w:rPr>
        <w:t xml:space="preserve"> </w:t>
      </w:r>
      <w:r w:rsidRPr="00867D03">
        <w:rPr>
          <w:rFonts w:ascii="Times New Roman" w:hAnsi="Times New Roman" w:cs="Times New Roman"/>
          <w:color w:val="000000" w:themeColor="text1"/>
        </w:rPr>
        <w:t>167, 106571.</w:t>
      </w:r>
    </w:p>
    <w:p w14:paraId="481C8162" w14:textId="03F8FEE3" w:rsidR="00AD167F" w:rsidRPr="00867D03" w:rsidRDefault="00AD167F" w:rsidP="00867D03">
      <w:pPr>
        <w:pStyle w:val="EndNoteBibliography"/>
        <w:spacing w:after="0"/>
        <w:ind w:left="720" w:hanging="720"/>
        <w:jc w:val="both"/>
        <w:rPr>
          <w:rFonts w:ascii="Times New Roman" w:hAnsi="Times New Roman" w:cs="Times New Roman"/>
          <w:color w:val="000000" w:themeColor="text1"/>
        </w:rPr>
      </w:pPr>
      <w:r w:rsidRPr="00867D03">
        <w:rPr>
          <w:rFonts w:ascii="Times New Roman" w:hAnsi="Times New Roman" w:cs="Times New Roman"/>
          <w:color w:val="000000" w:themeColor="text1"/>
        </w:rPr>
        <w:t>Feknssa, N., Venkataraman, N., Shankar, V., &amp; Ghebrab, T., 2023. Unobserved heterogeneity in ramp crashes due to alignment, interchange geometry and truck volume: Insights from a random parameter model. Analytic Methods in Accident Research, 37, 100254.</w:t>
      </w:r>
    </w:p>
    <w:p w14:paraId="4F1DE261" w14:textId="466BDA98" w:rsidR="00B71C7F" w:rsidRPr="00867D03" w:rsidRDefault="00B71C7F" w:rsidP="00867D03">
      <w:pPr>
        <w:pStyle w:val="EndNoteBibliography"/>
        <w:spacing w:after="0"/>
        <w:ind w:left="720" w:hanging="720"/>
        <w:jc w:val="both"/>
        <w:rPr>
          <w:rFonts w:ascii="Times New Roman" w:hAnsi="Times New Roman" w:cs="Times New Roman"/>
          <w:color w:val="000000" w:themeColor="text1"/>
        </w:rPr>
      </w:pPr>
      <w:r w:rsidRPr="00867D03">
        <w:rPr>
          <w:rFonts w:ascii="Times New Roman" w:hAnsi="Times New Roman" w:cs="Times New Roman"/>
          <w:color w:val="000000" w:themeColor="text1"/>
        </w:rPr>
        <w:t xml:space="preserve">Fitzpatrick, K., Lord, D., Park, B.-J., 2010. Horizontal curve accident modification factor with consideration of driveway density on rural four-lane highways in </w:t>
      </w:r>
      <w:r w:rsidR="009808F1" w:rsidRPr="00867D03">
        <w:rPr>
          <w:rFonts w:ascii="Times New Roman" w:hAnsi="Times New Roman" w:cs="Times New Roman"/>
          <w:color w:val="000000" w:themeColor="text1"/>
        </w:rPr>
        <w:t>T</w:t>
      </w:r>
      <w:r w:rsidRPr="00867D03">
        <w:rPr>
          <w:rFonts w:ascii="Times New Roman" w:hAnsi="Times New Roman" w:cs="Times New Roman"/>
          <w:color w:val="000000" w:themeColor="text1"/>
        </w:rPr>
        <w:t xml:space="preserve">exas. Journal of </w:t>
      </w:r>
      <w:r w:rsidR="009808F1" w:rsidRPr="00867D03">
        <w:rPr>
          <w:rFonts w:ascii="Times New Roman" w:hAnsi="Times New Roman" w:cs="Times New Roman"/>
          <w:color w:val="000000" w:themeColor="text1"/>
        </w:rPr>
        <w:t>Transportation Engineering</w:t>
      </w:r>
      <w:r w:rsidRPr="00867D03">
        <w:rPr>
          <w:rFonts w:ascii="Times New Roman" w:hAnsi="Times New Roman" w:cs="Times New Roman"/>
          <w:i/>
          <w:color w:val="000000" w:themeColor="text1"/>
        </w:rPr>
        <w:t xml:space="preserve"> </w:t>
      </w:r>
      <w:r w:rsidRPr="00867D03">
        <w:rPr>
          <w:rFonts w:ascii="Times New Roman" w:hAnsi="Times New Roman" w:cs="Times New Roman"/>
          <w:color w:val="000000" w:themeColor="text1"/>
        </w:rPr>
        <w:t>136 (9), 827-835.</w:t>
      </w:r>
    </w:p>
    <w:p w14:paraId="34F323D4" w14:textId="50076C1E" w:rsidR="00B71C7F" w:rsidRPr="00867D03" w:rsidRDefault="00B71C7F" w:rsidP="00867D03">
      <w:pPr>
        <w:pStyle w:val="EndNoteBibliography"/>
        <w:spacing w:after="0"/>
        <w:ind w:left="720" w:hanging="720"/>
        <w:jc w:val="both"/>
        <w:rPr>
          <w:rFonts w:ascii="Times New Roman" w:hAnsi="Times New Roman" w:cs="Times New Roman"/>
          <w:color w:val="000000" w:themeColor="text1"/>
        </w:rPr>
      </w:pPr>
      <w:r w:rsidRPr="00867D03">
        <w:rPr>
          <w:rFonts w:ascii="Times New Roman" w:hAnsi="Times New Roman" w:cs="Times New Roman"/>
          <w:color w:val="000000" w:themeColor="text1"/>
        </w:rPr>
        <w:t xml:space="preserve">Gayah, V.V., Donnell, E.T., 2021. Estimating safety performance functions for two-lane rural roads using an alternative functional form for traffic volume. Accident Analysis </w:t>
      </w:r>
      <w:r w:rsidR="009808F1" w:rsidRPr="00867D03">
        <w:rPr>
          <w:rFonts w:ascii="Times New Roman" w:hAnsi="Times New Roman" w:cs="Times New Roman"/>
          <w:color w:val="000000" w:themeColor="text1"/>
        </w:rPr>
        <w:t>and</w:t>
      </w:r>
      <w:r w:rsidRPr="00867D03">
        <w:rPr>
          <w:rFonts w:ascii="Times New Roman" w:hAnsi="Times New Roman" w:cs="Times New Roman"/>
          <w:color w:val="000000" w:themeColor="text1"/>
        </w:rPr>
        <w:t xml:space="preserve"> Prevention</w:t>
      </w:r>
      <w:r w:rsidRPr="00867D03">
        <w:rPr>
          <w:rFonts w:ascii="Times New Roman" w:hAnsi="Times New Roman" w:cs="Times New Roman"/>
          <w:i/>
          <w:color w:val="000000" w:themeColor="text1"/>
        </w:rPr>
        <w:t xml:space="preserve"> </w:t>
      </w:r>
      <w:r w:rsidRPr="00867D03">
        <w:rPr>
          <w:rFonts w:ascii="Times New Roman" w:hAnsi="Times New Roman" w:cs="Times New Roman"/>
          <w:color w:val="000000" w:themeColor="text1"/>
        </w:rPr>
        <w:t>157, 106173.</w:t>
      </w:r>
    </w:p>
    <w:p w14:paraId="42E6F13F" w14:textId="77777777" w:rsidR="000702CD" w:rsidRPr="00867D03" w:rsidRDefault="00B71C7F" w:rsidP="00867D03">
      <w:pPr>
        <w:pStyle w:val="EndNoteBibliography"/>
        <w:spacing w:after="0"/>
        <w:ind w:left="720" w:hanging="720"/>
        <w:jc w:val="both"/>
      </w:pPr>
      <w:r w:rsidRPr="00867D03">
        <w:rPr>
          <w:rFonts w:ascii="Times New Roman" w:hAnsi="Times New Roman" w:cs="Times New Roman"/>
          <w:color w:val="000000" w:themeColor="text1"/>
        </w:rPr>
        <w:t xml:space="preserve">Gooch, J.P., Gayah, V.V., Donnell, E.T., 2016. Quantifying the safety effects of horizontal curves on two-way, two-lane rural roads. Accident Analysis </w:t>
      </w:r>
      <w:r w:rsidR="009808F1" w:rsidRPr="00867D03">
        <w:rPr>
          <w:rFonts w:ascii="Times New Roman" w:hAnsi="Times New Roman" w:cs="Times New Roman"/>
          <w:color w:val="000000" w:themeColor="text1"/>
        </w:rPr>
        <w:t>and</w:t>
      </w:r>
      <w:r w:rsidRPr="00867D03">
        <w:rPr>
          <w:rFonts w:ascii="Times New Roman" w:hAnsi="Times New Roman" w:cs="Times New Roman"/>
          <w:color w:val="000000" w:themeColor="text1"/>
        </w:rPr>
        <w:t xml:space="preserve"> Prevention</w:t>
      </w:r>
      <w:r w:rsidRPr="00867D03">
        <w:rPr>
          <w:rFonts w:ascii="Times New Roman" w:hAnsi="Times New Roman" w:cs="Times New Roman"/>
          <w:i/>
          <w:color w:val="000000" w:themeColor="text1"/>
        </w:rPr>
        <w:t xml:space="preserve"> </w:t>
      </w:r>
      <w:r w:rsidRPr="00867D03">
        <w:rPr>
          <w:rFonts w:ascii="Times New Roman" w:hAnsi="Times New Roman" w:cs="Times New Roman"/>
          <w:color w:val="000000" w:themeColor="text1"/>
        </w:rPr>
        <w:t>92, 71-81.</w:t>
      </w:r>
      <w:r w:rsidR="000702CD" w:rsidRPr="00867D03">
        <w:t xml:space="preserve"> </w:t>
      </w:r>
    </w:p>
    <w:p w14:paraId="3356BE90" w14:textId="2ACB097D" w:rsidR="000702CD" w:rsidRPr="00867D03" w:rsidRDefault="000702CD" w:rsidP="00867D03">
      <w:pPr>
        <w:pStyle w:val="EndNoteBibliography"/>
        <w:spacing w:after="0"/>
        <w:ind w:left="720" w:hanging="720"/>
        <w:jc w:val="both"/>
        <w:rPr>
          <w:rFonts w:ascii="Times New Roman" w:hAnsi="Times New Roman" w:cs="Times New Roman"/>
          <w:color w:val="000000" w:themeColor="text1"/>
        </w:rPr>
      </w:pPr>
      <w:r w:rsidRPr="00867D03">
        <w:rPr>
          <w:rFonts w:ascii="Times New Roman" w:hAnsi="Times New Roman" w:cs="Times New Roman"/>
          <w:color w:val="000000" w:themeColor="text1"/>
        </w:rPr>
        <w:t>Greene, W.H., Hensher, D.A., 2003. A latent class model for discrete choice analysis: 18 contrasts with mixed logit. Transportation Research Part B: Methodological 37(8), 19 681–698.</w:t>
      </w:r>
    </w:p>
    <w:p w14:paraId="6E7ED4DB" w14:textId="77FD405E" w:rsidR="00B71C7F" w:rsidRPr="00867D03" w:rsidRDefault="00B71C7F" w:rsidP="00867D03">
      <w:pPr>
        <w:pStyle w:val="EndNoteBibliography"/>
        <w:spacing w:after="0"/>
        <w:ind w:left="720" w:hanging="720"/>
        <w:jc w:val="both"/>
        <w:rPr>
          <w:rFonts w:ascii="Times New Roman" w:hAnsi="Times New Roman" w:cs="Times New Roman"/>
          <w:color w:val="000000" w:themeColor="text1"/>
        </w:rPr>
      </w:pPr>
      <w:r w:rsidRPr="00867D03">
        <w:rPr>
          <w:rFonts w:ascii="Times New Roman" w:hAnsi="Times New Roman" w:cs="Times New Roman"/>
          <w:color w:val="000000" w:themeColor="text1"/>
        </w:rPr>
        <w:t>Hauer, E., 2015. The art of regression modeling in road safety.</w:t>
      </w:r>
    </w:p>
    <w:p w14:paraId="48FCC731" w14:textId="2BCCD780" w:rsidR="00B71C7F" w:rsidRPr="00867D03" w:rsidRDefault="00B71C7F" w:rsidP="00867D03">
      <w:pPr>
        <w:pStyle w:val="EndNoteBibliography"/>
        <w:spacing w:after="0"/>
        <w:ind w:left="720" w:hanging="720"/>
        <w:jc w:val="both"/>
        <w:rPr>
          <w:rFonts w:ascii="Times New Roman" w:hAnsi="Times New Roman" w:cs="Times New Roman"/>
          <w:color w:val="000000" w:themeColor="text1"/>
        </w:rPr>
      </w:pPr>
      <w:r w:rsidRPr="00867D03">
        <w:rPr>
          <w:rFonts w:ascii="Times New Roman" w:hAnsi="Times New Roman" w:cs="Times New Roman"/>
          <w:color w:val="000000" w:themeColor="text1"/>
        </w:rPr>
        <w:t xml:space="preserve">Hou, Q., Huo, X., Leng, J., Mannering, F., 2022. A note on out-of-sample prediction, marginal effects computations, and temporal testing with random parameters crash-injury severity models. Analytic </w:t>
      </w:r>
      <w:r w:rsidR="009808F1" w:rsidRPr="00867D03">
        <w:rPr>
          <w:rFonts w:ascii="Times New Roman" w:hAnsi="Times New Roman" w:cs="Times New Roman"/>
          <w:color w:val="000000" w:themeColor="text1"/>
        </w:rPr>
        <w:t>M</w:t>
      </w:r>
      <w:r w:rsidRPr="00867D03">
        <w:rPr>
          <w:rFonts w:ascii="Times New Roman" w:hAnsi="Times New Roman" w:cs="Times New Roman"/>
          <w:color w:val="000000" w:themeColor="text1"/>
        </w:rPr>
        <w:t xml:space="preserve">ethods in </w:t>
      </w:r>
      <w:r w:rsidR="009808F1" w:rsidRPr="00867D03">
        <w:rPr>
          <w:rFonts w:ascii="Times New Roman" w:hAnsi="Times New Roman" w:cs="Times New Roman"/>
          <w:color w:val="000000" w:themeColor="text1"/>
        </w:rPr>
        <w:t>Accident Research</w:t>
      </w:r>
      <w:r w:rsidRPr="00867D03">
        <w:rPr>
          <w:rFonts w:ascii="Times New Roman" w:hAnsi="Times New Roman" w:cs="Times New Roman"/>
          <w:i/>
          <w:color w:val="000000" w:themeColor="text1"/>
        </w:rPr>
        <w:t xml:space="preserve"> </w:t>
      </w:r>
      <w:r w:rsidRPr="00867D03">
        <w:rPr>
          <w:rFonts w:ascii="Times New Roman" w:hAnsi="Times New Roman" w:cs="Times New Roman"/>
          <w:color w:val="000000" w:themeColor="text1"/>
        </w:rPr>
        <w:t>33, 100191.</w:t>
      </w:r>
    </w:p>
    <w:p w14:paraId="320C640C" w14:textId="0B449964" w:rsidR="00B71C7F" w:rsidRPr="00867D03" w:rsidRDefault="00B71C7F" w:rsidP="00867D03">
      <w:pPr>
        <w:pStyle w:val="EndNoteBibliography"/>
        <w:spacing w:after="0"/>
        <w:ind w:left="720" w:hanging="720"/>
        <w:jc w:val="both"/>
        <w:rPr>
          <w:rFonts w:ascii="Times New Roman" w:hAnsi="Times New Roman" w:cs="Times New Roman"/>
          <w:color w:val="000000" w:themeColor="text1"/>
        </w:rPr>
      </w:pPr>
      <w:r w:rsidRPr="00867D03">
        <w:rPr>
          <w:rFonts w:ascii="Times New Roman" w:hAnsi="Times New Roman" w:cs="Times New Roman"/>
          <w:color w:val="000000" w:themeColor="text1"/>
        </w:rPr>
        <w:t xml:space="preserve">Hou, Q., Huo, X., Tarko, A.P., Leng, J., 2021. Comparative analysis of alternative random parameters count data models in highway safety. Analytic </w:t>
      </w:r>
      <w:r w:rsidR="009808F1" w:rsidRPr="00867D03">
        <w:rPr>
          <w:rFonts w:ascii="Times New Roman" w:hAnsi="Times New Roman" w:cs="Times New Roman"/>
          <w:color w:val="000000" w:themeColor="text1"/>
        </w:rPr>
        <w:t>M</w:t>
      </w:r>
      <w:r w:rsidRPr="00867D03">
        <w:rPr>
          <w:rFonts w:ascii="Times New Roman" w:hAnsi="Times New Roman" w:cs="Times New Roman"/>
          <w:color w:val="000000" w:themeColor="text1"/>
        </w:rPr>
        <w:t xml:space="preserve">ethods in </w:t>
      </w:r>
      <w:r w:rsidR="009808F1" w:rsidRPr="00867D03">
        <w:rPr>
          <w:rFonts w:ascii="Times New Roman" w:hAnsi="Times New Roman" w:cs="Times New Roman"/>
          <w:color w:val="000000" w:themeColor="text1"/>
        </w:rPr>
        <w:t>Accident Research</w:t>
      </w:r>
      <w:r w:rsidRPr="00867D03">
        <w:rPr>
          <w:rFonts w:ascii="Times New Roman" w:hAnsi="Times New Roman" w:cs="Times New Roman"/>
          <w:i/>
          <w:color w:val="000000" w:themeColor="text1"/>
        </w:rPr>
        <w:t xml:space="preserve"> </w:t>
      </w:r>
      <w:r w:rsidRPr="00867D03">
        <w:rPr>
          <w:rFonts w:ascii="Times New Roman" w:hAnsi="Times New Roman" w:cs="Times New Roman"/>
          <w:color w:val="000000" w:themeColor="text1"/>
        </w:rPr>
        <w:t>30, 100158.</w:t>
      </w:r>
    </w:p>
    <w:p w14:paraId="269F8A79" w14:textId="53EC9946" w:rsidR="00B71C7F" w:rsidRPr="00867D03" w:rsidRDefault="00B71C7F" w:rsidP="00867D03">
      <w:pPr>
        <w:pStyle w:val="EndNoteBibliography"/>
        <w:spacing w:after="0"/>
        <w:ind w:left="720" w:hanging="720"/>
        <w:jc w:val="both"/>
        <w:rPr>
          <w:rFonts w:ascii="Times New Roman" w:hAnsi="Times New Roman" w:cs="Times New Roman"/>
          <w:color w:val="000000" w:themeColor="text1"/>
        </w:rPr>
      </w:pPr>
      <w:r w:rsidRPr="00867D03">
        <w:rPr>
          <w:rFonts w:ascii="Times New Roman" w:hAnsi="Times New Roman" w:cs="Times New Roman"/>
          <w:color w:val="000000" w:themeColor="text1"/>
        </w:rPr>
        <w:t xml:space="preserve">Huo, X., Leng, J., Hou, Q., Zheng, L., Zhao, L., 2020. Assessing the explanatory and predictive performance of a random parameters count model with heterogeneity in means and variances. Accident Analysis </w:t>
      </w:r>
      <w:r w:rsidR="009808F1" w:rsidRPr="00867D03">
        <w:rPr>
          <w:rFonts w:ascii="Times New Roman" w:hAnsi="Times New Roman" w:cs="Times New Roman"/>
          <w:color w:val="000000" w:themeColor="text1"/>
        </w:rPr>
        <w:t>and</w:t>
      </w:r>
      <w:r w:rsidRPr="00867D03">
        <w:rPr>
          <w:rFonts w:ascii="Times New Roman" w:hAnsi="Times New Roman" w:cs="Times New Roman"/>
          <w:color w:val="000000" w:themeColor="text1"/>
        </w:rPr>
        <w:t xml:space="preserve"> Prevention</w:t>
      </w:r>
      <w:r w:rsidRPr="00867D03">
        <w:rPr>
          <w:rFonts w:ascii="Times New Roman" w:hAnsi="Times New Roman" w:cs="Times New Roman"/>
          <w:i/>
          <w:color w:val="000000" w:themeColor="text1"/>
        </w:rPr>
        <w:t xml:space="preserve"> </w:t>
      </w:r>
      <w:r w:rsidRPr="00867D03">
        <w:rPr>
          <w:rFonts w:ascii="Times New Roman" w:hAnsi="Times New Roman" w:cs="Times New Roman"/>
          <w:color w:val="000000" w:themeColor="text1"/>
        </w:rPr>
        <w:t>147, 105759.</w:t>
      </w:r>
    </w:p>
    <w:p w14:paraId="4E72268D" w14:textId="31B32190" w:rsidR="00B71C7F" w:rsidRPr="00867D03" w:rsidRDefault="00B71C7F" w:rsidP="00867D03">
      <w:pPr>
        <w:pStyle w:val="EndNoteBibliography"/>
        <w:spacing w:after="0"/>
        <w:ind w:left="720" w:hanging="720"/>
        <w:jc w:val="both"/>
        <w:rPr>
          <w:rFonts w:ascii="Times New Roman" w:hAnsi="Times New Roman" w:cs="Times New Roman"/>
          <w:color w:val="000000" w:themeColor="text1"/>
        </w:rPr>
      </w:pPr>
      <w:r w:rsidRPr="00867D03">
        <w:rPr>
          <w:rFonts w:ascii="Times New Roman" w:hAnsi="Times New Roman" w:cs="Times New Roman"/>
          <w:color w:val="000000" w:themeColor="text1"/>
        </w:rPr>
        <w:lastRenderedPageBreak/>
        <w:t xml:space="preserve">Khattak, A., Ahmad, N., Mohammadnazar, A., Mahdinia, I., Wali, B., Arvin, R., 2020. Highway </w:t>
      </w:r>
      <w:r w:rsidR="001A0619" w:rsidRPr="00867D03">
        <w:rPr>
          <w:rFonts w:ascii="Times New Roman" w:hAnsi="Times New Roman" w:cs="Times New Roman"/>
          <w:color w:val="000000" w:themeColor="text1"/>
        </w:rPr>
        <w:t>Safety Manual Safety Performance Functions and Roadway Calibration Factors</w:t>
      </w:r>
      <w:r w:rsidRPr="00867D03">
        <w:rPr>
          <w:rFonts w:ascii="Times New Roman" w:hAnsi="Times New Roman" w:cs="Times New Roman"/>
          <w:color w:val="000000" w:themeColor="text1"/>
        </w:rPr>
        <w:t>: Roadway segments phase 2, part 1. Tennessee. Department of Transportation.</w:t>
      </w:r>
    </w:p>
    <w:p w14:paraId="5ADE6FF7" w14:textId="77777777" w:rsidR="00B71C7F" w:rsidRPr="00867D03" w:rsidRDefault="00B71C7F" w:rsidP="00867D03">
      <w:pPr>
        <w:pStyle w:val="EndNoteBibliography"/>
        <w:spacing w:after="0"/>
        <w:ind w:left="720" w:hanging="720"/>
        <w:jc w:val="both"/>
        <w:rPr>
          <w:rFonts w:ascii="Times New Roman" w:hAnsi="Times New Roman" w:cs="Times New Roman"/>
          <w:color w:val="000000" w:themeColor="text1"/>
        </w:rPr>
      </w:pPr>
      <w:r w:rsidRPr="00867D03">
        <w:rPr>
          <w:rFonts w:ascii="Times New Roman" w:hAnsi="Times New Roman" w:cs="Times New Roman"/>
          <w:color w:val="000000" w:themeColor="text1"/>
        </w:rPr>
        <w:t>Kinney, S.K., Reiter, J.P., Berger, J.O., 2011. Model selection when multiple imputation is used to protect confidentiality in public use data. Journal of Privacy and Confidentiality</w:t>
      </w:r>
      <w:r w:rsidRPr="00867D03">
        <w:rPr>
          <w:rFonts w:ascii="Times New Roman" w:hAnsi="Times New Roman" w:cs="Times New Roman"/>
          <w:i/>
          <w:color w:val="000000" w:themeColor="text1"/>
        </w:rPr>
        <w:t xml:space="preserve"> </w:t>
      </w:r>
      <w:r w:rsidRPr="00867D03">
        <w:rPr>
          <w:rFonts w:ascii="Times New Roman" w:hAnsi="Times New Roman" w:cs="Times New Roman"/>
          <w:color w:val="000000" w:themeColor="text1"/>
        </w:rPr>
        <w:t>2 (2).</w:t>
      </w:r>
    </w:p>
    <w:p w14:paraId="7962FBFE" w14:textId="77777777" w:rsidR="002A18C2" w:rsidRPr="00867D03" w:rsidRDefault="00B71C7F" w:rsidP="00867D03">
      <w:pPr>
        <w:pStyle w:val="EndNoteBibliography"/>
        <w:spacing w:after="0"/>
        <w:ind w:left="720" w:hanging="720"/>
        <w:jc w:val="both"/>
        <w:rPr>
          <w:rFonts w:ascii="Times New Roman" w:hAnsi="Times New Roman" w:cs="Times New Roman"/>
          <w:color w:val="000000" w:themeColor="text1"/>
        </w:rPr>
      </w:pPr>
      <w:r w:rsidRPr="00867D03">
        <w:rPr>
          <w:rFonts w:ascii="Times New Roman" w:hAnsi="Times New Roman" w:cs="Times New Roman"/>
          <w:color w:val="000000" w:themeColor="text1"/>
        </w:rPr>
        <w:t xml:space="preserve">Kononov, J., Lyon, C., Allery, B.K., 2011. Relation of flow, speed, and density of urban freeways to functional form of a safety performance function. Transportation </w:t>
      </w:r>
      <w:r w:rsidR="009808F1" w:rsidRPr="00867D03">
        <w:rPr>
          <w:rFonts w:ascii="Times New Roman" w:hAnsi="Times New Roman" w:cs="Times New Roman"/>
          <w:color w:val="000000" w:themeColor="text1"/>
        </w:rPr>
        <w:t>Research Record</w:t>
      </w:r>
      <w:r w:rsidRPr="00867D03">
        <w:rPr>
          <w:rFonts w:ascii="Times New Roman" w:hAnsi="Times New Roman" w:cs="Times New Roman"/>
          <w:i/>
          <w:color w:val="000000" w:themeColor="text1"/>
        </w:rPr>
        <w:t xml:space="preserve"> </w:t>
      </w:r>
      <w:r w:rsidRPr="00867D03">
        <w:rPr>
          <w:rFonts w:ascii="Times New Roman" w:hAnsi="Times New Roman" w:cs="Times New Roman"/>
          <w:color w:val="000000" w:themeColor="text1"/>
        </w:rPr>
        <w:t>2236, 11-19.</w:t>
      </w:r>
    </w:p>
    <w:p w14:paraId="6F2BA03E" w14:textId="712A288F" w:rsidR="002A18C2" w:rsidRPr="00867D03" w:rsidRDefault="002A18C2" w:rsidP="00867D03">
      <w:pPr>
        <w:pStyle w:val="EndNoteBibliography"/>
        <w:spacing w:after="0"/>
        <w:ind w:left="720" w:hanging="720"/>
        <w:jc w:val="both"/>
        <w:rPr>
          <w:rFonts w:ascii="Times New Roman" w:hAnsi="Times New Roman" w:cs="Times New Roman"/>
          <w:color w:val="000000" w:themeColor="text1"/>
        </w:rPr>
      </w:pPr>
      <w:r w:rsidRPr="00867D03">
        <w:rPr>
          <w:rFonts w:ascii="Times New Roman" w:hAnsi="Times New Roman" w:cs="Times New Roman"/>
          <w:color w:val="000000" w:themeColor="text1"/>
        </w:rPr>
        <w:t>Mannering, F. L., and Bhat, C. R. 2014. Analytic methods in accident research: Methodological frontier and future directions. Analytic Methods in Accident Research, 1, 1-22.</w:t>
      </w:r>
    </w:p>
    <w:p w14:paraId="13C09EC8" w14:textId="624E98EC" w:rsidR="00B71C7F" w:rsidRPr="00867D03" w:rsidRDefault="00B71C7F" w:rsidP="00867D03">
      <w:pPr>
        <w:pStyle w:val="EndNoteBibliography"/>
        <w:spacing w:after="0"/>
        <w:ind w:left="720" w:hanging="720"/>
        <w:jc w:val="both"/>
        <w:rPr>
          <w:rFonts w:ascii="Times New Roman" w:hAnsi="Times New Roman" w:cs="Times New Roman"/>
          <w:color w:val="000000" w:themeColor="text1"/>
        </w:rPr>
      </w:pPr>
      <w:r w:rsidRPr="00867D03">
        <w:rPr>
          <w:rFonts w:ascii="Times New Roman" w:hAnsi="Times New Roman" w:cs="Times New Roman"/>
          <w:color w:val="000000" w:themeColor="text1"/>
        </w:rPr>
        <w:t>Mannering, F. L., Shankar, V., Bhat, C. R.</w:t>
      </w:r>
      <w:r w:rsidR="004C6AC2" w:rsidRPr="00867D03">
        <w:rPr>
          <w:rFonts w:ascii="Times New Roman" w:hAnsi="Times New Roman" w:cs="Times New Roman"/>
          <w:color w:val="000000" w:themeColor="text1"/>
        </w:rPr>
        <w:t xml:space="preserve">, </w:t>
      </w:r>
      <w:r w:rsidRPr="00867D03">
        <w:rPr>
          <w:rFonts w:ascii="Times New Roman" w:hAnsi="Times New Roman" w:cs="Times New Roman"/>
          <w:color w:val="000000" w:themeColor="text1"/>
        </w:rPr>
        <w:t xml:space="preserve">2016. Unobserved heterogeneity and the statistical analysis of highway accident data. Analytic </w:t>
      </w:r>
      <w:r w:rsidR="009808F1" w:rsidRPr="00867D03">
        <w:rPr>
          <w:rFonts w:ascii="Times New Roman" w:hAnsi="Times New Roman" w:cs="Times New Roman"/>
          <w:color w:val="000000" w:themeColor="text1"/>
        </w:rPr>
        <w:t>M</w:t>
      </w:r>
      <w:r w:rsidRPr="00867D03">
        <w:rPr>
          <w:rFonts w:ascii="Times New Roman" w:hAnsi="Times New Roman" w:cs="Times New Roman"/>
          <w:color w:val="000000" w:themeColor="text1"/>
        </w:rPr>
        <w:t xml:space="preserve">ethods in </w:t>
      </w:r>
      <w:r w:rsidR="009808F1" w:rsidRPr="00867D03">
        <w:rPr>
          <w:rFonts w:ascii="Times New Roman" w:hAnsi="Times New Roman" w:cs="Times New Roman"/>
          <w:color w:val="000000" w:themeColor="text1"/>
        </w:rPr>
        <w:t>Accident Research</w:t>
      </w:r>
      <w:r w:rsidRPr="00867D03">
        <w:rPr>
          <w:rFonts w:ascii="Times New Roman" w:hAnsi="Times New Roman" w:cs="Times New Roman"/>
          <w:color w:val="000000" w:themeColor="text1"/>
        </w:rPr>
        <w:t>, 11, 1-16.</w:t>
      </w:r>
    </w:p>
    <w:p w14:paraId="256EF7F5" w14:textId="05C5398C" w:rsidR="00B71C7F" w:rsidRPr="00867D03" w:rsidRDefault="00B71C7F" w:rsidP="00867D03">
      <w:pPr>
        <w:pStyle w:val="EndNoteBibliography"/>
        <w:spacing w:after="0"/>
        <w:ind w:left="720" w:hanging="720"/>
        <w:jc w:val="both"/>
        <w:rPr>
          <w:rFonts w:ascii="Times New Roman" w:hAnsi="Times New Roman" w:cs="Times New Roman"/>
          <w:color w:val="000000" w:themeColor="text1"/>
        </w:rPr>
      </w:pPr>
      <w:r w:rsidRPr="00867D03">
        <w:rPr>
          <w:rFonts w:ascii="Times New Roman" w:hAnsi="Times New Roman" w:cs="Times New Roman"/>
          <w:color w:val="000000" w:themeColor="text1"/>
        </w:rPr>
        <w:t>Mannering, F., Bhat, C. R., Shankar, V., Abdel-Aty, M.</w:t>
      </w:r>
      <w:r w:rsidR="004C6AC2" w:rsidRPr="00867D03">
        <w:rPr>
          <w:rFonts w:ascii="Times New Roman" w:hAnsi="Times New Roman" w:cs="Times New Roman"/>
          <w:color w:val="000000" w:themeColor="text1"/>
        </w:rPr>
        <w:t xml:space="preserve">, </w:t>
      </w:r>
      <w:r w:rsidRPr="00867D03">
        <w:rPr>
          <w:rFonts w:ascii="Times New Roman" w:hAnsi="Times New Roman" w:cs="Times New Roman"/>
          <w:color w:val="000000" w:themeColor="text1"/>
        </w:rPr>
        <w:t xml:space="preserve">2020. Big data, traditional data and the tradeoffs between prediction and causality in highway-safety analysis. Analytic </w:t>
      </w:r>
      <w:r w:rsidR="009808F1" w:rsidRPr="00867D03">
        <w:rPr>
          <w:rFonts w:ascii="Times New Roman" w:hAnsi="Times New Roman" w:cs="Times New Roman"/>
          <w:color w:val="000000" w:themeColor="text1"/>
        </w:rPr>
        <w:t>M</w:t>
      </w:r>
      <w:r w:rsidRPr="00867D03">
        <w:rPr>
          <w:rFonts w:ascii="Times New Roman" w:hAnsi="Times New Roman" w:cs="Times New Roman"/>
          <w:color w:val="000000" w:themeColor="text1"/>
        </w:rPr>
        <w:t xml:space="preserve">ethods in </w:t>
      </w:r>
      <w:r w:rsidR="009808F1" w:rsidRPr="00867D03">
        <w:rPr>
          <w:rFonts w:ascii="Times New Roman" w:hAnsi="Times New Roman" w:cs="Times New Roman"/>
          <w:color w:val="000000" w:themeColor="text1"/>
        </w:rPr>
        <w:t>Accident Research</w:t>
      </w:r>
      <w:r w:rsidRPr="00867D03">
        <w:rPr>
          <w:rFonts w:ascii="Times New Roman" w:hAnsi="Times New Roman" w:cs="Times New Roman"/>
          <w:color w:val="000000" w:themeColor="text1"/>
        </w:rPr>
        <w:t>, 25, 100113.</w:t>
      </w:r>
    </w:p>
    <w:p w14:paraId="7A3D5DDD" w14:textId="20107558" w:rsidR="002A18C2" w:rsidRPr="00867D03" w:rsidRDefault="002A18C2" w:rsidP="00867D03">
      <w:pPr>
        <w:pStyle w:val="EndNoteBibliography"/>
        <w:spacing w:after="0"/>
        <w:ind w:left="720" w:hanging="720"/>
        <w:jc w:val="both"/>
        <w:rPr>
          <w:rFonts w:ascii="Times New Roman" w:hAnsi="Times New Roman" w:cs="Times New Roman"/>
          <w:color w:val="000000" w:themeColor="text1"/>
        </w:rPr>
      </w:pPr>
      <w:r w:rsidRPr="00867D03">
        <w:rPr>
          <w:rFonts w:ascii="Times New Roman" w:hAnsi="Times New Roman" w:cs="Times New Roman"/>
          <w:color w:val="000000" w:themeColor="text1"/>
        </w:rPr>
        <w:t>Mahmud, A., Gayah, V. V., Paleti, R., 2023. Estimation of crash type frequency accounting for misclassification in crash data. Accident Analysis and Prevention, 184, 106998.</w:t>
      </w:r>
    </w:p>
    <w:p w14:paraId="693226CB" w14:textId="77768630" w:rsidR="00B71C7F" w:rsidRPr="00867D03" w:rsidRDefault="00B71C7F" w:rsidP="00867D03">
      <w:pPr>
        <w:pStyle w:val="EndNoteBibliography"/>
        <w:spacing w:after="0"/>
        <w:ind w:left="720" w:hanging="720"/>
        <w:jc w:val="both"/>
        <w:rPr>
          <w:rFonts w:ascii="Times New Roman" w:hAnsi="Times New Roman" w:cs="Times New Roman"/>
          <w:color w:val="000000" w:themeColor="text1"/>
        </w:rPr>
      </w:pPr>
      <w:r w:rsidRPr="00867D03">
        <w:rPr>
          <w:rFonts w:ascii="Times New Roman" w:hAnsi="Times New Roman" w:cs="Times New Roman"/>
          <w:color w:val="000000" w:themeColor="text1"/>
        </w:rPr>
        <w:t xml:space="preserve">Nowok, B., Raab, G.M., Dibben, C., 2016. Synthpop: Bespoke creation of synthetic data in </w:t>
      </w:r>
      <w:r w:rsidR="009808F1" w:rsidRPr="00867D03">
        <w:rPr>
          <w:rFonts w:ascii="Times New Roman" w:hAnsi="Times New Roman" w:cs="Times New Roman"/>
          <w:color w:val="000000" w:themeColor="text1"/>
        </w:rPr>
        <w:t>R</w:t>
      </w:r>
      <w:r w:rsidRPr="00867D03">
        <w:rPr>
          <w:rFonts w:ascii="Times New Roman" w:hAnsi="Times New Roman" w:cs="Times New Roman"/>
          <w:color w:val="000000" w:themeColor="text1"/>
        </w:rPr>
        <w:t xml:space="preserve">. Journal of </w:t>
      </w:r>
      <w:r w:rsidR="009808F1" w:rsidRPr="00867D03">
        <w:rPr>
          <w:rFonts w:ascii="Times New Roman" w:hAnsi="Times New Roman" w:cs="Times New Roman"/>
          <w:color w:val="000000" w:themeColor="text1"/>
        </w:rPr>
        <w:t>Statistical Software</w:t>
      </w:r>
      <w:r w:rsidRPr="00867D03">
        <w:rPr>
          <w:rFonts w:ascii="Times New Roman" w:hAnsi="Times New Roman" w:cs="Times New Roman"/>
          <w:i/>
          <w:color w:val="000000" w:themeColor="text1"/>
        </w:rPr>
        <w:t xml:space="preserve"> </w:t>
      </w:r>
      <w:r w:rsidRPr="00867D03">
        <w:rPr>
          <w:rFonts w:ascii="Times New Roman" w:hAnsi="Times New Roman" w:cs="Times New Roman"/>
          <w:color w:val="000000" w:themeColor="text1"/>
        </w:rPr>
        <w:t>74, 1-26.</w:t>
      </w:r>
    </w:p>
    <w:p w14:paraId="34861450" w14:textId="77777777" w:rsidR="00B71C7F" w:rsidRPr="00867D03" w:rsidRDefault="00B71C7F" w:rsidP="00867D03">
      <w:pPr>
        <w:pStyle w:val="EndNoteBibliography"/>
        <w:spacing w:after="0"/>
        <w:ind w:left="720" w:hanging="720"/>
        <w:jc w:val="both"/>
        <w:rPr>
          <w:rFonts w:ascii="Times New Roman" w:hAnsi="Times New Roman" w:cs="Times New Roman"/>
          <w:color w:val="000000" w:themeColor="text1"/>
        </w:rPr>
      </w:pPr>
      <w:r w:rsidRPr="00867D03">
        <w:rPr>
          <w:rFonts w:ascii="Times New Roman" w:hAnsi="Times New Roman" w:cs="Times New Roman"/>
          <w:color w:val="000000" w:themeColor="text1"/>
        </w:rPr>
        <w:t>Part, D., 2010. Highway safety manual. American Association of State Highway and Transportation Officials: Washington, DC, USA</w:t>
      </w:r>
      <w:r w:rsidRPr="00867D03">
        <w:rPr>
          <w:rFonts w:ascii="Times New Roman" w:hAnsi="Times New Roman" w:cs="Times New Roman"/>
          <w:i/>
          <w:color w:val="000000" w:themeColor="text1"/>
        </w:rPr>
        <w:t xml:space="preserve"> </w:t>
      </w:r>
      <w:r w:rsidRPr="00867D03">
        <w:rPr>
          <w:rFonts w:ascii="Times New Roman" w:hAnsi="Times New Roman" w:cs="Times New Roman"/>
          <w:color w:val="000000" w:themeColor="text1"/>
        </w:rPr>
        <w:t>19192.</w:t>
      </w:r>
    </w:p>
    <w:p w14:paraId="241C957C" w14:textId="77777777" w:rsidR="00B71C7F" w:rsidRPr="00867D03" w:rsidRDefault="00B71C7F" w:rsidP="00867D03">
      <w:pPr>
        <w:pStyle w:val="EndNoteBibliography"/>
        <w:spacing w:after="0"/>
        <w:ind w:left="720" w:hanging="720"/>
        <w:jc w:val="both"/>
        <w:rPr>
          <w:rFonts w:ascii="Times New Roman" w:hAnsi="Times New Roman" w:cs="Times New Roman"/>
          <w:color w:val="000000" w:themeColor="text1"/>
        </w:rPr>
      </w:pPr>
      <w:r w:rsidRPr="00867D03">
        <w:rPr>
          <w:rFonts w:ascii="Times New Roman" w:hAnsi="Times New Roman" w:cs="Times New Roman"/>
          <w:color w:val="000000" w:themeColor="text1"/>
        </w:rPr>
        <w:t>Reiter, J.P., 2005a. Releasing multiply imputed, synthetic public use microdata: An illustration and empirical study. Journal of the Royal Statistical Society: Series A (Statistics in Society)</w:t>
      </w:r>
      <w:r w:rsidRPr="00867D03">
        <w:rPr>
          <w:rFonts w:ascii="Times New Roman" w:hAnsi="Times New Roman" w:cs="Times New Roman"/>
          <w:i/>
          <w:color w:val="000000" w:themeColor="text1"/>
        </w:rPr>
        <w:t xml:space="preserve"> </w:t>
      </w:r>
      <w:r w:rsidRPr="00867D03">
        <w:rPr>
          <w:rFonts w:ascii="Times New Roman" w:hAnsi="Times New Roman" w:cs="Times New Roman"/>
          <w:color w:val="000000" w:themeColor="text1"/>
        </w:rPr>
        <w:t>168 (1), 185-205.</w:t>
      </w:r>
    </w:p>
    <w:p w14:paraId="3BDEF17D" w14:textId="57B9B887" w:rsidR="00B71C7F" w:rsidRPr="00867D03" w:rsidRDefault="00B71C7F" w:rsidP="00867D03">
      <w:pPr>
        <w:pStyle w:val="EndNoteBibliography"/>
        <w:spacing w:after="0"/>
        <w:ind w:left="720" w:hanging="720"/>
        <w:jc w:val="both"/>
        <w:rPr>
          <w:rFonts w:ascii="Times New Roman" w:hAnsi="Times New Roman" w:cs="Times New Roman"/>
          <w:color w:val="000000" w:themeColor="text1"/>
        </w:rPr>
      </w:pPr>
      <w:r w:rsidRPr="00867D03">
        <w:rPr>
          <w:rFonts w:ascii="Times New Roman" w:hAnsi="Times New Roman" w:cs="Times New Roman"/>
          <w:color w:val="000000" w:themeColor="text1"/>
        </w:rPr>
        <w:t xml:space="preserve">Reiter, J.P., 2005b. Using </w:t>
      </w:r>
      <w:r w:rsidR="002A18C2" w:rsidRPr="00867D03">
        <w:rPr>
          <w:rFonts w:ascii="Times New Roman" w:hAnsi="Times New Roman" w:cs="Times New Roman"/>
          <w:color w:val="000000" w:themeColor="text1"/>
        </w:rPr>
        <w:t xml:space="preserve">CART </w:t>
      </w:r>
      <w:r w:rsidRPr="00867D03">
        <w:rPr>
          <w:rFonts w:ascii="Times New Roman" w:hAnsi="Times New Roman" w:cs="Times New Roman"/>
          <w:color w:val="000000" w:themeColor="text1"/>
        </w:rPr>
        <w:t xml:space="preserve">to generate partially synthetic public use microdata. Journal of </w:t>
      </w:r>
      <w:r w:rsidR="009808F1" w:rsidRPr="00867D03">
        <w:rPr>
          <w:rFonts w:ascii="Times New Roman" w:hAnsi="Times New Roman" w:cs="Times New Roman"/>
          <w:color w:val="000000" w:themeColor="text1"/>
        </w:rPr>
        <w:t>Official Statistics</w:t>
      </w:r>
      <w:r w:rsidRPr="00867D03">
        <w:rPr>
          <w:rFonts w:ascii="Times New Roman" w:hAnsi="Times New Roman" w:cs="Times New Roman"/>
          <w:i/>
          <w:color w:val="000000" w:themeColor="text1"/>
        </w:rPr>
        <w:t xml:space="preserve"> </w:t>
      </w:r>
      <w:r w:rsidRPr="00867D03">
        <w:rPr>
          <w:rFonts w:ascii="Times New Roman" w:hAnsi="Times New Roman" w:cs="Times New Roman"/>
          <w:color w:val="000000" w:themeColor="text1"/>
        </w:rPr>
        <w:t>21 (3), 441.</w:t>
      </w:r>
    </w:p>
    <w:p w14:paraId="7AE374D3" w14:textId="23CF3A05" w:rsidR="00B71C7F" w:rsidRPr="00867D03" w:rsidRDefault="00B71C7F" w:rsidP="00867D03">
      <w:pPr>
        <w:pStyle w:val="EndNoteBibliography"/>
        <w:spacing w:after="0"/>
        <w:ind w:left="720" w:hanging="720"/>
        <w:jc w:val="both"/>
        <w:rPr>
          <w:rFonts w:ascii="Times New Roman" w:hAnsi="Times New Roman" w:cs="Times New Roman"/>
          <w:color w:val="000000" w:themeColor="text1"/>
        </w:rPr>
      </w:pPr>
      <w:r w:rsidRPr="00867D03">
        <w:rPr>
          <w:rFonts w:ascii="Times New Roman" w:hAnsi="Times New Roman" w:cs="Times New Roman"/>
          <w:color w:val="000000" w:themeColor="text1"/>
        </w:rPr>
        <w:t>Shankar, V.N., Albin, R.B., Milton, J.C., Mannering, F.L., 1998. Evaluating median crossover likelihoods with clustered accident counts: An empirical inquiry using the random effects negative binomial model. Transportation Research Record</w:t>
      </w:r>
      <w:r w:rsidRPr="00867D03">
        <w:rPr>
          <w:rFonts w:ascii="Times New Roman" w:hAnsi="Times New Roman" w:cs="Times New Roman"/>
          <w:i/>
          <w:color w:val="000000" w:themeColor="text1"/>
        </w:rPr>
        <w:t xml:space="preserve"> </w:t>
      </w:r>
      <w:r w:rsidRPr="00867D03">
        <w:rPr>
          <w:rFonts w:ascii="Times New Roman" w:hAnsi="Times New Roman" w:cs="Times New Roman"/>
          <w:color w:val="000000" w:themeColor="text1"/>
        </w:rPr>
        <w:t>1635, 44-48.</w:t>
      </w:r>
    </w:p>
    <w:p w14:paraId="503E2DFB" w14:textId="37BB4992" w:rsidR="00B71C7F" w:rsidRPr="00867D03" w:rsidRDefault="00B71C7F" w:rsidP="00867D03">
      <w:pPr>
        <w:pStyle w:val="EndNoteBibliography"/>
        <w:spacing w:after="0"/>
        <w:ind w:left="720" w:hanging="720"/>
        <w:jc w:val="both"/>
        <w:rPr>
          <w:rFonts w:ascii="Times New Roman" w:hAnsi="Times New Roman" w:cs="Times New Roman"/>
          <w:color w:val="000000" w:themeColor="text1"/>
        </w:rPr>
      </w:pPr>
      <w:r w:rsidRPr="00867D03">
        <w:rPr>
          <w:rFonts w:ascii="Times New Roman" w:hAnsi="Times New Roman" w:cs="Times New Roman"/>
          <w:color w:val="000000" w:themeColor="text1"/>
        </w:rPr>
        <w:t xml:space="preserve">Tang, H., Gayah, V.V., Donnell, E.T., 2019. Evaluating the predictive power of an </w:t>
      </w:r>
      <w:r w:rsidR="002A18C2" w:rsidRPr="00867D03">
        <w:rPr>
          <w:rFonts w:ascii="Times New Roman" w:hAnsi="Times New Roman" w:cs="Times New Roman"/>
          <w:color w:val="000000" w:themeColor="text1"/>
        </w:rPr>
        <w:t xml:space="preserve">SPF </w:t>
      </w:r>
      <w:r w:rsidRPr="00867D03">
        <w:rPr>
          <w:rFonts w:ascii="Times New Roman" w:hAnsi="Times New Roman" w:cs="Times New Roman"/>
          <w:color w:val="000000" w:themeColor="text1"/>
        </w:rPr>
        <w:t xml:space="preserve">for two-lane rural roads with random parameters on out-of-sample observations. Accident Analysis </w:t>
      </w:r>
      <w:r w:rsidR="009808F1" w:rsidRPr="00867D03">
        <w:rPr>
          <w:rFonts w:ascii="Times New Roman" w:hAnsi="Times New Roman" w:cs="Times New Roman"/>
          <w:color w:val="000000" w:themeColor="text1"/>
        </w:rPr>
        <w:t>and</w:t>
      </w:r>
      <w:r w:rsidRPr="00867D03">
        <w:rPr>
          <w:rFonts w:ascii="Times New Roman" w:hAnsi="Times New Roman" w:cs="Times New Roman"/>
          <w:color w:val="000000" w:themeColor="text1"/>
        </w:rPr>
        <w:t xml:space="preserve"> Prevention</w:t>
      </w:r>
      <w:r w:rsidRPr="00867D03">
        <w:rPr>
          <w:rFonts w:ascii="Times New Roman" w:hAnsi="Times New Roman" w:cs="Times New Roman"/>
          <w:i/>
          <w:color w:val="000000" w:themeColor="text1"/>
        </w:rPr>
        <w:t xml:space="preserve"> </w:t>
      </w:r>
      <w:r w:rsidRPr="00867D03">
        <w:rPr>
          <w:rFonts w:ascii="Times New Roman" w:hAnsi="Times New Roman" w:cs="Times New Roman"/>
          <w:color w:val="000000" w:themeColor="text1"/>
        </w:rPr>
        <w:t>132, 105275.</w:t>
      </w:r>
    </w:p>
    <w:p w14:paraId="34A963FD" w14:textId="744B6F71" w:rsidR="00B71C7F" w:rsidRPr="00867D03" w:rsidRDefault="00B71C7F" w:rsidP="00867D03">
      <w:pPr>
        <w:pStyle w:val="EndNoteBibliography"/>
        <w:spacing w:after="0"/>
        <w:ind w:left="720" w:hanging="720"/>
        <w:jc w:val="both"/>
        <w:rPr>
          <w:rFonts w:ascii="Times New Roman" w:hAnsi="Times New Roman" w:cs="Times New Roman"/>
          <w:color w:val="000000" w:themeColor="text1"/>
        </w:rPr>
      </w:pPr>
      <w:r w:rsidRPr="00867D03">
        <w:rPr>
          <w:rFonts w:ascii="Times New Roman" w:hAnsi="Times New Roman" w:cs="Times New Roman"/>
          <w:color w:val="000000" w:themeColor="text1"/>
        </w:rPr>
        <w:t xml:space="preserve">Ulfarsson, G.F., Shankar, V.N., 2003. Accident count model based on multiyear cross-sectional roadway data with serial correlation. Transportation </w:t>
      </w:r>
      <w:r w:rsidR="009808F1" w:rsidRPr="00867D03">
        <w:rPr>
          <w:rFonts w:ascii="Times New Roman" w:hAnsi="Times New Roman" w:cs="Times New Roman"/>
          <w:color w:val="000000" w:themeColor="text1"/>
        </w:rPr>
        <w:t>Research Record</w:t>
      </w:r>
      <w:r w:rsidRPr="00867D03">
        <w:rPr>
          <w:rFonts w:ascii="Times New Roman" w:hAnsi="Times New Roman" w:cs="Times New Roman"/>
          <w:i/>
          <w:color w:val="000000" w:themeColor="text1"/>
        </w:rPr>
        <w:t xml:space="preserve"> </w:t>
      </w:r>
      <w:r w:rsidRPr="00867D03">
        <w:rPr>
          <w:rFonts w:ascii="Times New Roman" w:hAnsi="Times New Roman" w:cs="Times New Roman"/>
          <w:color w:val="000000" w:themeColor="text1"/>
        </w:rPr>
        <w:t>1840, 193-197.</w:t>
      </w:r>
    </w:p>
    <w:p w14:paraId="009D4AB2" w14:textId="7736ED11" w:rsidR="00B71C7F" w:rsidRPr="00867D03" w:rsidRDefault="00B71C7F" w:rsidP="00867D03">
      <w:pPr>
        <w:pStyle w:val="EndNoteBibliography"/>
        <w:spacing w:after="0"/>
        <w:ind w:left="720" w:hanging="720"/>
        <w:jc w:val="both"/>
        <w:rPr>
          <w:rFonts w:ascii="Times New Roman" w:hAnsi="Times New Roman" w:cs="Times New Roman"/>
          <w:color w:val="000000" w:themeColor="text1"/>
        </w:rPr>
      </w:pPr>
      <w:r w:rsidRPr="00867D03">
        <w:rPr>
          <w:rFonts w:ascii="Times New Roman" w:hAnsi="Times New Roman" w:cs="Times New Roman"/>
          <w:color w:val="000000" w:themeColor="text1"/>
        </w:rPr>
        <w:t>Venkataraman, N.S., Ulfarsson, G.F., Shankar, V., Oh, J., Park, M., 2011. Model of relationship between interstate crash occurrence and geometrics: Exploratory insights from random parameter negative binomial approach. Transportation Research Record</w:t>
      </w:r>
      <w:r w:rsidRPr="00867D03">
        <w:rPr>
          <w:rFonts w:ascii="Times New Roman" w:hAnsi="Times New Roman" w:cs="Times New Roman"/>
          <w:i/>
          <w:color w:val="000000" w:themeColor="text1"/>
        </w:rPr>
        <w:t xml:space="preserve"> </w:t>
      </w:r>
      <w:r w:rsidRPr="00867D03">
        <w:rPr>
          <w:rFonts w:ascii="Times New Roman" w:hAnsi="Times New Roman" w:cs="Times New Roman"/>
          <w:color w:val="000000" w:themeColor="text1"/>
        </w:rPr>
        <w:t>2236, 41-48.</w:t>
      </w:r>
    </w:p>
    <w:p w14:paraId="1131A41C" w14:textId="18C821AD" w:rsidR="000702CD" w:rsidRPr="00867D03" w:rsidRDefault="000702CD" w:rsidP="00867D03">
      <w:pPr>
        <w:pStyle w:val="EndNoteBibliography"/>
        <w:spacing w:after="0"/>
        <w:ind w:left="720" w:hanging="720"/>
        <w:jc w:val="both"/>
        <w:rPr>
          <w:rFonts w:ascii="Times New Roman" w:hAnsi="Times New Roman" w:cs="Times New Roman"/>
          <w:color w:val="000000" w:themeColor="text1"/>
        </w:rPr>
      </w:pPr>
      <w:r w:rsidRPr="00867D03">
        <w:rPr>
          <w:rFonts w:ascii="Times New Roman" w:hAnsi="Times New Roman" w:cs="Times New Roman"/>
          <w:color w:val="000000" w:themeColor="text1"/>
        </w:rPr>
        <w:t xml:space="preserve">Vij, A., Carrel, A., Walker, J.L., 2013. Incorporating the influence of latent modal preferences on travel mode choice behavior. Transportation Research Part A: Policy and Practice 54, 164–178. </w:t>
      </w:r>
    </w:p>
    <w:p w14:paraId="1B8906E7" w14:textId="06F62F55" w:rsidR="00B71C7F" w:rsidRPr="00867D03" w:rsidRDefault="00B71C7F" w:rsidP="00867D03">
      <w:pPr>
        <w:pStyle w:val="EndNoteBibliography"/>
        <w:spacing w:after="0"/>
        <w:ind w:left="720" w:hanging="720"/>
        <w:jc w:val="both"/>
        <w:rPr>
          <w:rFonts w:ascii="Times New Roman" w:hAnsi="Times New Roman" w:cs="Times New Roman"/>
          <w:color w:val="000000" w:themeColor="text1"/>
        </w:rPr>
      </w:pPr>
      <w:r w:rsidRPr="00867D03">
        <w:rPr>
          <w:rFonts w:ascii="Times New Roman" w:hAnsi="Times New Roman" w:cs="Times New Roman"/>
          <w:color w:val="000000" w:themeColor="text1"/>
        </w:rPr>
        <w:t xml:space="preserve">Wali, B., Khattak, A.J., Waters, J., Chimba, D., Li, X., 2018. Development of safety performance functions: Incorporating unobserved heterogeneity and functional form analysis. Transportation </w:t>
      </w:r>
      <w:r w:rsidR="009808F1" w:rsidRPr="00867D03">
        <w:rPr>
          <w:rFonts w:ascii="Times New Roman" w:hAnsi="Times New Roman" w:cs="Times New Roman"/>
          <w:color w:val="000000" w:themeColor="text1"/>
        </w:rPr>
        <w:t>Research Record</w:t>
      </w:r>
      <w:r w:rsidR="009808F1" w:rsidRPr="00867D03">
        <w:rPr>
          <w:rFonts w:ascii="Times New Roman" w:hAnsi="Times New Roman" w:cs="Times New Roman"/>
          <w:i/>
          <w:color w:val="000000" w:themeColor="text1"/>
        </w:rPr>
        <w:t xml:space="preserve"> </w:t>
      </w:r>
      <w:r w:rsidR="009808F1" w:rsidRPr="00867D03">
        <w:rPr>
          <w:rFonts w:ascii="Times New Roman" w:hAnsi="Times New Roman" w:cs="Times New Roman"/>
          <w:color w:val="000000" w:themeColor="text1"/>
        </w:rPr>
        <w:t>2672</w:t>
      </w:r>
      <w:r w:rsidRPr="00867D03">
        <w:rPr>
          <w:rFonts w:ascii="Times New Roman" w:hAnsi="Times New Roman" w:cs="Times New Roman"/>
          <w:color w:val="000000" w:themeColor="text1"/>
        </w:rPr>
        <w:t xml:space="preserve"> (30), 9-20.</w:t>
      </w:r>
    </w:p>
    <w:p w14:paraId="34EB121F" w14:textId="66DBF54F" w:rsidR="00B71C7F" w:rsidRPr="00867D03" w:rsidRDefault="00B71C7F" w:rsidP="00867D03">
      <w:pPr>
        <w:pStyle w:val="EndNoteBibliography"/>
        <w:spacing w:after="0"/>
        <w:ind w:left="720" w:hanging="720"/>
        <w:jc w:val="both"/>
        <w:rPr>
          <w:rFonts w:ascii="Times New Roman" w:hAnsi="Times New Roman" w:cs="Times New Roman"/>
          <w:color w:val="000000" w:themeColor="text1"/>
        </w:rPr>
      </w:pPr>
      <w:r w:rsidRPr="00867D03">
        <w:rPr>
          <w:rFonts w:ascii="Times New Roman" w:hAnsi="Times New Roman" w:cs="Times New Roman"/>
          <w:color w:val="000000" w:themeColor="text1"/>
        </w:rPr>
        <w:t>Wang, K., Zhao, S., Jackson, E., 2020. Investigating exposure measures and functional forms in urban and suburban intersection safety performance functions using generalized negative binomial-</w:t>
      </w:r>
      <w:r w:rsidR="001A0619" w:rsidRPr="00867D03">
        <w:rPr>
          <w:rFonts w:ascii="Times New Roman" w:hAnsi="Times New Roman" w:cs="Times New Roman"/>
          <w:color w:val="000000" w:themeColor="text1"/>
        </w:rPr>
        <w:t>P</w:t>
      </w:r>
      <w:r w:rsidRPr="00867D03">
        <w:rPr>
          <w:rFonts w:ascii="Times New Roman" w:hAnsi="Times New Roman" w:cs="Times New Roman"/>
          <w:color w:val="000000" w:themeColor="text1"/>
        </w:rPr>
        <w:t xml:space="preserve"> model. Accident Analysis </w:t>
      </w:r>
      <w:r w:rsidR="009808F1" w:rsidRPr="00867D03">
        <w:rPr>
          <w:rFonts w:ascii="Times New Roman" w:hAnsi="Times New Roman" w:cs="Times New Roman"/>
          <w:color w:val="000000" w:themeColor="text1"/>
        </w:rPr>
        <w:t>and</w:t>
      </w:r>
      <w:r w:rsidRPr="00867D03">
        <w:rPr>
          <w:rFonts w:ascii="Times New Roman" w:hAnsi="Times New Roman" w:cs="Times New Roman"/>
          <w:color w:val="000000" w:themeColor="text1"/>
        </w:rPr>
        <w:t xml:space="preserve"> Prevention</w:t>
      </w:r>
      <w:r w:rsidRPr="00867D03">
        <w:rPr>
          <w:rFonts w:ascii="Times New Roman" w:hAnsi="Times New Roman" w:cs="Times New Roman"/>
          <w:i/>
          <w:color w:val="000000" w:themeColor="text1"/>
        </w:rPr>
        <w:t xml:space="preserve"> </w:t>
      </w:r>
      <w:r w:rsidRPr="00867D03">
        <w:rPr>
          <w:rFonts w:ascii="Times New Roman" w:hAnsi="Times New Roman" w:cs="Times New Roman"/>
          <w:color w:val="000000" w:themeColor="text1"/>
        </w:rPr>
        <w:t>148, 105838.</w:t>
      </w:r>
    </w:p>
    <w:p w14:paraId="0C2B34A4" w14:textId="193BF3F5" w:rsidR="00B71C7F" w:rsidRPr="00867D03" w:rsidRDefault="00B71C7F" w:rsidP="00867D03">
      <w:pPr>
        <w:pStyle w:val="EndNoteBibliography"/>
        <w:ind w:left="720" w:hanging="720"/>
        <w:jc w:val="both"/>
        <w:rPr>
          <w:color w:val="000000" w:themeColor="text1"/>
        </w:rPr>
      </w:pPr>
      <w:r w:rsidRPr="00867D03">
        <w:rPr>
          <w:rFonts w:ascii="Times New Roman" w:hAnsi="Times New Roman" w:cs="Times New Roman"/>
          <w:color w:val="000000" w:themeColor="text1"/>
        </w:rPr>
        <w:t xml:space="preserve">Xu, P., Zhou, H., Wong, S., 2021. On random-parameter count models for out-of-sample crash prediction: Accounting for the variances of random-parameter distributions. Accident Analysis </w:t>
      </w:r>
      <w:r w:rsidR="009808F1" w:rsidRPr="00867D03">
        <w:rPr>
          <w:rFonts w:ascii="Times New Roman" w:hAnsi="Times New Roman" w:cs="Times New Roman"/>
          <w:color w:val="000000" w:themeColor="text1"/>
        </w:rPr>
        <w:t>and</w:t>
      </w:r>
      <w:r w:rsidRPr="00867D03">
        <w:rPr>
          <w:rFonts w:ascii="Times New Roman" w:hAnsi="Times New Roman" w:cs="Times New Roman"/>
          <w:color w:val="000000" w:themeColor="text1"/>
        </w:rPr>
        <w:t xml:space="preserve"> Prevention</w:t>
      </w:r>
      <w:r w:rsidRPr="00867D03">
        <w:rPr>
          <w:rFonts w:ascii="Times New Roman" w:hAnsi="Times New Roman" w:cs="Times New Roman"/>
          <w:i/>
          <w:color w:val="000000" w:themeColor="text1"/>
        </w:rPr>
        <w:t xml:space="preserve"> </w:t>
      </w:r>
      <w:r w:rsidRPr="00867D03">
        <w:rPr>
          <w:rFonts w:ascii="Times New Roman" w:hAnsi="Times New Roman" w:cs="Times New Roman"/>
          <w:color w:val="000000" w:themeColor="text1"/>
        </w:rPr>
        <w:t>159, 106237.</w:t>
      </w:r>
    </w:p>
    <w:p w14:paraId="17C9735A" w14:textId="57A2E227" w:rsidR="00042797" w:rsidRPr="00567B92" w:rsidRDefault="00AC7C57" w:rsidP="00867D03">
      <w:pPr>
        <w:spacing w:before="240"/>
        <w:jc w:val="both"/>
        <w:rPr>
          <w:rFonts w:ascii="Times New Roman" w:hAnsi="Times New Roman" w:cs="Times New Roman"/>
        </w:rPr>
      </w:pPr>
      <w:r w:rsidRPr="00867D03">
        <w:rPr>
          <w:rFonts w:ascii="Times New Roman" w:hAnsi="Times New Roman" w:cs="Times New Roman"/>
          <w:color w:val="000000" w:themeColor="text1"/>
        </w:rPr>
        <w:fldChar w:fldCharType="end"/>
      </w:r>
    </w:p>
    <w:sectPr w:rsidR="00042797" w:rsidRPr="00567B92" w:rsidSect="00867D0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7985B1" w14:textId="77777777" w:rsidR="007A59E8" w:rsidRDefault="007A59E8" w:rsidP="008D1FF9">
      <w:pPr>
        <w:spacing w:after="0" w:line="240" w:lineRule="auto"/>
      </w:pPr>
      <w:r>
        <w:separator/>
      </w:r>
    </w:p>
  </w:endnote>
  <w:endnote w:type="continuationSeparator" w:id="0">
    <w:p w14:paraId="5C4580DA" w14:textId="77777777" w:rsidR="007A59E8" w:rsidRDefault="007A59E8" w:rsidP="008D1F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rPr>
      <w:id w:val="-563879758"/>
      <w:docPartObj>
        <w:docPartGallery w:val="Page Numbers (Bottom of Page)"/>
        <w:docPartUnique/>
      </w:docPartObj>
    </w:sdtPr>
    <w:sdtEndPr>
      <w:rPr>
        <w:noProof/>
      </w:rPr>
    </w:sdtEndPr>
    <w:sdtContent>
      <w:p w14:paraId="26429F7B" w14:textId="730B5A6E" w:rsidR="00AD167F" w:rsidRPr="009C1072" w:rsidRDefault="00AD167F">
        <w:pPr>
          <w:pStyle w:val="Footer"/>
          <w:jc w:val="center"/>
          <w:rPr>
            <w:rFonts w:ascii="Times New Roman" w:hAnsi="Times New Roman" w:cs="Times New Roman"/>
          </w:rPr>
        </w:pPr>
        <w:r w:rsidRPr="009C1072">
          <w:rPr>
            <w:rFonts w:ascii="Times New Roman" w:hAnsi="Times New Roman" w:cs="Times New Roman"/>
          </w:rPr>
          <w:fldChar w:fldCharType="begin"/>
        </w:r>
        <w:r w:rsidRPr="009C1072">
          <w:rPr>
            <w:rFonts w:ascii="Times New Roman" w:hAnsi="Times New Roman" w:cs="Times New Roman"/>
          </w:rPr>
          <w:instrText xml:space="preserve"> PAGE   \* MERGEFORMAT </w:instrText>
        </w:r>
        <w:r w:rsidRPr="009C1072">
          <w:rPr>
            <w:rFonts w:ascii="Times New Roman" w:hAnsi="Times New Roman" w:cs="Times New Roman"/>
          </w:rPr>
          <w:fldChar w:fldCharType="separate"/>
        </w:r>
        <w:r w:rsidRPr="009C1072">
          <w:rPr>
            <w:rFonts w:ascii="Times New Roman" w:hAnsi="Times New Roman" w:cs="Times New Roman"/>
            <w:noProof/>
          </w:rPr>
          <w:t>2</w:t>
        </w:r>
        <w:r w:rsidRPr="009C1072">
          <w:rPr>
            <w:rFonts w:ascii="Times New Roman" w:hAnsi="Times New Roman" w:cs="Times New Roman"/>
            <w:noProof/>
          </w:rPr>
          <w:fldChar w:fldCharType="end"/>
        </w:r>
      </w:p>
    </w:sdtContent>
  </w:sdt>
  <w:p w14:paraId="335AADA0" w14:textId="77777777" w:rsidR="00AD167F" w:rsidRDefault="00AD16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78B80B" w14:textId="77777777" w:rsidR="007A59E8" w:rsidRDefault="007A59E8" w:rsidP="008D1FF9">
      <w:pPr>
        <w:spacing w:after="0" w:line="240" w:lineRule="auto"/>
      </w:pPr>
      <w:r>
        <w:separator/>
      </w:r>
    </w:p>
  </w:footnote>
  <w:footnote w:type="continuationSeparator" w:id="0">
    <w:p w14:paraId="7313BC9A" w14:textId="77777777" w:rsidR="007A59E8" w:rsidRDefault="007A59E8" w:rsidP="008D1FF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81C98"/>
    <w:multiLevelType w:val="multilevel"/>
    <w:tmpl w:val="62803A18"/>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15:restartNumberingAfterBreak="0">
    <w:nsid w:val="009A434C"/>
    <w:multiLevelType w:val="hybridMultilevel"/>
    <w:tmpl w:val="61D46D08"/>
    <w:lvl w:ilvl="0" w:tplc="0409000F">
      <w:start w:val="6"/>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037F4BF8"/>
    <w:multiLevelType w:val="hybridMultilevel"/>
    <w:tmpl w:val="517A39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5094EAD"/>
    <w:multiLevelType w:val="hybridMultilevel"/>
    <w:tmpl w:val="310E6FE6"/>
    <w:lvl w:ilvl="0" w:tplc="DB76B5DA">
      <w:start w:val="1"/>
      <w:numFmt w:val="decimal"/>
      <w:lvlText w:val="%1."/>
      <w:lvlJc w:val="left"/>
      <w:pPr>
        <w:ind w:left="360" w:hanging="36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4" w15:restartNumberingAfterBreak="0">
    <w:nsid w:val="11797EDC"/>
    <w:multiLevelType w:val="hybridMultilevel"/>
    <w:tmpl w:val="0FDCAB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E345714"/>
    <w:multiLevelType w:val="hybridMultilevel"/>
    <w:tmpl w:val="FFCE42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31F05E9"/>
    <w:multiLevelType w:val="hybridMultilevel"/>
    <w:tmpl w:val="89086A5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2A565E85"/>
    <w:multiLevelType w:val="hybridMultilevel"/>
    <w:tmpl w:val="9940CF4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2A761D35"/>
    <w:multiLevelType w:val="hybridMultilevel"/>
    <w:tmpl w:val="5452240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CB1431A"/>
    <w:multiLevelType w:val="hybridMultilevel"/>
    <w:tmpl w:val="059470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64D7353"/>
    <w:multiLevelType w:val="hybridMultilevel"/>
    <w:tmpl w:val="F2B0F68A"/>
    <w:lvl w:ilvl="0" w:tplc="A0289618">
      <w:start w:val="1"/>
      <w:numFmt w:val="bullet"/>
      <w:lvlText w:val="•"/>
      <w:lvlJc w:val="left"/>
      <w:pPr>
        <w:tabs>
          <w:tab w:val="num" w:pos="720"/>
        </w:tabs>
        <w:ind w:left="720" w:hanging="360"/>
      </w:pPr>
      <w:rPr>
        <w:rFonts w:ascii="Arial" w:hAnsi="Arial" w:hint="default"/>
      </w:rPr>
    </w:lvl>
    <w:lvl w:ilvl="1" w:tplc="979A76CE" w:tentative="1">
      <w:start w:val="1"/>
      <w:numFmt w:val="bullet"/>
      <w:lvlText w:val="•"/>
      <w:lvlJc w:val="left"/>
      <w:pPr>
        <w:tabs>
          <w:tab w:val="num" w:pos="1440"/>
        </w:tabs>
        <w:ind w:left="1440" w:hanging="360"/>
      </w:pPr>
      <w:rPr>
        <w:rFonts w:ascii="Arial" w:hAnsi="Arial" w:hint="default"/>
      </w:rPr>
    </w:lvl>
    <w:lvl w:ilvl="2" w:tplc="5FFCAC1E" w:tentative="1">
      <w:start w:val="1"/>
      <w:numFmt w:val="bullet"/>
      <w:lvlText w:val="•"/>
      <w:lvlJc w:val="left"/>
      <w:pPr>
        <w:tabs>
          <w:tab w:val="num" w:pos="2160"/>
        </w:tabs>
        <w:ind w:left="2160" w:hanging="360"/>
      </w:pPr>
      <w:rPr>
        <w:rFonts w:ascii="Arial" w:hAnsi="Arial" w:hint="default"/>
      </w:rPr>
    </w:lvl>
    <w:lvl w:ilvl="3" w:tplc="68CCD9DC" w:tentative="1">
      <w:start w:val="1"/>
      <w:numFmt w:val="bullet"/>
      <w:lvlText w:val="•"/>
      <w:lvlJc w:val="left"/>
      <w:pPr>
        <w:tabs>
          <w:tab w:val="num" w:pos="2880"/>
        </w:tabs>
        <w:ind w:left="2880" w:hanging="360"/>
      </w:pPr>
      <w:rPr>
        <w:rFonts w:ascii="Arial" w:hAnsi="Arial" w:hint="default"/>
      </w:rPr>
    </w:lvl>
    <w:lvl w:ilvl="4" w:tplc="64A46740" w:tentative="1">
      <w:start w:val="1"/>
      <w:numFmt w:val="bullet"/>
      <w:lvlText w:val="•"/>
      <w:lvlJc w:val="left"/>
      <w:pPr>
        <w:tabs>
          <w:tab w:val="num" w:pos="3600"/>
        </w:tabs>
        <w:ind w:left="3600" w:hanging="360"/>
      </w:pPr>
      <w:rPr>
        <w:rFonts w:ascii="Arial" w:hAnsi="Arial" w:hint="default"/>
      </w:rPr>
    </w:lvl>
    <w:lvl w:ilvl="5" w:tplc="73920ADA" w:tentative="1">
      <w:start w:val="1"/>
      <w:numFmt w:val="bullet"/>
      <w:lvlText w:val="•"/>
      <w:lvlJc w:val="left"/>
      <w:pPr>
        <w:tabs>
          <w:tab w:val="num" w:pos="4320"/>
        </w:tabs>
        <w:ind w:left="4320" w:hanging="360"/>
      </w:pPr>
      <w:rPr>
        <w:rFonts w:ascii="Arial" w:hAnsi="Arial" w:hint="default"/>
      </w:rPr>
    </w:lvl>
    <w:lvl w:ilvl="6" w:tplc="91AE4FEC" w:tentative="1">
      <w:start w:val="1"/>
      <w:numFmt w:val="bullet"/>
      <w:lvlText w:val="•"/>
      <w:lvlJc w:val="left"/>
      <w:pPr>
        <w:tabs>
          <w:tab w:val="num" w:pos="5040"/>
        </w:tabs>
        <w:ind w:left="5040" w:hanging="360"/>
      </w:pPr>
      <w:rPr>
        <w:rFonts w:ascii="Arial" w:hAnsi="Arial" w:hint="default"/>
      </w:rPr>
    </w:lvl>
    <w:lvl w:ilvl="7" w:tplc="66A4361E" w:tentative="1">
      <w:start w:val="1"/>
      <w:numFmt w:val="bullet"/>
      <w:lvlText w:val="•"/>
      <w:lvlJc w:val="left"/>
      <w:pPr>
        <w:tabs>
          <w:tab w:val="num" w:pos="5760"/>
        </w:tabs>
        <w:ind w:left="5760" w:hanging="360"/>
      </w:pPr>
      <w:rPr>
        <w:rFonts w:ascii="Arial" w:hAnsi="Arial" w:hint="default"/>
      </w:rPr>
    </w:lvl>
    <w:lvl w:ilvl="8" w:tplc="A6580CCC"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39860E0A"/>
    <w:multiLevelType w:val="hybridMultilevel"/>
    <w:tmpl w:val="26AE6D8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0E9673F"/>
    <w:multiLevelType w:val="hybridMultilevel"/>
    <w:tmpl w:val="2E54AF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5E60DD9"/>
    <w:multiLevelType w:val="hybridMultilevel"/>
    <w:tmpl w:val="D9BC7E24"/>
    <w:lvl w:ilvl="0" w:tplc="DB76B5D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5D5601C5"/>
    <w:multiLevelType w:val="hybridMultilevel"/>
    <w:tmpl w:val="C48005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A32447A"/>
    <w:multiLevelType w:val="hybridMultilevel"/>
    <w:tmpl w:val="093ED0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B1A0FA4"/>
    <w:multiLevelType w:val="hybridMultilevel"/>
    <w:tmpl w:val="5328BA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20C02A0"/>
    <w:multiLevelType w:val="hybridMultilevel"/>
    <w:tmpl w:val="CCF685B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37D594F"/>
    <w:multiLevelType w:val="hybridMultilevel"/>
    <w:tmpl w:val="307C83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9423672"/>
    <w:multiLevelType w:val="hybridMultilevel"/>
    <w:tmpl w:val="2ECE0DC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7E280675"/>
    <w:multiLevelType w:val="hybridMultilevel"/>
    <w:tmpl w:val="4E7421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8"/>
  </w:num>
  <w:num w:numId="2">
    <w:abstractNumId w:val="15"/>
  </w:num>
  <w:num w:numId="3">
    <w:abstractNumId w:val="6"/>
  </w:num>
  <w:num w:numId="4">
    <w:abstractNumId w:val="2"/>
  </w:num>
  <w:num w:numId="5">
    <w:abstractNumId w:val="14"/>
  </w:num>
  <w:num w:numId="6">
    <w:abstractNumId w:val="11"/>
  </w:num>
  <w:num w:numId="7">
    <w:abstractNumId w:val="20"/>
  </w:num>
  <w:num w:numId="8">
    <w:abstractNumId w:val="13"/>
  </w:num>
  <w:num w:numId="9">
    <w:abstractNumId w:val="4"/>
  </w:num>
  <w:num w:numId="10">
    <w:abstractNumId w:val="3"/>
  </w:num>
  <w:num w:numId="11">
    <w:abstractNumId w:val="0"/>
  </w:num>
  <w:num w:numId="12">
    <w:abstractNumId w:val="7"/>
  </w:num>
  <w:num w:numId="13">
    <w:abstractNumId w:val="10"/>
  </w:num>
  <w:num w:numId="14">
    <w:abstractNumId w:val="12"/>
  </w:num>
  <w:num w:numId="15">
    <w:abstractNumId w:val="17"/>
  </w:num>
  <w:num w:numId="16">
    <w:abstractNumId w:val="9"/>
  </w:num>
  <w:num w:numId="17">
    <w:abstractNumId w:val="16"/>
  </w:num>
  <w:num w:numId="18">
    <w:abstractNumId w:val="8"/>
  </w:num>
  <w:num w:numId="19">
    <w:abstractNumId w:val="5"/>
  </w:num>
  <w:num w:numId="20">
    <w:abstractNumId w:val="1"/>
  </w:num>
  <w:num w:numId="2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DS1NDExMzc2MTQ0NzVX0lEKTi0uzszPAykwMq8FANSfdQMtAAAA"/>
    <w:docVar w:name="EN.InstantFormat" w:val="&lt;ENInstantFormat&gt;&lt;Enabled&gt;1&lt;/Enabled&gt;&lt;ScanUnformatted&gt;1&lt;/ScanUnformatted&gt;&lt;ScanChanges&gt;1&lt;/ScanChanges&gt;&lt;Suspended&gt;0&lt;/Suspended&gt;&lt;/ENInstantFormat&gt;"/>
    <w:docVar w:name="EN.Layout" w:val="&lt;ENLayout&gt;&lt;Style&gt;Accident Analysis Prevent&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p5atzxsz152rt7e2weav5xrm02rt2t5d95pv&quot;&gt;RP SPFs Paper&lt;record-ids&gt;&lt;item&gt;1&lt;/item&gt;&lt;item&gt;10&lt;/item&gt;&lt;item&gt;11&lt;/item&gt;&lt;item&gt;12&lt;/item&gt;&lt;item&gt;13&lt;/item&gt;&lt;item&gt;14&lt;/item&gt;&lt;item&gt;15&lt;/item&gt;&lt;item&gt;17&lt;/item&gt;&lt;item&gt;18&lt;/item&gt;&lt;item&gt;20&lt;/item&gt;&lt;item&gt;21&lt;/item&gt;&lt;item&gt;22&lt;/item&gt;&lt;item&gt;23&lt;/item&gt;&lt;item&gt;24&lt;/item&gt;&lt;item&gt;25&lt;/item&gt;&lt;item&gt;26&lt;/item&gt;&lt;item&gt;27&lt;/item&gt;&lt;item&gt;28&lt;/item&gt;&lt;item&gt;29&lt;/item&gt;&lt;item&gt;30&lt;/item&gt;&lt;item&gt;32&lt;/item&gt;&lt;item&gt;33&lt;/item&gt;&lt;item&gt;35&lt;/item&gt;&lt;item&gt;36&lt;/item&gt;&lt;item&gt;37&lt;/item&gt;&lt;item&gt;43&lt;/item&gt;&lt;item&gt;45&lt;/item&gt;&lt;item&gt;46&lt;/item&gt;&lt;item&gt;47&lt;/item&gt;&lt;item&gt;48&lt;/item&gt;&lt;item&gt;49&lt;/item&gt;&lt;item&gt;50&lt;/item&gt;&lt;/record-ids&gt;&lt;/item&gt;&lt;/Libraries&gt;"/>
  </w:docVars>
  <w:rsids>
    <w:rsidRoot w:val="00151635"/>
    <w:rsid w:val="00002F4A"/>
    <w:rsid w:val="0000521F"/>
    <w:rsid w:val="0001118C"/>
    <w:rsid w:val="000114F4"/>
    <w:rsid w:val="00017E33"/>
    <w:rsid w:val="00022299"/>
    <w:rsid w:val="00022941"/>
    <w:rsid w:val="000253C4"/>
    <w:rsid w:val="00034DB1"/>
    <w:rsid w:val="00036D5D"/>
    <w:rsid w:val="00040B87"/>
    <w:rsid w:val="00042797"/>
    <w:rsid w:val="00043E4F"/>
    <w:rsid w:val="000669FB"/>
    <w:rsid w:val="000702CD"/>
    <w:rsid w:val="00072F5E"/>
    <w:rsid w:val="00090077"/>
    <w:rsid w:val="000A15CF"/>
    <w:rsid w:val="000B00BA"/>
    <w:rsid w:val="000B0BCB"/>
    <w:rsid w:val="000B157D"/>
    <w:rsid w:val="000B67CB"/>
    <w:rsid w:val="000C34B1"/>
    <w:rsid w:val="000C6AEF"/>
    <w:rsid w:val="000D1283"/>
    <w:rsid w:val="000E1424"/>
    <w:rsid w:val="000E4040"/>
    <w:rsid w:val="000F4724"/>
    <w:rsid w:val="001020E1"/>
    <w:rsid w:val="001021F1"/>
    <w:rsid w:val="00103DC6"/>
    <w:rsid w:val="0010685F"/>
    <w:rsid w:val="001102B5"/>
    <w:rsid w:val="00115102"/>
    <w:rsid w:val="0011647D"/>
    <w:rsid w:val="001216C6"/>
    <w:rsid w:val="00130C37"/>
    <w:rsid w:val="00140B39"/>
    <w:rsid w:val="00140CE4"/>
    <w:rsid w:val="00141359"/>
    <w:rsid w:val="001428C9"/>
    <w:rsid w:val="00143192"/>
    <w:rsid w:val="00145C72"/>
    <w:rsid w:val="00151635"/>
    <w:rsid w:val="00152EBC"/>
    <w:rsid w:val="00155567"/>
    <w:rsid w:val="00155E11"/>
    <w:rsid w:val="00157099"/>
    <w:rsid w:val="001577B0"/>
    <w:rsid w:val="001601FE"/>
    <w:rsid w:val="001654B6"/>
    <w:rsid w:val="00172FDD"/>
    <w:rsid w:val="001738B6"/>
    <w:rsid w:val="00177CDD"/>
    <w:rsid w:val="0018275A"/>
    <w:rsid w:val="00190796"/>
    <w:rsid w:val="00196C27"/>
    <w:rsid w:val="001A0619"/>
    <w:rsid w:val="001B3D20"/>
    <w:rsid w:val="001C10EA"/>
    <w:rsid w:val="001C2D34"/>
    <w:rsid w:val="001D38D5"/>
    <w:rsid w:val="001E10F4"/>
    <w:rsid w:val="001E4328"/>
    <w:rsid w:val="001E7331"/>
    <w:rsid w:val="001F1753"/>
    <w:rsid w:val="001F7990"/>
    <w:rsid w:val="0020638C"/>
    <w:rsid w:val="00222285"/>
    <w:rsid w:val="002445B9"/>
    <w:rsid w:val="002468DF"/>
    <w:rsid w:val="00247164"/>
    <w:rsid w:val="00250678"/>
    <w:rsid w:val="00251358"/>
    <w:rsid w:val="00257AF9"/>
    <w:rsid w:val="002625C9"/>
    <w:rsid w:val="00262F94"/>
    <w:rsid w:val="002642A7"/>
    <w:rsid w:val="00264854"/>
    <w:rsid w:val="002673D1"/>
    <w:rsid w:val="0027491A"/>
    <w:rsid w:val="00281AF8"/>
    <w:rsid w:val="00290E46"/>
    <w:rsid w:val="002A18C2"/>
    <w:rsid w:val="002A411E"/>
    <w:rsid w:val="002A4BEE"/>
    <w:rsid w:val="002B5288"/>
    <w:rsid w:val="002B7A09"/>
    <w:rsid w:val="002C0B41"/>
    <w:rsid w:val="002C2029"/>
    <w:rsid w:val="002C405B"/>
    <w:rsid w:val="002C639A"/>
    <w:rsid w:val="002C7D3B"/>
    <w:rsid w:val="002D208F"/>
    <w:rsid w:val="002D514A"/>
    <w:rsid w:val="002E3A25"/>
    <w:rsid w:val="002E55FA"/>
    <w:rsid w:val="00300668"/>
    <w:rsid w:val="00303444"/>
    <w:rsid w:val="003061BA"/>
    <w:rsid w:val="00307584"/>
    <w:rsid w:val="00307FAA"/>
    <w:rsid w:val="003130A2"/>
    <w:rsid w:val="00314F51"/>
    <w:rsid w:val="00325BD3"/>
    <w:rsid w:val="00326B46"/>
    <w:rsid w:val="00326F9E"/>
    <w:rsid w:val="003330F6"/>
    <w:rsid w:val="003345CB"/>
    <w:rsid w:val="00337A9E"/>
    <w:rsid w:val="0034086A"/>
    <w:rsid w:val="00341203"/>
    <w:rsid w:val="00343369"/>
    <w:rsid w:val="003440B3"/>
    <w:rsid w:val="00361415"/>
    <w:rsid w:val="00361AB8"/>
    <w:rsid w:val="003667AA"/>
    <w:rsid w:val="00370943"/>
    <w:rsid w:val="0039006B"/>
    <w:rsid w:val="003A251C"/>
    <w:rsid w:val="003A5AC1"/>
    <w:rsid w:val="003B01F4"/>
    <w:rsid w:val="003B580F"/>
    <w:rsid w:val="003B5D4C"/>
    <w:rsid w:val="003C5E69"/>
    <w:rsid w:val="003C5F3A"/>
    <w:rsid w:val="003C712D"/>
    <w:rsid w:val="003D144E"/>
    <w:rsid w:val="003D63A8"/>
    <w:rsid w:val="003E1230"/>
    <w:rsid w:val="003E497E"/>
    <w:rsid w:val="003E5BD0"/>
    <w:rsid w:val="003F4338"/>
    <w:rsid w:val="00400986"/>
    <w:rsid w:val="00400DDD"/>
    <w:rsid w:val="004030BA"/>
    <w:rsid w:val="004047BA"/>
    <w:rsid w:val="00406B33"/>
    <w:rsid w:val="00407DDF"/>
    <w:rsid w:val="00411ABA"/>
    <w:rsid w:val="00424DE9"/>
    <w:rsid w:val="004266C2"/>
    <w:rsid w:val="0042746A"/>
    <w:rsid w:val="00427CC7"/>
    <w:rsid w:val="004322C4"/>
    <w:rsid w:val="004328EE"/>
    <w:rsid w:val="00432F76"/>
    <w:rsid w:val="004354A2"/>
    <w:rsid w:val="00437A4A"/>
    <w:rsid w:val="00440035"/>
    <w:rsid w:val="004412E3"/>
    <w:rsid w:val="00445768"/>
    <w:rsid w:val="00447A55"/>
    <w:rsid w:val="00455081"/>
    <w:rsid w:val="00455FDB"/>
    <w:rsid w:val="00456773"/>
    <w:rsid w:val="004603C5"/>
    <w:rsid w:val="004659A4"/>
    <w:rsid w:val="0046787A"/>
    <w:rsid w:val="00470459"/>
    <w:rsid w:val="00476BD7"/>
    <w:rsid w:val="00483550"/>
    <w:rsid w:val="00484C81"/>
    <w:rsid w:val="00495BDF"/>
    <w:rsid w:val="004A215C"/>
    <w:rsid w:val="004A46DA"/>
    <w:rsid w:val="004B2933"/>
    <w:rsid w:val="004B5667"/>
    <w:rsid w:val="004C117A"/>
    <w:rsid w:val="004C231D"/>
    <w:rsid w:val="004C6AC2"/>
    <w:rsid w:val="004D175C"/>
    <w:rsid w:val="004D327D"/>
    <w:rsid w:val="004D67CF"/>
    <w:rsid w:val="004D749A"/>
    <w:rsid w:val="004E7A99"/>
    <w:rsid w:val="00507672"/>
    <w:rsid w:val="005148B1"/>
    <w:rsid w:val="00514F36"/>
    <w:rsid w:val="00516172"/>
    <w:rsid w:val="00520E5D"/>
    <w:rsid w:val="005226EE"/>
    <w:rsid w:val="005265F8"/>
    <w:rsid w:val="00531EE6"/>
    <w:rsid w:val="0053674E"/>
    <w:rsid w:val="00545E9B"/>
    <w:rsid w:val="005462BA"/>
    <w:rsid w:val="0055099E"/>
    <w:rsid w:val="005549CA"/>
    <w:rsid w:val="00557E2F"/>
    <w:rsid w:val="00563D2F"/>
    <w:rsid w:val="00564941"/>
    <w:rsid w:val="0056507D"/>
    <w:rsid w:val="00567B92"/>
    <w:rsid w:val="00573E40"/>
    <w:rsid w:val="005776D7"/>
    <w:rsid w:val="005842F3"/>
    <w:rsid w:val="00584C10"/>
    <w:rsid w:val="00585C13"/>
    <w:rsid w:val="00586AD4"/>
    <w:rsid w:val="005942BD"/>
    <w:rsid w:val="00595C95"/>
    <w:rsid w:val="005A0DC2"/>
    <w:rsid w:val="005A1988"/>
    <w:rsid w:val="005B1335"/>
    <w:rsid w:val="005B15DF"/>
    <w:rsid w:val="005B2272"/>
    <w:rsid w:val="005B3CC1"/>
    <w:rsid w:val="005B4597"/>
    <w:rsid w:val="005B5FBB"/>
    <w:rsid w:val="005C2BA7"/>
    <w:rsid w:val="005C430F"/>
    <w:rsid w:val="005E4602"/>
    <w:rsid w:val="005F24E8"/>
    <w:rsid w:val="005F430F"/>
    <w:rsid w:val="0060614B"/>
    <w:rsid w:val="00606470"/>
    <w:rsid w:val="00607F1B"/>
    <w:rsid w:val="0061043D"/>
    <w:rsid w:val="006130BA"/>
    <w:rsid w:val="006179DC"/>
    <w:rsid w:val="00621514"/>
    <w:rsid w:val="0063451D"/>
    <w:rsid w:val="0063585D"/>
    <w:rsid w:val="00637A8F"/>
    <w:rsid w:val="00641CFF"/>
    <w:rsid w:val="0064453C"/>
    <w:rsid w:val="00655AF9"/>
    <w:rsid w:val="006764DB"/>
    <w:rsid w:val="0068296B"/>
    <w:rsid w:val="00682EC0"/>
    <w:rsid w:val="0068523B"/>
    <w:rsid w:val="00692EC1"/>
    <w:rsid w:val="006A0CAD"/>
    <w:rsid w:val="006A7748"/>
    <w:rsid w:val="006B28D7"/>
    <w:rsid w:val="006B5844"/>
    <w:rsid w:val="006D64A0"/>
    <w:rsid w:val="006D68E9"/>
    <w:rsid w:val="006E0AD9"/>
    <w:rsid w:val="006E603C"/>
    <w:rsid w:val="006F04A4"/>
    <w:rsid w:val="007103E4"/>
    <w:rsid w:val="00711874"/>
    <w:rsid w:val="00714446"/>
    <w:rsid w:val="007149F2"/>
    <w:rsid w:val="00715512"/>
    <w:rsid w:val="007177E2"/>
    <w:rsid w:val="00720797"/>
    <w:rsid w:val="0072383B"/>
    <w:rsid w:val="00724496"/>
    <w:rsid w:val="00727A4B"/>
    <w:rsid w:val="0073272F"/>
    <w:rsid w:val="0073357C"/>
    <w:rsid w:val="007369FC"/>
    <w:rsid w:val="00737A9A"/>
    <w:rsid w:val="007444E8"/>
    <w:rsid w:val="007447BA"/>
    <w:rsid w:val="00744BBF"/>
    <w:rsid w:val="00747ACF"/>
    <w:rsid w:val="0075148F"/>
    <w:rsid w:val="007746F5"/>
    <w:rsid w:val="00777D24"/>
    <w:rsid w:val="007868A1"/>
    <w:rsid w:val="00790530"/>
    <w:rsid w:val="0079556A"/>
    <w:rsid w:val="00795D99"/>
    <w:rsid w:val="007969D3"/>
    <w:rsid w:val="00797097"/>
    <w:rsid w:val="007A2C81"/>
    <w:rsid w:val="007A4D61"/>
    <w:rsid w:val="007A59E8"/>
    <w:rsid w:val="007A6FD0"/>
    <w:rsid w:val="007C088F"/>
    <w:rsid w:val="007C4E6F"/>
    <w:rsid w:val="007C7246"/>
    <w:rsid w:val="007C73D0"/>
    <w:rsid w:val="007C7D78"/>
    <w:rsid w:val="007D6615"/>
    <w:rsid w:val="007E2EFB"/>
    <w:rsid w:val="007E5C23"/>
    <w:rsid w:val="007F7FCA"/>
    <w:rsid w:val="00800193"/>
    <w:rsid w:val="008010BA"/>
    <w:rsid w:val="0081548F"/>
    <w:rsid w:val="00821BBD"/>
    <w:rsid w:val="00832659"/>
    <w:rsid w:val="008331E5"/>
    <w:rsid w:val="00844A0F"/>
    <w:rsid w:val="00845BAC"/>
    <w:rsid w:val="00846DD8"/>
    <w:rsid w:val="00847147"/>
    <w:rsid w:val="00852065"/>
    <w:rsid w:val="00860500"/>
    <w:rsid w:val="00866555"/>
    <w:rsid w:val="00866FB0"/>
    <w:rsid w:val="00867D03"/>
    <w:rsid w:val="00877AE5"/>
    <w:rsid w:val="008905B9"/>
    <w:rsid w:val="0089185E"/>
    <w:rsid w:val="008974D6"/>
    <w:rsid w:val="008B0765"/>
    <w:rsid w:val="008B1152"/>
    <w:rsid w:val="008B1E09"/>
    <w:rsid w:val="008C540B"/>
    <w:rsid w:val="008C7653"/>
    <w:rsid w:val="008D1FF9"/>
    <w:rsid w:val="008D5AB5"/>
    <w:rsid w:val="008E79E2"/>
    <w:rsid w:val="008F46DE"/>
    <w:rsid w:val="009002C5"/>
    <w:rsid w:val="00902AC9"/>
    <w:rsid w:val="009056FA"/>
    <w:rsid w:val="00907BCB"/>
    <w:rsid w:val="00911789"/>
    <w:rsid w:val="009132CE"/>
    <w:rsid w:val="009167A4"/>
    <w:rsid w:val="00926ABF"/>
    <w:rsid w:val="0094149D"/>
    <w:rsid w:val="00941537"/>
    <w:rsid w:val="00943AE6"/>
    <w:rsid w:val="00946DA5"/>
    <w:rsid w:val="00950D9F"/>
    <w:rsid w:val="009519E9"/>
    <w:rsid w:val="00951F93"/>
    <w:rsid w:val="00952901"/>
    <w:rsid w:val="009531DD"/>
    <w:rsid w:val="00953957"/>
    <w:rsid w:val="009560BF"/>
    <w:rsid w:val="00962837"/>
    <w:rsid w:val="009664F1"/>
    <w:rsid w:val="009808F1"/>
    <w:rsid w:val="00984836"/>
    <w:rsid w:val="00990C8E"/>
    <w:rsid w:val="009976E8"/>
    <w:rsid w:val="009A4A9B"/>
    <w:rsid w:val="009C015E"/>
    <w:rsid w:val="009C1072"/>
    <w:rsid w:val="009C2043"/>
    <w:rsid w:val="009C3C49"/>
    <w:rsid w:val="009C53F4"/>
    <w:rsid w:val="009D0037"/>
    <w:rsid w:val="009D2683"/>
    <w:rsid w:val="009D290D"/>
    <w:rsid w:val="009D65EE"/>
    <w:rsid w:val="009D6E24"/>
    <w:rsid w:val="009E0AE5"/>
    <w:rsid w:val="009F287F"/>
    <w:rsid w:val="00A06F11"/>
    <w:rsid w:val="00A10368"/>
    <w:rsid w:val="00A107F8"/>
    <w:rsid w:val="00A14B89"/>
    <w:rsid w:val="00A16335"/>
    <w:rsid w:val="00A16D30"/>
    <w:rsid w:val="00A21783"/>
    <w:rsid w:val="00A2410D"/>
    <w:rsid w:val="00A27539"/>
    <w:rsid w:val="00A33902"/>
    <w:rsid w:val="00A36342"/>
    <w:rsid w:val="00A40379"/>
    <w:rsid w:val="00A43896"/>
    <w:rsid w:val="00A5158D"/>
    <w:rsid w:val="00A53568"/>
    <w:rsid w:val="00A642A6"/>
    <w:rsid w:val="00A677C9"/>
    <w:rsid w:val="00A75AD0"/>
    <w:rsid w:val="00A80D91"/>
    <w:rsid w:val="00A84D4A"/>
    <w:rsid w:val="00A8560F"/>
    <w:rsid w:val="00A94A6B"/>
    <w:rsid w:val="00A94EF8"/>
    <w:rsid w:val="00A970E4"/>
    <w:rsid w:val="00A9738A"/>
    <w:rsid w:val="00A97DCD"/>
    <w:rsid w:val="00AA28AC"/>
    <w:rsid w:val="00AB4E8C"/>
    <w:rsid w:val="00AC39A2"/>
    <w:rsid w:val="00AC7B9B"/>
    <w:rsid w:val="00AC7C57"/>
    <w:rsid w:val="00AD07A1"/>
    <w:rsid w:val="00AD0FAD"/>
    <w:rsid w:val="00AD167F"/>
    <w:rsid w:val="00AD4598"/>
    <w:rsid w:val="00AE10FD"/>
    <w:rsid w:val="00AE7C4A"/>
    <w:rsid w:val="00AF4EC9"/>
    <w:rsid w:val="00B003AD"/>
    <w:rsid w:val="00B024BC"/>
    <w:rsid w:val="00B05760"/>
    <w:rsid w:val="00B2219B"/>
    <w:rsid w:val="00B23153"/>
    <w:rsid w:val="00B2430F"/>
    <w:rsid w:val="00B265B4"/>
    <w:rsid w:val="00B27F57"/>
    <w:rsid w:val="00B348E2"/>
    <w:rsid w:val="00B35860"/>
    <w:rsid w:val="00B36FE9"/>
    <w:rsid w:val="00B37EAF"/>
    <w:rsid w:val="00B405DB"/>
    <w:rsid w:val="00B40C85"/>
    <w:rsid w:val="00B41019"/>
    <w:rsid w:val="00B41CA5"/>
    <w:rsid w:val="00B42439"/>
    <w:rsid w:val="00B46CCB"/>
    <w:rsid w:val="00B47A83"/>
    <w:rsid w:val="00B53036"/>
    <w:rsid w:val="00B543A9"/>
    <w:rsid w:val="00B56B2E"/>
    <w:rsid w:val="00B57AAA"/>
    <w:rsid w:val="00B6044E"/>
    <w:rsid w:val="00B61A0E"/>
    <w:rsid w:val="00B63B63"/>
    <w:rsid w:val="00B64739"/>
    <w:rsid w:val="00B71C7F"/>
    <w:rsid w:val="00B73FD4"/>
    <w:rsid w:val="00B7407C"/>
    <w:rsid w:val="00B76836"/>
    <w:rsid w:val="00B77549"/>
    <w:rsid w:val="00B805B8"/>
    <w:rsid w:val="00B81C20"/>
    <w:rsid w:val="00B84B71"/>
    <w:rsid w:val="00B8578F"/>
    <w:rsid w:val="00B87291"/>
    <w:rsid w:val="00B95922"/>
    <w:rsid w:val="00B96BA6"/>
    <w:rsid w:val="00BA5BA3"/>
    <w:rsid w:val="00BB2015"/>
    <w:rsid w:val="00BB69BC"/>
    <w:rsid w:val="00BC00BD"/>
    <w:rsid w:val="00BC0A9C"/>
    <w:rsid w:val="00BC1BA3"/>
    <w:rsid w:val="00BD27D4"/>
    <w:rsid w:val="00BE1B0C"/>
    <w:rsid w:val="00BE331F"/>
    <w:rsid w:val="00BF12B6"/>
    <w:rsid w:val="00BF46AA"/>
    <w:rsid w:val="00BF5444"/>
    <w:rsid w:val="00BF6BC3"/>
    <w:rsid w:val="00C03CE5"/>
    <w:rsid w:val="00C04A0F"/>
    <w:rsid w:val="00C32934"/>
    <w:rsid w:val="00C42BFD"/>
    <w:rsid w:val="00C4416A"/>
    <w:rsid w:val="00C4469B"/>
    <w:rsid w:val="00C53DF4"/>
    <w:rsid w:val="00C53F1F"/>
    <w:rsid w:val="00C6101B"/>
    <w:rsid w:val="00C635B4"/>
    <w:rsid w:val="00C65A20"/>
    <w:rsid w:val="00C7544F"/>
    <w:rsid w:val="00C777FC"/>
    <w:rsid w:val="00C81AAD"/>
    <w:rsid w:val="00C82A35"/>
    <w:rsid w:val="00C838C2"/>
    <w:rsid w:val="00C96EDE"/>
    <w:rsid w:val="00CA5B92"/>
    <w:rsid w:val="00CB4516"/>
    <w:rsid w:val="00CB62FB"/>
    <w:rsid w:val="00CC0574"/>
    <w:rsid w:val="00CC2026"/>
    <w:rsid w:val="00CC2EE4"/>
    <w:rsid w:val="00CC34ED"/>
    <w:rsid w:val="00CD30D2"/>
    <w:rsid w:val="00CD43AA"/>
    <w:rsid w:val="00CE1EB4"/>
    <w:rsid w:val="00CE4609"/>
    <w:rsid w:val="00CE7735"/>
    <w:rsid w:val="00CF2ED8"/>
    <w:rsid w:val="00CF445D"/>
    <w:rsid w:val="00CF509D"/>
    <w:rsid w:val="00D021DA"/>
    <w:rsid w:val="00D03080"/>
    <w:rsid w:val="00D04D59"/>
    <w:rsid w:val="00D11447"/>
    <w:rsid w:val="00D1249A"/>
    <w:rsid w:val="00D21E0C"/>
    <w:rsid w:val="00D245C6"/>
    <w:rsid w:val="00D41BAA"/>
    <w:rsid w:val="00D4262A"/>
    <w:rsid w:val="00D47B8E"/>
    <w:rsid w:val="00D536F3"/>
    <w:rsid w:val="00D55D91"/>
    <w:rsid w:val="00D67C96"/>
    <w:rsid w:val="00D713F2"/>
    <w:rsid w:val="00D76942"/>
    <w:rsid w:val="00D80CE9"/>
    <w:rsid w:val="00D86689"/>
    <w:rsid w:val="00D9049C"/>
    <w:rsid w:val="00D943F4"/>
    <w:rsid w:val="00DA2E67"/>
    <w:rsid w:val="00DA6798"/>
    <w:rsid w:val="00DA76B8"/>
    <w:rsid w:val="00DA7B7A"/>
    <w:rsid w:val="00DB1A91"/>
    <w:rsid w:val="00DB2AA0"/>
    <w:rsid w:val="00DB3267"/>
    <w:rsid w:val="00DB7078"/>
    <w:rsid w:val="00DC36DC"/>
    <w:rsid w:val="00DC63B5"/>
    <w:rsid w:val="00DE15B5"/>
    <w:rsid w:val="00DE56D7"/>
    <w:rsid w:val="00DE6BC5"/>
    <w:rsid w:val="00DF0A9D"/>
    <w:rsid w:val="00E021CB"/>
    <w:rsid w:val="00E02FE9"/>
    <w:rsid w:val="00E03D9F"/>
    <w:rsid w:val="00E138A2"/>
    <w:rsid w:val="00E138D7"/>
    <w:rsid w:val="00E21E3A"/>
    <w:rsid w:val="00E305E8"/>
    <w:rsid w:val="00E345E0"/>
    <w:rsid w:val="00E40B6C"/>
    <w:rsid w:val="00E453ED"/>
    <w:rsid w:val="00E510EE"/>
    <w:rsid w:val="00E525A3"/>
    <w:rsid w:val="00E64152"/>
    <w:rsid w:val="00E642A1"/>
    <w:rsid w:val="00E71BCE"/>
    <w:rsid w:val="00E77B7F"/>
    <w:rsid w:val="00E86464"/>
    <w:rsid w:val="00E973C4"/>
    <w:rsid w:val="00EA07D1"/>
    <w:rsid w:val="00EA3A87"/>
    <w:rsid w:val="00EA60DA"/>
    <w:rsid w:val="00EB1CD2"/>
    <w:rsid w:val="00EB3C74"/>
    <w:rsid w:val="00EB4D63"/>
    <w:rsid w:val="00EB7330"/>
    <w:rsid w:val="00EB73A3"/>
    <w:rsid w:val="00EC2AC0"/>
    <w:rsid w:val="00EC3D92"/>
    <w:rsid w:val="00ED27E8"/>
    <w:rsid w:val="00EE4842"/>
    <w:rsid w:val="00EE70C8"/>
    <w:rsid w:val="00EF3303"/>
    <w:rsid w:val="00EF5D07"/>
    <w:rsid w:val="00EF7846"/>
    <w:rsid w:val="00F025C0"/>
    <w:rsid w:val="00F03FD0"/>
    <w:rsid w:val="00F1236F"/>
    <w:rsid w:val="00F20C3C"/>
    <w:rsid w:val="00F3430F"/>
    <w:rsid w:val="00F36D8C"/>
    <w:rsid w:val="00F40DD6"/>
    <w:rsid w:val="00F444FA"/>
    <w:rsid w:val="00F51202"/>
    <w:rsid w:val="00F526A6"/>
    <w:rsid w:val="00F567C4"/>
    <w:rsid w:val="00F65479"/>
    <w:rsid w:val="00F71370"/>
    <w:rsid w:val="00F76F1D"/>
    <w:rsid w:val="00F82316"/>
    <w:rsid w:val="00F90780"/>
    <w:rsid w:val="00F90EA3"/>
    <w:rsid w:val="00F92934"/>
    <w:rsid w:val="00F93FE6"/>
    <w:rsid w:val="00F9618C"/>
    <w:rsid w:val="00FB3469"/>
    <w:rsid w:val="00FC0585"/>
    <w:rsid w:val="00FC5EB8"/>
    <w:rsid w:val="00FE065D"/>
    <w:rsid w:val="00FE0AF3"/>
    <w:rsid w:val="00FF3FCD"/>
    <w:rsid w:val="00FF66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57DAB90"/>
  <w15:chartTrackingRefBased/>
  <w15:docId w15:val="{F6B594B8-9725-4ACB-9E06-DE833EC3D0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40B87"/>
    <w:pPr>
      <w:spacing w:line="256" w:lineRule="auto"/>
    </w:pPr>
  </w:style>
  <w:style w:type="paragraph" w:styleId="Heading1">
    <w:name w:val="heading 1"/>
    <w:basedOn w:val="Normal"/>
    <w:next w:val="Normal"/>
    <w:link w:val="Heading1Char"/>
    <w:uiPriority w:val="9"/>
    <w:qFormat/>
    <w:rsid w:val="006D68E9"/>
    <w:pPr>
      <w:keepNext/>
      <w:keepLines/>
      <w:spacing w:before="240" w:after="0" w:line="259" w:lineRule="auto"/>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902AC9"/>
    <w:pPr>
      <w:keepNext/>
      <w:keepLines/>
      <w:spacing w:before="40" w:after="0" w:line="259" w:lineRule="auto"/>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6A0CAD"/>
    <w:pPr>
      <w:keepNext/>
      <w:keepLines/>
      <w:spacing w:before="40" w:after="0" w:line="259" w:lineRule="auto"/>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2445B9"/>
    <w:pPr>
      <w:keepNext/>
      <w:keepLines/>
      <w:spacing w:before="40" w:after="0" w:line="259" w:lineRule="auto"/>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D68E9"/>
    <w:pPr>
      <w:spacing w:line="259" w:lineRule="auto"/>
      <w:ind w:left="720"/>
      <w:contextualSpacing/>
    </w:pPr>
  </w:style>
  <w:style w:type="character" w:customStyle="1" w:styleId="Heading1Char">
    <w:name w:val="Heading 1 Char"/>
    <w:basedOn w:val="DefaultParagraphFont"/>
    <w:link w:val="Heading1"/>
    <w:uiPriority w:val="9"/>
    <w:rsid w:val="006D68E9"/>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902AC9"/>
    <w:rPr>
      <w:rFonts w:asciiTheme="majorHAnsi" w:eastAsiaTheme="majorEastAsia" w:hAnsiTheme="majorHAnsi" w:cstheme="majorBidi"/>
      <w:color w:val="2F5496" w:themeColor="accent1" w:themeShade="BF"/>
      <w:sz w:val="26"/>
      <w:szCs w:val="26"/>
    </w:rPr>
  </w:style>
  <w:style w:type="paragraph" w:styleId="Header">
    <w:name w:val="header"/>
    <w:basedOn w:val="Normal"/>
    <w:link w:val="HeaderChar"/>
    <w:uiPriority w:val="99"/>
    <w:unhideWhenUsed/>
    <w:rsid w:val="008D1FF9"/>
    <w:pPr>
      <w:tabs>
        <w:tab w:val="center" w:pos="4680"/>
        <w:tab w:val="right" w:pos="9360"/>
      </w:tabs>
      <w:spacing w:after="0" w:line="240" w:lineRule="auto"/>
    </w:pPr>
  </w:style>
  <w:style w:type="character" w:customStyle="1" w:styleId="HeaderChar">
    <w:name w:val="Header Char"/>
    <w:basedOn w:val="DefaultParagraphFont"/>
    <w:link w:val="Header"/>
    <w:uiPriority w:val="99"/>
    <w:rsid w:val="008D1FF9"/>
  </w:style>
  <w:style w:type="paragraph" w:styleId="Footer">
    <w:name w:val="footer"/>
    <w:basedOn w:val="Normal"/>
    <w:link w:val="FooterChar"/>
    <w:uiPriority w:val="99"/>
    <w:unhideWhenUsed/>
    <w:rsid w:val="008D1FF9"/>
    <w:pPr>
      <w:tabs>
        <w:tab w:val="center" w:pos="4680"/>
        <w:tab w:val="right" w:pos="9360"/>
      </w:tabs>
      <w:spacing w:after="0" w:line="240" w:lineRule="auto"/>
    </w:pPr>
  </w:style>
  <w:style w:type="character" w:customStyle="1" w:styleId="FooterChar">
    <w:name w:val="Footer Char"/>
    <w:basedOn w:val="DefaultParagraphFont"/>
    <w:link w:val="Footer"/>
    <w:uiPriority w:val="99"/>
    <w:rsid w:val="008D1FF9"/>
  </w:style>
  <w:style w:type="paragraph" w:styleId="BalloonText">
    <w:name w:val="Balloon Text"/>
    <w:basedOn w:val="Normal"/>
    <w:link w:val="BalloonTextChar"/>
    <w:uiPriority w:val="99"/>
    <w:semiHidden/>
    <w:unhideWhenUsed/>
    <w:rsid w:val="001654B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54B6"/>
    <w:rPr>
      <w:rFonts w:ascii="Segoe UI" w:hAnsi="Segoe UI" w:cs="Segoe UI"/>
      <w:sz w:val="18"/>
      <w:szCs w:val="18"/>
    </w:rPr>
  </w:style>
  <w:style w:type="character" w:styleId="CommentReference">
    <w:name w:val="annotation reference"/>
    <w:basedOn w:val="DefaultParagraphFont"/>
    <w:uiPriority w:val="99"/>
    <w:semiHidden/>
    <w:unhideWhenUsed/>
    <w:rsid w:val="0034086A"/>
    <w:rPr>
      <w:sz w:val="16"/>
      <w:szCs w:val="16"/>
    </w:rPr>
  </w:style>
  <w:style w:type="paragraph" w:styleId="CommentText">
    <w:name w:val="annotation text"/>
    <w:basedOn w:val="Normal"/>
    <w:link w:val="CommentTextChar"/>
    <w:uiPriority w:val="99"/>
    <w:unhideWhenUsed/>
    <w:rsid w:val="0034086A"/>
    <w:pPr>
      <w:spacing w:line="240" w:lineRule="auto"/>
    </w:pPr>
    <w:rPr>
      <w:sz w:val="20"/>
      <w:szCs w:val="20"/>
    </w:rPr>
  </w:style>
  <w:style w:type="character" w:customStyle="1" w:styleId="CommentTextChar">
    <w:name w:val="Comment Text Char"/>
    <w:basedOn w:val="DefaultParagraphFont"/>
    <w:link w:val="CommentText"/>
    <w:uiPriority w:val="99"/>
    <w:rsid w:val="0034086A"/>
    <w:rPr>
      <w:sz w:val="20"/>
      <w:szCs w:val="20"/>
    </w:rPr>
  </w:style>
  <w:style w:type="paragraph" w:styleId="CommentSubject">
    <w:name w:val="annotation subject"/>
    <w:basedOn w:val="CommentText"/>
    <w:next w:val="CommentText"/>
    <w:link w:val="CommentSubjectChar"/>
    <w:uiPriority w:val="99"/>
    <w:semiHidden/>
    <w:unhideWhenUsed/>
    <w:rsid w:val="0034086A"/>
    <w:rPr>
      <w:b/>
      <w:bCs/>
    </w:rPr>
  </w:style>
  <w:style w:type="character" w:customStyle="1" w:styleId="CommentSubjectChar">
    <w:name w:val="Comment Subject Char"/>
    <w:basedOn w:val="CommentTextChar"/>
    <w:link w:val="CommentSubject"/>
    <w:uiPriority w:val="99"/>
    <w:semiHidden/>
    <w:rsid w:val="0034086A"/>
    <w:rPr>
      <w:b/>
      <w:bCs/>
      <w:sz w:val="20"/>
      <w:szCs w:val="20"/>
    </w:rPr>
  </w:style>
  <w:style w:type="paragraph" w:customStyle="1" w:styleId="EndNoteBibliographyTitle">
    <w:name w:val="EndNote Bibliography Title"/>
    <w:basedOn w:val="Normal"/>
    <w:link w:val="EndNoteBibliographyTitleChar"/>
    <w:rsid w:val="00AC7C57"/>
    <w:pPr>
      <w:spacing w:after="0"/>
      <w:jc w:val="center"/>
    </w:pPr>
    <w:rPr>
      <w:rFonts w:ascii="Calibri" w:hAnsi="Calibri"/>
      <w:noProof/>
    </w:rPr>
  </w:style>
  <w:style w:type="character" w:customStyle="1" w:styleId="EndNoteBibliographyTitleChar">
    <w:name w:val="EndNote Bibliography Title Char"/>
    <w:basedOn w:val="DefaultParagraphFont"/>
    <w:link w:val="EndNoteBibliographyTitle"/>
    <w:rsid w:val="00AC7C57"/>
    <w:rPr>
      <w:rFonts w:ascii="Calibri" w:hAnsi="Calibri"/>
      <w:noProof/>
    </w:rPr>
  </w:style>
  <w:style w:type="paragraph" w:customStyle="1" w:styleId="EndNoteBibliography">
    <w:name w:val="EndNote Bibliography"/>
    <w:basedOn w:val="Normal"/>
    <w:link w:val="EndNoteBibliographyChar"/>
    <w:rsid w:val="00AC7C57"/>
    <w:pPr>
      <w:spacing w:line="240" w:lineRule="auto"/>
    </w:pPr>
    <w:rPr>
      <w:rFonts w:ascii="Calibri" w:hAnsi="Calibri"/>
      <w:noProof/>
    </w:rPr>
  </w:style>
  <w:style w:type="character" w:customStyle="1" w:styleId="EndNoteBibliographyChar">
    <w:name w:val="EndNote Bibliography Char"/>
    <w:basedOn w:val="DefaultParagraphFont"/>
    <w:link w:val="EndNoteBibliography"/>
    <w:rsid w:val="00AC7C57"/>
    <w:rPr>
      <w:rFonts w:ascii="Calibri" w:hAnsi="Calibri"/>
      <w:noProof/>
    </w:rPr>
  </w:style>
  <w:style w:type="character" w:styleId="Hyperlink">
    <w:name w:val="Hyperlink"/>
    <w:basedOn w:val="DefaultParagraphFont"/>
    <w:uiPriority w:val="99"/>
    <w:unhideWhenUsed/>
    <w:rsid w:val="005F430F"/>
    <w:rPr>
      <w:color w:val="0563C1" w:themeColor="hyperlink"/>
      <w:u w:val="single"/>
    </w:rPr>
  </w:style>
  <w:style w:type="character" w:styleId="UnresolvedMention">
    <w:name w:val="Unresolved Mention"/>
    <w:basedOn w:val="DefaultParagraphFont"/>
    <w:uiPriority w:val="99"/>
    <w:semiHidden/>
    <w:unhideWhenUsed/>
    <w:rsid w:val="005F430F"/>
    <w:rPr>
      <w:color w:val="605E5C"/>
      <w:shd w:val="clear" w:color="auto" w:fill="E1DFDD"/>
    </w:rPr>
  </w:style>
  <w:style w:type="character" w:styleId="PlaceholderText">
    <w:name w:val="Placeholder Text"/>
    <w:basedOn w:val="DefaultParagraphFont"/>
    <w:uiPriority w:val="99"/>
    <w:semiHidden/>
    <w:rsid w:val="005462BA"/>
    <w:rPr>
      <w:color w:val="808080"/>
    </w:rPr>
  </w:style>
  <w:style w:type="character" w:customStyle="1" w:styleId="Heading3Char">
    <w:name w:val="Heading 3 Char"/>
    <w:basedOn w:val="DefaultParagraphFont"/>
    <w:link w:val="Heading3"/>
    <w:uiPriority w:val="9"/>
    <w:rsid w:val="006A0CAD"/>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rsid w:val="002445B9"/>
    <w:rPr>
      <w:rFonts w:asciiTheme="majorHAnsi" w:eastAsiaTheme="majorEastAsia" w:hAnsiTheme="majorHAnsi" w:cstheme="majorBidi"/>
      <w:i/>
      <w:iCs/>
      <w:color w:val="2F5496" w:themeColor="accent1" w:themeShade="BF"/>
    </w:rPr>
  </w:style>
  <w:style w:type="table" w:styleId="TableGridLight">
    <w:name w:val="Grid Table Light"/>
    <w:basedOn w:val="TableNormal"/>
    <w:uiPriority w:val="40"/>
    <w:rsid w:val="00B2430F"/>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NormalWeb">
    <w:name w:val="Normal (Web)"/>
    <w:basedOn w:val="Normal"/>
    <w:uiPriority w:val="99"/>
    <w:semiHidden/>
    <w:unhideWhenUsed/>
    <w:rsid w:val="0072383B"/>
    <w:pPr>
      <w:spacing w:before="100" w:beforeAutospacing="1" w:after="100" w:afterAutospacing="1" w:line="240" w:lineRule="auto"/>
    </w:pPr>
    <w:rPr>
      <w:rFonts w:ascii="Times New Roman" w:eastAsia="Times New Roman" w:hAnsi="Times New Roman" w:cs="Times New Roman"/>
      <w:sz w:val="24"/>
      <w:szCs w:val="24"/>
    </w:rPr>
  </w:style>
  <w:style w:type="character" w:styleId="LineNumber">
    <w:name w:val="line number"/>
    <w:basedOn w:val="DefaultParagraphFont"/>
    <w:uiPriority w:val="99"/>
    <w:semiHidden/>
    <w:unhideWhenUsed/>
    <w:rsid w:val="007D6615"/>
  </w:style>
  <w:style w:type="paragraph" w:styleId="Revision">
    <w:name w:val="Revision"/>
    <w:hidden/>
    <w:uiPriority w:val="99"/>
    <w:semiHidden/>
    <w:rsid w:val="004322C4"/>
    <w:pPr>
      <w:spacing w:after="0" w:line="240" w:lineRule="auto"/>
    </w:pPr>
  </w:style>
  <w:style w:type="paragraph" w:customStyle="1" w:styleId="Cover">
    <w:name w:val="Cover"/>
    <w:qFormat/>
    <w:rsid w:val="00C53DF4"/>
    <w:pPr>
      <w:spacing w:after="0" w:line="240" w:lineRule="auto"/>
      <w:jc w:val="center"/>
    </w:pPr>
    <w:rPr>
      <w:rFonts w:ascii="Times New Roman" w:hAnsi="Times New Roman"/>
      <w:sz w:val="24"/>
    </w:rPr>
  </w:style>
  <w:style w:type="table" w:styleId="PlainTable1">
    <w:name w:val="Plain Table 1"/>
    <w:basedOn w:val="TableNormal"/>
    <w:uiPriority w:val="41"/>
    <w:rsid w:val="001020E1"/>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35189">
      <w:bodyDiv w:val="1"/>
      <w:marLeft w:val="0"/>
      <w:marRight w:val="0"/>
      <w:marTop w:val="0"/>
      <w:marBottom w:val="0"/>
      <w:divBdr>
        <w:top w:val="none" w:sz="0" w:space="0" w:color="auto"/>
        <w:left w:val="none" w:sz="0" w:space="0" w:color="auto"/>
        <w:bottom w:val="none" w:sz="0" w:space="0" w:color="auto"/>
        <w:right w:val="none" w:sz="0" w:space="0" w:color="auto"/>
      </w:divBdr>
      <w:divsChild>
        <w:div w:id="2115897995">
          <w:marLeft w:val="1152"/>
          <w:marRight w:val="0"/>
          <w:marTop w:val="60"/>
          <w:marBottom w:val="60"/>
          <w:divBdr>
            <w:top w:val="none" w:sz="0" w:space="0" w:color="auto"/>
            <w:left w:val="none" w:sz="0" w:space="0" w:color="auto"/>
            <w:bottom w:val="none" w:sz="0" w:space="0" w:color="auto"/>
            <w:right w:val="none" w:sz="0" w:space="0" w:color="auto"/>
          </w:divBdr>
        </w:div>
      </w:divsChild>
    </w:div>
    <w:div w:id="77139697">
      <w:bodyDiv w:val="1"/>
      <w:marLeft w:val="0"/>
      <w:marRight w:val="0"/>
      <w:marTop w:val="0"/>
      <w:marBottom w:val="0"/>
      <w:divBdr>
        <w:top w:val="none" w:sz="0" w:space="0" w:color="auto"/>
        <w:left w:val="none" w:sz="0" w:space="0" w:color="auto"/>
        <w:bottom w:val="none" w:sz="0" w:space="0" w:color="auto"/>
        <w:right w:val="none" w:sz="0" w:space="0" w:color="auto"/>
      </w:divBdr>
    </w:div>
    <w:div w:id="230241350">
      <w:bodyDiv w:val="1"/>
      <w:marLeft w:val="0"/>
      <w:marRight w:val="0"/>
      <w:marTop w:val="0"/>
      <w:marBottom w:val="0"/>
      <w:divBdr>
        <w:top w:val="none" w:sz="0" w:space="0" w:color="auto"/>
        <w:left w:val="none" w:sz="0" w:space="0" w:color="auto"/>
        <w:bottom w:val="none" w:sz="0" w:space="0" w:color="auto"/>
        <w:right w:val="none" w:sz="0" w:space="0" w:color="auto"/>
      </w:divBdr>
      <w:divsChild>
        <w:div w:id="233778006">
          <w:marLeft w:val="1152"/>
          <w:marRight w:val="0"/>
          <w:marTop w:val="60"/>
          <w:marBottom w:val="60"/>
          <w:divBdr>
            <w:top w:val="none" w:sz="0" w:space="0" w:color="auto"/>
            <w:left w:val="none" w:sz="0" w:space="0" w:color="auto"/>
            <w:bottom w:val="none" w:sz="0" w:space="0" w:color="auto"/>
            <w:right w:val="none" w:sz="0" w:space="0" w:color="auto"/>
          </w:divBdr>
        </w:div>
      </w:divsChild>
    </w:div>
    <w:div w:id="444082005">
      <w:bodyDiv w:val="1"/>
      <w:marLeft w:val="0"/>
      <w:marRight w:val="0"/>
      <w:marTop w:val="0"/>
      <w:marBottom w:val="0"/>
      <w:divBdr>
        <w:top w:val="none" w:sz="0" w:space="0" w:color="auto"/>
        <w:left w:val="none" w:sz="0" w:space="0" w:color="auto"/>
        <w:bottom w:val="none" w:sz="0" w:space="0" w:color="auto"/>
        <w:right w:val="none" w:sz="0" w:space="0" w:color="auto"/>
      </w:divBdr>
    </w:div>
    <w:div w:id="505902192">
      <w:bodyDiv w:val="1"/>
      <w:marLeft w:val="0"/>
      <w:marRight w:val="0"/>
      <w:marTop w:val="0"/>
      <w:marBottom w:val="0"/>
      <w:divBdr>
        <w:top w:val="none" w:sz="0" w:space="0" w:color="auto"/>
        <w:left w:val="none" w:sz="0" w:space="0" w:color="auto"/>
        <w:bottom w:val="none" w:sz="0" w:space="0" w:color="auto"/>
        <w:right w:val="none" w:sz="0" w:space="0" w:color="auto"/>
      </w:divBdr>
    </w:div>
    <w:div w:id="521168471">
      <w:bodyDiv w:val="1"/>
      <w:marLeft w:val="0"/>
      <w:marRight w:val="0"/>
      <w:marTop w:val="0"/>
      <w:marBottom w:val="0"/>
      <w:divBdr>
        <w:top w:val="none" w:sz="0" w:space="0" w:color="auto"/>
        <w:left w:val="none" w:sz="0" w:space="0" w:color="auto"/>
        <w:bottom w:val="none" w:sz="0" w:space="0" w:color="auto"/>
        <w:right w:val="none" w:sz="0" w:space="0" w:color="auto"/>
      </w:divBdr>
    </w:div>
    <w:div w:id="583417696">
      <w:bodyDiv w:val="1"/>
      <w:marLeft w:val="0"/>
      <w:marRight w:val="0"/>
      <w:marTop w:val="0"/>
      <w:marBottom w:val="0"/>
      <w:divBdr>
        <w:top w:val="none" w:sz="0" w:space="0" w:color="auto"/>
        <w:left w:val="none" w:sz="0" w:space="0" w:color="auto"/>
        <w:bottom w:val="none" w:sz="0" w:space="0" w:color="auto"/>
        <w:right w:val="none" w:sz="0" w:space="0" w:color="auto"/>
      </w:divBdr>
      <w:divsChild>
        <w:div w:id="1788888683">
          <w:marLeft w:val="288"/>
          <w:marRight w:val="0"/>
          <w:marTop w:val="280"/>
          <w:marBottom w:val="40"/>
          <w:divBdr>
            <w:top w:val="none" w:sz="0" w:space="0" w:color="auto"/>
            <w:left w:val="none" w:sz="0" w:space="0" w:color="auto"/>
            <w:bottom w:val="none" w:sz="0" w:space="0" w:color="auto"/>
            <w:right w:val="none" w:sz="0" w:space="0" w:color="auto"/>
          </w:divBdr>
        </w:div>
      </w:divsChild>
    </w:div>
    <w:div w:id="639464148">
      <w:bodyDiv w:val="1"/>
      <w:marLeft w:val="0"/>
      <w:marRight w:val="0"/>
      <w:marTop w:val="0"/>
      <w:marBottom w:val="0"/>
      <w:divBdr>
        <w:top w:val="none" w:sz="0" w:space="0" w:color="auto"/>
        <w:left w:val="none" w:sz="0" w:space="0" w:color="auto"/>
        <w:bottom w:val="none" w:sz="0" w:space="0" w:color="auto"/>
        <w:right w:val="none" w:sz="0" w:space="0" w:color="auto"/>
      </w:divBdr>
    </w:div>
    <w:div w:id="656766891">
      <w:bodyDiv w:val="1"/>
      <w:marLeft w:val="0"/>
      <w:marRight w:val="0"/>
      <w:marTop w:val="0"/>
      <w:marBottom w:val="0"/>
      <w:divBdr>
        <w:top w:val="none" w:sz="0" w:space="0" w:color="auto"/>
        <w:left w:val="none" w:sz="0" w:space="0" w:color="auto"/>
        <w:bottom w:val="none" w:sz="0" w:space="0" w:color="auto"/>
        <w:right w:val="none" w:sz="0" w:space="0" w:color="auto"/>
      </w:divBdr>
      <w:divsChild>
        <w:div w:id="1559586984">
          <w:marLeft w:val="1152"/>
          <w:marRight w:val="0"/>
          <w:marTop w:val="60"/>
          <w:marBottom w:val="60"/>
          <w:divBdr>
            <w:top w:val="none" w:sz="0" w:space="0" w:color="auto"/>
            <w:left w:val="none" w:sz="0" w:space="0" w:color="auto"/>
            <w:bottom w:val="none" w:sz="0" w:space="0" w:color="auto"/>
            <w:right w:val="none" w:sz="0" w:space="0" w:color="auto"/>
          </w:divBdr>
        </w:div>
      </w:divsChild>
    </w:div>
    <w:div w:id="896933413">
      <w:bodyDiv w:val="1"/>
      <w:marLeft w:val="0"/>
      <w:marRight w:val="0"/>
      <w:marTop w:val="0"/>
      <w:marBottom w:val="0"/>
      <w:divBdr>
        <w:top w:val="none" w:sz="0" w:space="0" w:color="auto"/>
        <w:left w:val="none" w:sz="0" w:space="0" w:color="auto"/>
        <w:bottom w:val="none" w:sz="0" w:space="0" w:color="auto"/>
        <w:right w:val="none" w:sz="0" w:space="0" w:color="auto"/>
      </w:divBdr>
    </w:div>
    <w:div w:id="972489395">
      <w:bodyDiv w:val="1"/>
      <w:marLeft w:val="0"/>
      <w:marRight w:val="0"/>
      <w:marTop w:val="0"/>
      <w:marBottom w:val="0"/>
      <w:divBdr>
        <w:top w:val="none" w:sz="0" w:space="0" w:color="auto"/>
        <w:left w:val="none" w:sz="0" w:space="0" w:color="auto"/>
        <w:bottom w:val="none" w:sz="0" w:space="0" w:color="auto"/>
        <w:right w:val="none" w:sz="0" w:space="0" w:color="auto"/>
      </w:divBdr>
    </w:div>
    <w:div w:id="986780775">
      <w:bodyDiv w:val="1"/>
      <w:marLeft w:val="0"/>
      <w:marRight w:val="0"/>
      <w:marTop w:val="0"/>
      <w:marBottom w:val="0"/>
      <w:divBdr>
        <w:top w:val="none" w:sz="0" w:space="0" w:color="auto"/>
        <w:left w:val="none" w:sz="0" w:space="0" w:color="auto"/>
        <w:bottom w:val="none" w:sz="0" w:space="0" w:color="auto"/>
        <w:right w:val="none" w:sz="0" w:space="0" w:color="auto"/>
      </w:divBdr>
    </w:div>
    <w:div w:id="993294289">
      <w:bodyDiv w:val="1"/>
      <w:marLeft w:val="0"/>
      <w:marRight w:val="0"/>
      <w:marTop w:val="0"/>
      <w:marBottom w:val="0"/>
      <w:divBdr>
        <w:top w:val="none" w:sz="0" w:space="0" w:color="auto"/>
        <w:left w:val="none" w:sz="0" w:space="0" w:color="auto"/>
        <w:bottom w:val="none" w:sz="0" w:space="0" w:color="auto"/>
        <w:right w:val="none" w:sz="0" w:space="0" w:color="auto"/>
      </w:divBdr>
    </w:div>
    <w:div w:id="1018854543">
      <w:bodyDiv w:val="1"/>
      <w:marLeft w:val="0"/>
      <w:marRight w:val="0"/>
      <w:marTop w:val="0"/>
      <w:marBottom w:val="0"/>
      <w:divBdr>
        <w:top w:val="none" w:sz="0" w:space="0" w:color="auto"/>
        <w:left w:val="none" w:sz="0" w:space="0" w:color="auto"/>
        <w:bottom w:val="none" w:sz="0" w:space="0" w:color="auto"/>
        <w:right w:val="none" w:sz="0" w:space="0" w:color="auto"/>
      </w:divBdr>
    </w:div>
    <w:div w:id="1037513826">
      <w:bodyDiv w:val="1"/>
      <w:marLeft w:val="0"/>
      <w:marRight w:val="0"/>
      <w:marTop w:val="0"/>
      <w:marBottom w:val="0"/>
      <w:divBdr>
        <w:top w:val="none" w:sz="0" w:space="0" w:color="auto"/>
        <w:left w:val="none" w:sz="0" w:space="0" w:color="auto"/>
        <w:bottom w:val="none" w:sz="0" w:space="0" w:color="auto"/>
        <w:right w:val="none" w:sz="0" w:space="0" w:color="auto"/>
      </w:divBdr>
      <w:divsChild>
        <w:div w:id="2094204093">
          <w:marLeft w:val="1152"/>
          <w:marRight w:val="0"/>
          <w:marTop w:val="60"/>
          <w:marBottom w:val="60"/>
          <w:divBdr>
            <w:top w:val="none" w:sz="0" w:space="0" w:color="auto"/>
            <w:left w:val="none" w:sz="0" w:space="0" w:color="auto"/>
            <w:bottom w:val="none" w:sz="0" w:space="0" w:color="auto"/>
            <w:right w:val="none" w:sz="0" w:space="0" w:color="auto"/>
          </w:divBdr>
        </w:div>
      </w:divsChild>
    </w:div>
    <w:div w:id="1064840312">
      <w:bodyDiv w:val="1"/>
      <w:marLeft w:val="0"/>
      <w:marRight w:val="0"/>
      <w:marTop w:val="0"/>
      <w:marBottom w:val="0"/>
      <w:divBdr>
        <w:top w:val="none" w:sz="0" w:space="0" w:color="auto"/>
        <w:left w:val="none" w:sz="0" w:space="0" w:color="auto"/>
        <w:bottom w:val="none" w:sz="0" w:space="0" w:color="auto"/>
        <w:right w:val="none" w:sz="0" w:space="0" w:color="auto"/>
      </w:divBdr>
      <w:divsChild>
        <w:div w:id="2067029861">
          <w:marLeft w:val="1152"/>
          <w:marRight w:val="0"/>
          <w:marTop w:val="60"/>
          <w:marBottom w:val="60"/>
          <w:divBdr>
            <w:top w:val="none" w:sz="0" w:space="0" w:color="auto"/>
            <w:left w:val="none" w:sz="0" w:space="0" w:color="auto"/>
            <w:bottom w:val="none" w:sz="0" w:space="0" w:color="auto"/>
            <w:right w:val="none" w:sz="0" w:space="0" w:color="auto"/>
          </w:divBdr>
        </w:div>
      </w:divsChild>
    </w:div>
    <w:div w:id="1540899403">
      <w:bodyDiv w:val="1"/>
      <w:marLeft w:val="0"/>
      <w:marRight w:val="0"/>
      <w:marTop w:val="0"/>
      <w:marBottom w:val="0"/>
      <w:divBdr>
        <w:top w:val="none" w:sz="0" w:space="0" w:color="auto"/>
        <w:left w:val="none" w:sz="0" w:space="0" w:color="auto"/>
        <w:bottom w:val="none" w:sz="0" w:space="0" w:color="auto"/>
        <w:right w:val="none" w:sz="0" w:space="0" w:color="auto"/>
      </w:divBdr>
    </w:div>
    <w:div w:id="1865626942">
      <w:bodyDiv w:val="1"/>
      <w:marLeft w:val="0"/>
      <w:marRight w:val="0"/>
      <w:marTop w:val="0"/>
      <w:marBottom w:val="0"/>
      <w:divBdr>
        <w:top w:val="none" w:sz="0" w:space="0" w:color="auto"/>
        <w:left w:val="none" w:sz="0" w:space="0" w:color="auto"/>
        <w:bottom w:val="none" w:sz="0" w:space="0" w:color="auto"/>
        <w:right w:val="none" w:sz="0" w:space="0" w:color="auto"/>
      </w:divBdr>
    </w:div>
    <w:div w:id="19955253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uman.ahmad@nit.nust.edu.pk" TargetMode="External"/><Relationship Id="rId13" Type="http://schemas.openxmlformats.org/officeDocument/2006/relationships/footer" Target="footer1.xml"/><Relationship Id="rId18" Type="http://schemas.openxmlformats.org/officeDocument/2006/relationships/image" Target="media/image5.png"/><Relationship Id="rId3" Type="http://schemas.openxmlformats.org/officeDocument/2006/relationships/styles" Target="styles.xml"/><Relationship Id="rId21" Type="http://schemas.openxmlformats.org/officeDocument/2006/relationships/image" Target="media/image8.png"/><Relationship Id="rId7" Type="http://schemas.openxmlformats.org/officeDocument/2006/relationships/endnotes" Target="endnotes.xml"/><Relationship Id="rId12" Type="http://schemas.openxmlformats.org/officeDocument/2006/relationships/hyperlink" Target="mailto:" TargetMode="External"/><Relationship Id="rId17" Type="http://schemas.openxmlformats.org/officeDocument/2006/relationships/image" Target="media/image4.png"/><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image" Target="media/image7.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gayah@engr.psu.edu" TargetMode="External"/><Relationship Id="rId5" Type="http://schemas.openxmlformats.org/officeDocument/2006/relationships/webSettings" Target="webSettings.xml"/><Relationship Id="rId15" Type="http://schemas.openxmlformats.org/officeDocument/2006/relationships/image" Target="media/image2.png"/><Relationship Id="rId23" Type="http://schemas.openxmlformats.org/officeDocument/2006/relationships/theme" Target="theme/theme1.xml"/><Relationship Id="rId10" Type="http://schemas.openxmlformats.org/officeDocument/2006/relationships/hyperlink" Target="mailto:tanmoy78@Knights.ucf.edu" TargetMode="External"/><Relationship Id="rId19" Type="http://schemas.openxmlformats.org/officeDocument/2006/relationships/image" Target="media/image6.png"/><Relationship Id="rId4" Type="http://schemas.openxmlformats.org/officeDocument/2006/relationships/settings" Target="settings.xml"/><Relationship Id="rId9" Type="http://schemas.openxmlformats.org/officeDocument/2006/relationships/hyperlink" Target="mailto:nma5753@psu.edu" TargetMode="External"/><Relationship Id="rId14" Type="http://schemas.openxmlformats.org/officeDocument/2006/relationships/image" Target="media/image1.pn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7B5E42-77A7-438F-8445-F49BF2ABBE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24</Pages>
  <Words>11386</Words>
  <Characters>64902</Characters>
  <Application>Microsoft Office Word</Application>
  <DocSecurity>0</DocSecurity>
  <Lines>540</Lines>
  <Paragraphs>152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76136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Ahmad, Numan</dc:creator>
  <cp:keywords/>
  <dc:description/>
  <cp:lastModifiedBy>Naveen Eluru</cp:lastModifiedBy>
  <cp:revision>2</cp:revision>
  <dcterms:created xsi:type="dcterms:W3CDTF">2023-11-29T09:33:00Z</dcterms:created>
  <dcterms:modified xsi:type="dcterms:W3CDTF">2023-11-29T09:33:00Z</dcterms:modified>
</cp:coreProperties>
</file>